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F917" w14:textId="4B727478" w:rsidR="00AE1C2C" w:rsidRDefault="00014B4F" w:rsidP="005379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4B4F">
        <w:rPr>
          <w:rFonts w:ascii="Times New Roman" w:hAnsi="Times New Roman" w:cs="Times New Roman"/>
          <w:b/>
          <w:bCs/>
          <w:sz w:val="32"/>
          <w:szCs w:val="32"/>
        </w:rPr>
        <w:t>INSIGHTS OF</w:t>
      </w:r>
      <w:r w:rsidR="00023930">
        <w:rPr>
          <w:rFonts w:ascii="Times New Roman" w:hAnsi="Times New Roman" w:cs="Times New Roman"/>
          <w:b/>
          <w:bCs/>
          <w:sz w:val="32"/>
          <w:szCs w:val="32"/>
        </w:rPr>
        <w:t xml:space="preserve"> SALES</w:t>
      </w:r>
      <w:r w:rsidRPr="00014B4F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39C52F06" w14:textId="77777777" w:rsidR="00014B4F" w:rsidRDefault="00014B4F" w:rsidP="005379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25F76" w14:textId="47751213" w:rsidR="0093403B" w:rsidRPr="00790ADD" w:rsidRDefault="00014B4F" w:rsidP="008E24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AD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3403B" w:rsidRPr="00790ADD">
        <w:rPr>
          <w:rFonts w:ascii="Times New Roman" w:hAnsi="Times New Roman" w:cs="Times New Roman"/>
          <w:b/>
          <w:bCs/>
          <w:sz w:val="28"/>
          <w:szCs w:val="28"/>
        </w:rPr>
        <w:t>ONTEXT</w:t>
      </w:r>
    </w:p>
    <w:p w14:paraId="610AC352" w14:textId="6CAAA267" w:rsidR="00014B4F" w:rsidRPr="00790ADD" w:rsidRDefault="00014B4F" w:rsidP="008E2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790ADD">
        <w:rPr>
          <w:rFonts w:ascii="Times New Roman" w:hAnsi="Times New Roman" w:cs="Times New Roman"/>
          <w:sz w:val="24"/>
          <w:szCs w:val="24"/>
        </w:rPr>
        <w:t>The primary goal of this dashboard is to analyse the sales performance</w:t>
      </w:r>
      <w:r w:rsidR="00023930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Pr="00790ADD">
        <w:rPr>
          <w:rFonts w:ascii="Times New Roman" w:hAnsi="Times New Roman" w:cs="Times New Roman"/>
          <w:sz w:val="24"/>
          <w:szCs w:val="24"/>
        </w:rPr>
        <w:t>over the past year, identify trends, and uncover opportunities for growth. We aim to provide actionable insights for the sales management team to optimize strategies and improve performance.</w:t>
      </w:r>
    </w:p>
    <w:p w14:paraId="542F871E" w14:textId="1710AAEA" w:rsidR="00014B4F" w:rsidRPr="00790ADD" w:rsidRDefault="00014B4F" w:rsidP="008E2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  <w:r w:rsidRPr="00790ADD">
        <w:rPr>
          <w:rFonts w:ascii="Times New Roman" w:hAnsi="Times New Roman" w:cs="Times New Roman"/>
          <w:sz w:val="24"/>
          <w:szCs w:val="24"/>
        </w:rPr>
        <w:t xml:space="preserve">The analysis covers the </w:t>
      </w:r>
      <w:r w:rsidR="00023930" w:rsidRPr="00790ADD">
        <w:rPr>
          <w:rFonts w:ascii="Times New Roman" w:hAnsi="Times New Roman" w:cs="Times New Roman"/>
          <w:sz w:val="24"/>
          <w:szCs w:val="24"/>
        </w:rPr>
        <w:t>S</w:t>
      </w:r>
      <w:r w:rsidRPr="00790ADD">
        <w:rPr>
          <w:rFonts w:ascii="Times New Roman" w:hAnsi="Times New Roman" w:cs="Times New Roman"/>
          <w:sz w:val="24"/>
          <w:szCs w:val="24"/>
        </w:rPr>
        <w:t xml:space="preserve">ales data from the last twelve months, focusing on key metrics such as total sales, sales by category, sales trends over time, and </w:t>
      </w:r>
      <w:r w:rsidR="00023930" w:rsidRPr="00790ADD">
        <w:rPr>
          <w:rFonts w:ascii="Times New Roman" w:hAnsi="Times New Roman" w:cs="Times New Roman"/>
          <w:sz w:val="24"/>
          <w:szCs w:val="24"/>
        </w:rPr>
        <w:t>product</w:t>
      </w:r>
      <w:r w:rsidRPr="00790ADD">
        <w:rPr>
          <w:rFonts w:ascii="Times New Roman" w:hAnsi="Times New Roman" w:cs="Times New Roman"/>
          <w:sz w:val="24"/>
          <w:szCs w:val="24"/>
        </w:rPr>
        <w:t xml:space="preserve"> performance. This dashboard integrates data from various sources, including sales </w:t>
      </w:r>
      <w:r w:rsidR="00023930" w:rsidRPr="00790ADD">
        <w:rPr>
          <w:rFonts w:ascii="Times New Roman" w:hAnsi="Times New Roman" w:cs="Times New Roman"/>
          <w:sz w:val="24"/>
          <w:szCs w:val="24"/>
        </w:rPr>
        <w:t>type</w:t>
      </w:r>
      <w:r w:rsidRPr="00790ADD">
        <w:rPr>
          <w:rFonts w:ascii="Times New Roman" w:hAnsi="Times New Roman" w:cs="Times New Roman"/>
          <w:sz w:val="24"/>
          <w:szCs w:val="24"/>
        </w:rPr>
        <w:t>,</w:t>
      </w:r>
      <w:r w:rsidR="00023930" w:rsidRPr="00790ADD">
        <w:rPr>
          <w:rFonts w:ascii="Times New Roman" w:hAnsi="Times New Roman" w:cs="Times New Roman"/>
          <w:sz w:val="24"/>
          <w:szCs w:val="24"/>
        </w:rPr>
        <w:t xml:space="preserve"> sales category,</w:t>
      </w:r>
      <w:r w:rsidRPr="00790ADD">
        <w:rPr>
          <w:rFonts w:ascii="Times New Roman" w:hAnsi="Times New Roman" w:cs="Times New Roman"/>
          <w:sz w:val="24"/>
          <w:szCs w:val="24"/>
        </w:rPr>
        <w:t xml:space="preserve"> and product </w:t>
      </w:r>
      <w:r w:rsidR="00023930" w:rsidRPr="00790ADD">
        <w:rPr>
          <w:rFonts w:ascii="Times New Roman" w:hAnsi="Times New Roman" w:cs="Times New Roman"/>
          <w:sz w:val="24"/>
          <w:szCs w:val="24"/>
        </w:rPr>
        <w:t>types.</w:t>
      </w:r>
    </w:p>
    <w:p w14:paraId="0F912DCC" w14:textId="3E5F6ED4" w:rsidR="00014B4F" w:rsidRPr="00790ADD" w:rsidRDefault="00014B4F" w:rsidP="008E2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Audience: </w:t>
      </w:r>
      <w:r w:rsidRPr="00790ADD">
        <w:rPr>
          <w:rFonts w:ascii="Times New Roman" w:hAnsi="Times New Roman" w:cs="Times New Roman"/>
          <w:sz w:val="24"/>
          <w:szCs w:val="24"/>
        </w:rPr>
        <w:t>This dashboard is intended for the sales management team and decision-makers who require insights to guide their strategies and actions.</w:t>
      </w:r>
    </w:p>
    <w:p w14:paraId="4A9F4953" w14:textId="77777777" w:rsidR="005379CC" w:rsidRPr="00790ADD" w:rsidRDefault="005379CC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0E2EEA" w14:textId="72B15C2C" w:rsidR="005379CC" w:rsidRPr="00790ADD" w:rsidRDefault="005379CC" w:rsidP="008E24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AD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3403B" w:rsidRPr="00790ADD">
        <w:rPr>
          <w:rFonts w:ascii="Times New Roman" w:hAnsi="Times New Roman" w:cs="Times New Roman"/>
          <w:b/>
          <w:bCs/>
          <w:sz w:val="28"/>
          <w:szCs w:val="28"/>
        </w:rPr>
        <w:t>NALYSIS</w:t>
      </w:r>
    </w:p>
    <w:p w14:paraId="19807579" w14:textId="1D49A5F7" w:rsidR="005379CC" w:rsidRPr="00790ADD" w:rsidRDefault="005379CC" w:rsidP="008E2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  <w:r w:rsidRPr="00790ADD">
        <w:rPr>
          <w:rFonts w:ascii="Times New Roman" w:hAnsi="Times New Roman" w:cs="Times New Roman"/>
          <w:sz w:val="24"/>
          <w:szCs w:val="24"/>
        </w:rPr>
        <w:t xml:space="preserve"> The data was sourced from the</w:t>
      </w:r>
      <w:r w:rsidR="00425A28" w:rsidRPr="00790ADD">
        <w:rPr>
          <w:rFonts w:ascii="Times New Roman" w:hAnsi="Times New Roman" w:cs="Times New Roman"/>
          <w:sz w:val="24"/>
          <w:szCs w:val="24"/>
        </w:rPr>
        <w:t xml:space="preserve"> Sales</w:t>
      </w:r>
      <w:r w:rsidRPr="00790ADD">
        <w:rPr>
          <w:rFonts w:ascii="Times New Roman" w:hAnsi="Times New Roman" w:cs="Times New Roman"/>
          <w:sz w:val="24"/>
          <w:szCs w:val="24"/>
        </w:rPr>
        <w:t xml:space="preserve"> database, which includes </w:t>
      </w:r>
      <w:r w:rsidR="00425A28" w:rsidRPr="00790ADD">
        <w:rPr>
          <w:rFonts w:ascii="Times New Roman" w:hAnsi="Times New Roman" w:cs="Times New Roman"/>
          <w:sz w:val="24"/>
          <w:szCs w:val="24"/>
        </w:rPr>
        <w:t>Order ID, Sales ID, Date, Order, Transaction type, Sale type, Sales channel, Product type, Product, Net quantity, Gross sales, Discount, Return, Net sales, Shipping, Taxes and Total sales.</w:t>
      </w:r>
    </w:p>
    <w:p w14:paraId="5C7818B7" w14:textId="7E94FADD" w:rsidR="005379CC" w:rsidRPr="00790ADD" w:rsidRDefault="005379CC" w:rsidP="008E2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  <w:r w:rsidRPr="00790ADD">
        <w:rPr>
          <w:rFonts w:ascii="Times New Roman" w:hAnsi="Times New Roman" w:cs="Times New Roman"/>
          <w:sz w:val="24"/>
          <w:szCs w:val="24"/>
        </w:rPr>
        <w:t xml:space="preserve"> Before analysis, the dataset was cleaned to remove duplicates, address missing values, and ensure data consistency. Columns that were irrelevant to the analysis were excluded.</w:t>
      </w:r>
    </w:p>
    <w:p w14:paraId="7BCAC14D" w14:textId="0D25E759" w:rsidR="005379CC" w:rsidRPr="00790ADD" w:rsidRDefault="005379CC" w:rsidP="008E2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Techniques Used:</w:t>
      </w:r>
      <w:r w:rsidRPr="00790ADD">
        <w:rPr>
          <w:rFonts w:ascii="Times New Roman" w:hAnsi="Times New Roman" w:cs="Times New Roman"/>
          <w:sz w:val="24"/>
          <w:szCs w:val="24"/>
        </w:rPr>
        <w:t xml:space="preserve"> The dashboard utilizes Pivot Tables for summarizing data, various charts (e.g., bar, line, pie) for visualization, and slicers for interactive filtering. Key metrics highlighted include:</w:t>
      </w:r>
    </w:p>
    <w:p w14:paraId="78A268FA" w14:textId="4D17BDB2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1. Total Sales</w:t>
      </w:r>
    </w:p>
    <w:p w14:paraId="2DEBB6DD" w14:textId="181A8973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The total revenue generated from all sales within a specific period.</w:t>
      </w:r>
    </w:p>
    <w:p w14:paraId="2769E4D0" w14:textId="3B451923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Formula: Sum of all sales figures.</w:t>
      </w:r>
    </w:p>
    <w:p w14:paraId="23C1AC2E" w14:textId="16B862A2" w:rsidR="005379CC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Purpose: Indicates overall business performance and revenue generation.</w:t>
      </w:r>
    </w:p>
    <w:p w14:paraId="01521CB9" w14:textId="56E76441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16D33"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 Average sales</w:t>
      </w:r>
    </w:p>
    <w:p w14:paraId="7D2CBC8C" w14:textId="4770D7A1" w:rsidR="00116D33" w:rsidRPr="00790ADD" w:rsidRDefault="00116D33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The average sale of per order value of all the sales within the time period.</w:t>
      </w:r>
    </w:p>
    <w:p w14:paraId="4D82582D" w14:textId="2D309F2D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lastRenderedPageBreak/>
        <w:t xml:space="preserve">Formula: </w:t>
      </w:r>
      <w:r w:rsidR="00116D33" w:rsidRPr="00790ADD">
        <w:rPr>
          <w:rFonts w:ascii="Times New Roman" w:hAnsi="Times New Roman" w:cs="Times New Roman"/>
          <w:sz w:val="24"/>
          <w:szCs w:val="24"/>
        </w:rPr>
        <w:t>Average</w:t>
      </w:r>
      <w:r w:rsidRPr="00790ADD">
        <w:rPr>
          <w:rFonts w:ascii="Times New Roman" w:hAnsi="Times New Roman" w:cs="Times New Roman"/>
          <w:sz w:val="24"/>
          <w:szCs w:val="24"/>
        </w:rPr>
        <w:t xml:space="preserve"> of sales for each category.</w:t>
      </w:r>
    </w:p>
    <w:p w14:paraId="6C4E2DDD" w14:textId="4D6FC4FA" w:rsidR="00116D33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Purpose: </w:t>
      </w:r>
      <w:r w:rsidR="00116D33" w:rsidRPr="00790ADD">
        <w:rPr>
          <w:rFonts w:ascii="Times New Roman" w:hAnsi="Times New Roman" w:cs="Times New Roman"/>
          <w:sz w:val="24"/>
          <w:szCs w:val="24"/>
        </w:rPr>
        <w:t>Identifies strong and weak markets, guiding regional marketing strategies.</w:t>
      </w:r>
    </w:p>
    <w:p w14:paraId="2CC0968A" w14:textId="4B1B2B05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116D33" w:rsidRPr="00790ADD">
        <w:rPr>
          <w:rFonts w:ascii="Times New Roman" w:hAnsi="Times New Roman" w:cs="Times New Roman"/>
          <w:b/>
          <w:bCs/>
          <w:sz w:val="24"/>
          <w:szCs w:val="24"/>
        </w:rPr>
        <w:t>Quantity</w:t>
      </w:r>
    </w:p>
    <w:p w14:paraId="2CF64C47" w14:textId="481D38F5" w:rsidR="0028423A" w:rsidRPr="00790ADD" w:rsidRDefault="00116D33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The number of quantities produced by each category</w:t>
      </w:r>
      <w:r w:rsidR="0028423A" w:rsidRPr="00790ADD">
        <w:rPr>
          <w:rFonts w:ascii="Times New Roman" w:hAnsi="Times New Roman" w:cs="Times New Roman"/>
          <w:sz w:val="24"/>
          <w:szCs w:val="24"/>
        </w:rPr>
        <w:t>.</w:t>
      </w:r>
    </w:p>
    <w:p w14:paraId="42AE5C15" w14:textId="4E7A765A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Formula: Sum of </w:t>
      </w:r>
      <w:r w:rsidR="00116D33" w:rsidRPr="00790ADD">
        <w:rPr>
          <w:rFonts w:ascii="Times New Roman" w:hAnsi="Times New Roman" w:cs="Times New Roman"/>
          <w:sz w:val="24"/>
          <w:szCs w:val="24"/>
        </w:rPr>
        <w:t>quantity</w:t>
      </w:r>
      <w:r w:rsidRPr="00790ADD">
        <w:rPr>
          <w:rFonts w:ascii="Times New Roman" w:hAnsi="Times New Roman" w:cs="Times New Roman"/>
          <w:sz w:val="24"/>
          <w:szCs w:val="24"/>
        </w:rPr>
        <w:t xml:space="preserve"> for each region.</w:t>
      </w:r>
    </w:p>
    <w:p w14:paraId="5E69D743" w14:textId="4D555846" w:rsidR="0028423A" w:rsidRPr="00790ADD" w:rsidRDefault="0028423A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Purpose:</w:t>
      </w:r>
      <w:r w:rsidR="00116D33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="00116D33" w:rsidRPr="00790ADD">
        <w:rPr>
          <w:rFonts w:ascii="Times New Roman" w:hAnsi="Times New Roman" w:cs="Times New Roman"/>
          <w:sz w:val="24"/>
          <w:szCs w:val="24"/>
        </w:rPr>
        <w:t>Identifies which categories are performing well and which may need improvement or more focus.</w:t>
      </w:r>
      <w:r w:rsidRPr="00790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21F2B" w14:textId="77777777" w:rsidR="00737EE1" w:rsidRPr="00790ADD" w:rsidRDefault="00737EE1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321E2" w14:textId="323B6FBF" w:rsidR="0093403B" w:rsidRPr="00790ADD" w:rsidRDefault="0093403B" w:rsidP="008E24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ADD">
        <w:rPr>
          <w:rFonts w:ascii="Times New Roman" w:hAnsi="Times New Roman" w:cs="Times New Roman"/>
          <w:b/>
          <w:bCs/>
          <w:sz w:val="28"/>
          <w:szCs w:val="28"/>
        </w:rPr>
        <w:t>FINDINGS</w:t>
      </w:r>
    </w:p>
    <w:p w14:paraId="6654637A" w14:textId="6C0DDC55" w:rsidR="0093403B" w:rsidRPr="00790ADD" w:rsidRDefault="0093403B" w:rsidP="008E2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Total Sales Performance:</w:t>
      </w:r>
      <w:r w:rsidRPr="00790ADD">
        <w:rPr>
          <w:rFonts w:ascii="Times New Roman" w:hAnsi="Times New Roman" w:cs="Times New Roman"/>
          <w:sz w:val="24"/>
          <w:szCs w:val="24"/>
        </w:rPr>
        <w:t xml:space="preserve"> Total sales over the past year amounted to $</w:t>
      </w:r>
      <w:r w:rsidR="00230E19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="00116D33" w:rsidRPr="00790ADD">
        <w:rPr>
          <w:rFonts w:ascii="Times New Roman" w:hAnsi="Times New Roman" w:cs="Times New Roman"/>
          <w:sz w:val="24"/>
          <w:szCs w:val="24"/>
        </w:rPr>
        <w:t>68,141</w:t>
      </w:r>
      <w:r w:rsidR="00790ADD" w:rsidRPr="00790ADD">
        <w:rPr>
          <w:rFonts w:ascii="Times New Roman" w:hAnsi="Times New Roman" w:cs="Times New Roman"/>
          <w:sz w:val="24"/>
          <w:szCs w:val="24"/>
        </w:rPr>
        <w:t>,491</w:t>
      </w:r>
      <w:r w:rsidRPr="00790ADD">
        <w:rPr>
          <w:rFonts w:ascii="Times New Roman" w:hAnsi="Times New Roman" w:cs="Times New Roman"/>
          <w:sz w:val="24"/>
          <w:szCs w:val="24"/>
        </w:rPr>
        <w:t xml:space="preserve">, reflecting </w:t>
      </w:r>
      <w:r w:rsidR="00230E19" w:rsidRPr="00790ADD">
        <w:rPr>
          <w:rFonts w:ascii="Times New Roman" w:hAnsi="Times New Roman" w:cs="Times New Roman"/>
          <w:sz w:val="24"/>
          <w:szCs w:val="24"/>
        </w:rPr>
        <w:t>an</w:t>
      </w:r>
      <w:r w:rsidRPr="00790ADD">
        <w:rPr>
          <w:rFonts w:ascii="Times New Roman" w:hAnsi="Times New Roman" w:cs="Times New Roman"/>
          <w:sz w:val="24"/>
          <w:szCs w:val="24"/>
        </w:rPr>
        <w:t xml:space="preserve"> increase compared to the previous year.</w:t>
      </w:r>
    </w:p>
    <w:p w14:paraId="3CCB87B2" w14:textId="105CABC4" w:rsidR="0093403B" w:rsidRPr="00790ADD" w:rsidRDefault="00790ADD" w:rsidP="008E2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Sales channel</w:t>
      </w:r>
      <w:r w:rsidR="0093403B"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 analysis:</w:t>
      </w:r>
      <w:r w:rsidR="0093403B" w:rsidRPr="00790ADD">
        <w:rPr>
          <w:rFonts w:ascii="Times New Roman" w:hAnsi="Times New Roman" w:cs="Times New Roman"/>
          <w:sz w:val="24"/>
          <w:szCs w:val="24"/>
        </w:rPr>
        <w:t xml:space="preserve"> The </w:t>
      </w:r>
      <w:r w:rsidRPr="00790ADD">
        <w:rPr>
          <w:rFonts w:ascii="Times New Roman" w:hAnsi="Times New Roman" w:cs="Times New Roman"/>
          <w:sz w:val="24"/>
          <w:szCs w:val="24"/>
        </w:rPr>
        <w:t>Point of sale (sales channel)</w:t>
      </w:r>
      <w:r w:rsidR="0093403B" w:rsidRPr="00790ADD">
        <w:rPr>
          <w:rFonts w:ascii="Times New Roman" w:hAnsi="Times New Roman" w:cs="Times New Roman"/>
          <w:sz w:val="24"/>
          <w:szCs w:val="24"/>
        </w:rPr>
        <w:t xml:space="preserve"> generated the highest revenue ($</w:t>
      </w:r>
      <w:r w:rsidR="00230E19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Pr="00790ADD">
        <w:rPr>
          <w:rFonts w:ascii="Times New Roman" w:hAnsi="Times New Roman" w:cs="Times New Roman"/>
          <w:sz w:val="24"/>
          <w:szCs w:val="24"/>
        </w:rPr>
        <w:t>62,717,117</w:t>
      </w:r>
      <w:r w:rsidR="0093403B" w:rsidRPr="00790ADD">
        <w:rPr>
          <w:rFonts w:ascii="Times New Roman" w:hAnsi="Times New Roman" w:cs="Times New Roman"/>
          <w:sz w:val="24"/>
          <w:szCs w:val="24"/>
        </w:rPr>
        <w:t xml:space="preserve">), followed by </w:t>
      </w:r>
      <w:r w:rsidRPr="00790ADD">
        <w:rPr>
          <w:rFonts w:ascii="Times New Roman" w:hAnsi="Times New Roman" w:cs="Times New Roman"/>
          <w:sz w:val="24"/>
          <w:szCs w:val="24"/>
        </w:rPr>
        <w:t>Online store</w:t>
      </w:r>
      <w:r w:rsidR="0093403B" w:rsidRPr="00790ADD">
        <w:rPr>
          <w:rFonts w:ascii="Times New Roman" w:hAnsi="Times New Roman" w:cs="Times New Roman"/>
          <w:sz w:val="24"/>
          <w:szCs w:val="24"/>
        </w:rPr>
        <w:t xml:space="preserve"> ($</w:t>
      </w:r>
      <w:r w:rsidR="00230E19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Pr="00790ADD">
        <w:rPr>
          <w:rFonts w:ascii="Times New Roman" w:hAnsi="Times New Roman" w:cs="Times New Roman"/>
          <w:sz w:val="24"/>
          <w:szCs w:val="24"/>
        </w:rPr>
        <w:t>53,98,774</w:t>
      </w:r>
      <w:r w:rsidR="0093403B" w:rsidRPr="00790ADD">
        <w:rPr>
          <w:rFonts w:ascii="Times New Roman" w:hAnsi="Times New Roman" w:cs="Times New Roman"/>
          <w:sz w:val="24"/>
          <w:szCs w:val="24"/>
        </w:rPr>
        <w:t xml:space="preserve">) and </w:t>
      </w:r>
      <w:r w:rsidRPr="00790ADD">
        <w:rPr>
          <w:rFonts w:ascii="Times New Roman" w:hAnsi="Times New Roman" w:cs="Times New Roman"/>
          <w:sz w:val="24"/>
          <w:szCs w:val="24"/>
        </w:rPr>
        <w:t>Draft orders</w:t>
      </w:r>
      <w:r w:rsidR="00230E19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="0093403B" w:rsidRPr="00790ADD">
        <w:rPr>
          <w:rFonts w:ascii="Times New Roman" w:hAnsi="Times New Roman" w:cs="Times New Roman"/>
          <w:sz w:val="24"/>
          <w:szCs w:val="24"/>
        </w:rPr>
        <w:t>($</w:t>
      </w:r>
      <w:r w:rsidR="00230E19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Pr="00790ADD">
        <w:rPr>
          <w:rFonts w:ascii="Times New Roman" w:hAnsi="Times New Roman" w:cs="Times New Roman"/>
          <w:sz w:val="24"/>
          <w:szCs w:val="24"/>
        </w:rPr>
        <w:t>25,600</w:t>
      </w:r>
      <w:r w:rsidR="0093403B" w:rsidRPr="00790ADD">
        <w:rPr>
          <w:rFonts w:ascii="Times New Roman" w:hAnsi="Times New Roman" w:cs="Times New Roman"/>
          <w:sz w:val="24"/>
          <w:szCs w:val="24"/>
        </w:rPr>
        <w:t xml:space="preserve">). This indicates a strong preference for </w:t>
      </w:r>
      <w:r w:rsidRPr="00790ADD">
        <w:rPr>
          <w:rFonts w:ascii="Times New Roman" w:hAnsi="Times New Roman" w:cs="Times New Roman"/>
          <w:sz w:val="24"/>
          <w:szCs w:val="24"/>
        </w:rPr>
        <w:t>Point of sale</w:t>
      </w:r>
      <w:r w:rsidR="00230E19" w:rsidRPr="00790ADD">
        <w:rPr>
          <w:rFonts w:ascii="Times New Roman" w:hAnsi="Times New Roman" w:cs="Times New Roman"/>
          <w:sz w:val="24"/>
          <w:szCs w:val="24"/>
        </w:rPr>
        <w:t xml:space="preserve"> </w:t>
      </w:r>
      <w:r w:rsidR="0093403B" w:rsidRPr="00790ADD">
        <w:rPr>
          <w:rFonts w:ascii="Times New Roman" w:hAnsi="Times New Roman" w:cs="Times New Roman"/>
          <w:sz w:val="24"/>
          <w:szCs w:val="24"/>
        </w:rPr>
        <w:t>among customers.</w:t>
      </w:r>
    </w:p>
    <w:p w14:paraId="31D4A06A" w14:textId="23AC5373" w:rsidR="00230E19" w:rsidRPr="00790ADD" w:rsidRDefault="00230E19" w:rsidP="008E2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Sales Trends:</w:t>
      </w:r>
      <w:r w:rsidRPr="00790ADD">
        <w:rPr>
          <w:rFonts w:ascii="Times New Roman" w:hAnsi="Times New Roman" w:cs="Times New Roman"/>
          <w:sz w:val="24"/>
          <w:szCs w:val="24"/>
        </w:rPr>
        <w:t xml:space="preserve"> Sales peaked in </w:t>
      </w:r>
      <w:r w:rsidR="00790ADD" w:rsidRPr="00790ADD">
        <w:rPr>
          <w:rFonts w:ascii="Times New Roman" w:hAnsi="Times New Roman" w:cs="Times New Roman"/>
          <w:sz w:val="24"/>
          <w:szCs w:val="24"/>
        </w:rPr>
        <w:t>September</w:t>
      </w:r>
      <w:r w:rsidRPr="00790ADD">
        <w:rPr>
          <w:rFonts w:ascii="Times New Roman" w:hAnsi="Times New Roman" w:cs="Times New Roman"/>
          <w:sz w:val="24"/>
          <w:szCs w:val="24"/>
        </w:rPr>
        <w:t xml:space="preserve">, while the lowest sales were recorded </w:t>
      </w:r>
      <w:r w:rsidR="00790ADD" w:rsidRPr="00790ADD">
        <w:rPr>
          <w:rFonts w:ascii="Times New Roman" w:hAnsi="Times New Roman" w:cs="Times New Roman"/>
          <w:sz w:val="24"/>
          <w:szCs w:val="24"/>
        </w:rPr>
        <w:t>in December</w:t>
      </w:r>
      <w:r w:rsidRPr="00790ADD">
        <w:rPr>
          <w:rFonts w:ascii="Times New Roman" w:hAnsi="Times New Roman" w:cs="Times New Roman"/>
          <w:sz w:val="24"/>
          <w:szCs w:val="24"/>
        </w:rPr>
        <w:t>. This seasonal trend suggests an opportunity for targeted marketing strategies during the slower months.</w:t>
      </w:r>
    </w:p>
    <w:p w14:paraId="759CAD08" w14:textId="77777777" w:rsidR="00230E19" w:rsidRPr="00790ADD" w:rsidRDefault="00230E19" w:rsidP="008E2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16EAED" w14:textId="347E3CD3" w:rsidR="00230E19" w:rsidRPr="00790ADD" w:rsidRDefault="00230E19" w:rsidP="008E245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ADD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43AB683" w14:textId="77777777" w:rsidR="00230E19" w:rsidRPr="00790ADD" w:rsidRDefault="00230E19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Key Takeaways:</w:t>
      </w:r>
    </w:p>
    <w:p w14:paraId="6B30503B" w14:textId="77777777" w:rsidR="00790ADD" w:rsidRPr="00790ADD" w:rsidRDefault="00790ADD" w:rsidP="008E245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The store has experienced significant overall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growth in sales</w:t>
      </w:r>
      <w:r w:rsidRPr="00790ADD">
        <w:rPr>
          <w:rFonts w:ascii="Times New Roman" w:hAnsi="Times New Roman" w:cs="Times New Roman"/>
          <w:sz w:val="24"/>
          <w:szCs w:val="24"/>
        </w:rPr>
        <w:t xml:space="preserve">, particularly in the month of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Pr="00790ADD">
        <w:rPr>
          <w:rFonts w:ascii="Times New Roman" w:hAnsi="Times New Roman" w:cs="Times New Roman"/>
          <w:sz w:val="24"/>
          <w:szCs w:val="24"/>
        </w:rPr>
        <w:t>.</w:t>
      </w:r>
    </w:p>
    <w:p w14:paraId="3782DCFF" w14:textId="54A8C39E" w:rsidR="00790ADD" w:rsidRPr="00790ADD" w:rsidRDefault="00790ADD" w:rsidP="008E245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The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Baby Formula </w:t>
      </w:r>
      <w:r w:rsidRPr="00790ADD">
        <w:rPr>
          <w:rFonts w:ascii="Times New Roman" w:hAnsi="Times New Roman" w:cs="Times New Roman"/>
          <w:sz w:val="24"/>
          <w:szCs w:val="24"/>
        </w:rPr>
        <w:t xml:space="preserve">product sold Online stores sales channel has </w:t>
      </w:r>
      <w:r w:rsidRPr="00790ADD">
        <w:rPr>
          <w:rFonts w:ascii="Times New Roman" w:hAnsi="Times New Roman" w:cs="Times New Roman"/>
          <w:sz w:val="24"/>
          <w:szCs w:val="24"/>
        </w:rPr>
        <w:t xml:space="preserve">the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greater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 number of returns</w:t>
      </w:r>
      <w:r w:rsidRPr="00790ADD">
        <w:rPr>
          <w:rFonts w:ascii="Times New Roman" w:hAnsi="Times New Roman" w:cs="Times New Roman"/>
          <w:sz w:val="24"/>
          <w:szCs w:val="24"/>
        </w:rPr>
        <w:t>.</w:t>
      </w:r>
    </w:p>
    <w:p w14:paraId="3264FC54" w14:textId="77777777" w:rsidR="00790ADD" w:rsidRPr="00790ADD" w:rsidRDefault="00790ADD" w:rsidP="008E245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The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Point of sale </w:t>
      </w:r>
      <w:r w:rsidRPr="00790ADD">
        <w:rPr>
          <w:rFonts w:ascii="Times New Roman" w:hAnsi="Times New Roman" w:cs="Times New Roman"/>
          <w:sz w:val="24"/>
          <w:szCs w:val="24"/>
        </w:rPr>
        <w:t xml:space="preserve">(Sales channel) has sold the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highest number of orders </w:t>
      </w:r>
      <w:r w:rsidRPr="00790ADD">
        <w:rPr>
          <w:rFonts w:ascii="Times New Roman" w:hAnsi="Times New Roman" w:cs="Times New Roman"/>
          <w:sz w:val="24"/>
          <w:szCs w:val="24"/>
        </w:rPr>
        <w:t>which increased the total revenue of the store.</w:t>
      </w:r>
    </w:p>
    <w:p w14:paraId="6730E640" w14:textId="77777777" w:rsidR="00790ADD" w:rsidRPr="00790ADD" w:rsidRDefault="00790ADD" w:rsidP="008E245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In providing Discounts, the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Point of sale </w:t>
      </w:r>
      <w:r w:rsidRPr="00790ADD">
        <w:rPr>
          <w:rFonts w:ascii="Times New Roman" w:hAnsi="Times New Roman" w:cs="Times New Roman"/>
          <w:sz w:val="24"/>
          <w:szCs w:val="24"/>
        </w:rPr>
        <w:t xml:space="preserve">(Sales channel) has comparatively provided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more discount </w:t>
      </w:r>
      <w:r w:rsidRPr="00790ADD">
        <w:rPr>
          <w:rFonts w:ascii="Times New Roman" w:hAnsi="Times New Roman" w:cs="Times New Roman"/>
          <w:sz w:val="24"/>
          <w:szCs w:val="24"/>
        </w:rPr>
        <w:t>to the customers.</w:t>
      </w:r>
    </w:p>
    <w:p w14:paraId="6A08011B" w14:textId="77777777" w:rsidR="00230E19" w:rsidRPr="00790ADD" w:rsidRDefault="00230E19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F6A22" w14:textId="77777777" w:rsidR="00230E19" w:rsidRPr="00790ADD" w:rsidRDefault="00230E19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727006DA" w14:textId="77777777" w:rsidR="00790ADD" w:rsidRPr="00790ADD" w:rsidRDefault="00790ADD" w:rsidP="008E245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The store should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increase the promotions</w:t>
      </w:r>
      <w:r w:rsidRPr="00790ADD">
        <w:rPr>
          <w:rFonts w:ascii="Times New Roman" w:hAnsi="Times New Roman" w:cs="Times New Roman"/>
          <w:sz w:val="24"/>
          <w:szCs w:val="24"/>
        </w:rPr>
        <w:t xml:space="preserve"> in the month of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January, February, November and December</w:t>
      </w:r>
      <w:r w:rsidRPr="00790ADD">
        <w:rPr>
          <w:rFonts w:ascii="Times New Roman" w:hAnsi="Times New Roman" w:cs="Times New Roman"/>
          <w:sz w:val="24"/>
          <w:szCs w:val="24"/>
        </w:rPr>
        <w:t xml:space="preserve"> to maintain a good average total revenue.</w:t>
      </w:r>
    </w:p>
    <w:p w14:paraId="4EC3BE46" w14:textId="77777777" w:rsidR="00790ADD" w:rsidRPr="00790ADD" w:rsidRDefault="00790ADD" w:rsidP="008E245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lastRenderedPageBreak/>
        <w:t xml:space="preserve">The store should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focus on the quality </w:t>
      </w:r>
      <w:r w:rsidRPr="00790ADD">
        <w:rPr>
          <w:rFonts w:ascii="Times New Roman" w:hAnsi="Times New Roman" w:cs="Times New Roman"/>
          <w:sz w:val="24"/>
          <w:szCs w:val="24"/>
        </w:rPr>
        <w:t xml:space="preserve">of the products to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reduce the return rates</w:t>
      </w:r>
      <w:r w:rsidRPr="00790ADD">
        <w:rPr>
          <w:rFonts w:ascii="Times New Roman" w:hAnsi="Times New Roman" w:cs="Times New Roman"/>
          <w:sz w:val="24"/>
          <w:szCs w:val="24"/>
        </w:rPr>
        <w:t>.</w:t>
      </w:r>
    </w:p>
    <w:p w14:paraId="46675E9E" w14:textId="77777777" w:rsidR="00790ADD" w:rsidRPr="00790ADD" w:rsidRDefault="00790ADD" w:rsidP="008E245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The store should also provide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advertisements</w:t>
      </w:r>
      <w:r w:rsidRPr="00790ADD">
        <w:rPr>
          <w:rFonts w:ascii="Times New Roman" w:hAnsi="Times New Roman" w:cs="Times New Roman"/>
          <w:sz w:val="24"/>
          <w:szCs w:val="24"/>
        </w:rPr>
        <w:t xml:space="preserve"> regarding the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online store </w:t>
      </w:r>
      <w:r w:rsidRPr="00790ADD">
        <w:rPr>
          <w:rFonts w:ascii="Times New Roman" w:hAnsi="Times New Roman" w:cs="Times New Roman"/>
          <w:sz w:val="24"/>
          <w:szCs w:val="24"/>
        </w:rPr>
        <w:t>to boost the number of orders placed and the sales.</w:t>
      </w:r>
    </w:p>
    <w:p w14:paraId="06A5AF6A" w14:textId="7C7FC3D2" w:rsidR="00790ADD" w:rsidRPr="00790ADD" w:rsidRDefault="00790ADD" w:rsidP="008E245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One of the </w:t>
      </w:r>
      <w:r w:rsidRPr="00790ADD">
        <w:rPr>
          <w:rFonts w:ascii="Times New Roman" w:hAnsi="Times New Roman" w:cs="Times New Roman"/>
          <w:sz w:val="24"/>
          <w:szCs w:val="24"/>
        </w:rPr>
        <w:t>ways</w:t>
      </w:r>
      <w:r w:rsidRPr="00790ADD">
        <w:rPr>
          <w:rFonts w:ascii="Times New Roman" w:hAnsi="Times New Roman" w:cs="Times New Roman"/>
          <w:sz w:val="24"/>
          <w:szCs w:val="24"/>
        </w:rPr>
        <w:t xml:space="preserve"> of increasing the sales in the Online store is to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 xml:space="preserve">increase the Discount rate </w:t>
      </w:r>
      <w:r w:rsidRPr="00790ADD">
        <w:rPr>
          <w:rFonts w:ascii="Times New Roman" w:hAnsi="Times New Roman" w:cs="Times New Roman"/>
          <w:sz w:val="24"/>
          <w:szCs w:val="24"/>
        </w:rPr>
        <w:t xml:space="preserve">to attract a large number of </w:t>
      </w:r>
      <w:r w:rsidRPr="00790ADD">
        <w:rPr>
          <w:rFonts w:ascii="Times New Roman" w:hAnsi="Times New Roman" w:cs="Times New Roman"/>
          <w:b/>
          <w:bCs/>
          <w:sz w:val="24"/>
          <w:szCs w:val="24"/>
        </w:rPr>
        <w:t>customers worldwide</w:t>
      </w:r>
      <w:r w:rsidRPr="00790ADD">
        <w:rPr>
          <w:rFonts w:ascii="Times New Roman" w:hAnsi="Times New Roman" w:cs="Times New Roman"/>
          <w:sz w:val="24"/>
          <w:szCs w:val="24"/>
        </w:rPr>
        <w:t>.</w:t>
      </w:r>
    </w:p>
    <w:p w14:paraId="36D3AA74" w14:textId="77777777" w:rsidR="004E5AAE" w:rsidRPr="00790ADD" w:rsidRDefault="004E5AAE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12814" w14:textId="77777777" w:rsidR="004E5AAE" w:rsidRPr="00790ADD" w:rsidRDefault="004E5AAE" w:rsidP="008E24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0ADD">
        <w:rPr>
          <w:rFonts w:ascii="Times New Roman" w:hAnsi="Times New Roman" w:cs="Times New Roman"/>
          <w:b/>
          <w:bCs/>
          <w:sz w:val="24"/>
          <w:szCs w:val="24"/>
        </w:rPr>
        <w:t>Future Considerations:</w:t>
      </w:r>
    </w:p>
    <w:p w14:paraId="0C5EA04D" w14:textId="769C544D" w:rsidR="004E5AAE" w:rsidRPr="00790ADD" w:rsidRDefault="004E5AAE" w:rsidP="008E24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Conduct customer surveys to gather feedback on quality and service experiences.</w:t>
      </w:r>
    </w:p>
    <w:p w14:paraId="0BB7DF0C" w14:textId="26FEECB2" w:rsidR="004E5AAE" w:rsidRPr="00790ADD" w:rsidRDefault="004E5AAE" w:rsidP="008E24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 xml:space="preserve">Explore expanding the product </w:t>
      </w:r>
      <w:r w:rsidR="00790ADD" w:rsidRPr="00790ADD">
        <w:rPr>
          <w:rFonts w:ascii="Times New Roman" w:hAnsi="Times New Roman" w:cs="Times New Roman"/>
          <w:sz w:val="24"/>
          <w:szCs w:val="24"/>
        </w:rPr>
        <w:t>types</w:t>
      </w:r>
      <w:r w:rsidRPr="00790ADD">
        <w:rPr>
          <w:rFonts w:ascii="Times New Roman" w:hAnsi="Times New Roman" w:cs="Times New Roman"/>
          <w:sz w:val="24"/>
          <w:szCs w:val="24"/>
        </w:rPr>
        <w:t xml:space="preserve"> to capitalize on existing demand.</w:t>
      </w:r>
    </w:p>
    <w:p w14:paraId="1D5C3B2D" w14:textId="5C1AD059" w:rsidR="004E5AAE" w:rsidRPr="00790ADD" w:rsidRDefault="004E5AAE" w:rsidP="008E24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ADD">
        <w:rPr>
          <w:rFonts w:ascii="Times New Roman" w:hAnsi="Times New Roman" w:cs="Times New Roman"/>
          <w:sz w:val="24"/>
          <w:szCs w:val="24"/>
        </w:rPr>
        <w:t>Monitor competitor activities to identify potential threats and opportunities in the market.</w:t>
      </w:r>
    </w:p>
    <w:sectPr w:rsidR="004E5AAE" w:rsidRPr="0079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3076D"/>
    <w:multiLevelType w:val="hybridMultilevel"/>
    <w:tmpl w:val="266A1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4519"/>
    <w:multiLevelType w:val="hybridMultilevel"/>
    <w:tmpl w:val="4F04D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71B"/>
    <w:multiLevelType w:val="hybridMultilevel"/>
    <w:tmpl w:val="65D2C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34722"/>
    <w:multiLevelType w:val="hybridMultilevel"/>
    <w:tmpl w:val="9726F59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88C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2E5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068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2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604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A19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EEB8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46E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C1AF6"/>
    <w:multiLevelType w:val="hybridMultilevel"/>
    <w:tmpl w:val="913C49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66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87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14E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482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E6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23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6C4C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4888"/>
    <w:multiLevelType w:val="hybridMultilevel"/>
    <w:tmpl w:val="8D36C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7032">
    <w:abstractNumId w:val="1"/>
  </w:num>
  <w:num w:numId="2" w16cid:durableId="1836070517">
    <w:abstractNumId w:val="5"/>
  </w:num>
  <w:num w:numId="3" w16cid:durableId="1751075925">
    <w:abstractNumId w:val="0"/>
  </w:num>
  <w:num w:numId="4" w16cid:durableId="903612396">
    <w:abstractNumId w:val="2"/>
  </w:num>
  <w:num w:numId="5" w16cid:durableId="1180970631">
    <w:abstractNumId w:val="3"/>
  </w:num>
  <w:num w:numId="6" w16cid:durableId="863664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4F"/>
    <w:rsid w:val="00014B4F"/>
    <w:rsid w:val="00023930"/>
    <w:rsid w:val="00116D33"/>
    <w:rsid w:val="00230E19"/>
    <w:rsid w:val="0028423A"/>
    <w:rsid w:val="00425A28"/>
    <w:rsid w:val="004D478B"/>
    <w:rsid w:val="004E5AAE"/>
    <w:rsid w:val="005379CC"/>
    <w:rsid w:val="006015AF"/>
    <w:rsid w:val="0065405E"/>
    <w:rsid w:val="00737EE1"/>
    <w:rsid w:val="00790ADD"/>
    <w:rsid w:val="008E2456"/>
    <w:rsid w:val="0093403B"/>
    <w:rsid w:val="00AE1C2C"/>
    <w:rsid w:val="00B5379A"/>
    <w:rsid w:val="00E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0565"/>
  <w15:chartTrackingRefBased/>
  <w15:docId w15:val="{B3314CB9-10EB-468A-8AB8-C29FB7CD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PREM</dc:creator>
  <cp:keywords/>
  <dc:description/>
  <cp:lastModifiedBy>SUBI PREM</cp:lastModifiedBy>
  <cp:revision>4</cp:revision>
  <dcterms:created xsi:type="dcterms:W3CDTF">2024-12-11T19:42:00Z</dcterms:created>
  <dcterms:modified xsi:type="dcterms:W3CDTF">2024-12-16T17:03:00Z</dcterms:modified>
</cp:coreProperties>
</file>