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EFE63" w14:textId="77777777" w:rsidR="005156DC" w:rsidRDefault="00000000">
      <w:pPr>
        <w:spacing w:after="60"/>
      </w:pPr>
      <w:r>
        <w:rPr>
          <w:b/>
          <w:bCs/>
          <w:color w:val="1F3864"/>
          <w:sz w:val="44"/>
          <w:szCs w:val="44"/>
        </w:rPr>
        <w:t>ASR Evaluation Pipeline</w:t>
      </w:r>
    </w:p>
    <w:p w14:paraId="3561EE2A" w14:textId="77777777" w:rsidR="005156DC" w:rsidRDefault="00000000">
      <w:pPr>
        <w:spacing w:after="40"/>
      </w:pPr>
      <w:r>
        <w:rPr>
          <w:b/>
          <w:bCs/>
          <w:color w:val="2E74B5"/>
          <w:sz w:val="26"/>
          <w:szCs w:val="26"/>
        </w:rPr>
        <w:t>Knowledge Transfer Documentation</w:t>
      </w:r>
    </w:p>
    <w:p w14:paraId="08FA7EB4" w14:textId="77777777" w:rsidR="005156DC" w:rsidRDefault="00000000">
      <w:pPr>
        <w:pBdr>
          <w:bottom w:val="single" w:sz="12" w:space="8" w:color="2E74B5"/>
        </w:pBdr>
        <w:spacing w:after="300"/>
      </w:pPr>
      <w:r>
        <w:rPr>
          <w:i/>
          <w:iCs/>
          <w:color w:val="595959"/>
        </w:rPr>
        <w:t>Pipeline Design  •  Model Benchmarking  •  Metrics  •  Infrastructure  •  Next Steps</w:t>
      </w:r>
    </w:p>
    <w:p w14:paraId="0CDB70C6" w14:textId="77777777" w:rsidR="005156DC" w:rsidRDefault="00000000">
      <w:pPr>
        <w:pStyle w:val="Heading1"/>
        <w:pBdr>
          <w:bottom w:val="single" w:sz="6" w:space="4" w:color="2E74B5"/>
        </w:pBdr>
        <w:spacing w:before="360" w:after="160"/>
      </w:pPr>
      <w:r>
        <w:rPr>
          <w:b/>
          <w:bCs/>
          <w:color w:val="1F3864"/>
          <w:sz w:val="30"/>
          <w:szCs w:val="30"/>
        </w:rPr>
        <w:t>1. Overview</w:t>
      </w:r>
    </w:p>
    <w:p w14:paraId="598203F1" w14:textId="77777777" w:rsidR="005156DC" w:rsidRDefault="00000000">
      <w:pPr>
        <w:spacing w:after="160"/>
      </w:pPr>
      <w:r>
        <w:rPr>
          <w:sz w:val="21"/>
          <w:szCs w:val="21"/>
        </w:rPr>
        <w:t>This document captures the current state of the ASR (Automatic Speech Recognition) evaluation pipeline built to validate synthetically generated audio against its source ground-truth text. It covers the evaluation methodology, the ASR models finalized per language, benchmarking results to date, infrastructure/paths on DGX-3, and the open items for scaling the pipeline to large-scale data.</w:t>
      </w:r>
    </w:p>
    <w:tbl>
      <w:tblPr>
        <w:tblW w:w="5000" w:type="pct"/>
        <w:tblBorders>
          <w:top w:val="single" w:sz="8" w:space="0" w:color="2E74B5"/>
          <w:left w:val="single" w:sz="8" w:space="0" w:color="2E74B5"/>
          <w:bottom w:val="single" w:sz="8" w:space="0" w:color="2E74B5"/>
          <w:right w:val="single" w:sz="8" w:space="0" w:color="2E74B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20"/>
      </w:tblGrid>
      <w:tr w:rsidR="005156DC" w14:paraId="4BDCD99C"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6BDE0E3D" w14:textId="77777777" w:rsidR="005156DC" w:rsidRDefault="00000000">
            <w:pPr>
              <w:spacing w:after="80"/>
            </w:pPr>
            <w:r>
              <w:rPr>
                <w:b/>
                <w:bCs/>
                <w:color w:val="1F3864"/>
              </w:rPr>
              <w:t>Purpose of Evaluation</w:t>
            </w:r>
          </w:p>
          <w:p w14:paraId="40D52442" w14:textId="77777777" w:rsidR="005156DC" w:rsidRDefault="00000000">
            <w:r>
              <w:rPr>
                <w:color w:val="333333"/>
              </w:rPr>
              <w:t>Audio files are generated (TTS) from ground-truth text, but the generated audio cannot be assumed to be a 100% faithful rendering of that text (e.g. injected noise, breathing artifacts, mispronunciations). This pipeline exists to quantitatively verify how closely the generated audio matches its source text before that audio is trusted downstream.</w:t>
            </w:r>
          </w:p>
        </w:tc>
      </w:tr>
    </w:tbl>
    <w:p w14:paraId="72950325" w14:textId="77777777" w:rsidR="005156DC" w:rsidRDefault="005156DC">
      <w:pPr>
        <w:spacing w:after="120"/>
      </w:pPr>
    </w:p>
    <w:p w14:paraId="59A69B99" w14:textId="77777777" w:rsidR="005156DC" w:rsidRDefault="00000000">
      <w:pPr>
        <w:pStyle w:val="Heading1"/>
        <w:pBdr>
          <w:bottom w:val="single" w:sz="6" w:space="4" w:color="2E74B5"/>
        </w:pBdr>
        <w:spacing w:before="360" w:after="160"/>
      </w:pPr>
      <w:r>
        <w:rPr>
          <w:b/>
          <w:bCs/>
          <w:color w:val="1F3864"/>
          <w:sz w:val="30"/>
          <w:szCs w:val="30"/>
        </w:rPr>
        <w:t>2. Pipeline Architecture</w:t>
      </w:r>
    </w:p>
    <w:p w14:paraId="67AC31D8" w14:textId="77777777" w:rsidR="005156DC" w:rsidRDefault="00000000">
      <w:pPr>
        <w:spacing w:after="160"/>
      </w:pPr>
      <w:r>
        <w:rPr>
          <w:sz w:val="21"/>
          <w:szCs w:val="21"/>
        </w:rPr>
        <w:t>The evaluation pipeline is a four-stage flow: audio is synthesized from ground-truth text, segmented into speech chunks, transcribed back to text by an ASR model, and the transcription is scored against the original ground truth.</w:t>
      </w:r>
    </w:p>
    <w:p w14:paraId="54010F92" w14:textId="77777777" w:rsidR="005156DC" w:rsidRDefault="00000000">
      <w:pPr>
        <w:pStyle w:val="Heading2"/>
        <w:spacing w:before="280" w:after="120"/>
      </w:pPr>
      <w:r>
        <w:rPr>
          <w:b/>
          <w:bCs/>
          <w:sz w:val="24"/>
          <w:szCs w:val="24"/>
        </w:rPr>
        <w:t>2.1 Stage-by-Stage Flow</w:t>
      </w:r>
    </w:p>
    <w:p w14:paraId="47BF47A7" w14:textId="77777777" w:rsidR="005156DC" w:rsidRDefault="00000000">
      <w:pPr>
        <w:pBdr>
          <w:top w:val="single" w:sz="4" w:space="0" w:color="BFBFBF"/>
          <w:left w:val="single" w:sz="4" w:space="0" w:color="BFBFBF"/>
          <w:bottom w:val="single" w:sz="4" w:space="0" w:color="BFBFBF"/>
          <w:right w:val="single" w:sz="4" w:space="0" w:color="BFBFBF"/>
        </w:pBdr>
        <w:shd w:val="clear" w:color="auto" w:fill="F2F2F2"/>
        <w:spacing w:before="100" w:after="200"/>
        <w:ind w:left="200" w:right="200"/>
      </w:pPr>
      <w:r>
        <w:rPr>
          <w:rFonts w:ascii="Consolas" w:eastAsia="Consolas" w:hAnsi="Consolas" w:cs="Consolas"/>
          <w:color w:val="333333"/>
          <w:sz w:val="19"/>
          <w:szCs w:val="19"/>
        </w:rPr>
        <w:t>Ground-Truth Text</w:t>
      </w:r>
      <w:r>
        <w:br/>
      </w:r>
      <w:r>
        <w:rPr>
          <w:rFonts w:ascii="Consolas" w:eastAsia="Consolas" w:hAnsi="Consolas" w:cs="Consolas"/>
          <w:color w:val="333333"/>
          <w:sz w:val="19"/>
          <w:szCs w:val="19"/>
        </w:rPr>
        <w:t xml:space="preserve">      |</w:t>
      </w:r>
      <w:r>
        <w:br/>
      </w:r>
      <w:r>
        <w:rPr>
          <w:rFonts w:ascii="Consolas" w:eastAsia="Consolas" w:hAnsi="Consolas" w:cs="Consolas"/>
          <w:color w:val="333333"/>
          <w:sz w:val="19"/>
          <w:szCs w:val="19"/>
        </w:rPr>
        <w:t xml:space="preserve">      v</w:t>
      </w:r>
      <w:r>
        <w:br/>
      </w:r>
      <w:r>
        <w:rPr>
          <w:rFonts w:ascii="Consolas" w:eastAsia="Consolas" w:hAnsi="Consolas" w:cs="Consolas"/>
          <w:color w:val="333333"/>
          <w:sz w:val="19"/>
          <w:szCs w:val="19"/>
        </w:rPr>
        <w:t>[ TTS Generation ]  --------&gt; Audio File (.wav)</w:t>
      </w:r>
      <w:r>
        <w:br/>
      </w:r>
      <w:r>
        <w:rPr>
          <w:rFonts w:ascii="Consolas" w:eastAsia="Consolas" w:hAnsi="Consolas" w:cs="Consolas"/>
          <w:color w:val="333333"/>
          <w:sz w:val="19"/>
          <w:szCs w:val="19"/>
        </w:rPr>
        <w:t xml:space="preserve">      |</w:t>
      </w:r>
      <w:r>
        <w:br/>
      </w:r>
      <w:r>
        <w:rPr>
          <w:rFonts w:ascii="Consolas" w:eastAsia="Consolas" w:hAnsi="Consolas" w:cs="Consolas"/>
          <w:color w:val="333333"/>
          <w:sz w:val="19"/>
          <w:szCs w:val="19"/>
        </w:rPr>
        <w:t xml:space="preserve">      v</w:t>
      </w:r>
      <w:r>
        <w:br/>
      </w:r>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Silero</w:t>
      </w:r>
      <w:proofErr w:type="spellEnd"/>
      <w:r>
        <w:rPr>
          <w:rFonts w:ascii="Consolas" w:eastAsia="Consolas" w:hAnsi="Consolas" w:cs="Consolas"/>
          <w:color w:val="333333"/>
          <w:sz w:val="19"/>
          <w:szCs w:val="19"/>
        </w:rPr>
        <w:t xml:space="preserve"> VAD ]  -------------&gt; Chunked audio segments</w:t>
      </w:r>
      <w:r>
        <w:br/>
      </w:r>
      <w:r>
        <w:rPr>
          <w:rFonts w:ascii="Consolas" w:eastAsia="Consolas" w:hAnsi="Consolas" w:cs="Consolas"/>
          <w:color w:val="333333"/>
          <w:sz w:val="19"/>
          <w:szCs w:val="19"/>
        </w:rPr>
        <w:t xml:space="preserve">                                (split on speech/silence peaks)</w:t>
      </w:r>
      <w:r>
        <w:br/>
      </w:r>
      <w:r>
        <w:rPr>
          <w:rFonts w:ascii="Consolas" w:eastAsia="Consolas" w:hAnsi="Consolas" w:cs="Consolas"/>
          <w:color w:val="333333"/>
          <w:sz w:val="19"/>
          <w:szCs w:val="19"/>
        </w:rPr>
        <w:t xml:space="preserve">      |</w:t>
      </w:r>
      <w:r>
        <w:br/>
      </w:r>
      <w:r>
        <w:rPr>
          <w:rFonts w:ascii="Consolas" w:eastAsia="Consolas" w:hAnsi="Consolas" w:cs="Consolas"/>
          <w:color w:val="333333"/>
          <w:sz w:val="19"/>
          <w:szCs w:val="19"/>
        </w:rPr>
        <w:t xml:space="preserve">      v</w:t>
      </w:r>
      <w:r>
        <w:br/>
      </w:r>
      <w:r>
        <w:rPr>
          <w:rFonts w:ascii="Consolas" w:eastAsia="Consolas" w:hAnsi="Consolas" w:cs="Consolas"/>
          <w:color w:val="333333"/>
          <w:sz w:val="19"/>
          <w:szCs w:val="19"/>
        </w:rPr>
        <w:t>[ ASR Model ]  --------------&gt; Transcribed text (per chunk)</w:t>
      </w:r>
      <w:r>
        <w:br/>
      </w:r>
      <w:r>
        <w:rPr>
          <w:rFonts w:ascii="Consolas" w:eastAsia="Consolas" w:hAnsi="Consolas" w:cs="Consolas"/>
          <w:color w:val="333333"/>
          <w:sz w:val="19"/>
          <w:szCs w:val="19"/>
        </w:rPr>
        <w:t xml:space="preserve">      |</w:t>
      </w:r>
      <w:r>
        <w:br/>
      </w:r>
      <w:r>
        <w:rPr>
          <w:rFonts w:ascii="Consolas" w:eastAsia="Consolas" w:hAnsi="Consolas" w:cs="Consolas"/>
          <w:color w:val="333333"/>
          <w:sz w:val="19"/>
          <w:szCs w:val="19"/>
        </w:rPr>
        <w:t xml:space="preserve">      v</w:t>
      </w:r>
      <w:r>
        <w:br/>
      </w:r>
      <w:r>
        <w:rPr>
          <w:rFonts w:ascii="Consolas" w:eastAsia="Consolas" w:hAnsi="Consolas" w:cs="Consolas"/>
          <w:color w:val="333333"/>
          <w:sz w:val="19"/>
          <w:szCs w:val="19"/>
        </w:rPr>
        <w:t>[ Metric Scoring ]  ---------&gt; CER / WER / Accuracy</w:t>
      </w:r>
      <w:r>
        <w:br/>
      </w:r>
      <w:r>
        <w:rPr>
          <w:rFonts w:ascii="Consolas" w:eastAsia="Consolas" w:hAnsi="Consolas" w:cs="Consolas"/>
          <w:color w:val="333333"/>
          <w:sz w:val="19"/>
          <w:szCs w:val="19"/>
        </w:rPr>
        <w:t xml:space="preserve">                                (vs. ground-truth text)</w:t>
      </w:r>
    </w:p>
    <w:p w14:paraId="102CB5ED" w14:textId="77777777" w:rsidR="005156DC" w:rsidRDefault="00000000">
      <w:pPr>
        <w:pStyle w:val="Heading2"/>
        <w:spacing w:before="280" w:after="120"/>
      </w:pPr>
      <w:r>
        <w:rPr>
          <w:b/>
          <w:bCs/>
          <w:sz w:val="24"/>
          <w:szCs w:val="24"/>
        </w:rPr>
        <w:t>2.2 Stage Descriptions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700"/>
      </w:tblGrid>
      <w:tr w:rsidR="005156DC" w14:paraId="4862921F" w14:textId="77777777">
        <w:tblPrEx>
          <w:tblCellMar>
            <w:top w:w="0" w:type="dxa"/>
            <w:bottom w:w="0" w:type="dxa"/>
          </w:tblCellMar>
        </w:tblPrEx>
        <w:trPr>
          <w:tblHeader/>
        </w:trPr>
        <w:tc>
          <w:tcPr>
            <w:tcW w:w="2400" w:type="dxa"/>
            <w:shd w:val="clear" w:color="auto" w:fill="1F3864"/>
            <w:tcMar>
              <w:top w:w="100" w:type="dxa"/>
              <w:left w:w="120" w:type="dxa"/>
              <w:bottom w:w="100" w:type="dxa"/>
              <w:right w:w="120" w:type="dxa"/>
            </w:tcMar>
            <w:vAlign w:val="center"/>
          </w:tcPr>
          <w:p w14:paraId="1E4BF9ED" w14:textId="77777777" w:rsidR="005156DC" w:rsidRDefault="00000000">
            <w:r>
              <w:rPr>
                <w:b/>
                <w:bCs/>
                <w:color w:val="FFFFFF"/>
                <w:sz w:val="19"/>
                <w:szCs w:val="19"/>
              </w:rPr>
              <w:t>Stage</w:t>
            </w:r>
          </w:p>
        </w:tc>
        <w:tc>
          <w:tcPr>
            <w:tcW w:w="2400" w:type="dxa"/>
            <w:shd w:val="clear" w:color="auto" w:fill="1F3864"/>
            <w:tcMar>
              <w:top w:w="100" w:type="dxa"/>
              <w:left w:w="120" w:type="dxa"/>
              <w:bottom w:w="100" w:type="dxa"/>
              <w:right w:w="120" w:type="dxa"/>
            </w:tcMar>
            <w:vAlign w:val="center"/>
          </w:tcPr>
          <w:p w14:paraId="63BFAEBF" w14:textId="77777777" w:rsidR="005156DC" w:rsidRDefault="00000000">
            <w:r>
              <w:rPr>
                <w:b/>
                <w:bCs/>
                <w:color w:val="FFFFFF"/>
                <w:sz w:val="19"/>
                <w:szCs w:val="19"/>
              </w:rPr>
              <w:t>Component</w:t>
            </w:r>
          </w:p>
        </w:tc>
        <w:tc>
          <w:tcPr>
            <w:tcW w:w="4700" w:type="dxa"/>
            <w:shd w:val="clear" w:color="auto" w:fill="1F3864"/>
            <w:tcMar>
              <w:top w:w="100" w:type="dxa"/>
              <w:left w:w="120" w:type="dxa"/>
              <w:bottom w:w="100" w:type="dxa"/>
              <w:right w:w="120" w:type="dxa"/>
            </w:tcMar>
            <w:vAlign w:val="center"/>
          </w:tcPr>
          <w:p w14:paraId="4B9FB153" w14:textId="77777777" w:rsidR="005156DC" w:rsidRDefault="00000000">
            <w:r>
              <w:rPr>
                <w:b/>
                <w:bCs/>
                <w:color w:val="FFFFFF"/>
                <w:sz w:val="19"/>
                <w:szCs w:val="19"/>
              </w:rPr>
              <w:t>Role</w:t>
            </w:r>
          </w:p>
        </w:tc>
      </w:tr>
      <w:tr w:rsidR="005156DC" w14:paraId="637B1714"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088C885B" w14:textId="77777777" w:rsidR="005156DC" w:rsidRDefault="00000000">
            <w:r>
              <w:rPr>
                <w:color w:val="333333"/>
                <w:sz w:val="19"/>
                <w:szCs w:val="19"/>
              </w:rPr>
              <w:t>1. Audio Generation</w:t>
            </w:r>
          </w:p>
        </w:tc>
        <w:tc>
          <w:tcPr>
            <w:tcW w:w="2400" w:type="dxa"/>
            <w:shd w:val="clear" w:color="auto" w:fill="FFFFFF"/>
            <w:tcMar>
              <w:top w:w="80" w:type="dxa"/>
              <w:left w:w="120" w:type="dxa"/>
              <w:bottom w:w="80" w:type="dxa"/>
              <w:right w:w="120" w:type="dxa"/>
            </w:tcMar>
            <w:vAlign w:val="center"/>
          </w:tcPr>
          <w:p w14:paraId="1257BD6A" w14:textId="77777777" w:rsidR="005156DC" w:rsidRDefault="00000000">
            <w:r>
              <w:rPr>
                <w:color w:val="333333"/>
                <w:sz w:val="19"/>
                <w:szCs w:val="19"/>
              </w:rPr>
              <w:t>TTS model(s)</w:t>
            </w:r>
          </w:p>
        </w:tc>
        <w:tc>
          <w:tcPr>
            <w:tcW w:w="4700" w:type="dxa"/>
            <w:shd w:val="clear" w:color="auto" w:fill="FFFFFF"/>
            <w:tcMar>
              <w:top w:w="80" w:type="dxa"/>
              <w:left w:w="120" w:type="dxa"/>
              <w:bottom w:w="80" w:type="dxa"/>
              <w:right w:w="120" w:type="dxa"/>
            </w:tcMar>
            <w:vAlign w:val="center"/>
          </w:tcPr>
          <w:p w14:paraId="4B0A4162" w14:textId="77777777" w:rsidR="005156DC" w:rsidRDefault="00000000">
            <w:r>
              <w:rPr>
                <w:color w:val="333333"/>
                <w:sz w:val="19"/>
                <w:szCs w:val="19"/>
              </w:rPr>
              <w:t>Ground-truth text is the input; output is a synthesized audio file. Quality is not assumed to be perfect.</w:t>
            </w:r>
          </w:p>
        </w:tc>
      </w:tr>
      <w:tr w:rsidR="005156DC" w14:paraId="3429B162" w14:textId="77777777">
        <w:tblPrEx>
          <w:tblCellMar>
            <w:top w:w="0" w:type="dxa"/>
            <w:bottom w:w="0" w:type="dxa"/>
          </w:tblCellMar>
        </w:tblPrEx>
        <w:tc>
          <w:tcPr>
            <w:tcW w:w="2400" w:type="dxa"/>
            <w:shd w:val="clear" w:color="auto" w:fill="F2F6FA"/>
            <w:tcMar>
              <w:top w:w="80" w:type="dxa"/>
              <w:left w:w="120" w:type="dxa"/>
              <w:bottom w:w="80" w:type="dxa"/>
              <w:right w:w="120" w:type="dxa"/>
            </w:tcMar>
            <w:vAlign w:val="center"/>
          </w:tcPr>
          <w:p w14:paraId="0431493D" w14:textId="77777777" w:rsidR="005156DC" w:rsidRDefault="00000000">
            <w:r>
              <w:rPr>
                <w:color w:val="333333"/>
                <w:sz w:val="19"/>
                <w:szCs w:val="19"/>
              </w:rPr>
              <w:t>2. Segmentation</w:t>
            </w:r>
          </w:p>
        </w:tc>
        <w:tc>
          <w:tcPr>
            <w:tcW w:w="2400" w:type="dxa"/>
            <w:shd w:val="clear" w:color="auto" w:fill="F2F6FA"/>
            <w:tcMar>
              <w:top w:w="80" w:type="dxa"/>
              <w:left w:w="120" w:type="dxa"/>
              <w:bottom w:w="80" w:type="dxa"/>
              <w:right w:w="120" w:type="dxa"/>
            </w:tcMar>
            <w:vAlign w:val="center"/>
          </w:tcPr>
          <w:p w14:paraId="71D35D02" w14:textId="77777777" w:rsidR="005156DC" w:rsidRDefault="00000000">
            <w:proofErr w:type="spellStart"/>
            <w:r>
              <w:rPr>
                <w:color w:val="333333"/>
                <w:sz w:val="19"/>
                <w:szCs w:val="19"/>
              </w:rPr>
              <w:t>Silero</w:t>
            </w:r>
            <w:proofErr w:type="spellEnd"/>
            <w:r>
              <w:rPr>
                <w:color w:val="333333"/>
                <w:sz w:val="19"/>
                <w:szCs w:val="19"/>
              </w:rPr>
              <w:t xml:space="preserve"> VAD</w:t>
            </w:r>
          </w:p>
        </w:tc>
        <w:tc>
          <w:tcPr>
            <w:tcW w:w="4700" w:type="dxa"/>
            <w:shd w:val="clear" w:color="auto" w:fill="F2F6FA"/>
            <w:tcMar>
              <w:top w:w="80" w:type="dxa"/>
              <w:left w:w="120" w:type="dxa"/>
              <w:bottom w:w="80" w:type="dxa"/>
              <w:right w:w="120" w:type="dxa"/>
            </w:tcMar>
            <w:vAlign w:val="center"/>
          </w:tcPr>
          <w:p w14:paraId="54A40A3D" w14:textId="77777777" w:rsidR="005156DC" w:rsidRDefault="00000000">
            <w:r>
              <w:rPr>
                <w:color w:val="333333"/>
                <w:sz w:val="19"/>
                <w:szCs w:val="19"/>
              </w:rPr>
              <w:t>Splits each audio file into chunks based on detected speech peaks / voice activity, isolating spoken segments from silence and noise.</w:t>
            </w:r>
          </w:p>
        </w:tc>
      </w:tr>
      <w:tr w:rsidR="005156DC" w14:paraId="77731C4D" w14:textId="77777777">
        <w:tblPrEx>
          <w:tblCellMar>
            <w:top w:w="0" w:type="dxa"/>
            <w:bottom w:w="0" w:type="dxa"/>
          </w:tblCellMar>
        </w:tblPrEx>
        <w:tc>
          <w:tcPr>
            <w:tcW w:w="2400" w:type="dxa"/>
            <w:shd w:val="clear" w:color="auto" w:fill="FFFFFF"/>
            <w:tcMar>
              <w:top w:w="80" w:type="dxa"/>
              <w:left w:w="120" w:type="dxa"/>
              <w:bottom w:w="80" w:type="dxa"/>
              <w:right w:w="120" w:type="dxa"/>
            </w:tcMar>
            <w:vAlign w:val="center"/>
          </w:tcPr>
          <w:p w14:paraId="3E86D3AB" w14:textId="77777777" w:rsidR="005156DC" w:rsidRDefault="00000000">
            <w:r>
              <w:rPr>
                <w:color w:val="333333"/>
                <w:sz w:val="19"/>
                <w:szCs w:val="19"/>
              </w:rPr>
              <w:t>3. Transcription</w:t>
            </w:r>
          </w:p>
        </w:tc>
        <w:tc>
          <w:tcPr>
            <w:tcW w:w="2400" w:type="dxa"/>
            <w:shd w:val="clear" w:color="auto" w:fill="FFFFFF"/>
            <w:tcMar>
              <w:top w:w="80" w:type="dxa"/>
              <w:left w:w="120" w:type="dxa"/>
              <w:bottom w:w="80" w:type="dxa"/>
              <w:right w:w="120" w:type="dxa"/>
            </w:tcMar>
            <w:vAlign w:val="center"/>
          </w:tcPr>
          <w:p w14:paraId="55732382" w14:textId="77777777" w:rsidR="005156DC" w:rsidRDefault="00000000">
            <w:r>
              <w:rPr>
                <w:color w:val="333333"/>
                <w:sz w:val="19"/>
                <w:szCs w:val="19"/>
              </w:rPr>
              <w:t>Open-source ASR models (per language)</w:t>
            </w:r>
          </w:p>
        </w:tc>
        <w:tc>
          <w:tcPr>
            <w:tcW w:w="4700" w:type="dxa"/>
            <w:shd w:val="clear" w:color="auto" w:fill="FFFFFF"/>
            <w:tcMar>
              <w:top w:w="80" w:type="dxa"/>
              <w:left w:w="120" w:type="dxa"/>
              <w:bottom w:w="80" w:type="dxa"/>
              <w:right w:w="120" w:type="dxa"/>
            </w:tcMar>
            <w:vAlign w:val="center"/>
          </w:tcPr>
          <w:p w14:paraId="3D260AA4" w14:textId="77777777" w:rsidR="005156DC" w:rsidRDefault="00000000">
            <w:r>
              <w:rPr>
                <w:color w:val="333333"/>
                <w:sz w:val="19"/>
                <w:szCs w:val="19"/>
              </w:rPr>
              <w:t>Each audio chunk is sent to the finalized ASR model for that language; returns a text transcription.</w:t>
            </w:r>
          </w:p>
        </w:tc>
      </w:tr>
      <w:tr w:rsidR="005156DC" w14:paraId="6BF5794D" w14:textId="77777777">
        <w:tblPrEx>
          <w:tblCellMar>
            <w:top w:w="0" w:type="dxa"/>
            <w:bottom w:w="0" w:type="dxa"/>
          </w:tblCellMar>
        </w:tblPrEx>
        <w:tc>
          <w:tcPr>
            <w:tcW w:w="2400" w:type="dxa"/>
            <w:shd w:val="clear" w:color="auto" w:fill="F2F6FA"/>
            <w:tcMar>
              <w:top w:w="80" w:type="dxa"/>
              <w:left w:w="120" w:type="dxa"/>
              <w:bottom w:w="80" w:type="dxa"/>
              <w:right w:w="120" w:type="dxa"/>
            </w:tcMar>
            <w:vAlign w:val="center"/>
          </w:tcPr>
          <w:p w14:paraId="1611B74D" w14:textId="77777777" w:rsidR="005156DC" w:rsidRDefault="00000000">
            <w:r>
              <w:rPr>
                <w:color w:val="333333"/>
                <w:sz w:val="19"/>
                <w:szCs w:val="19"/>
              </w:rPr>
              <w:lastRenderedPageBreak/>
              <w:t>4. Scoring</w:t>
            </w:r>
          </w:p>
        </w:tc>
        <w:tc>
          <w:tcPr>
            <w:tcW w:w="2400" w:type="dxa"/>
            <w:shd w:val="clear" w:color="auto" w:fill="F2F6FA"/>
            <w:tcMar>
              <w:top w:w="80" w:type="dxa"/>
              <w:left w:w="120" w:type="dxa"/>
              <w:bottom w:w="80" w:type="dxa"/>
              <w:right w:w="120" w:type="dxa"/>
            </w:tcMar>
            <w:vAlign w:val="center"/>
          </w:tcPr>
          <w:p w14:paraId="40B1CC3B" w14:textId="77777777" w:rsidR="005156DC" w:rsidRDefault="00000000">
            <w:r>
              <w:rPr>
                <w:color w:val="333333"/>
                <w:sz w:val="19"/>
                <w:szCs w:val="19"/>
              </w:rPr>
              <w:t>CER / WER / Accuracy calculators</w:t>
            </w:r>
          </w:p>
        </w:tc>
        <w:tc>
          <w:tcPr>
            <w:tcW w:w="4700" w:type="dxa"/>
            <w:shd w:val="clear" w:color="auto" w:fill="F2F6FA"/>
            <w:tcMar>
              <w:top w:w="80" w:type="dxa"/>
              <w:left w:w="120" w:type="dxa"/>
              <w:bottom w:w="80" w:type="dxa"/>
              <w:right w:w="120" w:type="dxa"/>
            </w:tcMar>
            <w:vAlign w:val="center"/>
          </w:tcPr>
          <w:p w14:paraId="7FF4C34E" w14:textId="77777777" w:rsidR="005156DC" w:rsidRDefault="00000000">
            <w:r>
              <w:rPr>
                <w:color w:val="333333"/>
                <w:sz w:val="19"/>
                <w:szCs w:val="19"/>
              </w:rPr>
              <w:t>Transcription is compared against the original ground-truth text to produce error and accuracy metrics.</w:t>
            </w:r>
          </w:p>
        </w:tc>
      </w:tr>
    </w:tbl>
    <w:p w14:paraId="433B6374" w14:textId="77777777" w:rsidR="005156DC" w:rsidRDefault="005156DC">
      <w:pPr>
        <w:spacing w:after="120"/>
      </w:pPr>
    </w:p>
    <w:p w14:paraId="586322F2" w14:textId="77777777" w:rsidR="005156DC" w:rsidRDefault="00000000">
      <w:pPr>
        <w:pStyle w:val="Heading1"/>
        <w:pBdr>
          <w:bottom w:val="single" w:sz="6" w:space="4" w:color="2E74B5"/>
        </w:pBdr>
        <w:spacing w:before="360" w:after="160"/>
      </w:pPr>
      <w:r>
        <w:rPr>
          <w:b/>
          <w:bCs/>
          <w:color w:val="1F3864"/>
          <w:sz w:val="30"/>
          <w:szCs w:val="30"/>
        </w:rPr>
        <w:t>3. Evaluation Metrics</w:t>
      </w:r>
    </w:p>
    <w:p w14:paraId="6E407487" w14:textId="77777777" w:rsidR="005156DC" w:rsidRDefault="00000000">
      <w:pPr>
        <w:spacing w:after="160"/>
      </w:pPr>
      <w:r>
        <w:rPr>
          <w:sz w:val="21"/>
          <w:szCs w:val="21"/>
        </w:rPr>
        <w:t>Three metrics are computed per audio sample by comparing the ASR transcription to the ground-truth text: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5156DC" w14:paraId="0D42C186" w14:textId="77777777">
        <w:tblPrEx>
          <w:tblCellMar>
            <w:top w:w="0" w:type="dxa"/>
            <w:bottom w:w="0" w:type="dxa"/>
          </w:tblCellMar>
        </w:tblPrEx>
        <w:trPr>
          <w:tblHeader/>
        </w:trPr>
        <w:tc>
          <w:tcPr>
            <w:tcW w:w="3200" w:type="dxa"/>
            <w:shd w:val="clear" w:color="auto" w:fill="1F3864"/>
            <w:tcMar>
              <w:top w:w="100" w:type="dxa"/>
              <w:left w:w="120" w:type="dxa"/>
              <w:bottom w:w="100" w:type="dxa"/>
              <w:right w:w="120" w:type="dxa"/>
            </w:tcMar>
            <w:vAlign w:val="center"/>
          </w:tcPr>
          <w:p w14:paraId="39C35E59" w14:textId="77777777" w:rsidR="005156DC" w:rsidRDefault="00000000">
            <w:r>
              <w:rPr>
                <w:b/>
                <w:bCs/>
                <w:color w:val="FFFFFF"/>
                <w:sz w:val="19"/>
                <w:szCs w:val="19"/>
              </w:rPr>
              <w:t>Metric</w:t>
            </w:r>
          </w:p>
        </w:tc>
        <w:tc>
          <w:tcPr>
            <w:tcW w:w="6300" w:type="dxa"/>
            <w:shd w:val="clear" w:color="auto" w:fill="1F3864"/>
            <w:tcMar>
              <w:top w:w="100" w:type="dxa"/>
              <w:left w:w="120" w:type="dxa"/>
              <w:bottom w:w="100" w:type="dxa"/>
              <w:right w:w="120" w:type="dxa"/>
            </w:tcMar>
            <w:vAlign w:val="center"/>
          </w:tcPr>
          <w:p w14:paraId="17074730" w14:textId="77777777" w:rsidR="005156DC" w:rsidRDefault="00000000">
            <w:r>
              <w:rPr>
                <w:b/>
                <w:bCs/>
                <w:color w:val="FFFFFF"/>
                <w:sz w:val="19"/>
                <w:szCs w:val="19"/>
              </w:rPr>
              <w:t>Definition</w:t>
            </w:r>
          </w:p>
        </w:tc>
      </w:tr>
      <w:tr w:rsidR="005156DC" w14:paraId="2ED51AD2"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5506F74A" w14:textId="77777777" w:rsidR="005156DC" w:rsidRDefault="00000000">
            <w:r>
              <w:rPr>
                <w:color w:val="333333"/>
                <w:sz w:val="19"/>
                <w:szCs w:val="19"/>
              </w:rPr>
              <w:t>CER (Character Error Rate)</w:t>
            </w:r>
          </w:p>
        </w:tc>
        <w:tc>
          <w:tcPr>
            <w:tcW w:w="6300" w:type="dxa"/>
            <w:shd w:val="clear" w:color="auto" w:fill="FFFFFF"/>
            <w:tcMar>
              <w:top w:w="80" w:type="dxa"/>
              <w:left w:w="120" w:type="dxa"/>
              <w:bottom w:w="80" w:type="dxa"/>
              <w:right w:w="120" w:type="dxa"/>
            </w:tcMar>
            <w:vAlign w:val="center"/>
          </w:tcPr>
          <w:p w14:paraId="0749A1E9" w14:textId="77777777" w:rsidR="005156DC" w:rsidRDefault="00000000">
            <w:r>
              <w:rPr>
                <w:color w:val="333333"/>
                <w:sz w:val="19"/>
                <w:szCs w:val="19"/>
              </w:rPr>
              <w:t>Proportion of character-level insertions, deletions, and substitutions needed to convert the transcription into the ground truth.</w:t>
            </w:r>
          </w:p>
        </w:tc>
      </w:tr>
      <w:tr w:rsidR="005156DC" w14:paraId="7EE2BA64" w14:textId="77777777">
        <w:tblPrEx>
          <w:tblCellMar>
            <w:top w:w="0" w:type="dxa"/>
            <w:bottom w:w="0" w:type="dxa"/>
          </w:tblCellMar>
        </w:tblPrEx>
        <w:tc>
          <w:tcPr>
            <w:tcW w:w="3200" w:type="dxa"/>
            <w:shd w:val="clear" w:color="auto" w:fill="F2F6FA"/>
            <w:tcMar>
              <w:top w:w="80" w:type="dxa"/>
              <w:left w:w="120" w:type="dxa"/>
              <w:bottom w:w="80" w:type="dxa"/>
              <w:right w:w="120" w:type="dxa"/>
            </w:tcMar>
            <w:vAlign w:val="center"/>
          </w:tcPr>
          <w:p w14:paraId="4072C673" w14:textId="77777777" w:rsidR="005156DC" w:rsidRDefault="00000000">
            <w:r>
              <w:rPr>
                <w:color w:val="333333"/>
                <w:sz w:val="19"/>
                <w:szCs w:val="19"/>
              </w:rPr>
              <w:t>WER (Word Error Rate)</w:t>
            </w:r>
          </w:p>
        </w:tc>
        <w:tc>
          <w:tcPr>
            <w:tcW w:w="6300" w:type="dxa"/>
            <w:shd w:val="clear" w:color="auto" w:fill="F2F6FA"/>
            <w:tcMar>
              <w:top w:w="80" w:type="dxa"/>
              <w:left w:w="120" w:type="dxa"/>
              <w:bottom w:w="80" w:type="dxa"/>
              <w:right w:w="120" w:type="dxa"/>
            </w:tcMar>
            <w:vAlign w:val="center"/>
          </w:tcPr>
          <w:p w14:paraId="0E3413A8" w14:textId="77777777" w:rsidR="005156DC" w:rsidRDefault="00000000">
            <w:r>
              <w:rPr>
                <w:color w:val="333333"/>
                <w:sz w:val="19"/>
                <w:szCs w:val="19"/>
              </w:rPr>
              <w:t>Same computation as CER, applied at the word level rather than the character level.</w:t>
            </w:r>
          </w:p>
        </w:tc>
      </w:tr>
      <w:tr w:rsidR="005156DC" w14:paraId="4376BD87"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5B158E87" w14:textId="77777777" w:rsidR="005156DC" w:rsidRDefault="00000000">
            <w:r>
              <w:rPr>
                <w:color w:val="333333"/>
                <w:sz w:val="19"/>
                <w:szCs w:val="19"/>
              </w:rPr>
              <w:t>Accuracy</w:t>
            </w:r>
          </w:p>
        </w:tc>
        <w:tc>
          <w:tcPr>
            <w:tcW w:w="6300" w:type="dxa"/>
            <w:shd w:val="clear" w:color="auto" w:fill="FFFFFF"/>
            <w:tcMar>
              <w:top w:w="80" w:type="dxa"/>
              <w:left w:w="120" w:type="dxa"/>
              <w:bottom w:w="80" w:type="dxa"/>
              <w:right w:w="120" w:type="dxa"/>
            </w:tcMar>
            <w:vAlign w:val="center"/>
          </w:tcPr>
          <w:p w14:paraId="6509C927" w14:textId="77777777" w:rsidR="005156DC" w:rsidRDefault="00000000">
            <w:r>
              <w:rPr>
                <w:color w:val="333333"/>
                <w:sz w:val="19"/>
                <w:szCs w:val="19"/>
              </w:rPr>
              <w:t>Derived from WER: Accuracy = (1 − WER) × 100.</w:t>
            </w:r>
          </w:p>
        </w:tc>
      </w:tr>
    </w:tbl>
    <w:p w14:paraId="3D51AE26" w14:textId="77777777" w:rsidR="005156DC" w:rsidRDefault="005156DC">
      <w:pPr>
        <w:spacing w:after="120"/>
      </w:pPr>
    </w:p>
    <w:p w14:paraId="0192B3F0" w14:textId="77777777" w:rsidR="005156DC" w:rsidRDefault="00000000">
      <w:pPr>
        <w:pStyle w:val="Heading1"/>
        <w:pBdr>
          <w:bottom w:val="single" w:sz="6" w:space="4" w:color="2E74B5"/>
        </w:pBdr>
        <w:spacing w:before="360" w:after="160"/>
      </w:pPr>
      <w:r>
        <w:rPr>
          <w:b/>
          <w:bCs/>
          <w:color w:val="1F3864"/>
          <w:sz w:val="30"/>
          <w:szCs w:val="30"/>
        </w:rPr>
        <w:t>4. Finalized ASR Models &amp; Benchmark Results</w:t>
      </w:r>
    </w:p>
    <w:p w14:paraId="740DA047" w14:textId="77777777" w:rsidR="005156DC" w:rsidRDefault="00000000">
      <w:pPr>
        <w:spacing w:after="160"/>
      </w:pPr>
      <w:r>
        <w:rPr>
          <w:sz w:val="21"/>
          <w:szCs w:val="21"/>
        </w:rPr>
        <w:t>Nine language-specific ASR models have been evaluated and finalized. Malayalam has completed full-scale evaluation (~6.3 lakh male + ~6.3 lakh female samples); the remaining eight languages have been validated on small pilot sample sets with strong results and are pending large-scale runs.</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5"/>
        <w:gridCol w:w="4503"/>
        <w:gridCol w:w="916"/>
        <w:gridCol w:w="763"/>
        <w:gridCol w:w="668"/>
        <w:gridCol w:w="916"/>
        <w:gridCol w:w="763"/>
        <w:gridCol w:w="668"/>
        <w:gridCol w:w="747"/>
      </w:tblGrid>
      <w:tr w:rsidR="005156DC" w14:paraId="5F4D17B0" w14:textId="77777777">
        <w:tblPrEx>
          <w:tblCellMar>
            <w:top w:w="0" w:type="dxa"/>
            <w:bottom w:w="0" w:type="dxa"/>
          </w:tblCellMar>
        </w:tblPrEx>
        <w:trPr>
          <w:tblHeader/>
        </w:trPr>
        <w:tc>
          <w:tcPr>
            <w:tcW w:w="1300" w:type="dxa"/>
            <w:shd w:val="clear" w:color="auto" w:fill="1F3864"/>
            <w:tcMar>
              <w:top w:w="100" w:type="dxa"/>
              <w:left w:w="120" w:type="dxa"/>
              <w:bottom w:w="100" w:type="dxa"/>
              <w:right w:w="120" w:type="dxa"/>
            </w:tcMar>
            <w:vAlign w:val="center"/>
          </w:tcPr>
          <w:p w14:paraId="49CAB66F" w14:textId="77777777" w:rsidR="005156DC" w:rsidRDefault="00000000">
            <w:r>
              <w:rPr>
                <w:b/>
                <w:bCs/>
                <w:color w:val="FFFFFF"/>
                <w:sz w:val="19"/>
                <w:szCs w:val="19"/>
              </w:rPr>
              <w:t>Language</w:t>
            </w:r>
          </w:p>
        </w:tc>
        <w:tc>
          <w:tcPr>
            <w:tcW w:w="3200" w:type="dxa"/>
            <w:shd w:val="clear" w:color="auto" w:fill="1F3864"/>
            <w:tcMar>
              <w:top w:w="100" w:type="dxa"/>
              <w:left w:w="120" w:type="dxa"/>
              <w:bottom w:w="100" w:type="dxa"/>
              <w:right w:w="120" w:type="dxa"/>
            </w:tcMar>
            <w:vAlign w:val="center"/>
          </w:tcPr>
          <w:p w14:paraId="00C5A242" w14:textId="77777777" w:rsidR="005156DC" w:rsidRDefault="00000000">
            <w:r>
              <w:rPr>
                <w:b/>
                <w:bCs/>
                <w:color w:val="FFFFFF"/>
                <w:sz w:val="19"/>
                <w:szCs w:val="19"/>
              </w:rPr>
              <w:t>Model</w:t>
            </w:r>
          </w:p>
        </w:tc>
        <w:tc>
          <w:tcPr>
            <w:tcW w:w="900" w:type="dxa"/>
            <w:shd w:val="clear" w:color="auto" w:fill="1F3864"/>
            <w:tcMar>
              <w:top w:w="100" w:type="dxa"/>
              <w:left w:w="120" w:type="dxa"/>
              <w:bottom w:w="100" w:type="dxa"/>
              <w:right w:w="120" w:type="dxa"/>
            </w:tcMar>
            <w:vAlign w:val="center"/>
          </w:tcPr>
          <w:p w14:paraId="38EE80F7" w14:textId="77777777" w:rsidR="005156DC" w:rsidRDefault="00000000">
            <w:r>
              <w:rPr>
                <w:b/>
                <w:bCs/>
                <w:color w:val="FFFFFF"/>
                <w:sz w:val="19"/>
                <w:szCs w:val="19"/>
              </w:rPr>
              <w:t>Male Samples</w:t>
            </w:r>
          </w:p>
        </w:tc>
        <w:tc>
          <w:tcPr>
            <w:tcW w:w="800" w:type="dxa"/>
            <w:shd w:val="clear" w:color="auto" w:fill="1F3864"/>
            <w:tcMar>
              <w:top w:w="100" w:type="dxa"/>
              <w:left w:w="120" w:type="dxa"/>
              <w:bottom w:w="100" w:type="dxa"/>
              <w:right w:w="120" w:type="dxa"/>
            </w:tcMar>
            <w:vAlign w:val="center"/>
          </w:tcPr>
          <w:p w14:paraId="30D6460B" w14:textId="77777777" w:rsidR="005156DC" w:rsidRDefault="00000000">
            <w:r>
              <w:rPr>
                <w:b/>
                <w:bCs/>
                <w:color w:val="FFFFFF"/>
                <w:sz w:val="19"/>
                <w:szCs w:val="19"/>
              </w:rPr>
              <w:t>Avg CER (M)</w:t>
            </w:r>
          </w:p>
        </w:tc>
        <w:tc>
          <w:tcPr>
            <w:tcW w:w="900" w:type="dxa"/>
            <w:shd w:val="clear" w:color="auto" w:fill="1F3864"/>
            <w:tcMar>
              <w:top w:w="100" w:type="dxa"/>
              <w:left w:w="120" w:type="dxa"/>
              <w:bottom w:w="100" w:type="dxa"/>
              <w:right w:w="120" w:type="dxa"/>
            </w:tcMar>
            <w:vAlign w:val="center"/>
          </w:tcPr>
          <w:p w14:paraId="2749EFC9" w14:textId="77777777" w:rsidR="005156DC" w:rsidRDefault="00000000">
            <w:r>
              <w:rPr>
                <w:b/>
                <w:bCs/>
                <w:color w:val="FFFFFF"/>
                <w:sz w:val="19"/>
                <w:szCs w:val="19"/>
              </w:rPr>
              <w:t>Avg Acc % (M)</w:t>
            </w:r>
          </w:p>
        </w:tc>
        <w:tc>
          <w:tcPr>
            <w:tcW w:w="900" w:type="dxa"/>
            <w:shd w:val="clear" w:color="auto" w:fill="1F3864"/>
            <w:tcMar>
              <w:top w:w="100" w:type="dxa"/>
              <w:left w:w="120" w:type="dxa"/>
              <w:bottom w:w="100" w:type="dxa"/>
              <w:right w:w="120" w:type="dxa"/>
            </w:tcMar>
            <w:vAlign w:val="center"/>
          </w:tcPr>
          <w:p w14:paraId="5A80B90D" w14:textId="77777777" w:rsidR="005156DC" w:rsidRDefault="00000000">
            <w:r>
              <w:rPr>
                <w:b/>
                <w:bCs/>
                <w:color w:val="FFFFFF"/>
                <w:sz w:val="19"/>
                <w:szCs w:val="19"/>
              </w:rPr>
              <w:t>Female Samples</w:t>
            </w:r>
          </w:p>
        </w:tc>
        <w:tc>
          <w:tcPr>
            <w:tcW w:w="800" w:type="dxa"/>
            <w:shd w:val="clear" w:color="auto" w:fill="1F3864"/>
            <w:tcMar>
              <w:top w:w="100" w:type="dxa"/>
              <w:left w:w="120" w:type="dxa"/>
              <w:bottom w:w="100" w:type="dxa"/>
              <w:right w:w="120" w:type="dxa"/>
            </w:tcMar>
            <w:vAlign w:val="center"/>
          </w:tcPr>
          <w:p w14:paraId="1748090F" w14:textId="77777777" w:rsidR="005156DC" w:rsidRDefault="00000000">
            <w:r>
              <w:rPr>
                <w:b/>
                <w:bCs/>
                <w:color w:val="FFFFFF"/>
                <w:sz w:val="19"/>
                <w:szCs w:val="19"/>
              </w:rPr>
              <w:t>Avg CER (F)</w:t>
            </w:r>
          </w:p>
        </w:tc>
        <w:tc>
          <w:tcPr>
            <w:tcW w:w="900" w:type="dxa"/>
            <w:shd w:val="clear" w:color="auto" w:fill="1F3864"/>
            <w:tcMar>
              <w:top w:w="100" w:type="dxa"/>
              <w:left w:w="120" w:type="dxa"/>
              <w:bottom w:w="100" w:type="dxa"/>
              <w:right w:w="120" w:type="dxa"/>
            </w:tcMar>
            <w:vAlign w:val="center"/>
          </w:tcPr>
          <w:p w14:paraId="4190360D" w14:textId="77777777" w:rsidR="005156DC" w:rsidRDefault="00000000">
            <w:r>
              <w:rPr>
                <w:b/>
                <w:bCs/>
                <w:color w:val="FFFFFF"/>
                <w:sz w:val="19"/>
                <w:szCs w:val="19"/>
              </w:rPr>
              <w:t>Avg Acc % (F)</w:t>
            </w:r>
          </w:p>
        </w:tc>
        <w:tc>
          <w:tcPr>
            <w:tcW w:w="800" w:type="dxa"/>
            <w:shd w:val="clear" w:color="auto" w:fill="1F3864"/>
            <w:tcMar>
              <w:top w:w="100" w:type="dxa"/>
              <w:left w:w="120" w:type="dxa"/>
              <w:bottom w:w="100" w:type="dxa"/>
              <w:right w:w="120" w:type="dxa"/>
            </w:tcMar>
            <w:vAlign w:val="center"/>
          </w:tcPr>
          <w:p w14:paraId="54767400" w14:textId="77777777" w:rsidR="005156DC" w:rsidRDefault="00000000">
            <w:r>
              <w:rPr>
                <w:b/>
                <w:bCs/>
                <w:color w:val="FFFFFF"/>
                <w:sz w:val="19"/>
                <w:szCs w:val="19"/>
              </w:rPr>
              <w:t>Status</w:t>
            </w:r>
          </w:p>
        </w:tc>
      </w:tr>
      <w:tr w:rsidR="005156DC" w14:paraId="45057037" w14:textId="77777777">
        <w:tblPrEx>
          <w:tblCellMar>
            <w:top w:w="0" w:type="dxa"/>
            <w:bottom w:w="0" w:type="dxa"/>
          </w:tblCellMar>
        </w:tblPrEx>
        <w:tc>
          <w:tcPr>
            <w:tcW w:w="1300" w:type="dxa"/>
            <w:shd w:val="clear" w:color="auto" w:fill="FFFFFF"/>
            <w:tcMar>
              <w:top w:w="80" w:type="dxa"/>
              <w:left w:w="120" w:type="dxa"/>
              <w:bottom w:w="80" w:type="dxa"/>
              <w:right w:w="120" w:type="dxa"/>
            </w:tcMar>
            <w:vAlign w:val="center"/>
          </w:tcPr>
          <w:p w14:paraId="2B92A629" w14:textId="77777777" w:rsidR="005156DC" w:rsidRDefault="00000000">
            <w:r>
              <w:rPr>
                <w:color w:val="333333"/>
                <w:sz w:val="19"/>
                <w:szCs w:val="19"/>
              </w:rPr>
              <w:t>Malayalam</w:t>
            </w:r>
          </w:p>
        </w:tc>
        <w:tc>
          <w:tcPr>
            <w:tcW w:w="3200" w:type="dxa"/>
            <w:shd w:val="clear" w:color="auto" w:fill="FFFFFF"/>
            <w:tcMar>
              <w:top w:w="80" w:type="dxa"/>
              <w:left w:w="120" w:type="dxa"/>
              <w:bottom w:w="80" w:type="dxa"/>
              <w:right w:w="120" w:type="dxa"/>
            </w:tcMar>
            <w:vAlign w:val="center"/>
          </w:tcPr>
          <w:p w14:paraId="33FD49F6" w14:textId="77777777" w:rsidR="005156DC" w:rsidRDefault="00000000">
            <w:proofErr w:type="spellStart"/>
            <w:r>
              <w:rPr>
                <w:color w:val="333333"/>
                <w:sz w:val="19"/>
                <w:szCs w:val="19"/>
              </w:rPr>
              <w:t>gvs</w:t>
            </w:r>
            <w:proofErr w:type="spellEnd"/>
            <w:r>
              <w:rPr>
                <w:color w:val="333333"/>
                <w:sz w:val="19"/>
                <w:szCs w:val="19"/>
              </w:rPr>
              <w:t>/wav2vec2-large-xlsr-malayalam</w:t>
            </w:r>
          </w:p>
        </w:tc>
        <w:tc>
          <w:tcPr>
            <w:tcW w:w="900" w:type="dxa"/>
            <w:shd w:val="clear" w:color="auto" w:fill="FFFFFF"/>
            <w:tcMar>
              <w:top w:w="80" w:type="dxa"/>
              <w:left w:w="120" w:type="dxa"/>
              <w:bottom w:w="80" w:type="dxa"/>
              <w:right w:w="120" w:type="dxa"/>
            </w:tcMar>
            <w:vAlign w:val="center"/>
          </w:tcPr>
          <w:p w14:paraId="170B3EC2" w14:textId="77777777" w:rsidR="005156DC" w:rsidRDefault="00000000">
            <w:r>
              <w:rPr>
                <w:color w:val="333333"/>
                <w:sz w:val="19"/>
                <w:szCs w:val="19"/>
              </w:rPr>
              <w:t>315,637</w:t>
            </w:r>
          </w:p>
        </w:tc>
        <w:tc>
          <w:tcPr>
            <w:tcW w:w="800" w:type="dxa"/>
            <w:shd w:val="clear" w:color="auto" w:fill="FFFFFF"/>
            <w:tcMar>
              <w:top w:w="80" w:type="dxa"/>
              <w:left w:w="120" w:type="dxa"/>
              <w:bottom w:w="80" w:type="dxa"/>
              <w:right w:w="120" w:type="dxa"/>
            </w:tcMar>
            <w:vAlign w:val="center"/>
          </w:tcPr>
          <w:p w14:paraId="25734A88" w14:textId="77777777" w:rsidR="005156DC" w:rsidRDefault="00000000">
            <w:r>
              <w:rPr>
                <w:color w:val="333333"/>
                <w:sz w:val="19"/>
                <w:szCs w:val="19"/>
              </w:rPr>
              <w:t>0.1023</w:t>
            </w:r>
          </w:p>
        </w:tc>
        <w:tc>
          <w:tcPr>
            <w:tcW w:w="900" w:type="dxa"/>
            <w:shd w:val="clear" w:color="auto" w:fill="FFFFFF"/>
            <w:tcMar>
              <w:top w:w="80" w:type="dxa"/>
              <w:left w:w="120" w:type="dxa"/>
              <w:bottom w:w="80" w:type="dxa"/>
              <w:right w:w="120" w:type="dxa"/>
            </w:tcMar>
            <w:vAlign w:val="center"/>
          </w:tcPr>
          <w:p w14:paraId="52FF03C5" w14:textId="77777777" w:rsidR="005156DC" w:rsidRDefault="00000000">
            <w:r>
              <w:rPr>
                <w:color w:val="333333"/>
                <w:sz w:val="19"/>
                <w:szCs w:val="19"/>
              </w:rPr>
              <w:t>78.56</w:t>
            </w:r>
          </w:p>
        </w:tc>
        <w:tc>
          <w:tcPr>
            <w:tcW w:w="900" w:type="dxa"/>
            <w:shd w:val="clear" w:color="auto" w:fill="FFFFFF"/>
            <w:tcMar>
              <w:top w:w="80" w:type="dxa"/>
              <w:left w:w="120" w:type="dxa"/>
              <w:bottom w:w="80" w:type="dxa"/>
              <w:right w:w="120" w:type="dxa"/>
            </w:tcMar>
            <w:vAlign w:val="center"/>
          </w:tcPr>
          <w:p w14:paraId="1C407788" w14:textId="77777777" w:rsidR="005156DC" w:rsidRDefault="00000000">
            <w:r>
              <w:rPr>
                <w:color w:val="333333"/>
                <w:sz w:val="19"/>
                <w:szCs w:val="19"/>
              </w:rPr>
              <w:t>315,633</w:t>
            </w:r>
          </w:p>
        </w:tc>
        <w:tc>
          <w:tcPr>
            <w:tcW w:w="800" w:type="dxa"/>
            <w:shd w:val="clear" w:color="auto" w:fill="FFFFFF"/>
            <w:tcMar>
              <w:top w:w="80" w:type="dxa"/>
              <w:left w:w="120" w:type="dxa"/>
              <w:bottom w:w="80" w:type="dxa"/>
              <w:right w:w="120" w:type="dxa"/>
            </w:tcMar>
            <w:vAlign w:val="center"/>
          </w:tcPr>
          <w:p w14:paraId="70366383" w14:textId="77777777" w:rsidR="005156DC" w:rsidRDefault="00000000">
            <w:r>
              <w:rPr>
                <w:color w:val="333333"/>
                <w:sz w:val="19"/>
                <w:szCs w:val="19"/>
              </w:rPr>
              <w:t>0.0855</w:t>
            </w:r>
          </w:p>
        </w:tc>
        <w:tc>
          <w:tcPr>
            <w:tcW w:w="900" w:type="dxa"/>
            <w:shd w:val="clear" w:color="auto" w:fill="FFFFFF"/>
            <w:tcMar>
              <w:top w:w="80" w:type="dxa"/>
              <w:left w:w="120" w:type="dxa"/>
              <w:bottom w:w="80" w:type="dxa"/>
              <w:right w:w="120" w:type="dxa"/>
            </w:tcMar>
            <w:vAlign w:val="center"/>
          </w:tcPr>
          <w:p w14:paraId="719480E3" w14:textId="77777777" w:rsidR="005156DC" w:rsidRDefault="00000000">
            <w:r>
              <w:rPr>
                <w:color w:val="333333"/>
                <w:sz w:val="19"/>
                <w:szCs w:val="19"/>
              </w:rPr>
              <w:t>78.70</w:t>
            </w:r>
          </w:p>
        </w:tc>
        <w:tc>
          <w:tcPr>
            <w:tcW w:w="800" w:type="dxa"/>
            <w:shd w:val="clear" w:color="auto" w:fill="FFFFFF"/>
            <w:tcMar>
              <w:top w:w="80" w:type="dxa"/>
              <w:left w:w="120" w:type="dxa"/>
              <w:bottom w:w="80" w:type="dxa"/>
              <w:right w:w="120" w:type="dxa"/>
            </w:tcMar>
            <w:vAlign w:val="center"/>
          </w:tcPr>
          <w:p w14:paraId="69217EAC" w14:textId="77777777" w:rsidR="005156DC" w:rsidRDefault="00000000">
            <w:r>
              <w:rPr>
                <w:color w:val="333333"/>
                <w:sz w:val="19"/>
                <w:szCs w:val="19"/>
              </w:rPr>
              <w:t>Done</w:t>
            </w:r>
          </w:p>
        </w:tc>
      </w:tr>
      <w:tr w:rsidR="005156DC" w14:paraId="63CC9D9D" w14:textId="77777777">
        <w:tblPrEx>
          <w:tblCellMar>
            <w:top w:w="0" w:type="dxa"/>
            <w:bottom w:w="0" w:type="dxa"/>
          </w:tblCellMar>
        </w:tblPrEx>
        <w:tc>
          <w:tcPr>
            <w:tcW w:w="1300" w:type="dxa"/>
            <w:shd w:val="clear" w:color="auto" w:fill="F2F6FA"/>
            <w:tcMar>
              <w:top w:w="80" w:type="dxa"/>
              <w:left w:w="120" w:type="dxa"/>
              <w:bottom w:w="80" w:type="dxa"/>
              <w:right w:w="120" w:type="dxa"/>
            </w:tcMar>
            <w:vAlign w:val="center"/>
          </w:tcPr>
          <w:p w14:paraId="7CAEBEC0" w14:textId="77777777" w:rsidR="005156DC" w:rsidRDefault="00000000">
            <w:r>
              <w:rPr>
                <w:color w:val="333333"/>
                <w:sz w:val="19"/>
                <w:szCs w:val="19"/>
              </w:rPr>
              <w:t>Kannada</w:t>
            </w:r>
          </w:p>
        </w:tc>
        <w:tc>
          <w:tcPr>
            <w:tcW w:w="3200" w:type="dxa"/>
            <w:shd w:val="clear" w:color="auto" w:fill="F2F6FA"/>
            <w:tcMar>
              <w:top w:w="80" w:type="dxa"/>
              <w:left w:w="120" w:type="dxa"/>
              <w:bottom w:w="80" w:type="dxa"/>
              <w:right w:w="120" w:type="dxa"/>
            </w:tcMar>
            <w:vAlign w:val="center"/>
          </w:tcPr>
          <w:p w14:paraId="56D8C49C" w14:textId="77777777" w:rsidR="005156DC" w:rsidRDefault="00000000">
            <w:r>
              <w:rPr>
                <w:color w:val="333333"/>
                <w:sz w:val="19"/>
                <w:szCs w:val="19"/>
              </w:rPr>
              <w:t>vasista22/whisper-</w:t>
            </w:r>
            <w:proofErr w:type="spellStart"/>
            <w:r>
              <w:rPr>
                <w:color w:val="333333"/>
                <w:sz w:val="19"/>
                <w:szCs w:val="19"/>
              </w:rPr>
              <w:t>kannada</w:t>
            </w:r>
            <w:proofErr w:type="spellEnd"/>
            <w:r>
              <w:rPr>
                <w:color w:val="333333"/>
                <w:sz w:val="19"/>
                <w:szCs w:val="19"/>
              </w:rPr>
              <w:t>-medium</w:t>
            </w:r>
          </w:p>
        </w:tc>
        <w:tc>
          <w:tcPr>
            <w:tcW w:w="900" w:type="dxa"/>
            <w:shd w:val="clear" w:color="auto" w:fill="F2F6FA"/>
            <w:tcMar>
              <w:top w:w="80" w:type="dxa"/>
              <w:left w:w="120" w:type="dxa"/>
              <w:bottom w:w="80" w:type="dxa"/>
              <w:right w:w="120" w:type="dxa"/>
            </w:tcMar>
            <w:vAlign w:val="center"/>
          </w:tcPr>
          <w:p w14:paraId="54FB6E0F" w14:textId="77777777" w:rsidR="005156DC" w:rsidRDefault="00000000">
            <w:r>
              <w:rPr>
                <w:color w:val="333333"/>
                <w:sz w:val="19"/>
                <w:szCs w:val="19"/>
              </w:rPr>
              <w:t>9</w:t>
            </w:r>
          </w:p>
        </w:tc>
        <w:tc>
          <w:tcPr>
            <w:tcW w:w="800" w:type="dxa"/>
            <w:shd w:val="clear" w:color="auto" w:fill="F2F6FA"/>
            <w:tcMar>
              <w:top w:w="80" w:type="dxa"/>
              <w:left w:w="120" w:type="dxa"/>
              <w:bottom w:w="80" w:type="dxa"/>
              <w:right w:w="120" w:type="dxa"/>
            </w:tcMar>
            <w:vAlign w:val="center"/>
          </w:tcPr>
          <w:p w14:paraId="4CBA2A0A" w14:textId="77777777" w:rsidR="005156DC" w:rsidRDefault="00000000">
            <w:r>
              <w:rPr>
                <w:color w:val="333333"/>
                <w:sz w:val="19"/>
                <w:szCs w:val="19"/>
              </w:rPr>
              <w:t>0.2779</w:t>
            </w:r>
          </w:p>
        </w:tc>
        <w:tc>
          <w:tcPr>
            <w:tcW w:w="900" w:type="dxa"/>
            <w:shd w:val="clear" w:color="auto" w:fill="F2F6FA"/>
            <w:tcMar>
              <w:top w:w="80" w:type="dxa"/>
              <w:left w:w="120" w:type="dxa"/>
              <w:bottom w:w="80" w:type="dxa"/>
              <w:right w:w="120" w:type="dxa"/>
            </w:tcMar>
            <w:vAlign w:val="center"/>
          </w:tcPr>
          <w:p w14:paraId="1CEB8D63" w14:textId="77777777" w:rsidR="005156DC" w:rsidRDefault="00000000">
            <w:r>
              <w:rPr>
                <w:color w:val="333333"/>
                <w:sz w:val="19"/>
                <w:szCs w:val="19"/>
              </w:rPr>
              <w:t>65.89</w:t>
            </w:r>
          </w:p>
        </w:tc>
        <w:tc>
          <w:tcPr>
            <w:tcW w:w="900" w:type="dxa"/>
            <w:shd w:val="clear" w:color="auto" w:fill="F2F6FA"/>
            <w:tcMar>
              <w:top w:w="80" w:type="dxa"/>
              <w:left w:w="120" w:type="dxa"/>
              <w:bottom w:w="80" w:type="dxa"/>
              <w:right w:w="120" w:type="dxa"/>
            </w:tcMar>
            <w:vAlign w:val="center"/>
          </w:tcPr>
          <w:p w14:paraId="139BDAF2" w14:textId="77777777" w:rsidR="005156DC" w:rsidRDefault="00000000">
            <w:r>
              <w:rPr>
                <w:color w:val="333333"/>
                <w:sz w:val="19"/>
                <w:szCs w:val="19"/>
              </w:rPr>
              <w:t>10</w:t>
            </w:r>
          </w:p>
        </w:tc>
        <w:tc>
          <w:tcPr>
            <w:tcW w:w="800" w:type="dxa"/>
            <w:shd w:val="clear" w:color="auto" w:fill="F2F6FA"/>
            <w:tcMar>
              <w:top w:w="80" w:type="dxa"/>
              <w:left w:w="120" w:type="dxa"/>
              <w:bottom w:w="80" w:type="dxa"/>
              <w:right w:w="120" w:type="dxa"/>
            </w:tcMar>
            <w:vAlign w:val="center"/>
          </w:tcPr>
          <w:p w14:paraId="5D2B306E" w14:textId="77777777" w:rsidR="005156DC" w:rsidRDefault="00000000">
            <w:r>
              <w:rPr>
                <w:color w:val="333333"/>
                <w:sz w:val="19"/>
                <w:szCs w:val="19"/>
              </w:rPr>
              <w:t>0.1547</w:t>
            </w:r>
          </w:p>
        </w:tc>
        <w:tc>
          <w:tcPr>
            <w:tcW w:w="900" w:type="dxa"/>
            <w:shd w:val="clear" w:color="auto" w:fill="F2F6FA"/>
            <w:tcMar>
              <w:top w:w="80" w:type="dxa"/>
              <w:left w:w="120" w:type="dxa"/>
              <w:bottom w:w="80" w:type="dxa"/>
              <w:right w:w="120" w:type="dxa"/>
            </w:tcMar>
            <w:vAlign w:val="center"/>
          </w:tcPr>
          <w:p w14:paraId="5CEDE6D8" w14:textId="77777777" w:rsidR="005156DC" w:rsidRDefault="00000000">
            <w:r>
              <w:rPr>
                <w:color w:val="333333"/>
                <w:sz w:val="19"/>
                <w:szCs w:val="19"/>
              </w:rPr>
              <w:t>79.19</w:t>
            </w:r>
          </w:p>
        </w:tc>
        <w:tc>
          <w:tcPr>
            <w:tcW w:w="800" w:type="dxa"/>
            <w:shd w:val="clear" w:color="auto" w:fill="F2F6FA"/>
            <w:tcMar>
              <w:top w:w="80" w:type="dxa"/>
              <w:left w:w="120" w:type="dxa"/>
              <w:bottom w:w="80" w:type="dxa"/>
              <w:right w:w="120" w:type="dxa"/>
            </w:tcMar>
            <w:vAlign w:val="center"/>
          </w:tcPr>
          <w:p w14:paraId="2DBDC21D" w14:textId="77777777" w:rsidR="005156DC" w:rsidRDefault="00000000">
            <w:r>
              <w:rPr>
                <w:color w:val="333333"/>
                <w:sz w:val="19"/>
                <w:szCs w:val="19"/>
              </w:rPr>
              <w:t>Pilot</w:t>
            </w:r>
          </w:p>
        </w:tc>
      </w:tr>
      <w:tr w:rsidR="005156DC" w14:paraId="5CC67728" w14:textId="77777777">
        <w:tblPrEx>
          <w:tblCellMar>
            <w:top w:w="0" w:type="dxa"/>
            <w:bottom w:w="0" w:type="dxa"/>
          </w:tblCellMar>
        </w:tblPrEx>
        <w:tc>
          <w:tcPr>
            <w:tcW w:w="1300" w:type="dxa"/>
            <w:shd w:val="clear" w:color="auto" w:fill="FFFFFF"/>
            <w:tcMar>
              <w:top w:w="80" w:type="dxa"/>
              <w:left w:w="120" w:type="dxa"/>
              <w:bottom w:w="80" w:type="dxa"/>
              <w:right w:w="120" w:type="dxa"/>
            </w:tcMar>
            <w:vAlign w:val="center"/>
          </w:tcPr>
          <w:p w14:paraId="3BC76A06" w14:textId="77777777" w:rsidR="005156DC" w:rsidRDefault="00000000">
            <w:r>
              <w:rPr>
                <w:color w:val="333333"/>
                <w:sz w:val="19"/>
                <w:szCs w:val="19"/>
              </w:rPr>
              <w:t>Tamil</w:t>
            </w:r>
          </w:p>
        </w:tc>
        <w:tc>
          <w:tcPr>
            <w:tcW w:w="3200" w:type="dxa"/>
            <w:shd w:val="clear" w:color="auto" w:fill="FFFFFF"/>
            <w:tcMar>
              <w:top w:w="80" w:type="dxa"/>
              <w:left w:w="120" w:type="dxa"/>
              <w:bottom w:w="80" w:type="dxa"/>
              <w:right w:w="120" w:type="dxa"/>
            </w:tcMar>
            <w:vAlign w:val="center"/>
          </w:tcPr>
          <w:p w14:paraId="6C3B47C9" w14:textId="77777777" w:rsidR="005156DC" w:rsidRDefault="00000000">
            <w:r>
              <w:rPr>
                <w:color w:val="333333"/>
                <w:sz w:val="19"/>
                <w:szCs w:val="19"/>
              </w:rPr>
              <w:t>vasista22/whisper-tamil-large-v2</w:t>
            </w:r>
          </w:p>
        </w:tc>
        <w:tc>
          <w:tcPr>
            <w:tcW w:w="900" w:type="dxa"/>
            <w:shd w:val="clear" w:color="auto" w:fill="FFFFFF"/>
            <w:tcMar>
              <w:top w:w="80" w:type="dxa"/>
              <w:left w:w="120" w:type="dxa"/>
              <w:bottom w:w="80" w:type="dxa"/>
              <w:right w:w="120" w:type="dxa"/>
            </w:tcMar>
            <w:vAlign w:val="center"/>
          </w:tcPr>
          <w:p w14:paraId="393DE188" w14:textId="77777777" w:rsidR="005156DC" w:rsidRDefault="00000000">
            <w:r>
              <w:rPr>
                <w:color w:val="333333"/>
                <w:sz w:val="19"/>
                <w:szCs w:val="19"/>
              </w:rPr>
              <w:t>9</w:t>
            </w:r>
          </w:p>
        </w:tc>
        <w:tc>
          <w:tcPr>
            <w:tcW w:w="800" w:type="dxa"/>
            <w:shd w:val="clear" w:color="auto" w:fill="FFFFFF"/>
            <w:tcMar>
              <w:top w:w="80" w:type="dxa"/>
              <w:left w:w="120" w:type="dxa"/>
              <w:bottom w:w="80" w:type="dxa"/>
              <w:right w:w="120" w:type="dxa"/>
            </w:tcMar>
            <w:vAlign w:val="center"/>
          </w:tcPr>
          <w:p w14:paraId="1601ED75" w14:textId="77777777" w:rsidR="005156DC" w:rsidRDefault="00000000">
            <w:r>
              <w:rPr>
                <w:color w:val="333333"/>
                <w:sz w:val="19"/>
                <w:szCs w:val="19"/>
              </w:rPr>
              <w:t>0.0498</w:t>
            </w:r>
          </w:p>
        </w:tc>
        <w:tc>
          <w:tcPr>
            <w:tcW w:w="900" w:type="dxa"/>
            <w:shd w:val="clear" w:color="auto" w:fill="FFFFFF"/>
            <w:tcMar>
              <w:top w:w="80" w:type="dxa"/>
              <w:left w:w="120" w:type="dxa"/>
              <w:bottom w:w="80" w:type="dxa"/>
              <w:right w:w="120" w:type="dxa"/>
            </w:tcMar>
            <w:vAlign w:val="center"/>
          </w:tcPr>
          <w:p w14:paraId="62FF6D2E" w14:textId="77777777" w:rsidR="005156DC" w:rsidRDefault="00000000">
            <w:r>
              <w:rPr>
                <w:color w:val="333333"/>
                <w:sz w:val="19"/>
                <w:szCs w:val="19"/>
              </w:rPr>
              <w:t>89.91</w:t>
            </w:r>
          </w:p>
        </w:tc>
        <w:tc>
          <w:tcPr>
            <w:tcW w:w="900" w:type="dxa"/>
            <w:shd w:val="clear" w:color="auto" w:fill="FFFFFF"/>
            <w:tcMar>
              <w:top w:w="80" w:type="dxa"/>
              <w:left w:w="120" w:type="dxa"/>
              <w:bottom w:w="80" w:type="dxa"/>
              <w:right w:w="120" w:type="dxa"/>
            </w:tcMar>
            <w:vAlign w:val="center"/>
          </w:tcPr>
          <w:p w14:paraId="7C0C6914" w14:textId="77777777" w:rsidR="005156DC" w:rsidRDefault="00000000">
            <w:r>
              <w:rPr>
                <w:color w:val="333333"/>
                <w:sz w:val="19"/>
                <w:szCs w:val="19"/>
              </w:rPr>
              <w:t>10</w:t>
            </w:r>
          </w:p>
        </w:tc>
        <w:tc>
          <w:tcPr>
            <w:tcW w:w="800" w:type="dxa"/>
            <w:shd w:val="clear" w:color="auto" w:fill="FFFFFF"/>
            <w:tcMar>
              <w:top w:w="80" w:type="dxa"/>
              <w:left w:w="120" w:type="dxa"/>
              <w:bottom w:w="80" w:type="dxa"/>
              <w:right w:w="120" w:type="dxa"/>
            </w:tcMar>
            <w:vAlign w:val="center"/>
          </w:tcPr>
          <w:p w14:paraId="03282FA3" w14:textId="77777777" w:rsidR="005156DC" w:rsidRDefault="00000000">
            <w:r>
              <w:rPr>
                <w:color w:val="333333"/>
                <w:sz w:val="19"/>
                <w:szCs w:val="19"/>
              </w:rPr>
              <w:t>0.0580</w:t>
            </w:r>
          </w:p>
        </w:tc>
        <w:tc>
          <w:tcPr>
            <w:tcW w:w="900" w:type="dxa"/>
            <w:shd w:val="clear" w:color="auto" w:fill="FFFFFF"/>
            <w:tcMar>
              <w:top w:w="80" w:type="dxa"/>
              <w:left w:w="120" w:type="dxa"/>
              <w:bottom w:w="80" w:type="dxa"/>
              <w:right w:w="120" w:type="dxa"/>
            </w:tcMar>
            <w:vAlign w:val="center"/>
          </w:tcPr>
          <w:p w14:paraId="37B82DFF" w14:textId="77777777" w:rsidR="005156DC" w:rsidRDefault="00000000">
            <w:r>
              <w:rPr>
                <w:color w:val="333333"/>
                <w:sz w:val="19"/>
                <w:szCs w:val="19"/>
              </w:rPr>
              <w:t>90.21</w:t>
            </w:r>
          </w:p>
        </w:tc>
        <w:tc>
          <w:tcPr>
            <w:tcW w:w="800" w:type="dxa"/>
            <w:shd w:val="clear" w:color="auto" w:fill="FFFFFF"/>
            <w:tcMar>
              <w:top w:w="80" w:type="dxa"/>
              <w:left w:w="120" w:type="dxa"/>
              <w:bottom w:w="80" w:type="dxa"/>
              <w:right w:w="120" w:type="dxa"/>
            </w:tcMar>
            <w:vAlign w:val="center"/>
          </w:tcPr>
          <w:p w14:paraId="2FC968CE" w14:textId="77777777" w:rsidR="005156DC" w:rsidRDefault="00000000">
            <w:r>
              <w:rPr>
                <w:color w:val="333333"/>
                <w:sz w:val="19"/>
                <w:szCs w:val="19"/>
              </w:rPr>
              <w:t>Pilot</w:t>
            </w:r>
          </w:p>
        </w:tc>
      </w:tr>
      <w:tr w:rsidR="005156DC" w14:paraId="7C09C16A" w14:textId="77777777">
        <w:tblPrEx>
          <w:tblCellMar>
            <w:top w:w="0" w:type="dxa"/>
            <w:bottom w:w="0" w:type="dxa"/>
          </w:tblCellMar>
        </w:tblPrEx>
        <w:tc>
          <w:tcPr>
            <w:tcW w:w="1300" w:type="dxa"/>
            <w:shd w:val="clear" w:color="auto" w:fill="F2F6FA"/>
            <w:tcMar>
              <w:top w:w="80" w:type="dxa"/>
              <w:left w:w="120" w:type="dxa"/>
              <w:bottom w:w="80" w:type="dxa"/>
              <w:right w:w="120" w:type="dxa"/>
            </w:tcMar>
            <w:vAlign w:val="center"/>
          </w:tcPr>
          <w:p w14:paraId="44D62EF2" w14:textId="77777777" w:rsidR="005156DC" w:rsidRDefault="00000000">
            <w:r>
              <w:rPr>
                <w:color w:val="333333"/>
                <w:sz w:val="19"/>
                <w:szCs w:val="19"/>
              </w:rPr>
              <w:t>Telugu</w:t>
            </w:r>
          </w:p>
        </w:tc>
        <w:tc>
          <w:tcPr>
            <w:tcW w:w="3200" w:type="dxa"/>
            <w:shd w:val="clear" w:color="auto" w:fill="F2F6FA"/>
            <w:tcMar>
              <w:top w:w="80" w:type="dxa"/>
              <w:left w:w="120" w:type="dxa"/>
              <w:bottom w:w="80" w:type="dxa"/>
              <w:right w:w="120" w:type="dxa"/>
            </w:tcMar>
            <w:vAlign w:val="center"/>
          </w:tcPr>
          <w:p w14:paraId="67D3C597" w14:textId="77777777" w:rsidR="005156DC" w:rsidRDefault="00000000">
            <w:r>
              <w:rPr>
                <w:color w:val="333333"/>
                <w:sz w:val="19"/>
                <w:szCs w:val="19"/>
              </w:rPr>
              <w:t>vasista22/whisper-telugu-large-v2</w:t>
            </w:r>
          </w:p>
        </w:tc>
        <w:tc>
          <w:tcPr>
            <w:tcW w:w="900" w:type="dxa"/>
            <w:shd w:val="clear" w:color="auto" w:fill="F2F6FA"/>
            <w:tcMar>
              <w:top w:w="80" w:type="dxa"/>
              <w:left w:w="120" w:type="dxa"/>
              <w:bottom w:w="80" w:type="dxa"/>
              <w:right w:w="120" w:type="dxa"/>
            </w:tcMar>
            <w:vAlign w:val="center"/>
          </w:tcPr>
          <w:p w14:paraId="42501D3A" w14:textId="77777777" w:rsidR="005156DC" w:rsidRDefault="00000000">
            <w:r>
              <w:rPr>
                <w:color w:val="333333"/>
                <w:sz w:val="19"/>
                <w:szCs w:val="19"/>
              </w:rPr>
              <w:t>6</w:t>
            </w:r>
          </w:p>
        </w:tc>
        <w:tc>
          <w:tcPr>
            <w:tcW w:w="800" w:type="dxa"/>
            <w:shd w:val="clear" w:color="auto" w:fill="F2F6FA"/>
            <w:tcMar>
              <w:top w:w="80" w:type="dxa"/>
              <w:left w:w="120" w:type="dxa"/>
              <w:bottom w:w="80" w:type="dxa"/>
              <w:right w:w="120" w:type="dxa"/>
            </w:tcMar>
            <w:vAlign w:val="center"/>
          </w:tcPr>
          <w:p w14:paraId="167E1F14" w14:textId="77777777" w:rsidR="005156DC" w:rsidRDefault="00000000">
            <w:r>
              <w:rPr>
                <w:color w:val="333333"/>
                <w:sz w:val="19"/>
                <w:szCs w:val="19"/>
              </w:rPr>
              <w:t>0.1982</w:t>
            </w:r>
          </w:p>
        </w:tc>
        <w:tc>
          <w:tcPr>
            <w:tcW w:w="900" w:type="dxa"/>
            <w:shd w:val="clear" w:color="auto" w:fill="F2F6FA"/>
            <w:tcMar>
              <w:top w:w="80" w:type="dxa"/>
              <w:left w:w="120" w:type="dxa"/>
              <w:bottom w:w="80" w:type="dxa"/>
              <w:right w:w="120" w:type="dxa"/>
            </w:tcMar>
            <w:vAlign w:val="center"/>
          </w:tcPr>
          <w:p w14:paraId="7F7AF00B" w14:textId="77777777" w:rsidR="005156DC" w:rsidRDefault="00000000">
            <w:r>
              <w:rPr>
                <w:color w:val="333333"/>
                <w:sz w:val="19"/>
                <w:szCs w:val="19"/>
              </w:rPr>
              <w:t>84.69</w:t>
            </w:r>
          </w:p>
        </w:tc>
        <w:tc>
          <w:tcPr>
            <w:tcW w:w="900" w:type="dxa"/>
            <w:shd w:val="clear" w:color="auto" w:fill="F2F6FA"/>
            <w:tcMar>
              <w:top w:w="80" w:type="dxa"/>
              <w:left w:w="120" w:type="dxa"/>
              <w:bottom w:w="80" w:type="dxa"/>
              <w:right w:w="120" w:type="dxa"/>
            </w:tcMar>
            <w:vAlign w:val="center"/>
          </w:tcPr>
          <w:p w14:paraId="2A57D587" w14:textId="77777777" w:rsidR="005156DC" w:rsidRDefault="00000000">
            <w:r>
              <w:rPr>
                <w:color w:val="333333"/>
                <w:sz w:val="19"/>
                <w:szCs w:val="19"/>
              </w:rPr>
              <w:t>9</w:t>
            </w:r>
          </w:p>
        </w:tc>
        <w:tc>
          <w:tcPr>
            <w:tcW w:w="800" w:type="dxa"/>
            <w:shd w:val="clear" w:color="auto" w:fill="F2F6FA"/>
            <w:tcMar>
              <w:top w:w="80" w:type="dxa"/>
              <w:left w:w="120" w:type="dxa"/>
              <w:bottom w:w="80" w:type="dxa"/>
              <w:right w:w="120" w:type="dxa"/>
            </w:tcMar>
            <w:vAlign w:val="center"/>
          </w:tcPr>
          <w:p w14:paraId="06A75584" w14:textId="77777777" w:rsidR="005156DC" w:rsidRDefault="00000000">
            <w:r>
              <w:rPr>
                <w:color w:val="333333"/>
                <w:sz w:val="19"/>
                <w:szCs w:val="19"/>
              </w:rPr>
              <w:t>0.0158</w:t>
            </w:r>
          </w:p>
        </w:tc>
        <w:tc>
          <w:tcPr>
            <w:tcW w:w="900" w:type="dxa"/>
            <w:shd w:val="clear" w:color="auto" w:fill="F2F6FA"/>
            <w:tcMar>
              <w:top w:w="80" w:type="dxa"/>
              <w:left w:w="120" w:type="dxa"/>
              <w:bottom w:w="80" w:type="dxa"/>
              <w:right w:w="120" w:type="dxa"/>
            </w:tcMar>
            <w:vAlign w:val="center"/>
          </w:tcPr>
          <w:p w14:paraId="5C8868A4" w14:textId="77777777" w:rsidR="005156DC" w:rsidRDefault="00000000">
            <w:r>
              <w:rPr>
                <w:color w:val="333333"/>
                <w:sz w:val="19"/>
                <w:szCs w:val="19"/>
              </w:rPr>
              <w:t>98.42</w:t>
            </w:r>
          </w:p>
        </w:tc>
        <w:tc>
          <w:tcPr>
            <w:tcW w:w="800" w:type="dxa"/>
            <w:shd w:val="clear" w:color="auto" w:fill="F2F6FA"/>
            <w:tcMar>
              <w:top w:w="80" w:type="dxa"/>
              <w:left w:w="120" w:type="dxa"/>
              <w:bottom w:w="80" w:type="dxa"/>
              <w:right w:w="120" w:type="dxa"/>
            </w:tcMar>
            <w:vAlign w:val="center"/>
          </w:tcPr>
          <w:p w14:paraId="7823448D" w14:textId="77777777" w:rsidR="005156DC" w:rsidRDefault="00000000">
            <w:r>
              <w:rPr>
                <w:color w:val="333333"/>
                <w:sz w:val="19"/>
                <w:szCs w:val="19"/>
              </w:rPr>
              <w:t>Pilot</w:t>
            </w:r>
          </w:p>
        </w:tc>
      </w:tr>
      <w:tr w:rsidR="005156DC" w14:paraId="6BC95CB3" w14:textId="77777777">
        <w:tblPrEx>
          <w:tblCellMar>
            <w:top w:w="0" w:type="dxa"/>
            <w:bottom w:w="0" w:type="dxa"/>
          </w:tblCellMar>
        </w:tblPrEx>
        <w:tc>
          <w:tcPr>
            <w:tcW w:w="1300" w:type="dxa"/>
            <w:shd w:val="clear" w:color="auto" w:fill="FFFFFF"/>
            <w:tcMar>
              <w:top w:w="80" w:type="dxa"/>
              <w:left w:w="120" w:type="dxa"/>
              <w:bottom w:w="80" w:type="dxa"/>
              <w:right w:w="120" w:type="dxa"/>
            </w:tcMar>
            <w:vAlign w:val="center"/>
          </w:tcPr>
          <w:p w14:paraId="1D4E0ACD" w14:textId="77777777" w:rsidR="005156DC" w:rsidRDefault="00000000">
            <w:r>
              <w:rPr>
                <w:color w:val="333333"/>
                <w:sz w:val="19"/>
                <w:szCs w:val="19"/>
              </w:rPr>
              <w:t>Gujarati</w:t>
            </w:r>
          </w:p>
        </w:tc>
        <w:tc>
          <w:tcPr>
            <w:tcW w:w="3200" w:type="dxa"/>
            <w:shd w:val="clear" w:color="auto" w:fill="FFFFFF"/>
            <w:tcMar>
              <w:top w:w="80" w:type="dxa"/>
              <w:left w:w="120" w:type="dxa"/>
              <w:bottom w:w="80" w:type="dxa"/>
              <w:right w:w="120" w:type="dxa"/>
            </w:tcMar>
            <w:vAlign w:val="center"/>
          </w:tcPr>
          <w:p w14:paraId="560127B9" w14:textId="77777777" w:rsidR="005156DC" w:rsidRDefault="00000000">
            <w:r>
              <w:rPr>
                <w:color w:val="333333"/>
                <w:sz w:val="19"/>
                <w:szCs w:val="19"/>
              </w:rPr>
              <w:t>vasista22/whisper-</w:t>
            </w:r>
            <w:proofErr w:type="spellStart"/>
            <w:r>
              <w:rPr>
                <w:color w:val="333333"/>
                <w:sz w:val="19"/>
                <w:szCs w:val="19"/>
              </w:rPr>
              <w:t>gujarati</w:t>
            </w:r>
            <w:proofErr w:type="spellEnd"/>
            <w:r>
              <w:rPr>
                <w:color w:val="333333"/>
                <w:sz w:val="19"/>
                <w:szCs w:val="19"/>
              </w:rPr>
              <w:t>-small</w:t>
            </w:r>
          </w:p>
        </w:tc>
        <w:tc>
          <w:tcPr>
            <w:tcW w:w="900" w:type="dxa"/>
            <w:shd w:val="clear" w:color="auto" w:fill="FFFFFF"/>
            <w:tcMar>
              <w:top w:w="80" w:type="dxa"/>
              <w:left w:w="120" w:type="dxa"/>
              <w:bottom w:w="80" w:type="dxa"/>
              <w:right w:w="120" w:type="dxa"/>
            </w:tcMar>
            <w:vAlign w:val="center"/>
          </w:tcPr>
          <w:p w14:paraId="055DC877" w14:textId="77777777" w:rsidR="005156DC" w:rsidRDefault="00000000">
            <w:r>
              <w:rPr>
                <w:color w:val="333333"/>
                <w:sz w:val="19"/>
                <w:szCs w:val="19"/>
              </w:rPr>
              <w:t>~</w:t>
            </w:r>
          </w:p>
        </w:tc>
        <w:tc>
          <w:tcPr>
            <w:tcW w:w="800" w:type="dxa"/>
            <w:shd w:val="clear" w:color="auto" w:fill="FFFFFF"/>
            <w:tcMar>
              <w:top w:w="80" w:type="dxa"/>
              <w:left w:w="120" w:type="dxa"/>
              <w:bottom w:w="80" w:type="dxa"/>
              <w:right w:w="120" w:type="dxa"/>
            </w:tcMar>
            <w:vAlign w:val="center"/>
          </w:tcPr>
          <w:p w14:paraId="79E0320D" w14:textId="77777777" w:rsidR="005156DC" w:rsidRDefault="00000000">
            <w:r>
              <w:rPr>
                <w:color w:val="333333"/>
                <w:sz w:val="19"/>
                <w:szCs w:val="19"/>
              </w:rPr>
              <w:t>~</w:t>
            </w:r>
          </w:p>
        </w:tc>
        <w:tc>
          <w:tcPr>
            <w:tcW w:w="900" w:type="dxa"/>
            <w:shd w:val="clear" w:color="auto" w:fill="FFFFFF"/>
            <w:tcMar>
              <w:top w:w="80" w:type="dxa"/>
              <w:left w:w="120" w:type="dxa"/>
              <w:bottom w:w="80" w:type="dxa"/>
              <w:right w:w="120" w:type="dxa"/>
            </w:tcMar>
            <w:vAlign w:val="center"/>
          </w:tcPr>
          <w:p w14:paraId="28ED1F1A" w14:textId="77777777" w:rsidR="005156DC" w:rsidRDefault="00000000">
            <w:r>
              <w:rPr>
                <w:color w:val="333333"/>
                <w:sz w:val="19"/>
                <w:szCs w:val="19"/>
              </w:rPr>
              <w:t>~</w:t>
            </w:r>
          </w:p>
        </w:tc>
        <w:tc>
          <w:tcPr>
            <w:tcW w:w="900" w:type="dxa"/>
            <w:shd w:val="clear" w:color="auto" w:fill="FFFFFF"/>
            <w:tcMar>
              <w:top w:w="80" w:type="dxa"/>
              <w:left w:w="120" w:type="dxa"/>
              <w:bottom w:w="80" w:type="dxa"/>
              <w:right w:w="120" w:type="dxa"/>
            </w:tcMar>
            <w:vAlign w:val="center"/>
          </w:tcPr>
          <w:p w14:paraId="2BCEDE05" w14:textId="77777777" w:rsidR="005156DC" w:rsidRDefault="00000000">
            <w:r>
              <w:rPr>
                <w:color w:val="333333"/>
                <w:sz w:val="19"/>
                <w:szCs w:val="19"/>
              </w:rPr>
              <w:t>16</w:t>
            </w:r>
          </w:p>
        </w:tc>
        <w:tc>
          <w:tcPr>
            <w:tcW w:w="800" w:type="dxa"/>
            <w:shd w:val="clear" w:color="auto" w:fill="FFFFFF"/>
            <w:tcMar>
              <w:top w:w="80" w:type="dxa"/>
              <w:left w:w="120" w:type="dxa"/>
              <w:bottom w:w="80" w:type="dxa"/>
              <w:right w:w="120" w:type="dxa"/>
            </w:tcMar>
            <w:vAlign w:val="center"/>
          </w:tcPr>
          <w:p w14:paraId="3A283AC9" w14:textId="77777777" w:rsidR="005156DC" w:rsidRDefault="00000000">
            <w:r>
              <w:rPr>
                <w:color w:val="333333"/>
                <w:sz w:val="19"/>
                <w:szCs w:val="19"/>
              </w:rPr>
              <w:t>0.1543</w:t>
            </w:r>
          </w:p>
        </w:tc>
        <w:tc>
          <w:tcPr>
            <w:tcW w:w="900" w:type="dxa"/>
            <w:shd w:val="clear" w:color="auto" w:fill="FFFFFF"/>
            <w:tcMar>
              <w:top w:w="80" w:type="dxa"/>
              <w:left w:w="120" w:type="dxa"/>
              <w:bottom w:w="80" w:type="dxa"/>
              <w:right w:w="120" w:type="dxa"/>
            </w:tcMar>
            <w:vAlign w:val="center"/>
          </w:tcPr>
          <w:p w14:paraId="34640A1C" w14:textId="77777777" w:rsidR="005156DC" w:rsidRDefault="00000000">
            <w:r>
              <w:rPr>
                <w:color w:val="333333"/>
                <w:sz w:val="19"/>
                <w:szCs w:val="19"/>
              </w:rPr>
              <w:t>78.74</w:t>
            </w:r>
          </w:p>
        </w:tc>
        <w:tc>
          <w:tcPr>
            <w:tcW w:w="800" w:type="dxa"/>
            <w:shd w:val="clear" w:color="auto" w:fill="FFFFFF"/>
            <w:tcMar>
              <w:top w:w="80" w:type="dxa"/>
              <w:left w:w="120" w:type="dxa"/>
              <w:bottom w:w="80" w:type="dxa"/>
              <w:right w:w="120" w:type="dxa"/>
            </w:tcMar>
            <w:vAlign w:val="center"/>
          </w:tcPr>
          <w:p w14:paraId="7CE4ACE2" w14:textId="77777777" w:rsidR="005156DC" w:rsidRDefault="00000000">
            <w:r>
              <w:rPr>
                <w:color w:val="333333"/>
                <w:sz w:val="19"/>
                <w:szCs w:val="19"/>
              </w:rPr>
              <w:t>Pilot</w:t>
            </w:r>
          </w:p>
        </w:tc>
      </w:tr>
      <w:tr w:rsidR="005156DC" w14:paraId="35E5314D" w14:textId="77777777">
        <w:tblPrEx>
          <w:tblCellMar>
            <w:top w:w="0" w:type="dxa"/>
            <w:bottom w:w="0" w:type="dxa"/>
          </w:tblCellMar>
        </w:tblPrEx>
        <w:tc>
          <w:tcPr>
            <w:tcW w:w="1300" w:type="dxa"/>
            <w:shd w:val="clear" w:color="auto" w:fill="F2F6FA"/>
            <w:tcMar>
              <w:top w:w="80" w:type="dxa"/>
              <w:left w:w="120" w:type="dxa"/>
              <w:bottom w:w="80" w:type="dxa"/>
              <w:right w:w="120" w:type="dxa"/>
            </w:tcMar>
            <w:vAlign w:val="center"/>
          </w:tcPr>
          <w:p w14:paraId="26F62FF2" w14:textId="77777777" w:rsidR="005156DC" w:rsidRDefault="00000000">
            <w:r>
              <w:rPr>
                <w:color w:val="333333"/>
                <w:sz w:val="19"/>
                <w:szCs w:val="19"/>
              </w:rPr>
              <w:t>English (only)</w:t>
            </w:r>
          </w:p>
        </w:tc>
        <w:tc>
          <w:tcPr>
            <w:tcW w:w="3200" w:type="dxa"/>
            <w:shd w:val="clear" w:color="auto" w:fill="F2F6FA"/>
            <w:tcMar>
              <w:top w:w="80" w:type="dxa"/>
              <w:left w:w="120" w:type="dxa"/>
              <w:bottom w:w="80" w:type="dxa"/>
              <w:right w:w="120" w:type="dxa"/>
            </w:tcMar>
            <w:vAlign w:val="center"/>
          </w:tcPr>
          <w:p w14:paraId="4D9A2690" w14:textId="77777777" w:rsidR="005156DC" w:rsidRDefault="00000000">
            <w:proofErr w:type="spellStart"/>
            <w:r>
              <w:rPr>
                <w:color w:val="333333"/>
                <w:sz w:val="19"/>
                <w:szCs w:val="19"/>
              </w:rPr>
              <w:t>openai</w:t>
            </w:r>
            <w:proofErr w:type="spellEnd"/>
            <w:r>
              <w:rPr>
                <w:color w:val="333333"/>
                <w:sz w:val="19"/>
                <w:szCs w:val="19"/>
              </w:rPr>
              <w:t>/whisper-large-v3</w:t>
            </w:r>
          </w:p>
        </w:tc>
        <w:tc>
          <w:tcPr>
            <w:tcW w:w="900" w:type="dxa"/>
            <w:shd w:val="clear" w:color="auto" w:fill="F2F6FA"/>
            <w:tcMar>
              <w:top w:w="80" w:type="dxa"/>
              <w:left w:w="120" w:type="dxa"/>
              <w:bottom w:w="80" w:type="dxa"/>
              <w:right w:w="120" w:type="dxa"/>
            </w:tcMar>
            <w:vAlign w:val="center"/>
          </w:tcPr>
          <w:p w14:paraId="2DC63F60" w14:textId="77777777" w:rsidR="005156DC" w:rsidRDefault="00000000">
            <w:r>
              <w:rPr>
                <w:color w:val="333333"/>
                <w:sz w:val="19"/>
                <w:szCs w:val="19"/>
              </w:rPr>
              <w:t>10</w:t>
            </w:r>
          </w:p>
        </w:tc>
        <w:tc>
          <w:tcPr>
            <w:tcW w:w="800" w:type="dxa"/>
            <w:shd w:val="clear" w:color="auto" w:fill="F2F6FA"/>
            <w:tcMar>
              <w:top w:w="80" w:type="dxa"/>
              <w:left w:w="120" w:type="dxa"/>
              <w:bottom w:w="80" w:type="dxa"/>
              <w:right w:w="120" w:type="dxa"/>
            </w:tcMar>
            <w:vAlign w:val="center"/>
          </w:tcPr>
          <w:p w14:paraId="297A1048" w14:textId="77777777" w:rsidR="005156DC" w:rsidRDefault="00000000">
            <w:r>
              <w:rPr>
                <w:color w:val="333333"/>
                <w:sz w:val="19"/>
                <w:szCs w:val="19"/>
              </w:rPr>
              <w:t>0.0105</w:t>
            </w:r>
          </w:p>
        </w:tc>
        <w:tc>
          <w:tcPr>
            <w:tcW w:w="900" w:type="dxa"/>
            <w:shd w:val="clear" w:color="auto" w:fill="F2F6FA"/>
            <w:tcMar>
              <w:top w:w="80" w:type="dxa"/>
              <w:left w:w="120" w:type="dxa"/>
              <w:bottom w:w="80" w:type="dxa"/>
              <w:right w:w="120" w:type="dxa"/>
            </w:tcMar>
            <w:vAlign w:val="center"/>
          </w:tcPr>
          <w:p w14:paraId="4ACF5BCB" w14:textId="77777777" w:rsidR="005156DC" w:rsidRDefault="00000000">
            <w:r>
              <w:rPr>
                <w:color w:val="333333"/>
                <w:sz w:val="19"/>
                <w:szCs w:val="19"/>
              </w:rPr>
              <w:t>98.23</w:t>
            </w:r>
          </w:p>
        </w:tc>
        <w:tc>
          <w:tcPr>
            <w:tcW w:w="900" w:type="dxa"/>
            <w:shd w:val="clear" w:color="auto" w:fill="F2F6FA"/>
            <w:tcMar>
              <w:top w:w="80" w:type="dxa"/>
              <w:left w:w="120" w:type="dxa"/>
              <w:bottom w:w="80" w:type="dxa"/>
              <w:right w:w="120" w:type="dxa"/>
            </w:tcMar>
            <w:vAlign w:val="center"/>
          </w:tcPr>
          <w:p w14:paraId="10015916" w14:textId="77777777" w:rsidR="005156DC" w:rsidRDefault="00000000">
            <w:r>
              <w:rPr>
                <w:color w:val="333333"/>
                <w:sz w:val="19"/>
                <w:szCs w:val="19"/>
              </w:rPr>
              <w:t>10</w:t>
            </w:r>
          </w:p>
        </w:tc>
        <w:tc>
          <w:tcPr>
            <w:tcW w:w="800" w:type="dxa"/>
            <w:shd w:val="clear" w:color="auto" w:fill="F2F6FA"/>
            <w:tcMar>
              <w:top w:w="80" w:type="dxa"/>
              <w:left w:w="120" w:type="dxa"/>
              <w:bottom w:w="80" w:type="dxa"/>
              <w:right w:w="120" w:type="dxa"/>
            </w:tcMar>
            <w:vAlign w:val="center"/>
          </w:tcPr>
          <w:p w14:paraId="1EC34868" w14:textId="77777777" w:rsidR="005156DC" w:rsidRDefault="00000000">
            <w:r>
              <w:rPr>
                <w:color w:val="333333"/>
                <w:sz w:val="19"/>
                <w:szCs w:val="19"/>
              </w:rPr>
              <w:t>0.0187</w:t>
            </w:r>
          </w:p>
        </w:tc>
        <w:tc>
          <w:tcPr>
            <w:tcW w:w="900" w:type="dxa"/>
            <w:shd w:val="clear" w:color="auto" w:fill="F2F6FA"/>
            <w:tcMar>
              <w:top w:w="80" w:type="dxa"/>
              <w:left w:w="120" w:type="dxa"/>
              <w:bottom w:w="80" w:type="dxa"/>
              <w:right w:w="120" w:type="dxa"/>
            </w:tcMar>
            <w:vAlign w:val="center"/>
          </w:tcPr>
          <w:p w14:paraId="44BD8616" w14:textId="77777777" w:rsidR="005156DC" w:rsidRDefault="00000000">
            <w:r>
              <w:rPr>
                <w:color w:val="333333"/>
                <w:sz w:val="19"/>
                <w:szCs w:val="19"/>
              </w:rPr>
              <w:t>97.15</w:t>
            </w:r>
          </w:p>
        </w:tc>
        <w:tc>
          <w:tcPr>
            <w:tcW w:w="800" w:type="dxa"/>
            <w:shd w:val="clear" w:color="auto" w:fill="F2F6FA"/>
            <w:tcMar>
              <w:top w:w="80" w:type="dxa"/>
              <w:left w:w="120" w:type="dxa"/>
              <w:bottom w:w="80" w:type="dxa"/>
              <w:right w:w="120" w:type="dxa"/>
            </w:tcMar>
            <w:vAlign w:val="center"/>
          </w:tcPr>
          <w:p w14:paraId="35CDDEB2" w14:textId="77777777" w:rsidR="005156DC" w:rsidRDefault="00000000">
            <w:r>
              <w:rPr>
                <w:color w:val="333333"/>
                <w:sz w:val="19"/>
                <w:szCs w:val="19"/>
              </w:rPr>
              <w:t>Pilot</w:t>
            </w:r>
          </w:p>
        </w:tc>
      </w:tr>
      <w:tr w:rsidR="005156DC" w14:paraId="39B5820C" w14:textId="77777777">
        <w:tblPrEx>
          <w:tblCellMar>
            <w:top w:w="0" w:type="dxa"/>
            <w:bottom w:w="0" w:type="dxa"/>
          </w:tblCellMar>
        </w:tblPrEx>
        <w:tc>
          <w:tcPr>
            <w:tcW w:w="1300" w:type="dxa"/>
            <w:shd w:val="clear" w:color="auto" w:fill="FFFFFF"/>
            <w:tcMar>
              <w:top w:w="80" w:type="dxa"/>
              <w:left w:w="120" w:type="dxa"/>
              <w:bottom w:w="80" w:type="dxa"/>
              <w:right w:w="120" w:type="dxa"/>
            </w:tcMar>
            <w:vAlign w:val="center"/>
          </w:tcPr>
          <w:p w14:paraId="34A11A42" w14:textId="77777777" w:rsidR="005156DC" w:rsidRDefault="00000000">
            <w:r>
              <w:rPr>
                <w:color w:val="333333"/>
                <w:sz w:val="19"/>
                <w:szCs w:val="19"/>
              </w:rPr>
              <w:t>Punjabi</w:t>
            </w:r>
          </w:p>
        </w:tc>
        <w:tc>
          <w:tcPr>
            <w:tcW w:w="3200" w:type="dxa"/>
            <w:shd w:val="clear" w:color="auto" w:fill="FFFFFF"/>
            <w:tcMar>
              <w:top w:w="80" w:type="dxa"/>
              <w:left w:w="120" w:type="dxa"/>
              <w:bottom w:w="80" w:type="dxa"/>
              <w:right w:w="120" w:type="dxa"/>
            </w:tcMar>
            <w:vAlign w:val="center"/>
          </w:tcPr>
          <w:p w14:paraId="2379342A" w14:textId="77777777" w:rsidR="005156DC" w:rsidRDefault="00000000">
            <w:r>
              <w:rPr>
                <w:color w:val="333333"/>
                <w:sz w:val="19"/>
                <w:szCs w:val="19"/>
              </w:rPr>
              <w:t>ai4bharat/</w:t>
            </w:r>
            <w:proofErr w:type="spellStart"/>
            <w:r>
              <w:rPr>
                <w:color w:val="333333"/>
                <w:sz w:val="19"/>
                <w:szCs w:val="19"/>
              </w:rPr>
              <w:t>indicconformer_stt_pa_hybrid_ctc_rnnt_large</w:t>
            </w:r>
            <w:proofErr w:type="spellEnd"/>
          </w:p>
        </w:tc>
        <w:tc>
          <w:tcPr>
            <w:tcW w:w="900" w:type="dxa"/>
            <w:shd w:val="clear" w:color="auto" w:fill="FFFFFF"/>
            <w:tcMar>
              <w:top w:w="80" w:type="dxa"/>
              <w:left w:w="120" w:type="dxa"/>
              <w:bottom w:w="80" w:type="dxa"/>
              <w:right w:w="120" w:type="dxa"/>
            </w:tcMar>
            <w:vAlign w:val="center"/>
          </w:tcPr>
          <w:p w14:paraId="7BD2EF18" w14:textId="77777777" w:rsidR="005156DC" w:rsidRDefault="00000000">
            <w:r>
              <w:rPr>
                <w:color w:val="333333"/>
                <w:sz w:val="19"/>
                <w:szCs w:val="19"/>
              </w:rPr>
              <w:t>24</w:t>
            </w:r>
          </w:p>
        </w:tc>
        <w:tc>
          <w:tcPr>
            <w:tcW w:w="800" w:type="dxa"/>
            <w:shd w:val="clear" w:color="auto" w:fill="FFFFFF"/>
            <w:tcMar>
              <w:top w:w="80" w:type="dxa"/>
              <w:left w:w="120" w:type="dxa"/>
              <w:bottom w:w="80" w:type="dxa"/>
              <w:right w:w="120" w:type="dxa"/>
            </w:tcMar>
            <w:vAlign w:val="center"/>
          </w:tcPr>
          <w:p w14:paraId="662B62A1" w14:textId="77777777" w:rsidR="005156DC" w:rsidRDefault="00000000">
            <w:r>
              <w:rPr>
                <w:color w:val="333333"/>
                <w:sz w:val="19"/>
                <w:szCs w:val="19"/>
              </w:rPr>
              <w:t>0.0696</w:t>
            </w:r>
          </w:p>
        </w:tc>
        <w:tc>
          <w:tcPr>
            <w:tcW w:w="900" w:type="dxa"/>
            <w:shd w:val="clear" w:color="auto" w:fill="FFFFFF"/>
            <w:tcMar>
              <w:top w:w="80" w:type="dxa"/>
              <w:left w:w="120" w:type="dxa"/>
              <w:bottom w:w="80" w:type="dxa"/>
              <w:right w:w="120" w:type="dxa"/>
            </w:tcMar>
            <w:vAlign w:val="center"/>
          </w:tcPr>
          <w:p w14:paraId="29739E85" w14:textId="77777777" w:rsidR="005156DC" w:rsidRDefault="00000000">
            <w:r>
              <w:rPr>
                <w:color w:val="333333"/>
                <w:sz w:val="19"/>
                <w:szCs w:val="19"/>
              </w:rPr>
              <w:t>83.02</w:t>
            </w:r>
          </w:p>
        </w:tc>
        <w:tc>
          <w:tcPr>
            <w:tcW w:w="900" w:type="dxa"/>
            <w:shd w:val="clear" w:color="auto" w:fill="FFFFFF"/>
            <w:tcMar>
              <w:top w:w="80" w:type="dxa"/>
              <w:left w:w="120" w:type="dxa"/>
              <w:bottom w:w="80" w:type="dxa"/>
              <w:right w:w="120" w:type="dxa"/>
            </w:tcMar>
            <w:vAlign w:val="center"/>
          </w:tcPr>
          <w:p w14:paraId="53951A99" w14:textId="77777777" w:rsidR="005156DC" w:rsidRDefault="00000000">
            <w:r>
              <w:rPr>
                <w:color w:val="333333"/>
                <w:sz w:val="19"/>
                <w:szCs w:val="19"/>
              </w:rPr>
              <w:t>~</w:t>
            </w:r>
          </w:p>
        </w:tc>
        <w:tc>
          <w:tcPr>
            <w:tcW w:w="800" w:type="dxa"/>
            <w:shd w:val="clear" w:color="auto" w:fill="FFFFFF"/>
            <w:tcMar>
              <w:top w:w="80" w:type="dxa"/>
              <w:left w:w="120" w:type="dxa"/>
              <w:bottom w:w="80" w:type="dxa"/>
              <w:right w:w="120" w:type="dxa"/>
            </w:tcMar>
            <w:vAlign w:val="center"/>
          </w:tcPr>
          <w:p w14:paraId="1A2A47F6" w14:textId="77777777" w:rsidR="005156DC" w:rsidRDefault="00000000">
            <w:r>
              <w:rPr>
                <w:color w:val="333333"/>
                <w:sz w:val="19"/>
                <w:szCs w:val="19"/>
              </w:rPr>
              <w:t>~</w:t>
            </w:r>
          </w:p>
        </w:tc>
        <w:tc>
          <w:tcPr>
            <w:tcW w:w="900" w:type="dxa"/>
            <w:shd w:val="clear" w:color="auto" w:fill="FFFFFF"/>
            <w:tcMar>
              <w:top w:w="80" w:type="dxa"/>
              <w:left w:w="120" w:type="dxa"/>
              <w:bottom w:w="80" w:type="dxa"/>
              <w:right w:w="120" w:type="dxa"/>
            </w:tcMar>
            <w:vAlign w:val="center"/>
          </w:tcPr>
          <w:p w14:paraId="63175CD1" w14:textId="77777777" w:rsidR="005156DC" w:rsidRDefault="00000000">
            <w:r>
              <w:rPr>
                <w:color w:val="333333"/>
                <w:sz w:val="19"/>
                <w:szCs w:val="19"/>
              </w:rPr>
              <w:t>~</w:t>
            </w:r>
          </w:p>
        </w:tc>
        <w:tc>
          <w:tcPr>
            <w:tcW w:w="800" w:type="dxa"/>
            <w:shd w:val="clear" w:color="auto" w:fill="FFFFFF"/>
            <w:tcMar>
              <w:top w:w="80" w:type="dxa"/>
              <w:left w:w="120" w:type="dxa"/>
              <w:bottom w:w="80" w:type="dxa"/>
              <w:right w:w="120" w:type="dxa"/>
            </w:tcMar>
            <w:vAlign w:val="center"/>
          </w:tcPr>
          <w:p w14:paraId="12509D76" w14:textId="77777777" w:rsidR="005156DC" w:rsidRDefault="00000000">
            <w:r>
              <w:rPr>
                <w:color w:val="333333"/>
                <w:sz w:val="19"/>
                <w:szCs w:val="19"/>
              </w:rPr>
              <w:t>Pilot</w:t>
            </w:r>
          </w:p>
        </w:tc>
      </w:tr>
      <w:tr w:rsidR="005156DC" w14:paraId="60D9A235" w14:textId="77777777">
        <w:tblPrEx>
          <w:tblCellMar>
            <w:top w:w="0" w:type="dxa"/>
            <w:bottom w:w="0" w:type="dxa"/>
          </w:tblCellMar>
        </w:tblPrEx>
        <w:tc>
          <w:tcPr>
            <w:tcW w:w="1300" w:type="dxa"/>
            <w:shd w:val="clear" w:color="auto" w:fill="F2F6FA"/>
            <w:tcMar>
              <w:top w:w="80" w:type="dxa"/>
              <w:left w:w="120" w:type="dxa"/>
              <w:bottom w:w="80" w:type="dxa"/>
              <w:right w:w="120" w:type="dxa"/>
            </w:tcMar>
            <w:vAlign w:val="center"/>
          </w:tcPr>
          <w:p w14:paraId="034AD975" w14:textId="77777777" w:rsidR="005156DC" w:rsidRDefault="00000000">
            <w:r>
              <w:rPr>
                <w:color w:val="333333"/>
                <w:sz w:val="19"/>
                <w:szCs w:val="19"/>
              </w:rPr>
              <w:t>Sanskrit</w:t>
            </w:r>
          </w:p>
        </w:tc>
        <w:tc>
          <w:tcPr>
            <w:tcW w:w="3200" w:type="dxa"/>
            <w:shd w:val="clear" w:color="auto" w:fill="F2F6FA"/>
            <w:tcMar>
              <w:top w:w="80" w:type="dxa"/>
              <w:left w:w="120" w:type="dxa"/>
              <w:bottom w:w="80" w:type="dxa"/>
              <w:right w:w="120" w:type="dxa"/>
            </w:tcMar>
            <w:vAlign w:val="center"/>
          </w:tcPr>
          <w:p w14:paraId="698521D6" w14:textId="77777777" w:rsidR="005156DC" w:rsidRDefault="00000000">
            <w:r>
              <w:rPr>
                <w:color w:val="333333"/>
                <w:sz w:val="19"/>
                <w:szCs w:val="19"/>
              </w:rPr>
              <w:t>ai4bharat/</w:t>
            </w:r>
            <w:proofErr w:type="spellStart"/>
            <w:r>
              <w:rPr>
                <w:color w:val="333333"/>
                <w:sz w:val="19"/>
                <w:szCs w:val="19"/>
              </w:rPr>
              <w:t>indicconformer_stt_sa_hybrid_ctc_rnnt_large</w:t>
            </w:r>
            <w:proofErr w:type="spellEnd"/>
          </w:p>
        </w:tc>
        <w:tc>
          <w:tcPr>
            <w:tcW w:w="900" w:type="dxa"/>
            <w:shd w:val="clear" w:color="auto" w:fill="F2F6FA"/>
            <w:tcMar>
              <w:top w:w="80" w:type="dxa"/>
              <w:left w:w="120" w:type="dxa"/>
              <w:bottom w:w="80" w:type="dxa"/>
              <w:right w:w="120" w:type="dxa"/>
            </w:tcMar>
            <w:vAlign w:val="center"/>
          </w:tcPr>
          <w:p w14:paraId="337001C3" w14:textId="77777777" w:rsidR="005156DC" w:rsidRDefault="00000000">
            <w:r>
              <w:rPr>
                <w:color w:val="333333"/>
                <w:sz w:val="19"/>
                <w:szCs w:val="19"/>
              </w:rPr>
              <w:t>9</w:t>
            </w:r>
          </w:p>
        </w:tc>
        <w:tc>
          <w:tcPr>
            <w:tcW w:w="800" w:type="dxa"/>
            <w:shd w:val="clear" w:color="auto" w:fill="F2F6FA"/>
            <w:tcMar>
              <w:top w:w="80" w:type="dxa"/>
              <w:left w:w="120" w:type="dxa"/>
              <w:bottom w:w="80" w:type="dxa"/>
              <w:right w:w="120" w:type="dxa"/>
            </w:tcMar>
            <w:vAlign w:val="center"/>
          </w:tcPr>
          <w:p w14:paraId="6B005959" w14:textId="77777777" w:rsidR="005156DC" w:rsidRDefault="00000000">
            <w:r>
              <w:rPr>
                <w:color w:val="333333"/>
                <w:sz w:val="19"/>
                <w:szCs w:val="19"/>
              </w:rPr>
              <w:t>0.1617</w:t>
            </w:r>
          </w:p>
        </w:tc>
        <w:tc>
          <w:tcPr>
            <w:tcW w:w="900" w:type="dxa"/>
            <w:shd w:val="clear" w:color="auto" w:fill="F2F6FA"/>
            <w:tcMar>
              <w:top w:w="80" w:type="dxa"/>
              <w:left w:w="120" w:type="dxa"/>
              <w:bottom w:w="80" w:type="dxa"/>
              <w:right w:w="120" w:type="dxa"/>
            </w:tcMar>
            <w:vAlign w:val="center"/>
          </w:tcPr>
          <w:p w14:paraId="07709E6D" w14:textId="77777777" w:rsidR="005156DC" w:rsidRDefault="00000000">
            <w:r>
              <w:rPr>
                <w:color w:val="333333"/>
                <w:sz w:val="19"/>
                <w:szCs w:val="19"/>
              </w:rPr>
              <w:t>53.62</w:t>
            </w:r>
          </w:p>
        </w:tc>
        <w:tc>
          <w:tcPr>
            <w:tcW w:w="900" w:type="dxa"/>
            <w:shd w:val="clear" w:color="auto" w:fill="F2F6FA"/>
            <w:tcMar>
              <w:top w:w="80" w:type="dxa"/>
              <w:left w:w="120" w:type="dxa"/>
              <w:bottom w:w="80" w:type="dxa"/>
              <w:right w:w="120" w:type="dxa"/>
            </w:tcMar>
            <w:vAlign w:val="center"/>
          </w:tcPr>
          <w:p w14:paraId="067A6F14" w14:textId="77777777" w:rsidR="005156DC" w:rsidRDefault="00000000">
            <w:r>
              <w:rPr>
                <w:color w:val="333333"/>
                <w:sz w:val="19"/>
                <w:szCs w:val="19"/>
              </w:rPr>
              <w:t>9</w:t>
            </w:r>
          </w:p>
        </w:tc>
        <w:tc>
          <w:tcPr>
            <w:tcW w:w="800" w:type="dxa"/>
            <w:shd w:val="clear" w:color="auto" w:fill="F2F6FA"/>
            <w:tcMar>
              <w:top w:w="80" w:type="dxa"/>
              <w:left w:w="120" w:type="dxa"/>
              <w:bottom w:w="80" w:type="dxa"/>
              <w:right w:w="120" w:type="dxa"/>
            </w:tcMar>
            <w:vAlign w:val="center"/>
          </w:tcPr>
          <w:p w14:paraId="2203FD94" w14:textId="77777777" w:rsidR="005156DC" w:rsidRDefault="00000000">
            <w:r>
              <w:rPr>
                <w:color w:val="333333"/>
                <w:sz w:val="19"/>
                <w:szCs w:val="19"/>
              </w:rPr>
              <w:t>0.1326</w:t>
            </w:r>
          </w:p>
        </w:tc>
        <w:tc>
          <w:tcPr>
            <w:tcW w:w="900" w:type="dxa"/>
            <w:shd w:val="clear" w:color="auto" w:fill="F2F6FA"/>
            <w:tcMar>
              <w:top w:w="80" w:type="dxa"/>
              <w:left w:w="120" w:type="dxa"/>
              <w:bottom w:w="80" w:type="dxa"/>
              <w:right w:w="120" w:type="dxa"/>
            </w:tcMar>
            <w:vAlign w:val="center"/>
          </w:tcPr>
          <w:p w14:paraId="0E23C9CC" w14:textId="77777777" w:rsidR="005156DC" w:rsidRDefault="00000000">
            <w:r>
              <w:rPr>
                <w:color w:val="333333"/>
                <w:sz w:val="19"/>
                <w:szCs w:val="19"/>
              </w:rPr>
              <w:t>68.20</w:t>
            </w:r>
          </w:p>
        </w:tc>
        <w:tc>
          <w:tcPr>
            <w:tcW w:w="800" w:type="dxa"/>
            <w:shd w:val="clear" w:color="auto" w:fill="F2F6FA"/>
            <w:tcMar>
              <w:top w:w="80" w:type="dxa"/>
              <w:left w:w="120" w:type="dxa"/>
              <w:bottom w:w="80" w:type="dxa"/>
              <w:right w:w="120" w:type="dxa"/>
            </w:tcMar>
            <w:vAlign w:val="center"/>
          </w:tcPr>
          <w:p w14:paraId="0E013EF9" w14:textId="77777777" w:rsidR="005156DC" w:rsidRDefault="00000000">
            <w:r>
              <w:rPr>
                <w:color w:val="333333"/>
                <w:sz w:val="19"/>
                <w:szCs w:val="19"/>
              </w:rPr>
              <w:t>Pilot</w:t>
            </w:r>
          </w:p>
        </w:tc>
      </w:tr>
      <w:tr w:rsidR="005156DC" w14:paraId="6FAF60DA" w14:textId="77777777">
        <w:tblPrEx>
          <w:tblCellMar>
            <w:top w:w="0" w:type="dxa"/>
            <w:bottom w:w="0" w:type="dxa"/>
          </w:tblCellMar>
        </w:tblPrEx>
        <w:tc>
          <w:tcPr>
            <w:tcW w:w="1300" w:type="dxa"/>
            <w:shd w:val="clear" w:color="auto" w:fill="FFFFFF"/>
            <w:tcMar>
              <w:top w:w="80" w:type="dxa"/>
              <w:left w:w="120" w:type="dxa"/>
              <w:bottom w:w="80" w:type="dxa"/>
              <w:right w:w="120" w:type="dxa"/>
            </w:tcMar>
            <w:vAlign w:val="center"/>
          </w:tcPr>
          <w:p w14:paraId="1830BD99" w14:textId="77777777" w:rsidR="005156DC" w:rsidRDefault="00000000">
            <w:r>
              <w:rPr>
                <w:color w:val="333333"/>
                <w:sz w:val="19"/>
                <w:szCs w:val="19"/>
              </w:rPr>
              <w:t>Bengali</w:t>
            </w:r>
          </w:p>
        </w:tc>
        <w:tc>
          <w:tcPr>
            <w:tcW w:w="3200" w:type="dxa"/>
            <w:shd w:val="clear" w:color="auto" w:fill="FFFFFF"/>
            <w:tcMar>
              <w:top w:w="80" w:type="dxa"/>
              <w:left w:w="120" w:type="dxa"/>
              <w:bottom w:w="80" w:type="dxa"/>
              <w:right w:w="120" w:type="dxa"/>
            </w:tcMar>
            <w:vAlign w:val="center"/>
          </w:tcPr>
          <w:p w14:paraId="20E6511A" w14:textId="77777777" w:rsidR="005156DC" w:rsidRDefault="00000000">
            <w:proofErr w:type="spellStart"/>
            <w:r>
              <w:rPr>
                <w:color w:val="333333"/>
                <w:sz w:val="19"/>
                <w:szCs w:val="19"/>
              </w:rPr>
              <w:t>hishab</w:t>
            </w:r>
            <w:proofErr w:type="spellEnd"/>
            <w:r>
              <w:rPr>
                <w:color w:val="333333"/>
                <w:sz w:val="19"/>
                <w:szCs w:val="19"/>
              </w:rPr>
              <w:t>/</w:t>
            </w:r>
            <w:proofErr w:type="spellStart"/>
            <w:r>
              <w:rPr>
                <w:color w:val="333333"/>
                <w:sz w:val="19"/>
                <w:szCs w:val="19"/>
              </w:rPr>
              <w:t>titu_stt_bn_conformer_large</w:t>
            </w:r>
            <w:proofErr w:type="spellEnd"/>
          </w:p>
        </w:tc>
        <w:tc>
          <w:tcPr>
            <w:tcW w:w="900" w:type="dxa"/>
            <w:shd w:val="clear" w:color="auto" w:fill="FFFFFF"/>
            <w:tcMar>
              <w:top w:w="80" w:type="dxa"/>
              <w:left w:w="120" w:type="dxa"/>
              <w:bottom w:w="80" w:type="dxa"/>
              <w:right w:w="120" w:type="dxa"/>
            </w:tcMar>
            <w:vAlign w:val="center"/>
          </w:tcPr>
          <w:p w14:paraId="3EC226F7" w14:textId="77777777" w:rsidR="005156DC" w:rsidRDefault="00000000">
            <w:r>
              <w:rPr>
                <w:color w:val="333333"/>
                <w:sz w:val="19"/>
                <w:szCs w:val="19"/>
              </w:rPr>
              <w:t>39</w:t>
            </w:r>
          </w:p>
        </w:tc>
        <w:tc>
          <w:tcPr>
            <w:tcW w:w="800" w:type="dxa"/>
            <w:shd w:val="clear" w:color="auto" w:fill="FFFFFF"/>
            <w:tcMar>
              <w:top w:w="80" w:type="dxa"/>
              <w:left w:w="120" w:type="dxa"/>
              <w:bottom w:w="80" w:type="dxa"/>
              <w:right w:w="120" w:type="dxa"/>
            </w:tcMar>
            <w:vAlign w:val="center"/>
          </w:tcPr>
          <w:p w14:paraId="395DA760" w14:textId="77777777" w:rsidR="005156DC" w:rsidRDefault="00000000">
            <w:r>
              <w:rPr>
                <w:color w:val="333333"/>
                <w:sz w:val="19"/>
                <w:szCs w:val="19"/>
              </w:rPr>
              <w:t>0.1457</w:t>
            </w:r>
          </w:p>
        </w:tc>
        <w:tc>
          <w:tcPr>
            <w:tcW w:w="900" w:type="dxa"/>
            <w:shd w:val="clear" w:color="auto" w:fill="FFFFFF"/>
            <w:tcMar>
              <w:top w:w="80" w:type="dxa"/>
              <w:left w:w="120" w:type="dxa"/>
              <w:bottom w:w="80" w:type="dxa"/>
              <w:right w:w="120" w:type="dxa"/>
            </w:tcMar>
            <w:vAlign w:val="center"/>
          </w:tcPr>
          <w:p w14:paraId="58EAD8F4" w14:textId="77777777" w:rsidR="005156DC" w:rsidRDefault="00000000">
            <w:r>
              <w:rPr>
                <w:color w:val="333333"/>
                <w:sz w:val="19"/>
                <w:szCs w:val="19"/>
              </w:rPr>
              <w:t>76.99</w:t>
            </w:r>
          </w:p>
        </w:tc>
        <w:tc>
          <w:tcPr>
            <w:tcW w:w="900" w:type="dxa"/>
            <w:shd w:val="clear" w:color="auto" w:fill="FFFFFF"/>
            <w:tcMar>
              <w:top w:w="80" w:type="dxa"/>
              <w:left w:w="120" w:type="dxa"/>
              <w:bottom w:w="80" w:type="dxa"/>
              <w:right w:w="120" w:type="dxa"/>
            </w:tcMar>
            <w:vAlign w:val="center"/>
          </w:tcPr>
          <w:p w14:paraId="4491E2A1" w14:textId="77777777" w:rsidR="005156DC" w:rsidRDefault="00000000">
            <w:r>
              <w:rPr>
                <w:color w:val="333333"/>
                <w:sz w:val="19"/>
                <w:szCs w:val="19"/>
              </w:rPr>
              <w:t>~</w:t>
            </w:r>
          </w:p>
        </w:tc>
        <w:tc>
          <w:tcPr>
            <w:tcW w:w="800" w:type="dxa"/>
            <w:shd w:val="clear" w:color="auto" w:fill="FFFFFF"/>
            <w:tcMar>
              <w:top w:w="80" w:type="dxa"/>
              <w:left w:w="120" w:type="dxa"/>
              <w:bottom w:w="80" w:type="dxa"/>
              <w:right w:w="120" w:type="dxa"/>
            </w:tcMar>
            <w:vAlign w:val="center"/>
          </w:tcPr>
          <w:p w14:paraId="2BB01A19" w14:textId="77777777" w:rsidR="005156DC" w:rsidRDefault="00000000">
            <w:r>
              <w:rPr>
                <w:color w:val="333333"/>
                <w:sz w:val="19"/>
                <w:szCs w:val="19"/>
              </w:rPr>
              <w:t>~</w:t>
            </w:r>
          </w:p>
        </w:tc>
        <w:tc>
          <w:tcPr>
            <w:tcW w:w="900" w:type="dxa"/>
            <w:shd w:val="clear" w:color="auto" w:fill="FFFFFF"/>
            <w:tcMar>
              <w:top w:w="80" w:type="dxa"/>
              <w:left w:w="120" w:type="dxa"/>
              <w:bottom w:w="80" w:type="dxa"/>
              <w:right w:w="120" w:type="dxa"/>
            </w:tcMar>
            <w:vAlign w:val="center"/>
          </w:tcPr>
          <w:p w14:paraId="1DE6023B" w14:textId="77777777" w:rsidR="005156DC" w:rsidRDefault="00000000">
            <w:r>
              <w:rPr>
                <w:color w:val="333333"/>
                <w:sz w:val="19"/>
                <w:szCs w:val="19"/>
              </w:rPr>
              <w:t>~</w:t>
            </w:r>
          </w:p>
        </w:tc>
        <w:tc>
          <w:tcPr>
            <w:tcW w:w="800" w:type="dxa"/>
            <w:shd w:val="clear" w:color="auto" w:fill="FFFFFF"/>
            <w:tcMar>
              <w:top w:w="80" w:type="dxa"/>
              <w:left w:w="120" w:type="dxa"/>
              <w:bottom w:w="80" w:type="dxa"/>
              <w:right w:w="120" w:type="dxa"/>
            </w:tcMar>
            <w:vAlign w:val="center"/>
          </w:tcPr>
          <w:p w14:paraId="1BF06069" w14:textId="77777777" w:rsidR="005156DC" w:rsidRDefault="00000000">
            <w:r>
              <w:rPr>
                <w:color w:val="333333"/>
                <w:sz w:val="19"/>
                <w:szCs w:val="19"/>
              </w:rPr>
              <w:t>Pilot</w:t>
            </w:r>
          </w:p>
        </w:tc>
      </w:tr>
    </w:tbl>
    <w:p w14:paraId="36237AB1" w14:textId="77777777" w:rsidR="005156DC" w:rsidRDefault="005156DC">
      <w:pPr>
        <w:spacing w:after="100"/>
      </w:pPr>
    </w:p>
    <w:tbl>
      <w:tblPr>
        <w:tblW w:w="5000" w:type="pct"/>
        <w:tblBorders>
          <w:top w:val="single" w:sz="8" w:space="0" w:color="2E74B5"/>
          <w:left w:val="single" w:sz="8" w:space="0" w:color="2E74B5"/>
          <w:bottom w:val="single" w:sz="8" w:space="0" w:color="2E74B5"/>
          <w:right w:val="single" w:sz="8" w:space="0" w:color="2E74B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20"/>
      </w:tblGrid>
      <w:tr w:rsidR="005156DC" w14:paraId="775EC75F"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0A269692" w14:textId="77777777" w:rsidR="005156DC" w:rsidRDefault="00000000">
            <w:pPr>
              <w:spacing w:after="80"/>
            </w:pPr>
            <w:r>
              <w:rPr>
                <w:b/>
                <w:bCs/>
                <w:color w:val="1F3864"/>
              </w:rPr>
              <w:t>Reading the Table</w:t>
            </w:r>
          </w:p>
          <w:p w14:paraId="056B1059" w14:textId="77777777" w:rsidR="005156DC" w:rsidRDefault="00000000">
            <w:r>
              <w:rPr>
                <w:color w:val="333333"/>
              </w:rPr>
              <w:t>Male and female sample counts, CER, and Accuracy are tracked separately per language since finalized models and voice packs can behave differently across genders. A '~' indicates that split was not evaluated for that language yet. "Status = Done" indicates the full-scale run has been completed for that language; "Pilot" indicates only a small validation sample has been run so far.</w:t>
            </w:r>
          </w:p>
        </w:tc>
      </w:tr>
    </w:tbl>
    <w:p w14:paraId="0A138BB0" w14:textId="77777777" w:rsidR="005156DC" w:rsidRDefault="005156DC">
      <w:pPr>
        <w:spacing w:after="120"/>
      </w:pPr>
    </w:p>
    <w:p w14:paraId="2AE2A24D" w14:textId="77777777" w:rsidR="005156DC" w:rsidRDefault="00000000">
      <w:pPr>
        <w:pStyle w:val="Heading1"/>
        <w:pBdr>
          <w:bottom w:val="single" w:sz="6" w:space="4" w:color="2E74B5"/>
        </w:pBdr>
        <w:spacing w:before="360" w:after="160"/>
      </w:pPr>
      <w:r>
        <w:rPr>
          <w:b/>
          <w:bCs/>
          <w:color w:val="1F3864"/>
          <w:sz w:val="30"/>
          <w:szCs w:val="30"/>
        </w:rPr>
        <w:lastRenderedPageBreak/>
        <w:t>5. Infrastructure &amp; Environment</w:t>
      </w:r>
    </w:p>
    <w:p w14:paraId="537922C3" w14:textId="77777777" w:rsidR="005156DC" w:rsidRDefault="00000000">
      <w:pPr>
        <w:pStyle w:val="Heading2"/>
        <w:spacing w:before="280" w:after="120"/>
      </w:pPr>
      <w:r>
        <w:rPr>
          <w:b/>
          <w:bCs/>
          <w:sz w:val="24"/>
          <w:szCs w:val="24"/>
        </w:rPr>
        <w:t>5.1 Compute Environment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5156DC" w14:paraId="3BA8D777"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693774EB" w14:textId="77777777" w:rsidR="005156DC" w:rsidRDefault="00000000">
            <w:r>
              <w:rPr>
                <w:b/>
                <w:bCs/>
                <w:color w:val="FFFFFF"/>
                <w:sz w:val="19"/>
                <w:szCs w:val="19"/>
              </w:rPr>
              <w:t>Item</w:t>
            </w:r>
          </w:p>
        </w:tc>
        <w:tc>
          <w:tcPr>
            <w:tcW w:w="6900" w:type="dxa"/>
            <w:shd w:val="clear" w:color="auto" w:fill="1F3864"/>
            <w:tcMar>
              <w:top w:w="100" w:type="dxa"/>
              <w:left w:w="120" w:type="dxa"/>
              <w:bottom w:w="100" w:type="dxa"/>
              <w:right w:w="120" w:type="dxa"/>
            </w:tcMar>
            <w:vAlign w:val="center"/>
          </w:tcPr>
          <w:p w14:paraId="0F8D52A9" w14:textId="77777777" w:rsidR="005156DC" w:rsidRDefault="00000000">
            <w:r>
              <w:rPr>
                <w:b/>
                <w:bCs/>
                <w:color w:val="FFFFFF"/>
                <w:sz w:val="19"/>
                <w:szCs w:val="19"/>
              </w:rPr>
              <w:t>Detail</w:t>
            </w:r>
          </w:p>
        </w:tc>
      </w:tr>
      <w:tr w:rsidR="005156DC" w14:paraId="21B019CD"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575EC14D" w14:textId="77777777" w:rsidR="005156DC" w:rsidRDefault="00000000">
            <w:r>
              <w:rPr>
                <w:color w:val="333333"/>
                <w:sz w:val="19"/>
                <w:szCs w:val="19"/>
              </w:rPr>
              <w:t>Host</w:t>
            </w:r>
          </w:p>
        </w:tc>
        <w:tc>
          <w:tcPr>
            <w:tcW w:w="6900" w:type="dxa"/>
            <w:shd w:val="clear" w:color="auto" w:fill="FFFFFF"/>
            <w:tcMar>
              <w:top w:w="80" w:type="dxa"/>
              <w:left w:w="120" w:type="dxa"/>
              <w:bottom w:w="80" w:type="dxa"/>
              <w:right w:w="120" w:type="dxa"/>
            </w:tcMar>
            <w:vAlign w:val="center"/>
          </w:tcPr>
          <w:p w14:paraId="692A9557" w14:textId="77777777" w:rsidR="005156DC" w:rsidRDefault="00000000">
            <w:r>
              <w:rPr>
                <w:color w:val="333333"/>
                <w:sz w:val="19"/>
                <w:szCs w:val="19"/>
              </w:rPr>
              <w:t>DGX-3, reachable via SSH at 172.16.1.32 (session labelled NITISH_TESTING)</w:t>
            </w:r>
          </w:p>
        </w:tc>
      </w:tr>
      <w:tr w:rsidR="005156DC" w14:paraId="3001ABC4" w14:textId="77777777">
        <w:tblPrEx>
          <w:tblCellMar>
            <w:top w:w="0" w:type="dxa"/>
            <w:bottom w:w="0" w:type="dxa"/>
          </w:tblCellMar>
        </w:tblPrEx>
        <w:tc>
          <w:tcPr>
            <w:tcW w:w="2600" w:type="dxa"/>
            <w:shd w:val="clear" w:color="auto" w:fill="F2F6FA"/>
            <w:tcMar>
              <w:top w:w="80" w:type="dxa"/>
              <w:left w:w="120" w:type="dxa"/>
              <w:bottom w:w="80" w:type="dxa"/>
              <w:right w:w="120" w:type="dxa"/>
            </w:tcMar>
            <w:vAlign w:val="center"/>
          </w:tcPr>
          <w:p w14:paraId="7BDA963A" w14:textId="77777777" w:rsidR="005156DC" w:rsidRDefault="00000000">
            <w:r>
              <w:rPr>
                <w:color w:val="333333"/>
                <w:sz w:val="19"/>
                <w:szCs w:val="19"/>
              </w:rPr>
              <w:t>Base directory</w:t>
            </w:r>
          </w:p>
        </w:tc>
        <w:tc>
          <w:tcPr>
            <w:tcW w:w="6900" w:type="dxa"/>
            <w:shd w:val="clear" w:color="auto" w:fill="F2F6FA"/>
            <w:tcMar>
              <w:top w:w="80" w:type="dxa"/>
              <w:left w:w="120" w:type="dxa"/>
              <w:bottom w:w="80" w:type="dxa"/>
              <w:right w:w="120" w:type="dxa"/>
            </w:tcMar>
            <w:vAlign w:val="center"/>
          </w:tcPr>
          <w:p w14:paraId="0BC21739" w14:textId="77777777" w:rsidR="005156DC" w:rsidRDefault="00000000">
            <w:r>
              <w:rPr>
                <w:color w:val="333333"/>
                <w:sz w:val="19"/>
                <w:szCs w:val="19"/>
              </w:rPr>
              <w:t>~/</w:t>
            </w:r>
            <w:proofErr w:type="spellStart"/>
            <w:r>
              <w:rPr>
                <w:color w:val="333333"/>
                <w:sz w:val="19"/>
                <w:szCs w:val="19"/>
              </w:rPr>
              <w:t>jupyterlab</w:t>
            </w:r>
            <w:proofErr w:type="spellEnd"/>
            <w:r>
              <w:rPr>
                <w:color w:val="333333"/>
                <w:sz w:val="19"/>
                <w:szCs w:val="19"/>
              </w:rPr>
              <w:t>/</w:t>
            </w:r>
            <w:proofErr w:type="spellStart"/>
            <w:r>
              <w:rPr>
                <w:color w:val="333333"/>
                <w:sz w:val="19"/>
                <w:szCs w:val="19"/>
              </w:rPr>
              <w:t>Nitish_testing</w:t>
            </w:r>
            <w:proofErr w:type="spellEnd"/>
            <w:r>
              <w:rPr>
                <w:color w:val="333333"/>
                <w:sz w:val="19"/>
                <w:szCs w:val="19"/>
              </w:rPr>
              <w:t>/wav2vec2_tensorrt/</w:t>
            </w:r>
          </w:p>
        </w:tc>
      </w:tr>
      <w:tr w:rsidR="005156DC" w14:paraId="2D8CA3CE"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4B2751AC" w14:textId="77777777" w:rsidR="005156DC" w:rsidRDefault="00000000">
            <w:r>
              <w:rPr>
                <w:color w:val="333333"/>
                <w:sz w:val="19"/>
                <w:szCs w:val="19"/>
              </w:rPr>
              <w:t>Scripts path</w:t>
            </w:r>
          </w:p>
        </w:tc>
        <w:tc>
          <w:tcPr>
            <w:tcW w:w="6900" w:type="dxa"/>
            <w:shd w:val="clear" w:color="auto" w:fill="FFFFFF"/>
            <w:tcMar>
              <w:top w:w="80" w:type="dxa"/>
              <w:left w:w="120" w:type="dxa"/>
              <w:bottom w:w="80" w:type="dxa"/>
              <w:right w:w="120" w:type="dxa"/>
            </w:tcMar>
            <w:vAlign w:val="center"/>
          </w:tcPr>
          <w:p w14:paraId="3E751AA9" w14:textId="77777777" w:rsidR="005156DC" w:rsidRDefault="00000000">
            <w:r>
              <w:rPr>
                <w:color w:val="333333"/>
                <w:sz w:val="19"/>
                <w:szCs w:val="19"/>
              </w:rPr>
              <w:t>/home/svarupa3/jupyterlab/Nitish_testing/wav2vec2_tensorrt/scripts</w:t>
            </w:r>
          </w:p>
        </w:tc>
      </w:tr>
      <w:tr w:rsidR="005156DC" w14:paraId="6DF65423" w14:textId="77777777">
        <w:tblPrEx>
          <w:tblCellMar>
            <w:top w:w="0" w:type="dxa"/>
            <w:bottom w:w="0" w:type="dxa"/>
          </w:tblCellMar>
        </w:tblPrEx>
        <w:tc>
          <w:tcPr>
            <w:tcW w:w="2600" w:type="dxa"/>
            <w:shd w:val="clear" w:color="auto" w:fill="F2F6FA"/>
            <w:tcMar>
              <w:top w:w="80" w:type="dxa"/>
              <w:left w:w="120" w:type="dxa"/>
              <w:bottom w:w="80" w:type="dxa"/>
              <w:right w:w="120" w:type="dxa"/>
            </w:tcMar>
            <w:vAlign w:val="center"/>
          </w:tcPr>
          <w:p w14:paraId="0774EA95" w14:textId="77777777" w:rsidR="005156DC" w:rsidRDefault="00000000">
            <w:r>
              <w:rPr>
                <w:color w:val="333333"/>
                <w:sz w:val="19"/>
                <w:szCs w:val="19"/>
              </w:rPr>
              <w:t>Framework used to date</w:t>
            </w:r>
          </w:p>
        </w:tc>
        <w:tc>
          <w:tcPr>
            <w:tcW w:w="6900" w:type="dxa"/>
            <w:shd w:val="clear" w:color="auto" w:fill="F2F6FA"/>
            <w:tcMar>
              <w:top w:w="80" w:type="dxa"/>
              <w:left w:w="120" w:type="dxa"/>
              <w:bottom w:w="80" w:type="dxa"/>
              <w:right w:w="120" w:type="dxa"/>
            </w:tcMar>
            <w:vAlign w:val="center"/>
          </w:tcPr>
          <w:p w14:paraId="2B581A51" w14:textId="77777777" w:rsidR="005156DC" w:rsidRDefault="00000000">
            <w:proofErr w:type="spellStart"/>
            <w:r>
              <w:rPr>
                <w:color w:val="333333"/>
                <w:sz w:val="19"/>
                <w:szCs w:val="19"/>
              </w:rPr>
              <w:t>PyTorch</w:t>
            </w:r>
            <w:proofErr w:type="spellEnd"/>
          </w:p>
        </w:tc>
      </w:tr>
      <w:tr w:rsidR="005156DC" w14:paraId="3E0D1E87"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1E06C431" w14:textId="77777777" w:rsidR="005156DC" w:rsidRDefault="00000000">
            <w:r>
              <w:rPr>
                <w:color w:val="333333"/>
                <w:sz w:val="19"/>
                <w:szCs w:val="19"/>
              </w:rPr>
              <w:t>Segmentation</w:t>
            </w:r>
          </w:p>
        </w:tc>
        <w:tc>
          <w:tcPr>
            <w:tcW w:w="6900" w:type="dxa"/>
            <w:shd w:val="clear" w:color="auto" w:fill="FFFFFF"/>
            <w:tcMar>
              <w:top w:w="80" w:type="dxa"/>
              <w:left w:w="120" w:type="dxa"/>
              <w:bottom w:w="80" w:type="dxa"/>
              <w:right w:w="120" w:type="dxa"/>
            </w:tcMar>
            <w:vAlign w:val="center"/>
          </w:tcPr>
          <w:p w14:paraId="04A160D9" w14:textId="77777777" w:rsidR="005156DC" w:rsidRDefault="00000000">
            <w:proofErr w:type="spellStart"/>
            <w:r>
              <w:rPr>
                <w:color w:val="333333"/>
                <w:sz w:val="19"/>
                <w:szCs w:val="19"/>
              </w:rPr>
              <w:t>Silero</w:t>
            </w:r>
            <w:proofErr w:type="spellEnd"/>
            <w:r>
              <w:rPr>
                <w:color w:val="333333"/>
                <w:sz w:val="19"/>
                <w:szCs w:val="19"/>
              </w:rPr>
              <w:t xml:space="preserve"> VAD</w:t>
            </w:r>
          </w:p>
        </w:tc>
      </w:tr>
    </w:tbl>
    <w:p w14:paraId="1858F5A4" w14:textId="77777777" w:rsidR="005156DC" w:rsidRDefault="00000000">
      <w:pPr>
        <w:pStyle w:val="Heading2"/>
        <w:spacing w:before="280" w:after="120"/>
      </w:pPr>
      <w:r>
        <w:rPr>
          <w:b/>
          <w:bCs/>
          <w:sz w:val="24"/>
          <w:szCs w:val="24"/>
        </w:rPr>
        <w:t>5.2 Directory Layout</w:t>
      </w:r>
    </w:p>
    <w:p w14:paraId="27D44AD4" w14:textId="77777777" w:rsidR="005156DC" w:rsidRDefault="00000000">
      <w:pPr>
        <w:spacing w:after="160"/>
      </w:pPr>
      <w:r>
        <w:rPr>
          <w:sz w:val="21"/>
          <w:szCs w:val="21"/>
        </w:rPr>
        <w:t>The scripts folder is organized per language, with each language holding its own evaluation notebook(s)/script(s):</w:t>
      </w:r>
    </w:p>
    <w:p w14:paraId="16476DFA" w14:textId="77777777" w:rsidR="005156DC" w:rsidRDefault="00000000">
      <w:pPr>
        <w:pBdr>
          <w:top w:val="single" w:sz="4" w:space="0" w:color="BFBFBF"/>
          <w:left w:val="single" w:sz="4" w:space="0" w:color="BFBFBF"/>
          <w:bottom w:val="single" w:sz="4" w:space="0" w:color="BFBFBF"/>
          <w:right w:val="single" w:sz="4" w:space="0" w:color="BFBFBF"/>
        </w:pBdr>
        <w:shd w:val="clear" w:color="auto" w:fill="F2F2F2"/>
        <w:spacing w:before="100" w:after="200"/>
        <w:ind w:left="200" w:right="200"/>
      </w:pPr>
      <w:r>
        <w:rPr>
          <w:rFonts w:ascii="Consolas" w:eastAsia="Consolas" w:hAnsi="Consolas" w:cs="Consolas"/>
          <w:color w:val="333333"/>
          <w:sz w:val="19"/>
          <w:szCs w:val="19"/>
        </w:rPr>
        <w:t>NITISH_TESTING [SSH: 172.16.1.32]</w:t>
      </w:r>
      <w:r>
        <w:br/>
      </w:r>
      <w:r>
        <w:rPr>
          <w:rFonts w:ascii="Consolas" w:eastAsia="Consolas" w:hAnsi="Consolas" w:cs="Consolas"/>
          <w:color w:val="333333"/>
          <w:sz w:val="19"/>
          <w:szCs w:val="19"/>
        </w:rPr>
        <w:t>└─ wav2vec2_tensorrt/</w:t>
      </w:r>
      <w:r>
        <w:br/>
      </w:r>
      <w:r>
        <w:rPr>
          <w:rFonts w:ascii="Consolas" w:eastAsia="Consolas" w:hAnsi="Consolas" w:cs="Consolas"/>
          <w:color w:val="333333"/>
          <w:sz w:val="19"/>
          <w:szCs w:val="19"/>
        </w:rPr>
        <w:t xml:space="preserve">   ├─ data/</w:t>
      </w:r>
      <w:r>
        <w:br/>
      </w:r>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hf_cache</w:t>
      </w:r>
      <w:proofErr w:type="spellEnd"/>
      <w:r>
        <w:rPr>
          <w:rFonts w:ascii="Consolas" w:eastAsia="Consolas" w:hAnsi="Consolas" w:cs="Consolas"/>
          <w:color w:val="333333"/>
          <w:sz w:val="19"/>
          <w:szCs w:val="19"/>
        </w:rPr>
        <w:t>/</w:t>
      </w:r>
      <w:r>
        <w:br/>
      </w:r>
      <w:r>
        <w:rPr>
          <w:rFonts w:ascii="Consolas" w:eastAsia="Consolas" w:hAnsi="Consolas" w:cs="Consolas"/>
          <w:color w:val="333333"/>
          <w:sz w:val="19"/>
          <w:szCs w:val="19"/>
        </w:rPr>
        <w:t xml:space="preserve">   ├─ models/</w:t>
      </w:r>
      <w:r>
        <w:br/>
      </w:r>
      <w:r>
        <w:rPr>
          <w:rFonts w:ascii="Consolas" w:eastAsia="Consolas" w:hAnsi="Consolas" w:cs="Consolas"/>
          <w:color w:val="333333"/>
          <w:sz w:val="19"/>
          <w:szCs w:val="19"/>
        </w:rPr>
        <w:t xml:space="preserve">   ├─ notebooks/</w:t>
      </w:r>
      <w:r>
        <w:br/>
      </w:r>
      <w:r>
        <w:rPr>
          <w:rFonts w:ascii="Consolas" w:eastAsia="Consolas" w:hAnsi="Consolas" w:cs="Consolas"/>
          <w:color w:val="333333"/>
          <w:sz w:val="19"/>
          <w:szCs w:val="19"/>
        </w:rPr>
        <w:t xml:space="preserve">   └─ scripts/</w:t>
      </w:r>
      <w:r>
        <w:br/>
      </w:r>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ipynb_checkpoints</w:t>
      </w:r>
      <w:proofErr w:type="spellEnd"/>
      <w:r>
        <w:rPr>
          <w:rFonts w:ascii="Consolas" w:eastAsia="Consolas" w:hAnsi="Consolas" w:cs="Consolas"/>
          <w:color w:val="333333"/>
          <w:sz w:val="19"/>
          <w:szCs w:val="19"/>
        </w:rPr>
        <w:t>/</w:t>
      </w:r>
      <w:r>
        <w:br/>
      </w:r>
      <w:r>
        <w:rPr>
          <w:rFonts w:ascii="Consolas" w:eastAsia="Consolas" w:hAnsi="Consolas" w:cs="Consolas"/>
          <w:color w:val="333333"/>
          <w:sz w:val="19"/>
          <w:szCs w:val="19"/>
        </w:rPr>
        <w:t xml:space="preserve">      ├─ Bengali/</w:t>
      </w:r>
      <w:r>
        <w:br/>
      </w:r>
      <w:r>
        <w:rPr>
          <w:rFonts w:ascii="Consolas" w:eastAsia="Consolas" w:hAnsi="Consolas" w:cs="Consolas"/>
          <w:color w:val="333333"/>
          <w:sz w:val="19"/>
          <w:szCs w:val="19"/>
        </w:rPr>
        <w:t xml:space="preserve">      ├─ English(only)/</w:t>
      </w:r>
      <w:r>
        <w:br/>
      </w:r>
      <w:r>
        <w:rPr>
          <w:rFonts w:ascii="Consolas" w:eastAsia="Consolas" w:hAnsi="Consolas" w:cs="Consolas"/>
          <w:color w:val="333333"/>
          <w:sz w:val="19"/>
          <w:szCs w:val="19"/>
        </w:rPr>
        <w:t xml:space="preserve">      ├─ Gujarati/</w:t>
      </w:r>
      <w:r>
        <w:br/>
      </w:r>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kannada</w:t>
      </w:r>
      <w:proofErr w:type="spellEnd"/>
      <w:r>
        <w:rPr>
          <w:rFonts w:ascii="Consolas" w:eastAsia="Consolas" w:hAnsi="Consolas" w:cs="Consolas"/>
          <w:color w:val="333333"/>
          <w:sz w:val="19"/>
          <w:szCs w:val="19"/>
        </w:rPr>
        <w:t>/</w:t>
      </w:r>
      <w:r>
        <w:br/>
      </w:r>
      <w:r>
        <w:rPr>
          <w:rFonts w:ascii="Consolas" w:eastAsia="Consolas" w:hAnsi="Consolas" w:cs="Consolas"/>
          <w:color w:val="333333"/>
          <w:sz w:val="19"/>
          <w:szCs w:val="19"/>
        </w:rPr>
        <w:t xml:space="preserve">      ├─ Malayalam/</w:t>
      </w:r>
      <w:r>
        <w:br/>
      </w:r>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punjabi</w:t>
      </w:r>
      <w:proofErr w:type="spellEnd"/>
      <w:r>
        <w:rPr>
          <w:rFonts w:ascii="Consolas" w:eastAsia="Consolas" w:hAnsi="Consolas" w:cs="Consolas"/>
          <w:color w:val="333333"/>
          <w:sz w:val="19"/>
          <w:szCs w:val="19"/>
        </w:rPr>
        <w:t>/</w:t>
      </w:r>
      <w:r>
        <w:br/>
      </w:r>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sanskrit</w:t>
      </w:r>
      <w:proofErr w:type="spellEnd"/>
      <w:r>
        <w:rPr>
          <w:rFonts w:ascii="Consolas" w:eastAsia="Consolas" w:hAnsi="Consolas" w:cs="Consolas"/>
          <w:color w:val="333333"/>
          <w:sz w:val="19"/>
          <w:szCs w:val="19"/>
        </w:rPr>
        <w:t>/</w:t>
      </w:r>
      <w:r>
        <w:br/>
      </w:r>
      <w:r>
        <w:rPr>
          <w:rFonts w:ascii="Consolas" w:eastAsia="Consolas" w:hAnsi="Consolas" w:cs="Consolas"/>
          <w:color w:val="333333"/>
          <w:sz w:val="19"/>
          <w:szCs w:val="19"/>
        </w:rPr>
        <w:t xml:space="preserve">      ├─ Tamil/</w:t>
      </w:r>
      <w:r>
        <w:br/>
      </w:r>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telugu</w:t>
      </w:r>
      <w:proofErr w:type="spellEnd"/>
      <w:r>
        <w:rPr>
          <w:rFonts w:ascii="Consolas" w:eastAsia="Consolas" w:hAnsi="Consolas" w:cs="Consolas"/>
          <w:color w:val="333333"/>
          <w:sz w:val="19"/>
          <w:szCs w:val="19"/>
        </w:rPr>
        <w:t>/</w:t>
      </w:r>
    </w:p>
    <w:p w14:paraId="7B2F2B5F" w14:textId="77777777" w:rsidR="005156DC" w:rsidRDefault="00000000">
      <w:pPr>
        <w:pStyle w:val="Heading1"/>
        <w:pBdr>
          <w:bottom w:val="single" w:sz="6" w:space="4" w:color="2E74B5"/>
        </w:pBdr>
        <w:spacing w:before="360" w:after="160"/>
      </w:pPr>
      <w:r>
        <w:rPr>
          <w:b/>
          <w:bCs/>
          <w:color w:val="1F3864"/>
          <w:sz w:val="30"/>
          <w:szCs w:val="30"/>
        </w:rPr>
        <w:t>6. Current Progress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7"/>
        <w:gridCol w:w="3463"/>
      </w:tblGrid>
      <w:tr w:rsidR="005156DC" w14:paraId="6B5F3753" w14:textId="77777777">
        <w:tblPrEx>
          <w:tblCellMar>
            <w:top w:w="0" w:type="dxa"/>
            <w:bottom w:w="0" w:type="dxa"/>
          </w:tblCellMar>
        </w:tblPrEx>
        <w:trPr>
          <w:tblHeader/>
        </w:trPr>
        <w:tc>
          <w:tcPr>
            <w:tcW w:w="4500" w:type="dxa"/>
            <w:shd w:val="clear" w:color="auto" w:fill="1F3864"/>
            <w:tcMar>
              <w:top w:w="100" w:type="dxa"/>
              <w:left w:w="120" w:type="dxa"/>
              <w:bottom w:w="100" w:type="dxa"/>
              <w:right w:w="120" w:type="dxa"/>
            </w:tcMar>
            <w:vAlign w:val="center"/>
          </w:tcPr>
          <w:p w14:paraId="5B9FE4C7" w14:textId="77777777" w:rsidR="005156DC" w:rsidRDefault="00000000">
            <w:r>
              <w:rPr>
                <w:b/>
                <w:bCs/>
                <w:color w:val="FFFFFF"/>
                <w:sz w:val="19"/>
                <w:szCs w:val="19"/>
              </w:rPr>
              <w:t>Item</w:t>
            </w:r>
          </w:p>
        </w:tc>
        <w:tc>
          <w:tcPr>
            <w:tcW w:w="4700" w:type="dxa"/>
            <w:shd w:val="clear" w:color="auto" w:fill="1F3864"/>
            <w:tcMar>
              <w:top w:w="100" w:type="dxa"/>
              <w:left w:w="120" w:type="dxa"/>
              <w:bottom w:w="100" w:type="dxa"/>
              <w:right w:w="120" w:type="dxa"/>
            </w:tcMar>
            <w:vAlign w:val="center"/>
          </w:tcPr>
          <w:p w14:paraId="20189D82" w14:textId="77777777" w:rsidR="005156DC" w:rsidRDefault="00000000">
            <w:r>
              <w:rPr>
                <w:b/>
                <w:bCs/>
                <w:color w:val="FFFFFF"/>
                <w:sz w:val="19"/>
                <w:szCs w:val="19"/>
              </w:rPr>
              <w:t>Status</w:t>
            </w:r>
          </w:p>
        </w:tc>
      </w:tr>
      <w:tr w:rsidR="005156DC" w14:paraId="1B6F40FA" w14:textId="77777777">
        <w:tblPrEx>
          <w:tblCellMar>
            <w:top w:w="0" w:type="dxa"/>
            <w:bottom w:w="0" w:type="dxa"/>
          </w:tblCellMar>
        </w:tblPrEx>
        <w:tc>
          <w:tcPr>
            <w:tcW w:w="4500" w:type="dxa"/>
            <w:shd w:val="clear" w:color="auto" w:fill="FFFFFF"/>
            <w:tcMar>
              <w:top w:w="80" w:type="dxa"/>
              <w:left w:w="120" w:type="dxa"/>
              <w:bottom w:w="80" w:type="dxa"/>
              <w:right w:w="120" w:type="dxa"/>
            </w:tcMar>
            <w:vAlign w:val="center"/>
          </w:tcPr>
          <w:p w14:paraId="3EDA66B6" w14:textId="77777777" w:rsidR="005156DC" w:rsidRDefault="00000000">
            <w:r>
              <w:rPr>
                <w:color w:val="333333"/>
                <w:sz w:val="19"/>
                <w:szCs w:val="19"/>
              </w:rPr>
              <w:t>ASR model selection</w:t>
            </w:r>
          </w:p>
        </w:tc>
        <w:tc>
          <w:tcPr>
            <w:tcW w:w="4700" w:type="dxa"/>
            <w:shd w:val="clear" w:color="auto" w:fill="FFFFFF"/>
            <w:tcMar>
              <w:top w:w="80" w:type="dxa"/>
              <w:left w:w="120" w:type="dxa"/>
              <w:bottom w:w="80" w:type="dxa"/>
              <w:right w:w="120" w:type="dxa"/>
            </w:tcMar>
            <w:vAlign w:val="center"/>
          </w:tcPr>
          <w:p w14:paraId="5BA31BD2" w14:textId="77777777" w:rsidR="005156DC" w:rsidRDefault="00000000">
            <w:r>
              <w:rPr>
                <w:color w:val="333333"/>
                <w:sz w:val="19"/>
                <w:szCs w:val="19"/>
              </w:rPr>
              <w:t>Complete — 9 languages finalized (see Section 4)</w:t>
            </w:r>
          </w:p>
        </w:tc>
      </w:tr>
      <w:tr w:rsidR="005156DC" w14:paraId="051ECF6D" w14:textId="77777777">
        <w:tblPrEx>
          <w:tblCellMar>
            <w:top w:w="0" w:type="dxa"/>
            <w:bottom w:w="0" w:type="dxa"/>
          </w:tblCellMar>
        </w:tblPrEx>
        <w:tc>
          <w:tcPr>
            <w:tcW w:w="4500" w:type="dxa"/>
            <w:shd w:val="clear" w:color="auto" w:fill="F2F6FA"/>
            <w:tcMar>
              <w:top w:w="80" w:type="dxa"/>
              <w:left w:w="120" w:type="dxa"/>
              <w:bottom w:w="80" w:type="dxa"/>
              <w:right w:w="120" w:type="dxa"/>
            </w:tcMar>
            <w:vAlign w:val="center"/>
          </w:tcPr>
          <w:p w14:paraId="161C69B3" w14:textId="77777777" w:rsidR="005156DC" w:rsidRDefault="00000000">
            <w:r>
              <w:rPr>
                <w:color w:val="333333"/>
                <w:sz w:val="19"/>
                <w:szCs w:val="19"/>
              </w:rPr>
              <w:t>Pilot validation (small sample)</w:t>
            </w:r>
          </w:p>
        </w:tc>
        <w:tc>
          <w:tcPr>
            <w:tcW w:w="4700" w:type="dxa"/>
            <w:shd w:val="clear" w:color="auto" w:fill="F2F6FA"/>
            <w:tcMar>
              <w:top w:w="80" w:type="dxa"/>
              <w:left w:w="120" w:type="dxa"/>
              <w:bottom w:w="80" w:type="dxa"/>
              <w:right w:w="120" w:type="dxa"/>
            </w:tcMar>
            <w:vAlign w:val="center"/>
          </w:tcPr>
          <w:p w14:paraId="5B0FB851" w14:textId="77777777" w:rsidR="005156DC" w:rsidRDefault="00000000">
            <w:r>
              <w:rPr>
                <w:color w:val="333333"/>
                <w:sz w:val="19"/>
                <w:szCs w:val="19"/>
              </w:rPr>
              <w:t>Complete for all 9 languages</w:t>
            </w:r>
          </w:p>
        </w:tc>
      </w:tr>
      <w:tr w:rsidR="005156DC" w14:paraId="7C30161C" w14:textId="77777777">
        <w:tblPrEx>
          <w:tblCellMar>
            <w:top w:w="0" w:type="dxa"/>
            <w:bottom w:w="0" w:type="dxa"/>
          </w:tblCellMar>
        </w:tblPrEx>
        <w:tc>
          <w:tcPr>
            <w:tcW w:w="4500" w:type="dxa"/>
            <w:shd w:val="clear" w:color="auto" w:fill="FFFFFF"/>
            <w:tcMar>
              <w:top w:w="80" w:type="dxa"/>
              <w:left w:w="120" w:type="dxa"/>
              <w:bottom w:w="80" w:type="dxa"/>
              <w:right w:w="120" w:type="dxa"/>
            </w:tcMar>
            <w:vAlign w:val="center"/>
          </w:tcPr>
          <w:p w14:paraId="0A082D77" w14:textId="77777777" w:rsidR="005156DC" w:rsidRDefault="00000000">
            <w:r>
              <w:rPr>
                <w:color w:val="333333"/>
                <w:sz w:val="19"/>
                <w:szCs w:val="19"/>
              </w:rPr>
              <w:t>Full-scale evaluation — Malayalam</w:t>
            </w:r>
          </w:p>
        </w:tc>
        <w:tc>
          <w:tcPr>
            <w:tcW w:w="4700" w:type="dxa"/>
            <w:shd w:val="clear" w:color="auto" w:fill="FFFFFF"/>
            <w:tcMar>
              <w:top w:w="80" w:type="dxa"/>
              <w:left w:w="120" w:type="dxa"/>
              <w:bottom w:w="80" w:type="dxa"/>
              <w:right w:w="120" w:type="dxa"/>
            </w:tcMar>
            <w:vAlign w:val="center"/>
          </w:tcPr>
          <w:p w14:paraId="76C4EFCA" w14:textId="77777777" w:rsidR="005156DC" w:rsidRDefault="00000000">
            <w:r>
              <w:rPr>
                <w:color w:val="333333"/>
                <w:sz w:val="19"/>
                <w:szCs w:val="19"/>
              </w:rPr>
              <w:t xml:space="preserve">Complete (~6.3 lakh files/gender, </w:t>
            </w:r>
            <w:proofErr w:type="spellStart"/>
            <w:r>
              <w:rPr>
                <w:color w:val="333333"/>
                <w:sz w:val="19"/>
                <w:szCs w:val="19"/>
              </w:rPr>
              <w:t>PyTorch</w:t>
            </w:r>
            <w:proofErr w:type="spellEnd"/>
            <w:r>
              <w:rPr>
                <w:color w:val="333333"/>
                <w:sz w:val="19"/>
                <w:szCs w:val="19"/>
              </w:rPr>
              <w:t>)</w:t>
            </w:r>
          </w:p>
        </w:tc>
      </w:tr>
      <w:tr w:rsidR="005156DC" w14:paraId="11AE437E" w14:textId="77777777">
        <w:tblPrEx>
          <w:tblCellMar>
            <w:top w:w="0" w:type="dxa"/>
            <w:bottom w:w="0" w:type="dxa"/>
          </w:tblCellMar>
        </w:tblPrEx>
        <w:tc>
          <w:tcPr>
            <w:tcW w:w="4500" w:type="dxa"/>
            <w:shd w:val="clear" w:color="auto" w:fill="F2F6FA"/>
            <w:tcMar>
              <w:top w:w="80" w:type="dxa"/>
              <w:left w:w="120" w:type="dxa"/>
              <w:bottom w:w="80" w:type="dxa"/>
              <w:right w:w="120" w:type="dxa"/>
            </w:tcMar>
            <w:vAlign w:val="center"/>
          </w:tcPr>
          <w:p w14:paraId="5BCD2895" w14:textId="77777777" w:rsidR="005156DC" w:rsidRDefault="00000000">
            <w:r>
              <w:rPr>
                <w:color w:val="333333"/>
                <w:sz w:val="19"/>
                <w:szCs w:val="19"/>
              </w:rPr>
              <w:t>Full-scale evaluation — remaining 8 languages</w:t>
            </w:r>
          </w:p>
        </w:tc>
        <w:tc>
          <w:tcPr>
            <w:tcW w:w="4700" w:type="dxa"/>
            <w:shd w:val="clear" w:color="auto" w:fill="F2F6FA"/>
            <w:tcMar>
              <w:top w:w="80" w:type="dxa"/>
              <w:left w:w="120" w:type="dxa"/>
              <w:bottom w:w="80" w:type="dxa"/>
              <w:right w:w="120" w:type="dxa"/>
            </w:tcMar>
            <w:vAlign w:val="center"/>
          </w:tcPr>
          <w:p w14:paraId="689AB212" w14:textId="77777777" w:rsidR="005156DC" w:rsidRDefault="00000000">
            <w:r>
              <w:rPr>
                <w:color w:val="333333"/>
                <w:sz w:val="19"/>
                <w:szCs w:val="19"/>
              </w:rPr>
              <w:t>Pending</w:t>
            </w:r>
          </w:p>
        </w:tc>
      </w:tr>
      <w:tr w:rsidR="005156DC" w14:paraId="682DE6FA" w14:textId="77777777">
        <w:tblPrEx>
          <w:tblCellMar>
            <w:top w:w="0" w:type="dxa"/>
            <w:bottom w:w="0" w:type="dxa"/>
          </w:tblCellMar>
        </w:tblPrEx>
        <w:tc>
          <w:tcPr>
            <w:tcW w:w="4500" w:type="dxa"/>
            <w:shd w:val="clear" w:color="auto" w:fill="FFFFFF"/>
            <w:tcMar>
              <w:top w:w="80" w:type="dxa"/>
              <w:left w:w="120" w:type="dxa"/>
              <w:bottom w:w="80" w:type="dxa"/>
              <w:right w:w="120" w:type="dxa"/>
            </w:tcMar>
            <w:vAlign w:val="center"/>
          </w:tcPr>
          <w:p w14:paraId="65600247" w14:textId="77777777" w:rsidR="005156DC" w:rsidRDefault="00000000">
            <w:r>
              <w:rPr>
                <w:color w:val="333333"/>
                <w:sz w:val="19"/>
                <w:szCs w:val="19"/>
              </w:rPr>
              <w:t>Throughput benchmark (</w:t>
            </w:r>
            <w:proofErr w:type="spellStart"/>
            <w:r>
              <w:rPr>
                <w:color w:val="333333"/>
                <w:sz w:val="19"/>
                <w:szCs w:val="19"/>
              </w:rPr>
              <w:t>PyTorch</w:t>
            </w:r>
            <w:proofErr w:type="spellEnd"/>
            <w:r>
              <w:rPr>
                <w:color w:val="333333"/>
                <w:sz w:val="19"/>
                <w:szCs w:val="19"/>
              </w:rPr>
              <w:t>, current setup)</w:t>
            </w:r>
          </w:p>
        </w:tc>
        <w:tc>
          <w:tcPr>
            <w:tcW w:w="4700" w:type="dxa"/>
            <w:shd w:val="clear" w:color="auto" w:fill="FFFFFF"/>
            <w:tcMar>
              <w:top w:w="80" w:type="dxa"/>
              <w:left w:w="120" w:type="dxa"/>
              <w:bottom w:w="80" w:type="dxa"/>
              <w:right w:w="120" w:type="dxa"/>
            </w:tcMar>
            <w:vAlign w:val="center"/>
          </w:tcPr>
          <w:p w14:paraId="2F443EE7" w14:textId="77777777" w:rsidR="005156DC" w:rsidRDefault="00000000">
            <w:r>
              <w:rPr>
                <w:color w:val="333333"/>
                <w:sz w:val="19"/>
                <w:szCs w:val="19"/>
              </w:rPr>
              <w:t>~3 audio files / minute</w:t>
            </w:r>
          </w:p>
        </w:tc>
      </w:tr>
      <w:tr w:rsidR="005156DC" w14:paraId="219982C0" w14:textId="77777777">
        <w:tblPrEx>
          <w:tblBorders>
            <w:top w:val="single" w:sz="8" w:space="0" w:color="2E74B5"/>
            <w:left w:val="single" w:sz="8" w:space="0" w:color="2E74B5"/>
            <w:bottom w:val="single" w:sz="8" w:space="0" w:color="2E74B5"/>
            <w:right w:val="single" w:sz="8" w:space="0" w:color="2E74B5"/>
            <w:insideH w:val="none" w:sz="0" w:space="0" w:color="FFFFFF"/>
            <w:insideV w:val="none" w:sz="0" w:space="0" w:color="FFFFFF"/>
          </w:tblBorders>
          <w:tblCellMar>
            <w:top w:w="0" w:type="dxa"/>
            <w:bottom w:w="0" w:type="dxa"/>
          </w:tblCellMar>
        </w:tblPrEx>
        <w:trPr>
          <w:gridAfter w:val="1"/>
          <w:wAfter w:w="9095" w:type="dxa"/>
        </w:trPr>
        <w:tc>
          <w:tcPr>
            <w:tcW w:w="0" w:type="auto"/>
            <w:shd w:val="clear" w:color="auto" w:fill="DCE6F1"/>
            <w:tcMar>
              <w:top w:w="150" w:type="dxa"/>
              <w:left w:w="200" w:type="dxa"/>
              <w:bottom w:w="150" w:type="dxa"/>
              <w:right w:w="200" w:type="dxa"/>
            </w:tcMar>
          </w:tcPr>
          <w:p w14:paraId="4402F477" w14:textId="77777777" w:rsidR="005156DC" w:rsidRDefault="00000000">
            <w:pPr>
              <w:spacing w:after="80"/>
            </w:pPr>
            <w:r>
              <w:rPr>
                <w:b/>
                <w:bCs/>
                <w:color w:val="1F3864"/>
              </w:rPr>
              <w:t>Throughput Constraint</w:t>
            </w:r>
          </w:p>
          <w:p w14:paraId="4069456F" w14:textId="77777777" w:rsidR="005156DC" w:rsidRDefault="00000000">
            <w:r>
              <w:rPr>
                <w:color w:val="333333"/>
              </w:rPr>
              <w:t xml:space="preserve">At the current </w:t>
            </w:r>
            <w:proofErr w:type="spellStart"/>
            <w:r>
              <w:rPr>
                <w:color w:val="333333"/>
              </w:rPr>
              <w:t>PyTorch</w:t>
            </w:r>
            <w:proofErr w:type="spellEnd"/>
            <w:r>
              <w:rPr>
                <w:color w:val="333333"/>
              </w:rPr>
              <w:t>-based throughput of ~3 files/minute, evaluating datasets at the scale seen for Malayalam (600K+ files) is time-intensive. This is the primary motivation for the next step below.</w:t>
            </w:r>
          </w:p>
        </w:tc>
      </w:tr>
    </w:tbl>
    <w:p w14:paraId="1939C7E9" w14:textId="77777777" w:rsidR="005156DC" w:rsidRDefault="005156DC">
      <w:pPr>
        <w:spacing w:after="120"/>
      </w:pPr>
    </w:p>
    <w:p w14:paraId="58B6E60C" w14:textId="77777777" w:rsidR="005156DC" w:rsidRDefault="00000000">
      <w:pPr>
        <w:pStyle w:val="Heading1"/>
        <w:pBdr>
          <w:bottom w:val="single" w:sz="6" w:space="4" w:color="2E74B5"/>
        </w:pBdr>
        <w:spacing w:before="360" w:after="160"/>
      </w:pPr>
      <w:r>
        <w:rPr>
          <w:b/>
          <w:bCs/>
          <w:color w:val="1F3864"/>
          <w:sz w:val="30"/>
          <w:szCs w:val="30"/>
        </w:rPr>
        <w:t>7. Next Steps / Open Items</w:t>
      </w:r>
    </w:p>
    <w:p w14:paraId="7BA4413C" w14:textId="77777777" w:rsidR="005156DC" w:rsidRDefault="00000000">
      <w:pPr>
        <w:pStyle w:val="ListParagraph"/>
        <w:numPr>
          <w:ilvl w:val="0"/>
          <w:numId w:val="2"/>
        </w:numPr>
        <w:spacing w:after="80"/>
      </w:pPr>
      <w:r>
        <w:rPr>
          <w:sz w:val="21"/>
          <w:szCs w:val="21"/>
        </w:rPr>
        <w:t xml:space="preserve">Evaluate and select an inference framework capable of handling large-scale ASR evaluation faster than the current </w:t>
      </w:r>
      <w:proofErr w:type="spellStart"/>
      <w:r>
        <w:rPr>
          <w:sz w:val="21"/>
          <w:szCs w:val="21"/>
        </w:rPr>
        <w:t>PyTorch</w:t>
      </w:r>
      <w:proofErr w:type="spellEnd"/>
      <w:r>
        <w:rPr>
          <w:sz w:val="21"/>
          <w:szCs w:val="21"/>
        </w:rPr>
        <w:t xml:space="preserve"> baseline (e.g. NVIDIA </w:t>
      </w:r>
      <w:proofErr w:type="spellStart"/>
      <w:r>
        <w:rPr>
          <w:sz w:val="21"/>
          <w:szCs w:val="21"/>
        </w:rPr>
        <w:t>TensorRT</w:t>
      </w:r>
      <w:proofErr w:type="spellEnd"/>
      <w:r>
        <w:rPr>
          <w:sz w:val="21"/>
          <w:szCs w:val="21"/>
        </w:rPr>
        <w:t xml:space="preserve"> / </w:t>
      </w:r>
      <w:proofErr w:type="spellStart"/>
      <w:r>
        <w:rPr>
          <w:sz w:val="21"/>
          <w:szCs w:val="21"/>
        </w:rPr>
        <w:t>TensorRT</w:t>
      </w:r>
      <w:proofErr w:type="spellEnd"/>
      <w:r>
        <w:rPr>
          <w:sz w:val="21"/>
          <w:szCs w:val="21"/>
        </w:rPr>
        <w:t xml:space="preserve">-LLM, ONNX Runtime, or a batched/optimized serving layer such as </w:t>
      </w:r>
      <w:proofErr w:type="spellStart"/>
      <w:r>
        <w:rPr>
          <w:sz w:val="21"/>
          <w:szCs w:val="21"/>
        </w:rPr>
        <w:t>vLLM</w:t>
      </w:r>
      <w:proofErr w:type="spellEnd"/>
      <w:r>
        <w:rPr>
          <w:sz w:val="21"/>
          <w:szCs w:val="21"/>
        </w:rPr>
        <w:t xml:space="preserve">/Triton) — the working folder name (wav2vec2_tensorrt) indicates </w:t>
      </w:r>
      <w:proofErr w:type="spellStart"/>
      <w:r>
        <w:rPr>
          <w:sz w:val="21"/>
          <w:szCs w:val="21"/>
        </w:rPr>
        <w:t>TensorRT</w:t>
      </w:r>
      <w:proofErr w:type="spellEnd"/>
      <w:r>
        <w:rPr>
          <w:sz w:val="21"/>
          <w:szCs w:val="21"/>
        </w:rPr>
        <w:t xml:space="preserve"> is the current front-runner under evaluation.</w:t>
      </w:r>
    </w:p>
    <w:p w14:paraId="676783B2" w14:textId="77777777" w:rsidR="005156DC" w:rsidRDefault="00000000">
      <w:pPr>
        <w:pStyle w:val="ListParagraph"/>
        <w:numPr>
          <w:ilvl w:val="0"/>
          <w:numId w:val="2"/>
        </w:numPr>
        <w:spacing w:after="80"/>
      </w:pPr>
      <w:r>
        <w:rPr>
          <w:sz w:val="21"/>
          <w:szCs w:val="21"/>
        </w:rPr>
        <w:t xml:space="preserve">Benchmark candidate framework(s) against the existing </w:t>
      </w:r>
      <w:proofErr w:type="spellStart"/>
      <w:r>
        <w:rPr>
          <w:sz w:val="21"/>
          <w:szCs w:val="21"/>
        </w:rPr>
        <w:t>PyTorch</w:t>
      </w:r>
      <w:proofErr w:type="spellEnd"/>
      <w:r>
        <w:rPr>
          <w:sz w:val="21"/>
          <w:szCs w:val="21"/>
        </w:rPr>
        <w:t xml:space="preserve"> baseline on a like-for-like sample set, tracking files/minute alongside CER/WER/Accuracy to confirm no quality regression from optimization (e.g. quantization).</w:t>
      </w:r>
    </w:p>
    <w:p w14:paraId="093428E5" w14:textId="77777777" w:rsidR="005156DC" w:rsidRDefault="00000000">
      <w:pPr>
        <w:pStyle w:val="ListParagraph"/>
        <w:numPr>
          <w:ilvl w:val="0"/>
          <w:numId w:val="2"/>
        </w:numPr>
        <w:spacing w:after="80"/>
      </w:pPr>
      <w:r>
        <w:rPr>
          <w:sz w:val="21"/>
          <w:szCs w:val="21"/>
        </w:rPr>
        <w:t>Once a framework is selected, roll out full-scale evaluation to the remaining 8 languages (Kannada, Tamil, Telugu, Gujarati, English, Punjabi, Sanskrit, Bengali) currently at pilot-sample stage.</w:t>
      </w:r>
    </w:p>
    <w:p w14:paraId="31119BE1" w14:textId="77777777" w:rsidR="005156DC" w:rsidRDefault="00000000">
      <w:pPr>
        <w:pStyle w:val="ListParagraph"/>
        <w:numPr>
          <w:ilvl w:val="0"/>
          <w:numId w:val="2"/>
        </w:numPr>
        <w:spacing w:after="80"/>
      </w:pPr>
      <w:r>
        <w:rPr>
          <w:sz w:val="21"/>
          <w:szCs w:val="21"/>
        </w:rPr>
        <w:t>Document the finalized high-throughput evaluation setup (config, dependencies, run commands) once the framework decision is made.</w:t>
      </w:r>
    </w:p>
    <w:p w14:paraId="0B95D38B" w14:textId="77777777" w:rsidR="005156DC" w:rsidRDefault="005156DC">
      <w:pPr>
        <w:spacing w:after="120"/>
      </w:pPr>
    </w:p>
    <w:p w14:paraId="0DE135F2" w14:textId="77777777" w:rsidR="005156DC" w:rsidRDefault="00000000">
      <w:pPr>
        <w:pStyle w:val="Heading1"/>
        <w:pBdr>
          <w:bottom w:val="single" w:sz="6" w:space="4" w:color="2E74B5"/>
        </w:pBdr>
        <w:spacing w:before="360" w:after="160"/>
      </w:pPr>
      <w:r>
        <w:rPr>
          <w:b/>
          <w:bCs/>
          <w:color w:val="1F3864"/>
          <w:sz w:val="30"/>
          <w:szCs w:val="30"/>
        </w:rPr>
        <w:t>8. Reference &amp; Tracking Sheet</w:t>
      </w:r>
    </w:p>
    <w:p w14:paraId="13DF2C1B" w14:textId="77777777" w:rsidR="005156DC" w:rsidRDefault="00000000">
      <w:pPr>
        <w:spacing w:after="160"/>
      </w:pPr>
      <w:r>
        <w:rPr>
          <w:sz w:val="21"/>
          <w:szCs w:val="21"/>
        </w:rPr>
        <w:t>Live per-language TTS/ASR evaluation status, sample counts, and metrics are tracked in the shared Excel sheet below (source for the benchmark table in Section 4). Refer to it for the latest numbers, as new languages/runs are updated there directly.</w:t>
      </w:r>
    </w:p>
    <w:p w14:paraId="73ABBB35" w14:textId="4F8AB8AB" w:rsidR="005156DC" w:rsidRDefault="00000000">
      <w:pPr>
        <w:spacing w:after="160"/>
      </w:pPr>
      <w:hyperlink r:id="rId5" w:history="1">
        <w:r>
          <w:rPr>
            <w:b/>
            <w:bCs/>
            <w:color w:val="2E74B5"/>
            <w:sz w:val="21"/>
            <w:szCs w:val="21"/>
            <w:u w:val="single"/>
          </w:rPr>
          <w:t>TTS Evaluation Status — SharePoint Exc</w:t>
        </w:r>
        <w:r>
          <w:rPr>
            <w:b/>
            <w:bCs/>
            <w:color w:val="2E74B5"/>
            <w:sz w:val="21"/>
            <w:szCs w:val="21"/>
            <w:u w:val="single"/>
          </w:rPr>
          <w:t>el</w:t>
        </w:r>
      </w:hyperlink>
      <w:r w:rsidR="00363B75">
        <w:t xml:space="preserve">   </w:t>
      </w:r>
      <w:hyperlink r:id="rId6" w:history="1">
        <w:r w:rsidR="00363B75" w:rsidRPr="00363B75">
          <w:rPr>
            <w:rStyle w:val="Hyperlink"/>
          </w:rPr>
          <w:t>(Link Evaluation Summary)</w:t>
        </w:r>
      </w:hyperlink>
    </w:p>
    <w:tbl>
      <w:tblPr>
        <w:tblW w:w="5000" w:type="pct"/>
        <w:tblBorders>
          <w:top w:val="single" w:sz="8" w:space="0" w:color="2E74B5"/>
          <w:left w:val="single" w:sz="8" w:space="0" w:color="2E74B5"/>
          <w:bottom w:val="single" w:sz="8" w:space="0" w:color="2E74B5"/>
          <w:right w:val="single" w:sz="8" w:space="0" w:color="2E74B5"/>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20"/>
      </w:tblGrid>
      <w:tr w:rsidR="005156DC" w14:paraId="08BA7BB3" w14:textId="77777777">
        <w:tblPrEx>
          <w:tblCellMar>
            <w:top w:w="0" w:type="dxa"/>
            <w:bottom w:w="0" w:type="dxa"/>
          </w:tblCellMar>
        </w:tblPrEx>
        <w:tc>
          <w:tcPr>
            <w:tcW w:w="0" w:type="auto"/>
            <w:shd w:val="clear" w:color="auto" w:fill="DCE6F1"/>
            <w:tcMar>
              <w:top w:w="150" w:type="dxa"/>
              <w:left w:w="200" w:type="dxa"/>
              <w:bottom w:w="150" w:type="dxa"/>
              <w:right w:w="200" w:type="dxa"/>
            </w:tcMar>
          </w:tcPr>
          <w:p w14:paraId="1E39D153" w14:textId="77777777" w:rsidR="005156DC" w:rsidRDefault="00000000">
            <w:pPr>
              <w:spacing w:after="80"/>
            </w:pPr>
            <w:r>
              <w:rPr>
                <w:b/>
                <w:bCs/>
                <w:color w:val="1F3864"/>
              </w:rPr>
              <w:t>Access</w:t>
            </w:r>
          </w:p>
          <w:p w14:paraId="2B201460" w14:textId="77777777" w:rsidR="005156DC" w:rsidRDefault="00000000">
            <w:r>
              <w:rPr>
                <w:color w:val="333333"/>
              </w:rPr>
              <w:t>Link is hosted on SharePoint (soulax698). Ensure you're signed in with an account that has been granted access; request access from the sheet owner if you hit a permissions prompt.</w:t>
            </w:r>
          </w:p>
        </w:tc>
      </w:tr>
    </w:tbl>
    <w:p w14:paraId="752826D0" w14:textId="77777777" w:rsidR="005156DC" w:rsidRDefault="005156DC">
      <w:pPr>
        <w:spacing w:after="120"/>
      </w:pPr>
    </w:p>
    <w:p w14:paraId="206600E3" w14:textId="77777777" w:rsidR="005156DC" w:rsidRDefault="00000000">
      <w:pPr>
        <w:pStyle w:val="Heading1"/>
        <w:pBdr>
          <w:bottom w:val="single" w:sz="6" w:space="4" w:color="2E74B5"/>
        </w:pBdr>
        <w:spacing w:before="360" w:after="160"/>
      </w:pPr>
      <w:r>
        <w:rPr>
          <w:b/>
          <w:bCs/>
          <w:color w:val="1F3864"/>
          <w:sz w:val="30"/>
          <w:szCs w:val="30"/>
        </w:rPr>
        <w:t>9. Related Files &amp; Paths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2"/>
        <w:gridCol w:w="2688"/>
      </w:tblGrid>
      <w:tr w:rsidR="005156DC" w14:paraId="45B6D379" w14:textId="77777777">
        <w:tblPrEx>
          <w:tblCellMar>
            <w:top w:w="0" w:type="dxa"/>
            <w:bottom w:w="0" w:type="dxa"/>
          </w:tblCellMar>
        </w:tblPrEx>
        <w:trPr>
          <w:tblHeader/>
        </w:trPr>
        <w:tc>
          <w:tcPr>
            <w:tcW w:w="4600" w:type="dxa"/>
            <w:shd w:val="clear" w:color="auto" w:fill="1F3864"/>
            <w:tcMar>
              <w:top w:w="100" w:type="dxa"/>
              <w:left w:w="120" w:type="dxa"/>
              <w:bottom w:w="100" w:type="dxa"/>
              <w:right w:w="120" w:type="dxa"/>
            </w:tcMar>
            <w:vAlign w:val="center"/>
          </w:tcPr>
          <w:p w14:paraId="043CB9BE" w14:textId="77777777" w:rsidR="005156DC" w:rsidRDefault="00000000">
            <w:r>
              <w:rPr>
                <w:b/>
                <w:bCs/>
                <w:color w:val="FFFFFF"/>
                <w:sz w:val="19"/>
                <w:szCs w:val="19"/>
              </w:rPr>
              <w:t>Path / File</w:t>
            </w:r>
          </w:p>
        </w:tc>
        <w:tc>
          <w:tcPr>
            <w:tcW w:w="4600" w:type="dxa"/>
            <w:shd w:val="clear" w:color="auto" w:fill="1F3864"/>
            <w:tcMar>
              <w:top w:w="100" w:type="dxa"/>
              <w:left w:w="120" w:type="dxa"/>
              <w:bottom w:w="100" w:type="dxa"/>
              <w:right w:w="120" w:type="dxa"/>
            </w:tcMar>
            <w:vAlign w:val="center"/>
          </w:tcPr>
          <w:p w14:paraId="28AE671F" w14:textId="77777777" w:rsidR="005156DC" w:rsidRDefault="00000000">
            <w:r>
              <w:rPr>
                <w:b/>
                <w:bCs/>
                <w:color w:val="FFFFFF"/>
                <w:sz w:val="19"/>
                <w:szCs w:val="19"/>
              </w:rPr>
              <w:t>Purpose</w:t>
            </w:r>
          </w:p>
        </w:tc>
      </w:tr>
      <w:tr w:rsidR="005156DC" w14:paraId="610B80DF" w14:textId="77777777">
        <w:tblPrEx>
          <w:tblCellMar>
            <w:top w:w="0" w:type="dxa"/>
            <w:bottom w:w="0" w:type="dxa"/>
          </w:tblCellMar>
        </w:tblPrEx>
        <w:tc>
          <w:tcPr>
            <w:tcW w:w="4600" w:type="dxa"/>
            <w:shd w:val="clear" w:color="auto" w:fill="FFFFFF"/>
            <w:tcMar>
              <w:top w:w="80" w:type="dxa"/>
              <w:left w:w="120" w:type="dxa"/>
              <w:bottom w:w="80" w:type="dxa"/>
              <w:right w:w="120" w:type="dxa"/>
            </w:tcMar>
            <w:vAlign w:val="center"/>
          </w:tcPr>
          <w:p w14:paraId="11DBA02D" w14:textId="77777777" w:rsidR="005156DC" w:rsidRDefault="00000000">
            <w:r>
              <w:rPr>
                <w:color w:val="333333"/>
                <w:sz w:val="19"/>
                <w:szCs w:val="19"/>
              </w:rPr>
              <w:t>/home/svarupa3/jupyterlab/Nitish_testing/wav2vec2_tensorrt/scripts/&lt;Language&gt;/</w:t>
            </w:r>
          </w:p>
        </w:tc>
        <w:tc>
          <w:tcPr>
            <w:tcW w:w="4600" w:type="dxa"/>
            <w:shd w:val="clear" w:color="auto" w:fill="FFFFFF"/>
            <w:tcMar>
              <w:top w:w="80" w:type="dxa"/>
              <w:left w:w="120" w:type="dxa"/>
              <w:bottom w:w="80" w:type="dxa"/>
              <w:right w:w="120" w:type="dxa"/>
            </w:tcMar>
            <w:vAlign w:val="center"/>
          </w:tcPr>
          <w:p w14:paraId="319CA24F" w14:textId="77777777" w:rsidR="005156DC" w:rsidRDefault="00000000">
            <w:r>
              <w:rPr>
                <w:color w:val="333333"/>
                <w:sz w:val="19"/>
                <w:szCs w:val="19"/>
              </w:rPr>
              <w:t>Per-language evaluation notebooks/scripts</w:t>
            </w:r>
          </w:p>
        </w:tc>
      </w:tr>
      <w:tr w:rsidR="005156DC" w14:paraId="3DEC5624" w14:textId="77777777">
        <w:tblPrEx>
          <w:tblCellMar>
            <w:top w:w="0" w:type="dxa"/>
            <w:bottom w:w="0" w:type="dxa"/>
          </w:tblCellMar>
        </w:tblPrEx>
        <w:tc>
          <w:tcPr>
            <w:tcW w:w="4600" w:type="dxa"/>
            <w:shd w:val="clear" w:color="auto" w:fill="F2F6FA"/>
            <w:tcMar>
              <w:top w:w="80" w:type="dxa"/>
              <w:left w:w="120" w:type="dxa"/>
              <w:bottom w:w="80" w:type="dxa"/>
              <w:right w:w="120" w:type="dxa"/>
            </w:tcMar>
            <w:vAlign w:val="center"/>
          </w:tcPr>
          <w:p w14:paraId="115BD27E" w14:textId="77777777" w:rsidR="005156DC" w:rsidRDefault="00000000">
            <w:r>
              <w:rPr>
                <w:color w:val="333333"/>
                <w:sz w:val="19"/>
                <w:szCs w:val="19"/>
              </w:rPr>
              <w:t>wav2vec2_tensorrt/data/</w:t>
            </w:r>
          </w:p>
        </w:tc>
        <w:tc>
          <w:tcPr>
            <w:tcW w:w="4600" w:type="dxa"/>
            <w:shd w:val="clear" w:color="auto" w:fill="F2F6FA"/>
            <w:tcMar>
              <w:top w:w="80" w:type="dxa"/>
              <w:left w:w="120" w:type="dxa"/>
              <w:bottom w:w="80" w:type="dxa"/>
              <w:right w:w="120" w:type="dxa"/>
            </w:tcMar>
            <w:vAlign w:val="center"/>
          </w:tcPr>
          <w:p w14:paraId="0AA6D955" w14:textId="77777777" w:rsidR="005156DC" w:rsidRDefault="00000000">
            <w:r>
              <w:rPr>
                <w:color w:val="333333"/>
                <w:sz w:val="19"/>
                <w:szCs w:val="19"/>
              </w:rPr>
              <w:t>Input audio / dataset storage</w:t>
            </w:r>
          </w:p>
        </w:tc>
      </w:tr>
      <w:tr w:rsidR="005156DC" w14:paraId="72C0DBCB" w14:textId="77777777">
        <w:tblPrEx>
          <w:tblCellMar>
            <w:top w:w="0" w:type="dxa"/>
            <w:bottom w:w="0" w:type="dxa"/>
          </w:tblCellMar>
        </w:tblPrEx>
        <w:tc>
          <w:tcPr>
            <w:tcW w:w="4600" w:type="dxa"/>
            <w:shd w:val="clear" w:color="auto" w:fill="FFFFFF"/>
            <w:tcMar>
              <w:top w:w="80" w:type="dxa"/>
              <w:left w:w="120" w:type="dxa"/>
              <w:bottom w:w="80" w:type="dxa"/>
              <w:right w:w="120" w:type="dxa"/>
            </w:tcMar>
            <w:vAlign w:val="center"/>
          </w:tcPr>
          <w:p w14:paraId="2EB168C3" w14:textId="77777777" w:rsidR="005156DC" w:rsidRDefault="00000000">
            <w:r>
              <w:rPr>
                <w:color w:val="333333"/>
                <w:sz w:val="19"/>
                <w:szCs w:val="19"/>
              </w:rPr>
              <w:t>wav2vec2_tensorrt/</w:t>
            </w:r>
            <w:proofErr w:type="spellStart"/>
            <w:r>
              <w:rPr>
                <w:color w:val="333333"/>
                <w:sz w:val="19"/>
                <w:szCs w:val="19"/>
              </w:rPr>
              <w:t>hf_cache</w:t>
            </w:r>
            <w:proofErr w:type="spellEnd"/>
            <w:r>
              <w:rPr>
                <w:color w:val="333333"/>
                <w:sz w:val="19"/>
                <w:szCs w:val="19"/>
              </w:rPr>
              <w:t>/</w:t>
            </w:r>
          </w:p>
        </w:tc>
        <w:tc>
          <w:tcPr>
            <w:tcW w:w="4600" w:type="dxa"/>
            <w:shd w:val="clear" w:color="auto" w:fill="FFFFFF"/>
            <w:tcMar>
              <w:top w:w="80" w:type="dxa"/>
              <w:left w:w="120" w:type="dxa"/>
              <w:bottom w:w="80" w:type="dxa"/>
              <w:right w:w="120" w:type="dxa"/>
            </w:tcMar>
            <w:vAlign w:val="center"/>
          </w:tcPr>
          <w:p w14:paraId="670CD7D4" w14:textId="77777777" w:rsidR="005156DC" w:rsidRDefault="00000000">
            <w:r>
              <w:rPr>
                <w:color w:val="333333"/>
                <w:sz w:val="19"/>
                <w:szCs w:val="19"/>
              </w:rPr>
              <w:t>Hugging Face model/tokenizer cache</w:t>
            </w:r>
          </w:p>
        </w:tc>
      </w:tr>
      <w:tr w:rsidR="005156DC" w14:paraId="6EB1C0AC" w14:textId="77777777">
        <w:tblPrEx>
          <w:tblCellMar>
            <w:top w:w="0" w:type="dxa"/>
            <w:bottom w:w="0" w:type="dxa"/>
          </w:tblCellMar>
        </w:tblPrEx>
        <w:tc>
          <w:tcPr>
            <w:tcW w:w="4600" w:type="dxa"/>
            <w:shd w:val="clear" w:color="auto" w:fill="F2F6FA"/>
            <w:tcMar>
              <w:top w:w="80" w:type="dxa"/>
              <w:left w:w="120" w:type="dxa"/>
              <w:bottom w:w="80" w:type="dxa"/>
              <w:right w:w="120" w:type="dxa"/>
            </w:tcMar>
            <w:vAlign w:val="center"/>
          </w:tcPr>
          <w:p w14:paraId="6BBCFDA5" w14:textId="77777777" w:rsidR="005156DC" w:rsidRDefault="00000000">
            <w:r>
              <w:rPr>
                <w:color w:val="333333"/>
                <w:sz w:val="19"/>
                <w:szCs w:val="19"/>
              </w:rPr>
              <w:t>wav2vec2_tensorrt/models/</w:t>
            </w:r>
          </w:p>
        </w:tc>
        <w:tc>
          <w:tcPr>
            <w:tcW w:w="4600" w:type="dxa"/>
            <w:shd w:val="clear" w:color="auto" w:fill="F2F6FA"/>
            <w:tcMar>
              <w:top w:w="80" w:type="dxa"/>
              <w:left w:w="120" w:type="dxa"/>
              <w:bottom w:w="80" w:type="dxa"/>
              <w:right w:w="120" w:type="dxa"/>
            </w:tcMar>
            <w:vAlign w:val="center"/>
          </w:tcPr>
          <w:p w14:paraId="4C5B895E" w14:textId="77777777" w:rsidR="005156DC" w:rsidRDefault="00000000">
            <w:r>
              <w:rPr>
                <w:color w:val="333333"/>
                <w:sz w:val="19"/>
                <w:szCs w:val="19"/>
              </w:rPr>
              <w:t>Local model artifacts</w:t>
            </w:r>
          </w:p>
        </w:tc>
      </w:tr>
      <w:tr w:rsidR="005156DC" w14:paraId="60190BEA" w14:textId="77777777">
        <w:tblPrEx>
          <w:tblCellMar>
            <w:top w:w="0" w:type="dxa"/>
            <w:bottom w:w="0" w:type="dxa"/>
          </w:tblCellMar>
        </w:tblPrEx>
        <w:tc>
          <w:tcPr>
            <w:tcW w:w="4600" w:type="dxa"/>
            <w:shd w:val="clear" w:color="auto" w:fill="FFFFFF"/>
            <w:tcMar>
              <w:top w:w="80" w:type="dxa"/>
              <w:left w:w="120" w:type="dxa"/>
              <w:bottom w:w="80" w:type="dxa"/>
              <w:right w:w="120" w:type="dxa"/>
            </w:tcMar>
            <w:vAlign w:val="center"/>
          </w:tcPr>
          <w:p w14:paraId="34398B69" w14:textId="77777777" w:rsidR="005156DC" w:rsidRDefault="00000000">
            <w:r>
              <w:rPr>
                <w:color w:val="333333"/>
                <w:sz w:val="19"/>
                <w:szCs w:val="19"/>
              </w:rPr>
              <w:t>wav2vec2_tensorrt/notebooks/</w:t>
            </w:r>
          </w:p>
        </w:tc>
        <w:tc>
          <w:tcPr>
            <w:tcW w:w="4600" w:type="dxa"/>
            <w:shd w:val="clear" w:color="auto" w:fill="FFFFFF"/>
            <w:tcMar>
              <w:top w:w="80" w:type="dxa"/>
              <w:left w:w="120" w:type="dxa"/>
              <w:bottom w:w="80" w:type="dxa"/>
              <w:right w:w="120" w:type="dxa"/>
            </w:tcMar>
            <w:vAlign w:val="center"/>
          </w:tcPr>
          <w:p w14:paraId="1EA5F79D" w14:textId="77777777" w:rsidR="005156DC" w:rsidRDefault="00000000">
            <w:r>
              <w:rPr>
                <w:color w:val="333333"/>
                <w:sz w:val="19"/>
                <w:szCs w:val="19"/>
              </w:rPr>
              <w:t>Exploratory / working notebooks</w:t>
            </w:r>
          </w:p>
        </w:tc>
      </w:tr>
      <w:tr w:rsidR="005156DC" w14:paraId="0F930BCA" w14:textId="77777777">
        <w:tblPrEx>
          <w:tblCellMar>
            <w:top w:w="0" w:type="dxa"/>
            <w:bottom w:w="0" w:type="dxa"/>
          </w:tblCellMar>
        </w:tblPrEx>
        <w:tc>
          <w:tcPr>
            <w:tcW w:w="4600" w:type="dxa"/>
            <w:shd w:val="clear" w:color="auto" w:fill="F2F6FA"/>
            <w:tcMar>
              <w:top w:w="80" w:type="dxa"/>
              <w:left w:w="120" w:type="dxa"/>
              <w:bottom w:w="80" w:type="dxa"/>
              <w:right w:w="120" w:type="dxa"/>
            </w:tcMar>
            <w:vAlign w:val="center"/>
          </w:tcPr>
          <w:p w14:paraId="3BEAED98" w14:textId="77777777" w:rsidR="005156DC" w:rsidRDefault="00000000">
            <w:r>
              <w:rPr>
                <w:color w:val="333333"/>
                <w:sz w:val="19"/>
                <w:szCs w:val="19"/>
              </w:rPr>
              <w:t>TTS Evaluation Status (SharePoint Excel)</w:t>
            </w:r>
          </w:p>
        </w:tc>
        <w:tc>
          <w:tcPr>
            <w:tcW w:w="4600" w:type="dxa"/>
            <w:shd w:val="clear" w:color="auto" w:fill="F2F6FA"/>
            <w:tcMar>
              <w:top w:w="80" w:type="dxa"/>
              <w:left w:w="120" w:type="dxa"/>
              <w:bottom w:w="80" w:type="dxa"/>
              <w:right w:w="120" w:type="dxa"/>
            </w:tcMar>
            <w:vAlign w:val="center"/>
          </w:tcPr>
          <w:p w14:paraId="3EA9B50A" w14:textId="77777777" w:rsidR="005156DC" w:rsidRDefault="00000000">
            <w:r>
              <w:rPr>
                <w:color w:val="333333"/>
                <w:sz w:val="19"/>
                <w:szCs w:val="19"/>
              </w:rPr>
              <w:t>Live tracking sheet — see Section 8 for link</w:t>
            </w:r>
          </w:p>
        </w:tc>
      </w:tr>
    </w:tbl>
    <w:p w14:paraId="1737FEFB" w14:textId="77777777" w:rsidR="005156DC" w:rsidRDefault="005156DC">
      <w:pPr>
        <w:spacing w:after="300"/>
      </w:pPr>
    </w:p>
    <w:p w14:paraId="5A3D984E" w14:textId="77777777" w:rsidR="005156DC" w:rsidRDefault="00000000">
      <w:pPr>
        <w:pBdr>
          <w:top w:val="single" w:sz="4" w:space="6" w:color="BFBFBF"/>
        </w:pBdr>
        <w:spacing w:before="200"/>
      </w:pPr>
      <w:r>
        <w:rPr>
          <w:i/>
          <w:iCs/>
          <w:color w:val="595959"/>
          <w:sz w:val="18"/>
          <w:szCs w:val="18"/>
        </w:rPr>
        <w:t>Compiled from ASR evaluation results (Malayalam full run + 8-language pilot benchmarks) and DGX-3 script layout as of the current testing pass.</w:t>
      </w:r>
    </w:p>
    <w:sectPr w:rsidR="005156DC">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D466E"/>
    <w:multiLevelType w:val="hybridMultilevel"/>
    <w:tmpl w:val="61D6C290"/>
    <w:lvl w:ilvl="0" w:tplc="A726D83C">
      <w:start w:val="1"/>
      <w:numFmt w:val="bullet"/>
      <w:lvlText w:val="•"/>
      <w:lvlJc w:val="left"/>
      <w:pPr>
        <w:ind w:left="400" w:hanging="260"/>
      </w:pPr>
    </w:lvl>
    <w:lvl w:ilvl="1" w:tplc="F2D0A4A8">
      <w:numFmt w:val="decimal"/>
      <w:lvlText w:val=""/>
      <w:lvlJc w:val="left"/>
    </w:lvl>
    <w:lvl w:ilvl="2" w:tplc="6A56BE8C">
      <w:numFmt w:val="decimal"/>
      <w:lvlText w:val=""/>
      <w:lvlJc w:val="left"/>
    </w:lvl>
    <w:lvl w:ilvl="3" w:tplc="870C4EC6">
      <w:numFmt w:val="decimal"/>
      <w:lvlText w:val=""/>
      <w:lvlJc w:val="left"/>
    </w:lvl>
    <w:lvl w:ilvl="4" w:tplc="5BC039EA">
      <w:numFmt w:val="decimal"/>
      <w:lvlText w:val=""/>
      <w:lvlJc w:val="left"/>
    </w:lvl>
    <w:lvl w:ilvl="5" w:tplc="26923C5A">
      <w:numFmt w:val="decimal"/>
      <w:lvlText w:val=""/>
      <w:lvlJc w:val="left"/>
    </w:lvl>
    <w:lvl w:ilvl="6" w:tplc="C142A6DA">
      <w:numFmt w:val="decimal"/>
      <w:lvlText w:val=""/>
      <w:lvlJc w:val="left"/>
    </w:lvl>
    <w:lvl w:ilvl="7" w:tplc="6D26BCDA">
      <w:numFmt w:val="decimal"/>
      <w:lvlText w:val=""/>
      <w:lvlJc w:val="left"/>
    </w:lvl>
    <w:lvl w:ilvl="8" w:tplc="7E90F7CA">
      <w:numFmt w:val="decimal"/>
      <w:lvlText w:val=""/>
      <w:lvlJc w:val="left"/>
    </w:lvl>
  </w:abstractNum>
  <w:abstractNum w:abstractNumId="1" w15:restartNumberingAfterBreak="0">
    <w:nsid w:val="7BEC6881"/>
    <w:multiLevelType w:val="hybridMultilevel"/>
    <w:tmpl w:val="AFFCD58C"/>
    <w:lvl w:ilvl="0" w:tplc="F12A74B0">
      <w:start w:val="1"/>
      <w:numFmt w:val="bullet"/>
      <w:lvlText w:val="●"/>
      <w:lvlJc w:val="left"/>
      <w:pPr>
        <w:ind w:left="720" w:hanging="360"/>
      </w:pPr>
    </w:lvl>
    <w:lvl w:ilvl="1" w:tplc="E6B41F0E">
      <w:start w:val="1"/>
      <w:numFmt w:val="bullet"/>
      <w:lvlText w:val="○"/>
      <w:lvlJc w:val="left"/>
      <w:pPr>
        <w:ind w:left="1440" w:hanging="360"/>
      </w:pPr>
    </w:lvl>
    <w:lvl w:ilvl="2" w:tplc="9DEA9C66">
      <w:start w:val="1"/>
      <w:numFmt w:val="bullet"/>
      <w:lvlText w:val="■"/>
      <w:lvlJc w:val="left"/>
      <w:pPr>
        <w:ind w:left="2160" w:hanging="360"/>
      </w:pPr>
    </w:lvl>
    <w:lvl w:ilvl="3" w:tplc="8580F7AA">
      <w:start w:val="1"/>
      <w:numFmt w:val="bullet"/>
      <w:lvlText w:val="●"/>
      <w:lvlJc w:val="left"/>
      <w:pPr>
        <w:ind w:left="2880" w:hanging="360"/>
      </w:pPr>
    </w:lvl>
    <w:lvl w:ilvl="4" w:tplc="DB62E32E">
      <w:start w:val="1"/>
      <w:numFmt w:val="bullet"/>
      <w:lvlText w:val="○"/>
      <w:lvlJc w:val="left"/>
      <w:pPr>
        <w:ind w:left="3600" w:hanging="360"/>
      </w:pPr>
    </w:lvl>
    <w:lvl w:ilvl="5" w:tplc="E786A00C">
      <w:start w:val="1"/>
      <w:numFmt w:val="bullet"/>
      <w:lvlText w:val="■"/>
      <w:lvlJc w:val="left"/>
      <w:pPr>
        <w:ind w:left="4320" w:hanging="360"/>
      </w:pPr>
    </w:lvl>
    <w:lvl w:ilvl="6" w:tplc="61FA45AC">
      <w:start w:val="1"/>
      <w:numFmt w:val="bullet"/>
      <w:lvlText w:val="●"/>
      <w:lvlJc w:val="left"/>
      <w:pPr>
        <w:ind w:left="5040" w:hanging="360"/>
      </w:pPr>
    </w:lvl>
    <w:lvl w:ilvl="7" w:tplc="43D2264A">
      <w:start w:val="1"/>
      <w:numFmt w:val="bullet"/>
      <w:lvlText w:val="●"/>
      <w:lvlJc w:val="left"/>
      <w:pPr>
        <w:ind w:left="5760" w:hanging="360"/>
      </w:pPr>
    </w:lvl>
    <w:lvl w:ilvl="8" w:tplc="2F2E7056">
      <w:start w:val="1"/>
      <w:numFmt w:val="bullet"/>
      <w:lvlText w:val="●"/>
      <w:lvlJc w:val="left"/>
      <w:pPr>
        <w:ind w:left="6480" w:hanging="360"/>
      </w:pPr>
    </w:lvl>
  </w:abstractNum>
  <w:num w:numId="1" w16cid:durableId="211967931">
    <w:abstractNumId w:val="1"/>
    <w:lvlOverride w:ilvl="0">
      <w:startOverride w:val="1"/>
    </w:lvlOverride>
  </w:num>
  <w:num w:numId="2" w16cid:durableId="6672506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6DC"/>
    <w:rsid w:val="00363B75"/>
    <w:rsid w:val="005156DC"/>
    <w:rsid w:val="00D90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CCFCA"/>
  <w15:docId w15:val="{38749C04-64E2-42AF-A09A-C5D0B4F1D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63B75"/>
    <w:rPr>
      <w:color w:val="605E5C"/>
      <w:shd w:val="clear" w:color="auto" w:fill="E1DFDD"/>
    </w:rPr>
  </w:style>
  <w:style w:type="character" w:styleId="FollowedHyperlink">
    <w:name w:val="FollowedHyperlink"/>
    <w:basedOn w:val="DefaultParagraphFont"/>
    <w:uiPriority w:val="99"/>
    <w:semiHidden/>
    <w:unhideWhenUsed/>
    <w:rsid w:val="00363B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oulax698-my.sharepoint.com/:x:/g/personal/deepsai_battula_soulax_io1/IQD6p2-iIsH4RYI6s65bvogbAQwTxcPIJpNrXE8p0f9Mw0g?rtime=cSWF6fHY3kg" TargetMode="External"/><Relationship Id="rId5" Type="http://schemas.openxmlformats.org/officeDocument/2006/relationships/hyperlink" Target="https://soulax698-my.sharepoint.com/:x:/g/personal/deepsai_battula_soulax_io1/IQD6p2-iIsH4RYI6s65bvogbAQwTxcPIJpNrXE8p0f9Mw0g?rtime=cSWF6fHY3k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1214</Words>
  <Characters>6925</Characters>
  <Application>Microsoft Office Word</Application>
  <DocSecurity>0</DocSecurity>
  <Lines>57</Lines>
  <Paragraphs>16</Paragraphs>
  <ScaleCrop>false</ScaleCrop>
  <Company/>
  <LinksUpToDate>false</LinksUpToDate>
  <CharactersWithSpaces>8123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nitish kumar</cp:lastModifiedBy>
  <cp:revision>2</cp:revision>
  <dcterms:created xsi:type="dcterms:W3CDTF">2026-07-03T13:07:00Z</dcterms:created>
  <dcterms:modified xsi:type="dcterms:W3CDTF">2026-07-03T13:22:00Z</dcterms:modified>
</cp:coreProperties>
</file>