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D1DB" w14:textId="25B869A5" w:rsidR="00413590" w:rsidRPr="00413590" w:rsidRDefault="00413590" w:rsidP="00413590">
      <w:pPr>
        <w:jc w:val="center"/>
        <w:rPr>
          <w:b/>
          <w:bCs/>
          <w:sz w:val="28"/>
          <w:szCs w:val="28"/>
        </w:rPr>
      </w:pPr>
      <w:r w:rsidRPr="00413590">
        <w:rPr>
          <w:b/>
          <w:bCs/>
          <w:sz w:val="28"/>
          <w:szCs w:val="28"/>
        </w:rPr>
        <w:t>BIGROCKS OPERATIONS PERFORMANCE AUTOMATION REPORT</w:t>
      </w:r>
    </w:p>
    <w:p w14:paraId="764938EE" w14:textId="2AB8C31C" w:rsidR="00413590" w:rsidRPr="00413590" w:rsidRDefault="00413590" w:rsidP="00413590">
      <w:r w:rsidRPr="00413590">
        <w:t>This Big Rocks automation is the flagship project in the portfolio, combining Python, Airflow and deep contact</w:t>
      </w:r>
      <w:r w:rsidRPr="00413590">
        <w:noBreakHyphen/>
        <w:t xml:space="preserve">centre domain knowledge to deliver a daily KPI pack that senior leadership </w:t>
      </w:r>
      <w:proofErr w:type="gramStart"/>
      <w:r w:rsidRPr="00413590">
        <w:t>actually runs</w:t>
      </w:r>
      <w:proofErr w:type="gramEnd"/>
      <w:r w:rsidRPr="00413590">
        <w:t xml:space="preserve"> the business on.</w:t>
      </w:r>
    </w:p>
    <w:p w14:paraId="721A01C3" w14:textId="77777777" w:rsidR="00413590" w:rsidRPr="00413590" w:rsidRDefault="00413590" w:rsidP="00413590">
      <w:pPr>
        <w:rPr>
          <w:b/>
          <w:bCs/>
        </w:rPr>
      </w:pPr>
      <w:r w:rsidRPr="00413590">
        <w:rPr>
          <w:b/>
          <w:bCs/>
        </w:rPr>
        <w:t>Business purpose and audience</w:t>
      </w:r>
    </w:p>
    <w:p w14:paraId="7DB224F4" w14:textId="36408FB7" w:rsidR="00413590" w:rsidRDefault="00413590" w:rsidP="00413590">
      <w:pPr>
        <w:rPr>
          <w:i/>
          <w:iCs/>
        </w:rPr>
      </w:pPr>
      <w:r w:rsidRPr="00413590">
        <w:t>The solution produces a consolidated Big Rocks KPI workbook for the Customer Operations Director, Customer Marketing Director and all operations department heads (Back Office, Customer Care, Customer Service, DIY, Field/Guard teams).</w:t>
      </w:r>
      <w:r w:rsidRPr="00413590">
        <w:br/>
        <w:t>Its goal is to answer one question every day: </w:t>
      </w:r>
      <w:r w:rsidRPr="00413590">
        <w:rPr>
          <w:i/>
          <w:iCs/>
        </w:rPr>
        <w:t>Are we delivering the level of service and protection promised to customers, across every channel and team?</w:t>
      </w:r>
    </w:p>
    <w:p w14:paraId="63E3AD2B" w14:textId="255EC463" w:rsidR="00413590" w:rsidRPr="00413590" w:rsidRDefault="00413590" w:rsidP="00413590">
      <w:pPr>
        <w:rPr>
          <w:i/>
          <w:iCs/>
        </w:rPr>
      </w:pPr>
      <w:r w:rsidRPr="00413590">
        <w:rPr>
          <w:i/>
          <w:iCs/>
          <w:noProof/>
        </w:rPr>
        <w:lastRenderedPageBreak/>
        <w:drawing>
          <wp:inline distT="0" distB="0" distL="0" distR="0" wp14:anchorId="390E54BA" wp14:editId="04FC7E8F">
            <wp:extent cx="5731510" cy="8046085"/>
            <wp:effectExtent l="0" t="0" r="2540" b="0"/>
            <wp:docPr id="71716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4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6738" w14:textId="77777777" w:rsidR="00413590" w:rsidRDefault="00413590" w:rsidP="00413590">
      <w:pPr>
        <w:rPr>
          <w:b/>
          <w:bCs/>
        </w:rPr>
      </w:pPr>
    </w:p>
    <w:p w14:paraId="035627E3" w14:textId="77777777" w:rsidR="00413590" w:rsidRDefault="00413590" w:rsidP="00413590">
      <w:pPr>
        <w:rPr>
          <w:b/>
          <w:bCs/>
        </w:rPr>
      </w:pPr>
    </w:p>
    <w:p w14:paraId="43C40F9C" w14:textId="5470B82B" w:rsidR="00413590" w:rsidRPr="00413590" w:rsidRDefault="00413590" w:rsidP="00413590">
      <w:pPr>
        <w:rPr>
          <w:b/>
          <w:bCs/>
        </w:rPr>
      </w:pPr>
      <w:r w:rsidRPr="00413590">
        <w:rPr>
          <w:b/>
          <w:bCs/>
        </w:rPr>
        <w:lastRenderedPageBreak/>
        <w:t>Architecture and data flow</w:t>
      </w:r>
    </w:p>
    <w:p w14:paraId="5397A03F" w14:textId="77777777" w:rsidR="00413590" w:rsidRDefault="00413590" w:rsidP="00413590">
      <w:r w:rsidRPr="00413590">
        <w:t>Operational databases are refreshed via Apache Airflow, which schedules the extraction and loading of call logs, WhatsApp/chat data, maintenance systems and case</w:t>
      </w:r>
      <w:r w:rsidRPr="00413590">
        <w:noBreakHyphen/>
        <w:t>management tables into analytics</w:t>
      </w:r>
      <w:r w:rsidRPr="00413590">
        <w:noBreakHyphen/>
        <w:t>ready schemas.</w:t>
      </w:r>
      <w:r w:rsidRPr="00413590">
        <w:br/>
        <w:t>After the data is refreshed, a modular Python KPI engine (calls_data.py, cust_care.py, cust_service.py, back_office.py, diy.py, orchestrated by main.py) is run to calculate metrics and write them into a structured Big</w:t>
      </w:r>
      <w:r w:rsidRPr="00413590">
        <w:noBreakHyphen/>
        <w:t>Rocks.xlsx report.</w:t>
      </w:r>
    </w:p>
    <w:p w14:paraId="39E8EA12" w14:textId="1077B300" w:rsidR="00413590" w:rsidRPr="00413590" w:rsidRDefault="00413590" w:rsidP="00413590">
      <w:r w:rsidRPr="00413590">
        <w:drawing>
          <wp:inline distT="0" distB="0" distL="0" distR="0" wp14:anchorId="5B1AAE7C" wp14:editId="4F0E5EEB">
            <wp:extent cx="5731510" cy="2765425"/>
            <wp:effectExtent l="0" t="0" r="2540" b="0"/>
            <wp:docPr id="111896948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69487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8326" w14:textId="77777777" w:rsidR="00413590" w:rsidRPr="00413590" w:rsidRDefault="00413590" w:rsidP="00413590">
      <w:pPr>
        <w:rPr>
          <w:b/>
          <w:bCs/>
        </w:rPr>
      </w:pPr>
      <w:r w:rsidRPr="00413590">
        <w:rPr>
          <w:b/>
          <w:bCs/>
        </w:rPr>
        <w:t>Python modules and KPI logic</w:t>
      </w:r>
    </w:p>
    <w:p w14:paraId="38134915" w14:textId="77777777" w:rsidR="00413590" w:rsidRPr="00413590" w:rsidRDefault="00413590" w:rsidP="00413590">
      <w:r w:rsidRPr="00413590">
        <w:t>Each Python module mirrors an operational area and encodes channel</w:t>
      </w:r>
      <w:r w:rsidRPr="00413590">
        <w:noBreakHyphen/>
        <w:t>specific business rules:</w:t>
      </w:r>
    </w:p>
    <w:p w14:paraId="56E78345" w14:textId="77777777" w:rsidR="00413590" w:rsidRPr="00413590" w:rsidRDefault="00413590" w:rsidP="00413590">
      <w:pPr>
        <w:numPr>
          <w:ilvl w:val="0"/>
          <w:numId w:val="1"/>
        </w:numPr>
      </w:pPr>
      <w:r w:rsidRPr="00413590">
        <w:t>Calls and SLA performance</w:t>
      </w:r>
    </w:p>
    <w:p w14:paraId="0AA3C357" w14:textId="77777777" w:rsidR="00413590" w:rsidRPr="00413590" w:rsidRDefault="00413590" w:rsidP="00413590">
      <w:pPr>
        <w:numPr>
          <w:ilvl w:val="1"/>
          <w:numId w:val="1"/>
        </w:numPr>
      </w:pPr>
      <w:r w:rsidRPr="00413590">
        <w:t>Calculates SLA% for calls based on the proportion of calls answered within target thresholds.</w:t>
      </w:r>
    </w:p>
    <w:p w14:paraId="478988D8" w14:textId="77777777" w:rsidR="00413590" w:rsidRPr="00413590" w:rsidRDefault="00413590" w:rsidP="00413590">
      <w:pPr>
        <w:numPr>
          <w:ilvl w:val="1"/>
          <w:numId w:val="1"/>
        </w:numPr>
      </w:pPr>
      <w:r w:rsidRPr="00413590">
        <w:t>Computes call response times, queue times and abandonment behaviour to show where customers wait too long or drop out.</w:t>
      </w:r>
    </w:p>
    <w:p w14:paraId="02538EB4" w14:textId="77777777" w:rsidR="00413590" w:rsidRPr="00413590" w:rsidRDefault="00413590" w:rsidP="00413590">
      <w:pPr>
        <w:numPr>
          <w:ilvl w:val="0"/>
          <w:numId w:val="1"/>
        </w:numPr>
      </w:pPr>
      <w:r w:rsidRPr="00413590">
        <w:t>Customer Care and Customer Service</w:t>
      </w:r>
    </w:p>
    <w:p w14:paraId="5A9646C3" w14:textId="77777777" w:rsidR="00413590" w:rsidRPr="00413590" w:rsidRDefault="00413590" w:rsidP="00413590">
      <w:pPr>
        <w:numPr>
          <w:ilvl w:val="1"/>
          <w:numId w:val="1"/>
        </w:numPr>
      </w:pPr>
      <w:r w:rsidRPr="00413590">
        <w:t>Measures First Contact Resolution (FCR%), tracking how many enquiries are resolved in the first interaction without follow</w:t>
      </w:r>
      <w:r w:rsidRPr="00413590">
        <w:noBreakHyphen/>
        <w:t>ups or transfers.</w:t>
      </w:r>
    </w:p>
    <w:p w14:paraId="52258999" w14:textId="77777777" w:rsidR="00413590" w:rsidRPr="00413590" w:rsidRDefault="00413590" w:rsidP="00413590">
      <w:pPr>
        <w:numPr>
          <w:ilvl w:val="1"/>
          <w:numId w:val="1"/>
        </w:numPr>
      </w:pPr>
      <w:r w:rsidRPr="00413590">
        <w:t>Tracks desk retention rates, showing how many cases stay within the originating desk versus being bounced between teams, a key indicator of process quality and ownership.</w:t>
      </w:r>
    </w:p>
    <w:p w14:paraId="051C8C80" w14:textId="77777777" w:rsidR="00413590" w:rsidRPr="00413590" w:rsidRDefault="00413590" w:rsidP="00413590">
      <w:pPr>
        <w:numPr>
          <w:ilvl w:val="0"/>
          <w:numId w:val="1"/>
        </w:numPr>
      </w:pPr>
      <w:r w:rsidRPr="00413590">
        <w:t>Back Office and Maintenance</w:t>
      </w:r>
    </w:p>
    <w:p w14:paraId="3346BCC7" w14:textId="77777777" w:rsidR="00413590" w:rsidRPr="00413590" w:rsidRDefault="00413590" w:rsidP="00413590">
      <w:pPr>
        <w:numPr>
          <w:ilvl w:val="1"/>
          <w:numId w:val="1"/>
        </w:numPr>
      </w:pPr>
      <w:r w:rsidRPr="00413590">
        <w:lastRenderedPageBreak/>
        <w:t>Calculates finalized maintenances, highlighting how many technical or billing maintenance cases are completed versus pending, and how long they stay open.</w:t>
      </w:r>
    </w:p>
    <w:p w14:paraId="3BC4F390" w14:textId="77777777" w:rsidR="00413590" w:rsidRPr="00413590" w:rsidRDefault="00413590" w:rsidP="00413590">
      <w:pPr>
        <w:numPr>
          <w:ilvl w:val="1"/>
          <w:numId w:val="1"/>
        </w:numPr>
      </w:pPr>
      <w:r w:rsidRPr="00413590">
        <w:t>Monitors backlog and age of open tasks to support staffing and prioritisation decisions.</w:t>
      </w:r>
    </w:p>
    <w:p w14:paraId="0DC0A9EA" w14:textId="77777777" w:rsidR="00413590" w:rsidRPr="00413590" w:rsidRDefault="00413590" w:rsidP="00413590">
      <w:pPr>
        <w:numPr>
          <w:ilvl w:val="0"/>
          <w:numId w:val="1"/>
        </w:numPr>
      </w:pPr>
      <w:r w:rsidRPr="00413590">
        <w:t>Digital and asynchronous channels</w:t>
      </w:r>
    </w:p>
    <w:p w14:paraId="33433E3D" w14:textId="77777777" w:rsidR="00413590" w:rsidRPr="00413590" w:rsidRDefault="00413590" w:rsidP="00413590">
      <w:pPr>
        <w:numPr>
          <w:ilvl w:val="1"/>
          <w:numId w:val="1"/>
        </w:numPr>
      </w:pPr>
      <w:r w:rsidRPr="00413590">
        <w:t>Measures WhatsApp response times and service levels for digital messaging, aligning them with call</w:t>
      </w:r>
      <w:r w:rsidRPr="00413590">
        <w:noBreakHyphen/>
        <w:t>centre targets to provide a unified view of responsiveness.</w:t>
      </w:r>
    </w:p>
    <w:p w14:paraId="35B787E5" w14:textId="77777777" w:rsidR="00413590" w:rsidRPr="00413590" w:rsidRDefault="00413590" w:rsidP="00413590">
      <w:pPr>
        <w:numPr>
          <w:ilvl w:val="1"/>
          <w:numId w:val="1"/>
        </w:numPr>
      </w:pPr>
      <w:r w:rsidRPr="00413590">
        <w:t>Evaluates DIY/self</w:t>
      </w:r>
      <w:r w:rsidRPr="00413590">
        <w:noBreakHyphen/>
        <w:t>service journeys, showing how much volume is successfully deflected from assisted channels versus where customers still escalate.</w:t>
      </w:r>
    </w:p>
    <w:p w14:paraId="5CE53EF2" w14:textId="77777777" w:rsidR="00413590" w:rsidRPr="00413590" w:rsidRDefault="00413590" w:rsidP="00413590">
      <w:pPr>
        <w:numPr>
          <w:ilvl w:val="0"/>
          <w:numId w:val="1"/>
        </w:numPr>
      </w:pPr>
      <w:r w:rsidRPr="00413590">
        <w:t>Security interventions</w:t>
      </w:r>
    </w:p>
    <w:p w14:paraId="61ACB330" w14:textId="77777777" w:rsidR="00413590" w:rsidRPr="00413590" w:rsidRDefault="00413590" w:rsidP="00413590">
      <w:pPr>
        <w:numPr>
          <w:ilvl w:val="1"/>
          <w:numId w:val="1"/>
        </w:numPr>
      </w:pPr>
      <w:r w:rsidRPr="00413590">
        <w:t>Tracks guard callouts and police callouts arising from alarms or incidents, giving leadership visibility of the most critical, safety</w:t>
      </w:r>
      <w:r w:rsidRPr="00413590">
        <w:noBreakHyphen/>
        <w:t>related interactions.</w:t>
      </w:r>
    </w:p>
    <w:p w14:paraId="39631A25" w14:textId="77777777" w:rsidR="00413590" w:rsidRPr="00413590" w:rsidRDefault="00413590" w:rsidP="00413590">
      <w:pPr>
        <w:numPr>
          <w:ilvl w:val="1"/>
          <w:numId w:val="1"/>
        </w:numPr>
      </w:pPr>
      <w:r w:rsidRPr="00413590">
        <w:t>Links callouts back to call and maintenance data so leaders can understand patterns and potential process improvements.</w:t>
      </w:r>
    </w:p>
    <w:p w14:paraId="29EED1E3" w14:textId="77777777" w:rsidR="00413590" w:rsidRDefault="00413590" w:rsidP="00413590">
      <w:r w:rsidRPr="00413590">
        <w:t>main.py coordinates all modules, applies consistent reporting periods and parameters, then writes each KPI set into the right sheet and range of 15_09_2025_Big</w:t>
      </w:r>
      <w:r w:rsidRPr="00413590">
        <w:noBreakHyphen/>
        <w:t>Rocks.xlsx, preserving pre</w:t>
      </w:r>
      <w:r w:rsidRPr="00413590">
        <w:noBreakHyphen/>
        <w:t>built pivots and charts used in director</w:t>
      </w:r>
      <w:r w:rsidRPr="00413590">
        <w:noBreakHyphen/>
        <w:t>level meetings.</w:t>
      </w:r>
    </w:p>
    <w:p w14:paraId="6FE10BB7" w14:textId="4D1FADD1" w:rsidR="00413590" w:rsidRPr="00413590" w:rsidRDefault="00413590" w:rsidP="00413590">
      <w:r w:rsidRPr="00413590">
        <w:drawing>
          <wp:inline distT="0" distB="0" distL="0" distR="0" wp14:anchorId="535C0404" wp14:editId="4A45B165">
            <wp:extent cx="5731510" cy="2828925"/>
            <wp:effectExtent l="0" t="0" r="2540" b="9525"/>
            <wp:docPr id="2018068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683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4C40" w14:textId="77777777" w:rsidR="00413590" w:rsidRDefault="00413590" w:rsidP="00413590">
      <w:pPr>
        <w:rPr>
          <w:b/>
          <w:bCs/>
        </w:rPr>
      </w:pPr>
    </w:p>
    <w:p w14:paraId="09BCCB72" w14:textId="77777777" w:rsidR="00413590" w:rsidRDefault="00413590" w:rsidP="00413590">
      <w:pPr>
        <w:rPr>
          <w:b/>
          <w:bCs/>
        </w:rPr>
      </w:pPr>
    </w:p>
    <w:p w14:paraId="49F6C024" w14:textId="6F7229DC" w:rsidR="00413590" w:rsidRPr="00413590" w:rsidRDefault="00413590" w:rsidP="00413590">
      <w:pPr>
        <w:rPr>
          <w:b/>
          <w:bCs/>
        </w:rPr>
      </w:pPr>
      <w:r w:rsidRPr="00413590">
        <w:rPr>
          <w:b/>
          <w:bCs/>
        </w:rPr>
        <w:lastRenderedPageBreak/>
        <w:t>Report design and stakeholder experience</w:t>
      </w:r>
    </w:p>
    <w:p w14:paraId="1A35F448" w14:textId="77777777" w:rsidR="00413590" w:rsidRPr="00413590" w:rsidRDefault="00413590" w:rsidP="00413590">
      <w:r w:rsidRPr="00413590">
        <w:t>The resulting Excel file is structured around how leadership reviews performance: high</w:t>
      </w:r>
      <w:r w:rsidRPr="00413590">
        <w:noBreakHyphen/>
        <w:t>level Big Rocks summary sheets at the front, followed by detailed tabs for Calls/SLA, Customer Care, Customer Service, Back Office, DIY, Maintenance, and Callouts.</w:t>
      </w:r>
      <w:r w:rsidRPr="00413590">
        <w:br/>
        <w:t>Directors open one file and immediately see headline metrics such as SLA%, FCR%, desk retention, finalized maintenances, average response times for calls and WhatsApp, and guard/police callouts, with the ability to drill into supporting tables if they need detail.</w:t>
      </w:r>
    </w:p>
    <w:p w14:paraId="22E92169" w14:textId="77777777" w:rsidR="00413590" w:rsidRPr="00413590" w:rsidRDefault="00413590" w:rsidP="00413590">
      <w:pPr>
        <w:rPr>
          <w:b/>
          <w:bCs/>
        </w:rPr>
      </w:pPr>
      <w:r w:rsidRPr="00413590">
        <w:rPr>
          <w:b/>
          <w:bCs/>
        </w:rPr>
        <w:t>Engineering quality and impact</w:t>
      </w:r>
    </w:p>
    <w:p w14:paraId="64B375E9" w14:textId="77777777" w:rsidR="00413590" w:rsidRPr="00413590" w:rsidRDefault="00413590" w:rsidP="00413590">
      <w:r w:rsidRPr="00413590">
        <w:t>The project demonstrates:</w:t>
      </w:r>
    </w:p>
    <w:p w14:paraId="53BF5165" w14:textId="77777777" w:rsidR="00413590" w:rsidRPr="00413590" w:rsidRDefault="00413590" w:rsidP="00413590">
      <w:pPr>
        <w:numPr>
          <w:ilvl w:val="0"/>
          <w:numId w:val="2"/>
        </w:numPr>
      </w:pPr>
      <w:r w:rsidRPr="00413590">
        <w:t>Robust data engineering: Airflow</w:t>
      </w:r>
      <w:r w:rsidRPr="00413590">
        <w:noBreakHyphen/>
        <w:t>scheduled refresh of multiple operational sources, followed by deterministic Python KPI calculation.</w:t>
      </w:r>
    </w:p>
    <w:p w14:paraId="6DA28327" w14:textId="77777777" w:rsidR="00413590" w:rsidRPr="00413590" w:rsidRDefault="00413590" w:rsidP="00413590">
      <w:pPr>
        <w:numPr>
          <w:ilvl w:val="0"/>
          <w:numId w:val="2"/>
        </w:numPr>
      </w:pPr>
      <w:r w:rsidRPr="00413590">
        <w:t>Modular, testable Python design: clear separation by department, reusable helper functions and configuration</w:t>
      </w:r>
      <w:r w:rsidRPr="00413590">
        <w:noBreakHyphen/>
        <w:t>driven parameters.</w:t>
      </w:r>
    </w:p>
    <w:p w14:paraId="0E8E6BDA" w14:textId="77777777" w:rsidR="00413590" w:rsidRPr="00413590" w:rsidRDefault="00413590" w:rsidP="00413590">
      <w:pPr>
        <w:numPr>
          <w:ilvl w:val="0"/>
          <w:numId w:val="2"/>
        </w:numPr>
      </w:pPr>
      <w:r w:rsidRPr="00413590">
        <w:t>Rich domain expertise: KPIs are defined exactly as operations and security leaders use them—SLA%, FCR%, desk retention, maintenance completion, digital response times and physical callouts.</w:t>
      </w:r>
    </w:p>
    <w:p w14:paraId="08CC4744" w14:textId="77777777" w:rsidR="00413590" w:rsidRPr="00413590" w:rsidRDefault="00413590" w:rsidP="00413590">
      <w:pPr>
        <w:numPr>
          <w:ilvl w:val="0"/>
          <w:numId w:val="2"/>
        </w:numPr>
      </w:pPr>
      <w:r w:rsidRPr="00413590">
        <w:t>Real business value: manual reporting effort is removed, and leadership can spend daily and weekly forums discussing actions instead of debating numbers.</w:t>
      </w:r>
    </w:p>
    <w:p w14:paraId="1FD6B09B" w14:textId="77777777" w:rsidR="00413590" w:rsidRPr="00413590" w:rsidRDefault="00413590" w:rsidP="00413590">
      <w:r w:rsidRPr="00413590">
        <w:t>This is positioned as the best project in the portfolio because it proves the ability to take complex, multi</w:t>
      </w:r>
      <w:r w:rsidRPr="00413590">
        <w:noBreakHyphen/>
        <w:t>channel operations data, encode nuanced business rules in Python, and deliver a reliable, executive</w:t>
      </w:r>
      <w:r w:rsidRPr="00413590">
        <w:noBreakHyphen/>
        <w:t>grade KPI engine that directly influences strategic and operational decisions.</w:t>
      </w:r>
    </w:p>
    <w:p w14:paraId="0C3C525C" w14:textId="77777777" w:rsidR="008A7405" w:rsidRDefault="008A7405"/>
    <w:sectPr w:rsidR="008A7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23566"/>
    <w:multiLevelType w:val="multilevel"/>
    <w:tmpl w:val="9E7A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4225EF"/>
    <w:multiLevelType w:val="multilevel"/>
    <w:tmpl w:val="10B8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6558713">
    <w:abstractNumId w:val="1"/>
  </w:num>
  <w:num w:numId="2" w16cid:durableId="127540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90"/>
    <w:rsid w:val="00394A22"/>
    <w:rsid w:val="00413590"/>
    <w:rsid w:val="00555862"/>
    <w:rsid w:val="008A7405"/>
    <w:rsid w:val="0098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3A04"/>
  <w15:chartTrackingRefBased/>
  <w15:docId w15:val="{E81FCDD6-9F36-472E-BEEA-D4FA6BBE4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Patel</dc:creator>
  <cp:keywords/>
  <dc:description/>
  <cp:lastModifiedBy>Nithish Patel</cp:lastModifiedBy>
  <cp:revision>1</cp:revision>
  <dcterms:created xsi:type="dcterms:W3CDTF">2025-12-17T15:57:00Z</dcterms:created>
  <dcterms:modified xsi:type="dcterms:W3CDTF">2025-12-17T16:02:00Z</dcterms:modified>
</cp:coreProperties>
</file>