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CA7CF9" w14:textId="2BAABBE5" w:rsidR="009D0661" w:rsidRDefault="009D0661" w:rsidP="009D0661">
      <w:r>
        <w:t>Create a report in Microsoft Word and answer the following questions.</w:t>
      </w:r>
    </w:p>
    <w:p w14:paraId="31294642" w14:textId="022EFDB3" w:rsidR="009D0661" w:rsidRDefault="009D0661" w:rsidP="009D0661">
      <w:r>
        <w:t>Given the provided data, what are the conclusions we can draw about Kickstarter campaigns?</w:t>
      </w:r>
    </w:p>
    <w:p w14:paraId="4ECCBEE4" w14:textId="7BEBA025" w:rsidR="00EB00D4" w:rsidRDefault="00D44D11" w:rsidP="00EB00D4">
      <w:pPr>
        <w:pStyle w:val="ListParagraph"/>
        <w:numPr>
          <w:ilvl w:val="0"/>
          <w:numId w:val="1"/>
        </w:numPr>
      </w:pPr>
      <w:r>
        <w:t xml:space="preserve">Duration of </w:t>
      </w:r>
      <w:r w:rsidR="00EB00D4">
        <w:t>campaign has</w:t>
      </w:r>
      <w:r>
        <w:t xml:space="preserve"> no</w:t>
      </w:r>
      <w:r w:rsidR="00EB00D4">
        <w:t xml:space="preserve"> </w:t>
      </w:r>
      <w:r>
        <w:t xml:space="preserve">direct correlation with </w:t>
      </w:r>
      <w:r w:rsidR="00EB00D4">
        <w:t>declining success rates</w:t>
      </w:r>
      <w:r>
        <w:t xml:space="preserve">. However, it prompts the question of how timing and performance rank within each subcategory. </w:t>
      </w:r>
    </w:p>
    <w:p w14:paraId="5EFEEA5B" w14:textId="77777777" w:rsidR="00E84CAE" w:rsidRDefault="00D44D11" w:rsidP="00EB00D4">
      <w:pPr>
        <w:pStyle w:val="ListParagraph"/>
        <w:numPr>
          <w:ilvl w:val="0"/>
          <w:numId w:val="1"/>
        </w:numPr>
      </w:pPr>
      <w:r>
        <w:t>At a macro level, s</w:t>
      </w:r>
      <w:r w:rsidR="00EB00D4">
        <w:t xml:space="preserve">teady rate of campaign execution has resulted in </w:t>
      </w:r>
      <w:r w:rsidR="00E84CAE">
        <w:t>53 % success which is a very low confidence level</w:t>
      </w:r>
      <w:r w:rsidR="00EB00D4">
        <w:t>.</w:t>
      </w:r>
      <w:r w:rsidR="00E84CAE">
        <w:t xml:space="preserve"> If we can reduce the 8% cancellations that can add a few more percentage points to success. </w:t>
      </w:r>
    </w:p>
    <w:p w14:paraId="0B6F0EF7" w14:textId="27400B51" w:rsidR="00EB00D4" w:rsidRDefault="00D44D11" w:rsidP="00EB00D4">
      <w:pPr>
        <w:pStyle w:val="ListParagraph"/>
        <w:numPr>
          <w:ilvl w:val="0"/>
          <w:numId w:val="1"/>
        </w:numPr>
      </w:pPr>
      <w:r>
        <w:t xml:space="preserve">Breaking down the data by year, sub category, time of execution and duration provide a range of insights </w:t>
      </w:r>
      <w:r w:rsidR="00BE1118">
        <w:t xml:space="preserve">- Campaign might not be an effective method for all event sub categories. </w:t>
      </w:r>
      <w:r>
        <w:t xml:space="preserve"> </w:t>
      </w:r>
    </w:p>
    <w:p w14:paraId="411B4643" w14:textId="5A088801" w:rsidR="00EB00D4" w:rsidRDefault="00EB00D4" w:rsidP="00EB00D4">
      <w:pPr>
        <w:pStyle w:val="ListParagraph"/>
        <w:numPr>
          <w:ilvl w:val="0"/>
          <w:numId w:val="1"/>
        </w:numPr>
      </w:pPr>
      <w:r>
        <w:t>Its important to understand what work</w:t>
      </w:r>
      <w:r w:rsidR="00BE1118">
        <w:t>s</w:t>
      </w:r>
      <w:bookmarkStart w:id="0" w:name="_GoBack"/>
      <w:bookmarkEnd w:id="0"/>
      <w:r>
        <w:t xml:space="preserve"> between Jan and Feb compared to rest of the year </w:t>
      </w:r>
      <w:r w:rsidR="00BE1118">
        <w:t>to devise improvement strategies. There could also be external factors that make campaigns effective at this point in the year.</w:t>
      </w:r>
    </w:p>
    <w:p w14:paraId="177917BD" w14:textId="252F813A" w:rsidR="009D0661" w:rsidRDefault="009D0661" w:rsidP="009D0661">
      <w:r>
        <w:t>What are some limitations of this dataset?</w:t>
      </w:r>
    </w:p>
    <w:p w14:paraId="73EF2839" w14:textId="55C61E91" w:rsidR="00D44D11" w:rsidRDefault="00D44D11" w:rsidP="00744ED4">
      <w:pPr>
        <w:pStyle w:val="ListParagraph"/>
        <w:numPr>
          <w:ilvl w:val="0"/>
          <w:numId w:val="1"/>
        </w:numPr>
      </w:pPr>
      <w:r>
        <w:t xml:space="preserve">Cleanliness of the data: Some of the outliers do not have </w:t>
      </w:r>
      <w:proofErr w:type="gramStart"/>
      <w:r>
        <w:t>sufficient</w:t>
      </w:r>
      <w:proofErr w:type="gramEnd"/>
      <w:r>
        <w:t xml:space="preserve"> background for cause. </w:t>
      </w:r>
    </w:p>
    <w:p w14:paraId="2A7D61EB" w14:textId="1EB3D495" w:rsidR="00EB00D4" w:rsidRDefault="00EB00D4" w:rsidP="00744ED4">
      <w:pPr>
        <w:pStyle w:val="ListParagraph"/>
        <w:numPr>
          <w:ilvl w:val="0"/>
          <w:numId w:val="1"/>
        </w:numPr>
      </w:pPr>
      <w:r>
        <w:t>Campaign execution methods</w:t>
      </w:r>
      <w:r w:rsidR="00744ED4">
        <w:t xml:space="preserve"> (time, people who ran it, channels used) are missing</w:t>
      </w:r>
      <w:r>
        <w:t xml:space="preserve"> and customer segmentation</w:t>
      </w:r>
      <w:r w:rsidR="00744ED4">
        <w:t xml:space="preserve"> is unclear. </w:t>
      </w:r>
    </w:p>
    <w:p w14:paraId="061888D1" w14:textId="4D69D23D" w:rsidR="00FC1746" w:rsidRDefault="009D0661" w:rsidP="009D0661">
      <w:r>
        <w:t>What are some other possible tables and/or graphs that we could create?</w:t>
      </w:r>
    </w:p>
    <w:p w14:paraId="583B2BA3" w14:textId="77777777" w:rsidR="00BE1118" w:rsidRDefault="00744ED4" w:rsidP="00744ED4">
      <w:pPr>
        <w:pStyle w:val="ListParagraph"/>
        <w:numPr>
          <w:ilvl w:val="0"/>
          <w:numId w:val="1"/>
        </w:numPr>
      </w:pPr>
      <w:r>
        <w:t xml:space="preserve">Campaign effectiveness </w:t>
      </w:r>
      <w:r w:rsidR="00BE1118">
        <w:t xml:space="preserve">– </w:t>
      </w:r>
    </w:p>
    <w:p w14:paraId="0985A234" w14:textId="63903101" w:rsidR="00BE1118" w:rsidRDefault="00BE1118" w:rsidP="00BE1118">
      <w:pPr>
        <w:pStyle w:val="ListParagraph"/>
        <w:numPr>
          <w:ilvl w:val="1"/>
          <w:numId w:val="1"/>
        </w:numPr>
      </w:pPr>
      <w:r>
        <w:t>year over year</w:t>
      </w:r>
      <w:r w:rsidR="00BD7C20">
        <w:t xml:space="preserve"> – for subcategories</w:t>
      </w:r>
      <w:r>
        <w:t xml:space="preserve"> </w:t>
      </w:r>
    </w:p>
    <w:p w14:paraId="1CE7A3E0" w14:textId="7E092281" w:rsidR="00BE1118" w:rsidRDefault="00BE1118" w:rsidP="00BE1118">
      <w:pPr>
        <w:pStyle w:val="ListParagraph"/>
        <w:numPr>
          <w:ilvl w:val="1"/>
          <w:numId w:val="1"/>
        </w:numPr>
      </w:pPr>
      <w:r>
        <w:t>success/failure with reference to time of year</w:t>
      </w:r>
      <w:r w:rsidR="00BD7C20">
        <w:t xml:space="preserve"> - subcategory</w:t>
      </w:r>
    </w:p>
    <w:p w14:paraId="4D7ECEFB" w14:textId="1760CEE4" w:rsidR="00BE1118" w:rsidRDefault="00BE1118" w:rsidP="00BE1118">
      <w:pPr>
        <w:pStyle w:val="ListParagraph"/>
        <w:numPr>
          <w:ilvl w:val="1"/>
          <w:numId w:val="1"/>
        </w:numPr>
      </w:pPr>
      <w:r>
        <w:t>Avg contribution for sub category between successful, failed and canceled</w:t>
      </w:r>
    </w:p>
    <w:p w14:paraId="77EDC802" w14:textId="15B6BF7C" w:rsidR="00BE1118" w:rsidRDefault="00BE1118" w:rsidP="00BE1118">
      <w:pPr>
        <w:pStyle w:val="ListParagraph"/>
        <w:numPr>
          <w:ilvl w:val="1"/>
          <w:numId w:val="1"/>
        </w:numPr>
      </w:pPr>
      <w:r>
        <w:t xml:space="preserve">Rate of success/failure by sub category and create a comparison chart </w:t>
      </w:r>
    </w:p>
    <w:sectPr w:rsidR="00BE11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79BCF4" w14:textId="77777777" w:rsidR="009A448F" w:rsidRDefault="009A448F" w:rsidP="00E84CAE">
      <w:pPr>
        <w:spacing w:after="0" w:line="240" w:lineRule="auto"/>
      </w:pPr>
      <w:r>
        <w:separator/>
      </w:r>
    </w:p>
  </w:endnote>
  <w:endnote w:type="continuationSeparator" w:id="0">
    <w:p w14:paraId="3DCB70EC" w14:textId="77777777" w:rsidR="009A448F" w:rsidRDefault="009A448F" w:rsidP="00E84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6755C5" w14:textId="77777777" w:rsidR="009A448F" w:rsidRDefault="009A448F" w:rsidP="00E84CAE">
      <w:pPr>
        <w:spacing w:after="0" w:line="240" w:lineRule="auto"/>
      </w:pPr>
      <w:r>
        <w:separator/>
      </w:r>
    </w:p>
  </w:footnote>
  <w:footnote w:type="continuationSeparator" w:id="0">
    <w:p w14:paraId="3FA7C074" w14:textId="77777777" w:rsidR="009A448F" w:rsidRDefault="009A448F" w:rsidP="00E84C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E207DD"/>
    <w:multiLevelType w:val="hybridMultilevel"/>
    <w:tmpl w:val="B4BAC4A6"/>
    <w:lvl w:ilvl="0" w:tplc="47F85F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25F"/>
    <w:rsid w:val="002022B6"/>
    <w:rsid w:val="002E2FD6"/>
    <w:rsid w:val="0044625F"/>
    <w:rsid w:val="0069718E"/>
    <w:rsid w:val="006C6E51"/>
    <w:rsid w:val="00744ED4"/>
    <w:rsid w:val="008A3E96"/>
    <w:rsid w:val="00990CA8"/>
    <w:rsid w:val="009A448F"/>
    <w:rsid w:val="009D0661"/>
    <w:rsid w:val="00AF7DAE"/>
    <w:rsid w:val="00BD7C20"/>
    <w:rsid w:val="00BE1118"/>
    <w:rsid w:val="00D44D11"/>
    <w:rsid w:val="00E80F48"/>
    <w:rsid w:val="00E84CAE"/>
    <w:rsid w:val="00EB00D4"/>
    <w:rsid w:val="00FC1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20D621"/>
  <w15:chartTrackingRefBased/>
  <w15:docId w15:val="{6C704A7C-45F3-4CD6-930F-7B651CC20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0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Nithya Iyengar</dc:creator>
  <cp:keywords/>
  <dc:description/>
  <cp:lastModifiedBy>Nithya Iyengar</cp:lastModifiedBy>
  <cp:revision>9</cp:revision>
  <dcterms:created xsi:type="dcterms:W3CDTF">2019-06-07T23:27:00Z</dcterms:created>
  <dcterms:modified xsi:type="dcterms:W3CDTF">2019-06-13T19:28:00Z</dcterms:modified>
</cp:coreProperties>
</file>