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6D" w:rsidRPr="00392D6D" w:rsidRDefault="00392D6D" w:rsidP="00392D6D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t xml:space="preserve">Отчет по тестированию </w:t>
      </w:r>
      <w:proofErr w:type="spellStart"/>
      <w:r w:rsidRPr="00392D6D">
        <w:rPr>
          <w:sz w:val="36"/>
          <w:szCs w:val="36"/>
        </w:rPr>
        <w:t>Usability</w:t>
      </w:r>
      <w:proofErr w:type="spellEnd"/>
      <w:r w:rsidRPr="00392D6D">
        <w:rPr>
          <w:sz w:val="36"/>
          <w:szCs w:val="36"/>
        </w:rPr>
        <w:t xml:space="preserve"> сайта </w:t>
      </w:r>
      <w:proofErr w:type="spellStart"/>
      <w:r w:rsidRPr="00392D6D">
        <w:rPr>
          <w:sz w:val="36"/>
          <w:szCs w:val="36"/>
          <w:lang w:val="en-US"/>
        </w:rPr>
        <w:t>MyStat</w:t>
      </w:r>
      <w:proofErr w:type="spellEnd"/>
    </w:p>
    <w:p w:rsidR="000E3656" w:rsidRPr="00392D6D" w:rsidRDefault="00392D6D" w:rsidP="00392D6D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t>(</w:t>
      </w:r>
      <w:r w:rsidRPr="00392D6D">
        <w:rPr>
          <w:sz w:val="36"/>
          <w:szCs w:val="36"/>
          <w:lang w:val="en-US"/>
        </w:rPr>
        <w:t>Web</w:t>
      </w:r>
      <w:r w:rsidRPr="00392D6D">
        <w:rPr>
          <w:sz w:val="36"/>
          <w:szCs w:val="36"/>
        </w:rPr>
        <w:t>-версия)</w:t>
      </w:r>
    </w:p>
    <w:p w:rsidR="00392D6D" w:rsidRDefault="00392D6D" w:rsidP="00392D6D">
      <w:pPr>
        <w:rPr>
          <w:sz w:val="28"/>
          <w:szCs w:val="28"/>
        </w:rPr>
      </w:pPr>
      <w:r>
        <w:rPr>
          <w:sz w:val="28"/>
          <w:szCs w:val="28"/>
        </w:rPr>
        <w:t xml:space="preserve">22.04.20г была протестирована на </w:t>
      </w:r>
      <w:proofErr w:type="spellStart"/>
      <w:r w:rsidRPr="00392D6D">
        <w:rPr>
          <w:sz w:val="28"/>
          <w:szCs w:val="28"/>
        </w:rPr>
        <w:t>Usability</w:t>
      </w:r>
      <w:proofErr w:type="spellEnd"/>
      <w:r w:rsidRPr="00392D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392D6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версия </w:t>
      </w:r>
      <w:proofErr w:type="spellStart"/>
      <w:r>
        <w:rPr>
          <w:sz w:val="28"/>
          <w:szCs w:val="28"/>
          <w:lang w:val="en-US"/>
        </w:rPr>
        <w:t>MyStat</w:t>
      </w:r>
      <w:proofErr w:type="spellEnd"/>
      <w:r>
        <w:rPr>
          <w:sz w:val="28"/>
          <w:szCs w:val="28"/>
        </w:rPr>
        <w:t xml:space="preserve"> на следующие количественные составляющие: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Обучаемость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Эффективность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Запоминаемость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Ошибки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Удовлетворенность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Было выявлено, что: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Обучаемость ……………………………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…….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.( не менее 5 предложений вашего отношения)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Эффективность …………………</w:t>
      </w:r>
      <w:proofErr w:type="gramStart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…….</w:t>
      </w:r>
      <w:proofErr w:type="gramEnd"/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392D6D" w:rsidRDefault="00392D6D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Предложение по улучшению:</w:t>
      </w:r>
    </w:p>
    <w:p w:rsidR="00F51906" w:rsidRDefault="00F51906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F51906" w:rsidRDefault="00F51906" w:rsidP="00392D6D">
      <w:pPr>
        <w:pStyle w:val="a3"/>
        <w:spacing w:before="0" w:beforeAutospacing="0" w:after="20" w:afterAutospacing="0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F51906" w:rsidRPr="00392D6D" w:rsidRDefault="00F51906" w:rsidP="00392D6D">
      <w:pPr>
        <w:pStyle w:val="a3"/>
        <w:spacing w:before="0" w:beforeAutospacing="0" w:after="20" w:afterAutospacing="0"/>
        <w:rPr>
          <w:sz w:val="28"/>
          <w:szCs w:val="28"/>
        </w:rPr>
      </w:pPr>
    </w:p>
    <w:p w:rsidR="00392D6D" w:rsidRDefault="00F51906">
      <w:pPr>
        <w:rPr>
          <w:sz w:val="28"/>
          <w:szCs w:val="28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934075" cy="3314700"/>
            <wp:effectExtent l="0" t="0" r="9525" b="0"/>
            <wp:docPr id="1" name="Рисунок 1" descr="C:\Users\Admin\AppData\Local\Microsoft\Windows\INetCache\Content.Word\Принципы Us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Принципы Usabilit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21" w:rsidRDefault="00971021" w:rsidP="00971021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lastRenderedPageBreak/>
        <w:t xml:space="preserve">Отчет по тестированию </w:t>
      </w:r>
      <w:proofErr w:type="spellStart"/>
      <w:r w:rsidRPr="00392D6D">
        <w:rPr>
          <w:sz w:val="36"/>
          <w:szCs w:val="36"/>
        </w:rPr>
        <w:t>Usability</w:t>
      </w:r>
      <w:proofErr w:type="spellEnd"/>
      <w:r w:rsidRPr="00392D6D">
        <w:rPr>
          <w:sz w:val="36"/>
          <w:szCs w:val="36"/>
        </w:rPr>
        <w:t xml:space="preserve"> сайта </w:t>
      </w:r>
      <w:proofErr w:type="spellStart"/>
      <w:r w:rsidRPr="00392D6D">
        <w:rPr>
          <w:sz w:val="36"/>
          <w:szCs w:val="36"/>
          <w:lang w:val="en-US"/>
        </w:rPr>
        <w:t>MyStat</w:t>
      </w:r>
      <w:proofErr w:type="spellEnd"/>
    </w:p>
    <w:p w:rsidR="00971021" w:rsidRPr="00392D6D" w:rsidRDefault="00971021" w:rsidP="00971021">
      <w:pPr>
        <w:jc w:val="center"/>
        <w:rPr>
          <w:sz w:val="36"/>
          <w:szCs w:val="36"/>
        </w:rPr>
      </w:pPr>
      <w:r w:rsidRPr="00392D6D">
        <w:rPr>
          <w:sz w:val="36"/>
          <w:szCs w:val="36"/>
        </w:rPr>
        <w:t>(</w:t>
      </w:r>
      <w:r w:rsidRPr="00392D6D">
        <w:rPr>
          <w:sz w:val="36"/>
          <w:szCs w:val="36"/>
          <w:lang w:val="en-US"/>
        </w:rPr>
        <w:t>Web</w:t>
      </w:r>
      <w:r w:rsidRPr="00392D6D">
        <w:rPr>
          <w:sz w:val="36"/>
          <w:szCs w:val="36"/>
        </w:rPr>
        <w:t>-версия)</w:t>
      </w:r>
    </w:p>
    <w:p w:rsidR="00971021" w:rsidRDefault="00D9280F" w:rsidP="0032595C">
      <w:pPr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="00971021" w:rsidRPr="00971021">
        <w:rPr>
          <w:sz w:val="28"/>
          <w:szCs w:val="28"/>
        </w:rPr>
        <w:t xml:space="preserve">.10.2021 г. </w:t>
      </w:r>
      <w:r w:rsidR="00971021">
        <w:rPr>
          <w:sz w:val="28"/>
          <w:szCs w:val="28"/>
        </w:rPr>
        <w:t xml:space="preserve">была протестирована на </w:t>
      </w:r>
      <w:proofErr w:type="spellStart"/>
      <w:r w:rsidR="00971021" w:rsidRPr="00392D6D">
        <w:rPr>
          <w:sz w:val="28"/>
          <w:szCs w:val="28"/>
        </w:rPr>
        <w:t>Usability</w:t>
      </w:r>
      <w:proofErr w:type="spellEnd"/>
      <w:r w:rsidR="00971021" w:rsidRPr="00392D6D">
        <w:rPr>
          <w:sz w:val="28"/>
          <w:szCs w:val="28"/>
        </w:rPr>
        <w:t xml:space="preserve"> </w:t>
      </w:r>
      <w:r w:rsidR="00971021">
        <w:rPr>
          <w:sz w:val="28"/>
          <w:szCs w:val="28"/>
          <w:lang w:val="en-US"/>
        </w:rPr>
        <w:t>Web</w:t>
      </w:r>
      <w:r w:rsidR="00971021" w:rsidRPr="00392D6D">
        <w:rPr>
          <w:sz w:val="28"/>
          <w:szCs w:val="28"/>
        </w:rPr>
        <w:t xml:space="preserve"> – </w:t>
      </w:r>
      <w:r w:rsidR="00971021">
        <w:rPr>
          <w:sz w:val="28"/>
          <w:szCs w:val="28"/>
        </w:rPr>
        <w:t xml:space="preserve">версия </w:t>
      </w:r>
      <w:proofErr w:type="spellStart"/>
      <w:r w:rsidR="00971021">
        <w:rPr>
          <w:sz w:val="28"/>
          <w:szCs w:val="28"/>
          <w:lang w:val="en-US"/>
        </w:rPr>
        <w:t>MyStat</w:t>
      </w:r>
      <w:proofErr w:type="spellEnd"/>
      <w:r w:rsidR="00971021">
        <w:rPr>
          <w:sz w:val="28"/>
          <w:szCs w:val="28"/>
        </w:rPr>
        <w:t xml:space="preserve"> на следующие количественные составляющие: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Обучаемость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;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Эффективность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;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Запоминаемость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;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Ошибки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;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392D6D">
        <w:rPr>
          <w:rFonts w:asciiTheme="minorHAnsi" w:eastAsiaTheme="minorHAnsi" w:hAnsiTheme="minorHAnsi" w:cstheme="minorBidi"/>
          <w:sz w:val="28"/>
          <w:szCs w:val="28"/>
          <w:lang w:eastAsia="en-US"/>
        </w:rPr>
        <w:t>- Удовлетворенность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Было выявлено, что:</w:t>
      </w:r>
    </w:p>
    <w:p w:rsidR="00971021" w:rsidRDefault="00971021" w:rsidP="0032595C">
      <w:pPr>
        <w:pStyle w:val="a3"/>
        <w:spacing w:before="0" w:beforeAutospacing="0" w:after="20" w:afterAutospacing="0"/>
        <w:jc w:val="both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:rsidR="00971021" w:rsidRDefault="00EE4274" w:rsidP="00B0622E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Впервые встретившись с незнакомым интерфейсом, пользователь легко ориентируется в поиске нужных разделов. Названия разделов понятны и не содержат специфических терминов и незнакомых слов.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D9280F">
        <w:rPr>
          <w:sz w:val="28"/>
          <w:szCs w:val="28"/>
        </w:rPr>
        <w:t>Кнопки с основным функционалом</w:t>
      </w:r>
      <w:r w:rsidR="00AD6745">
        <w:rPr>
          <w:sz w:val="28"/>
          <w:szCs w:val="28"/>
        </w:rPr>
        <w:t>,</w:t>
      </w:r>
      <w:r>
        <w:rPr>
          <w:sz w:val="28"/>
          <w:szCs w:val="28"/>
        </w:rPr>
        <w:t xml:space="preserve"> задействованных в обучении находятся</w:t>
      </w:r>
      <w:r w:rsidR="00AD6745">
        <w:rPr>
          <w:sz w:val="28"/>
          <w:szCs w:val="28"/>
        </w:rPr>
        <w:t xml:space="preserve"> в отдалении</w:t>
      </w:r>
      <w:r>
        <w:rPr>
          <w:sz w:val="28"/>
          <w:szCs w:val="28"/>
        </w:rPr>
        <w:t xml:space="preserve"> друг от друга.</w:t>
      </w:r>
      <w:r w:rsidR="00AD6745">
        <w:rPr>
          <w:sz w:val="28"/>
          <w:szCs w:val="28"/>
        </w:rPr>
        <w:t xml:space="preserve"> </w:t>
      </w:r>
      <w:r w:rsidR="00AD6745" w:rsidRPr="00D9280F">
        <w:rPr>
          <w:sz w:val="28"/>
          <w:szCs w:val="28"/>
        </w:rPr>
        <w:t xml:space="preserve">При взаимодействии пользователя с </w:t>
      </w:r>
      <w:r w:rsidR="00AD6745" w:rsidRPr="00D9280F">
        <w:rPr>
          <w:sz w:val="28"/>
          <w:szCs w:val="28"/>
          <w:lang w:val="en-US"/>
        </w:rPr>
        <w:t>web</w:t>
      </w:r>
      <w:r w:rsidR="00AD6745" w:rsidRPr="00D9280F">
        <w:rPr>
          <w:sz w:val="28"/>
          <w:szCs w:val="28"/>
        </w:rPr>
        <w:t xml:space="preserve"> сайтом «</w:t>
      </w:r>
      <w:r w:rsidR="00AD6745" w:rsidRPr="00D9280F">
        <w:rPr>
          <w:sz w:val="28"/>
          <w:szCs w:val="28"/>
          <w:lang w:val="en-US"/>
        </w:rPr>
        <w:t>My</w:t>
      </w:r>
      <w:r w:rsidR="00AD6745" w:rsidRPr="00D9280F">
        <w:rPr>
          <w:sz w:val="28"/>
          <w:szCs w:val="28"/>
        </w:rPr>
        <w:t xml:space="preserve"> </w:t>
      </w:r>
      <w:r w:rsidR="00AD6745" w:rsidRPr="00D9280F">
        <w:rPr>
          <w:sz w:val="28"/>
          <w:szCs w:val="28"/>
          <w:lang w:val="en-US"/>
        </w:rPr>
        <w:t>Stat</w:t>
      </w:r>
      <w:r w:rsidR="00AD6745" w:rsidRPr="00D9280F">
        <w:rPr>
          <w:sz w:val="28"/>
          <w:szCs w:val="28"/>
        </w:rPr>
        <w:t xml:space="preserve">», </w:t>
      </w:r>
      <w:r w:rsidR="00D9280F" w:rsidRPr="00D9280F">
        <w:rPr>
          <w:sz w:val="28"/>
          <w:szCs w:val="28"/>
        </w:rPr>
        <w:t>работающего с двумя мониторами</w:t>
      </w:r>
      <w:r w:rsidR="00AD6745" w:rsidRPr="00D9280F">
        <w:rPr>
          <w:sz w:val="28"/>
          <w:szCs w:val="28"/>
        </w:rPr>
        <w:t>, существует вероятность случайного вызова всплывающей панели.</w:t>
      </w:r>
    </w:p>
    <w:p w:rsidR="00AD6745" w:rsidRPr="00311E15" w:rsidRDefault="00AD6745" w:rsidP="00B0622E">
      <w:pPr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Стоит заметить, что по</w:t>
      </w:r>
      <w:r w:rsidR="00261200">
        <w:rPr>
          <w:sz w:val="28"/>
          <w:szCs w:val="28"/>
        </w:rPr>
        <w:t>сле</w:t>
      </w:r>
      <w:r>
        <w:rPr>
          <w:sz w:val="28"/>
          <w:szCs w:val="28"/>
        </w:rPr>
        <w:t xml:space="preserve"> ознакомления с дизайном и интерфейсом</w:t>
      </w:r>
      <w:r w:rsidR="00261200">
        <w:rPr>
          <w:sz w:val="28"/>
          <w:szCs w:val="28"/>
        </w:rPr>
        <w:t xml:space="preserve"> </w:t>
      </w:r>
      <w:r w:rsidR="00261200">
        <w:rPr>
          <w:sz w:val="28"/>
          <w:szCs w:val="28"/>
          <w:lang w:val="en-US"/>
        </w:rPr>
        <w:t>web</w:t>
      </w:r>
      <w:r w:rsidR="00261200" w:rsidRPr="00261200">
        <w:rPr>
          <w:sz w:val="28"/>
          <w:szCs w:val="28"/>
        </w:rPr>
        <w:t xml:space="preserve"> </w:t>
      </w:r>
      <w:r w:rsidR="00261200">
        <w:rPr>
          <w:sz w:val="28"/>
          <w:szCs w:val="28"/>
        </w:rPr>
        <w:t>сайта</w:t>
      </w:r>
      <w:r>
        <w:rPr>
          <w:sz w:val="28"/>
          <w:szCs w:val="28"/>
        </w:rPr>
        <w:t xml:space="preserve"> </w:t>
      </w:r>
      <w:r w:rsidR="00C9631A">
        <w:rPr>
          <w:sz w:val="28"/>
          <w:szCs w:val="28"/>
        </w:rPr>
        <w:t>выполнить те же самые действия удается быстрее.</w:t>
      </w:r>
      <w:r w:rsidR="001B73FE">
        <w:rPr>
          <w:sz w:val="28"/>
          <w:szCs w:val="28"/>
        </w:rPr>
        <w:t xml:space="preserve"> Это объясняется разделением страницы на блоки. Дополнительно стоит отметить</w:t>
      </w:r>
      <w:r w:rsidR="00311E15">
        <w:rPr>
          <w:sz w:val="28"/>
          <w:szCs w:val="28"/>
        </w:rPr>
        <w:t xml:space="preserve"> </w:t>
      </w:r>
      <w:r w:rsidR="001B73FE">
        <w:rPr>
          <w:sz w:val="28"/>
          <w:szCs w:val="28"/>
        </w:rPr>
        <w:t>нейтральные цветовые решения</w:t>
      </w:r>
      <w:r w:rsidR="00311E15">
        <w:rPr>
          <w:sz w:val="28"/>
          <w:szCs w:val="28"/>
        </w:rPr>
        <w:t>,</w:t>
      </w:r>
      <w:r w:rsidR="00E806A5">
        <w:rPr>
          <w:sz w:val="28"/>
          <w:szCs w:val="28"/>
        </w:rPr>
        <w:t xml:space="preserve"> использованные при оформлении</w:t>
      </w:r>
      <w:r w:rsidR="00A377AA">
        <w:rPr>
          <w:sz w:val="28"/>
          <w:szCs w:val="28"/>
        </w:rPr>
        <w:t>, которые не отвлекают пользователя.</w:t>
      </w:r>
      <w:r w:rsidR="00311E15">
        <w:rPr>
          <w:sz w:val="28"/>
          <w:szCs w:val="28"/>
        </w:rPr>
        <w:t xml:space="preserve"> Но присутствует неудобный момент. Логотип «</w:t>
      </w:r>
      <w:r w:rsidR="00311E15">
        <w:rPr>
          <w:sz w:val="28"/>
          <w:szCs w:val="28"/>
          <w:lang w:val="en-US"/>
        </w:rPr>
        <w:t>My</w:t>
      </w:r>
      <w:r w:rsidR="00311E15" w:rsidRPr="00D02BF1">
        <w:rPr>
          <w:sz w:val="28"/>
          <w:szCs w:val="28"/>
        </w:rPr>
        <w:t xml:space="preserve"> </w:t>
      </w:r>
      <w:r w:rsidR="00311E15">
        <w:rPr>
          <w:sz w:val="28"/>
          <w:szCs w:val="28"/>
          <w:lang w:val="en-US"/>
        </w:rPr>
        <w:t>stat</w:t>
      </w:r>
      <w:r w:rsidR="00311E15">
        <w:rPr>
          <w:sz w:val="28"/>
          <w:szCs w:val="28"/>
        </w:rPr>
        <w:t>» не возвращает на главную страницу.</w:t>
      </w:r>
    </w:p>
    <w:p w:rsidR="00C9631A" w:rsidRDefault="00C9631A" w:rsidP="0032595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возвращения к интерфейсу через определенный промежуток времени можно заметить:</w:t>
      </w:r>
    </w:p>
    <w:p w:rsidR="00261200" w:rsidRDefault="00261200" w:rsidP="0032595C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страница сайта разбита блоки, что в свою очередь также помогает ориентироваться;</w:t>
      </w:r>
    </w:p>
    <w:p w:rsidR="00261200" w:rsidRDefault="00261200" w:rsidP="0032595C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важные разделы – с домашними заданиями и выполнением самопроверки усвоенного материала, увязаны между собой</w:t>
      </w:r>
      <w:r w:rsidR="00C9631A">
        <w:rPr>
          <w:sz w:val="28"/>
          <w:szCs w:val="28"/>
        </w:rPr>
        <w:t>, выполняется быстрое перемещение между ними</w:t>
      </w:r>
      <w:r>
        <w:rPr>
          <w:sz w:val="28"/>
          <w:szCs w:val="28"/>
        </w:rPr>
        <w:t>;</w:t>
      </w:r>
    </w:p>
    <w:p w:rsidR="00261200" w:rsidRDefault="00261200" w:rsidP="0032595C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- блок учебных материалов включает в себя</w:t>
      </w:r>
      <w:r w:rsidR="00C9631A">
        <w:rPr>
          <w:sz w:val="28"/>
          <w:szCs w:val="28"/>
        </w:rPr>
        <w:t xml:space="preserve"> различные источники, между которыми</w:t>
      </w:r>
      <w:r w:rsidR="00DB4D2D">
        <w:rPr>
          <w:sz w:val="28"/>
          <w:szCs w:val="28"/>
        </w:rPr>
        <w:t xml:space="preserve"> также</w:t>
      </w:r>
      <w:r w:rsidR="00C9631A">
        <w:rPr>
          <w:sz w:val="28"/>
          <w:szCs w:val="28"/>
        </w:rPr>
        <w:t xml:space="preserve"> выполняется быстрое перемещение;</w:t>
      </w:r>
    </w:p>
    <w:p w:rsidR="00C9631A" w:rsidRDefault="00C9631A" w:rsidP="0032595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расположение элементов легко запоминаемо;</w:t>
      </w:r>
    </w:p>
    <w:p w:rsidR="00C9631A" w:rsidRDefault="00C9631A" w:rsidP="00B0622E">
      <w:pPr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выполнение необходимых действий происходит быстрее.</w:t>
      </w:r>
    </w:p>
    <w:p w:rsidR="00B0622E" w:rsidRPr="00B0622E" w:rsidRDefault="00D9280F" w:rsidP="00B0622E">
      <w:pPr>
        <w:ind w:firstLine="851"/>
        <w:jc w:val="both"/>
        <w:rPr>
          <w:sz w:val="28"/>
          <w:szCs w:val="28"/>
        </w:rPr>
      </w:pPr>
      <w:r w:rsidRPr="00B0622E">
        <w:rPr>
          <w:sz w:val="28"/>
          <w:szCs w:val="28"/>
        </w:rPr>
        <w:t>В</w:t>
      </w:r>
      <w:r w:rsidR="00C67A72" w:rsidRPr="00B0622E">
        <w:rPr>
          <w:sz w:val="28"/>
          <w:szCs w:val="28"/>
        </w:rPr>
        <w:t xml:space="preserve"> части</w:t>
      </w:r>
      <w:r w:rsidRPr="00B0622E">
        <w:rPr>
          <w:sz w:val="28"/>
          <w:szCs w:val="28"/>
        </w:rPr>
        <w:t xml:space="preserve"> выполнения ошибок пользователя, стоит обратить внимание на расположение комментариев преподавателя</w:t>
      </w:r>
      <w:r w:rsidR="00C67A72" w:rsidRPr="00B0622E">
        <w:rPr>
          <w:sz w:val="28"/>
          <w:szCs w:val="28"/>
        </w:rPr>
        <w:t xml:space="preserve"> к выполненным домашним заданиям. Комментарии находятся в правом верхнем углу выполненного домашнего задания. Кнопка серая, мало заметная – «</w:t>
      </w:r>
      <w:proofErr w:type="spellStart"/>
      <w:r w:rsidR="00C67A72" w:rsidRPr="00B0622E">
        <w:rPr>
          <w:sz w:val="28"/>
          <w:szCs w:val="28"/>
          <w:lang w:val="en-US"/>
        </w:rPr>
        <w:t>i</w:t>
      </w:r>
      <w:proofErr w:type="spellEnd"/>
      <w:r w:rsidR="00C67A72" w:rsidRPr="00B0622E">
        <w:rPr>
          <w:sz w:val="28"/>
          <w:szCs w:val="28"/>
        </w:rPr>
        <w:t>». Пользователь не сразу может её найти. Прочитать комментарии можно только путем наведения на область кнопки «i»</w:t>
      </w:r>
      <w:r w:rsidR="0027024C" w:rsidRPr="00B0622E">
        <w:rPr>
          <w:sz w:val="28"/>
          <w:szCs w:val="28"/>
        </w:rPr>
        <w:t xml:space="preserve">, после удаления курсора мыши всплывающее окно исчезает. При нажатии на кнопку </w:t>
      </w:r>
      <w:r w:rsidR="0027024C" w:rsidRPr="00B0622E">
        <w:rPr>
          <w:sz w:val="28"/>
          <w:szCs w:val="28"/>
        </w:rPr>
        <w:t>«i»</w:t>
      </w:r>
      <w:r w:rsidR="0027024C" w:rsidRPr="00B0622E">
        <w:rPr>
          <w:sz w:val="28"/>
          <w:szCs w:val="28"/>
        </w:rPr>
        <w:t xml:space="preserve"> - действий не происходит. В данном случае</w:t>
      </w:r>
      <w:r w:rsidR="00B0622E" w:rsidRPr="00B0622E">
        <w:rPr>
          <w:sz w:val="28"/>
          <w:szCs w:val="28"/>
        </w:rPr>
        <w:t xml:space="preserve"> необходимо</w:t>
      </w:r>
      <w:r w:rsidR="0027024C" w:rsidRPr="00B0622E">
        <w:rPr>
          <w:sz w:val="28"/>
          <w:szCs w:val="28"/>
        </w:rPr>
        <w:t xml:space="preserve"> проработать размещение комментария преподавателя в окне с расположением оценки.</w:t>
      </w:r>
    </w:p>
    <w:p w:rsidR="0032595C" w:rsidRPr="00B0622E" w:rsidRDefault="0032595C" w:rsidP="00B0622E">
      <w:pPr>
        <w:spacing w:after="0"/>
        <w:ind w:firstLine="851"/>
        <w:jc w:val="both"/>
        <w:rPr>
          <w:sz w:val="28"/>
          <w:szCs w:val="28"/>
        </w:rPr>
      </w:pPr>
      <w:r w:rsidRPr="00B0622E">
        <w:rPr>
          <w:sz w:val="28"/>
          <w:szCs w:val="28"/>
        </w:rPr>
        <w:t xml:space="preserve">Интерфейсом пользоваться в целом удобно, но присутствуют несколько моментов которые хотелось бы изменить (доработать). В первую очередь – это всплывающая панель «меню». При закрепленной панели меню, </w:t>
      </w:r>
      <w:r w:rsidRPr="00B0622E">
        <w:rPr>
          <w:sz w:val="28"/>
          <w:szCs w:val="28"/>
        </w:rPr>
        <w:t>случайные</w:t>
      </w:r>
      <w:r w:rsidRPr="00B0622E">
        <w:rPr>
          <w:sz w:val="28"/>
          <w:szCs w:val="28"/>
        </w:rPr>
        <w:t xml:space="preserve"> вызовы будут отсутствовать.</w:t>
      </w:r>
    </w:p>
    <w:p w:rsidR="00971021" w:rsidRPr="00B0622E" w:rsidRDefault="0032595C" w:rsidP="00B0622E">
      <w:pPr>
        <w:spacing w:after="0"/>
        <w:jc w:val="both"/>
        <w:rPr>
          <w:sz w:val="28"/>
          <w:szCs w:val="28"/>
        </w:rPr>
      </w:pPr>
      <w:r w:rsidRPr="00B0622E">
        <w:rPr>
          <w:sz w:val="28"/>
          <w:szCs w:val="28"/>
        </w:rPr>
        <w:t>Важные элементы меню такие как:</w:t>
      </w:r>
      <w:r w:rsidR="000D65A1" w:rsidRPr="00B0622E">
        <w:rPr>
          <w:sz w:val="28"/>
          <w:szCs w:val="28"/>
        </w:rPr>
        <w:t xml:space="preserve"> домашние задания, расписание, </w:t>
      </w:r>
      <w:r w:rsidRPr="00B0622E">
        <w:rPr>
          <w:sz w:val="28"/>
          <w:szCs w:val="28"/>
        </w:rPr>
        <w:t>успеваемость</w:t>
      </w:r>
      <w:r w:rsidR="000D65A1" w:rsidRPr="00B0622E">
        <w:rPr>
          <w:sz w:val="28"/>
          <w:szCs w:val="28"/>
        </w:rPr>
        <w:t xml:space="preserve"> и оплата,</w:t>
      </w:r>
      <w:r w:rsidRPr="00B0622E">
        <w:rPr>
          <w:sz w:val="28"/>
          <w:szCs w:val="28"/>
        </w:rPr>
        <w:t xml:space="preserve"> для удобства пользователя желательно </w:t>
      </w:r>
      <w:r w:rsidR="000D65A1" w:rsidRPr="00B0622E">
        <w:rPr>
          <w:sz w:val="28"/>
          <w:szCs w:val="28"/>
        </w:rPr>
        <w:t>разместить в верхней части меню. Второстепенный функционал такой как: награды и новости, можно разместить чуть ниже.</w:t>
      </w:r>
    </w:p>
    <w:p w:rsidR="000D65A1" w:rsidRPr="00B0622E" w:rsidRDefault="000D65A1" w:rsidP="00B0622E">
      <w:pPr>
        <w:ind w:firstLine="851"/>
        <w:jc w:val="both"/>
        <w:rPr>
          <w:sz w:val="28"/>
          <w:szCs w:val="28"/>
        </w:rPr>
      </w:pPr>
      <w:r w:rsidRPr="00B0622E">
        <w:rPr>
          <w:sz w:val="28"/>
          <w:szCs w:val="28"/>
        </w:rPr>
        <w:t>При желании вернуться на главную страницу пользователь первое время может обращаться к логотипу «</w:t>
      </w:r>
      <w:r w:rsidRPr="00B0622E">
        <w:rPr>
          <w:sz w:val="28"/>
          <w:szCs w:val="28"/>
          <w:lang w:val="en-US"/>
        </w:rPr>
        <w:t>My</w:t>
      </w:r>
      <w:r w:rsidRPr="00B0622E">
        <w:rPr>
          <w:sz w:val="28"/>
          <w:szCs w:val="28"/>
        </w:rPr>
        <w:t xml:space="preserve"> </w:t>
      </w:r>
      <w:r w:rsidRPr="00B0622E">
        <w:rPr>
          <w:sz w:val="28"/>
          <w:szCs w:val="28"/>
          <w:lang w:val="en-US"/>
        </w:rPr>
        <w:t>Stat</w:t>
      </w:r>
      <w:r w:rsidRPr="00B0622E">
        <w:rPr>
          <w:sz w:val="28"/>
          <w:szCs w:val="28"/>
        </w:rPr>
        <w:t xml:space="preserve">», располагающемуся над кнопкой «Главная». Но у логотипа </w:t>
      </w:r>
      <w:r w:rsidRPr="00B0622E">
        <w:rPr>
          <w:sz w:val="28"/>
          <w:szCs w:val="28"/>
        </w:rPr>
        <w:t>«</w:t>
      </w:r>
      <w:r w:rsidRPr="00B0622E">
        <w:rPr>
          <w:sz w:val="28"/>
          <w:szCs w:val="28"/>
          <w:lang w:val="en-US"/>
        </w:rPr>
        <w:t>My</w:t>
      </w:r>
      <w:r w:rsidRPr="00B0622E">
        <w:rPr>
          <w:sz w:val="28"/>
          <w:szCs w:val="28"/>
        </w:rPr>
        <w:t xml:space="preserve"> </w:t>
      </w:r>
      <w:r w:rsidRPr="00B0622E">
        <w:rPr>
          <w:sz w:val="28"/>
          <w:szCs w:val="28"/>
          <w:lang w:val="en-US"/>
        </w:rPr>
        <w:t>Stat</w:t>
      </w:r>
      <w:r w:rsidRPr="00B0622E">
        <w:rPr>
          <w:sz w:val="28"/>
          <w:szCs w:val="28"/>
        </w:rPr>
        <w:t>»</w:t>
      </w:r>
      <w:r w:rsidRPr="00B0622E">
        <w:rPr>
          <w:sz w:val="28"/>
          <w:szCs w:val="28"/>
        </w:rPr>
        <w:t xml:space="preserve"> функция возвращения на главную страницу отсутствует. Для удобства </w:t>
      </w:r>
      <w:r w:rsidR="00DB78B1" w:rsidRPr="00B0622E">
        <w:rPr>
          <w:sz w:val="28"/>
          <w:szCs w:val="28"/>
        </w:rPr>
        <w:t xml:space="preserve">работы </w:t>
      </w:r>
      <w:r w:rsidRPr="00B0622E">
        <w:rPr>
          <w:sz w:val="28"/>
          <w:szCs w:val="28"/>
        </w:rPr>
        <w:t>пользователя</w:t>
      </w:r>
      <w:r w:rsidR="00DB78B1" w:rsidRPr="00B0622E">
        <w:rPr>
          <w:sz w:val="28"/>
          <w:szCs w:val="28"/>
        </w:rPr>
        <w:t xml:space="preserve"> с </w:t>
      </w:r>
      <w:r w:rsidR="00DB78B1" w:rsidRPr="00B0622E">
        <w:rPr>
          <w:sz w:val="28"/>
          <w:szCs w:val="28"/>
          <w:lang w:val="en-US"/>
        </w:rPr>
        <w:t>web</w:t>
      </w:r>
      <w:r w:rsidR="00DB78B1" w:rsidRPr="00B0622E">
        <w:rPr>
          <w:sz w:val="28"/>
          <w:szCs w:val="28"/>
        </w:rPr>
        <w:t xml:space="preserve"> сайтом </w:t>
      </w:r>
      <w:r w:rsidR="00DB4D2D" w:rsidRPr="00B0622E">
        <w:rPr>
          <w:sz w:val="28"/>
          <w:szCs w:val="28"/>
        </w:rPr>
        <w:t xml:space="preserve">необходимо добавить функцию возвращения на главную страницу к логотипу </w:t>
      </w:r>
      <w:r w:rsidR="00DB4D2D" w:rsidRPr="00B0622E">
        <w:rPr>
          <w:sz w:val="28"/>
          <w:szCs w:val="28"/>
        </w:rPr>
        <w:t>«</w:t>
      </w:r>
      <w:r w:rsidR="00DB4D2D" w:rsidRPr="00B0622E">
        <w:rPr>
          <w:sz w:val="28"/>
          <w:szCs w:val="28"/>
          <w:lang w:val="en-US"/>
        </w:rPr>
        <w:t>My</w:t>
      </w:r>
      <w:r w:rsidR="00DB4D2D" w:rsidRPr="00B0622E">
        <w:rPr>
          <w:sz w:val="28"/>
          <w:szCs w:val="28"/>
        </w:rPr>
        <w:t xml:space="preserve"> </w:t>
      </w:r>
      <w:r w:rsidR="00DB4D2D" w:rsidRPr="00B0622E">
        <w:rPr>
          <w:sz w:val="28"/>
          <w:szCs w:val="28"/>
          <w:lang w:val="en-US"/>
        </w:rPr>
        <w:t>Stat</w:t>
      </w:r>
      <w:r w:rsidR="00DB4D2D" w:rsidRPr="00B0622E">
        <w:rPr>
          <w:sz w:val="28"/>
          <w:szCs w:val="28"/>
        </w:rPr>
        <w:t>»</w:t>
      </w:r>
      <w:r w:rsidR="00DB4D2D" w:rsidRPr="00B0622E">
        <w:rPr>
          <w:sz w:val="28"/>
          <w:szCs w:val="28"/>
        </w:rPr>
        <w:t xml:space="preserve"> и проработать меню сайта, в части исключения дублирования вышенаписанного функционала.</w:t>
      </w:r>
    </w:p>
    <w:sectPr w:rsidR="000D65A1" w:rsidRPr="00B06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CB8"/>
    <w:rsid w:val="0004441D"/>
    <w:rsid w:val="00060EB7"/>
    <w:rsid w:val="000D65A1"/>
    <w:rsid w:val="001B73FE"/>
    <w:rsid w:val="00261200"/>
    <w:rsid w:val="0027024C"/>
    <w:rsid w:val="00311E15"/>
    <w:rsid w:val="0032595C"/>
    <w:rsid w:val="00392D6D"/>
    <w:rsid w:val="006A5CB8"/>
    <w:rsid w:val="006B0276"/>
    <w:rsid w:val="0093705C"/>
    <w:rsid w:val="00971021"/>
    <w:rsid w:val="00982752"/>
    <w:rsid w:val="00A377AA"/>
    <w:rsid w:val="00AD6745"/>
    <w:rsid w:val="00B0622E"/>
    <w:rsid w:val="00C67A72"/>
    <w:rsid w:val="00C9631A"/>
    <w:rsid w:val="00D02BF1"/>
    <w:rsid w:val="00D9280F"/>
    <w:rsid w:val="00DB4D2D"/>
    <w:rsid w:val="00DB78B1"/>
    <w:rsid w:val="00E806A5"/>
    <w:rsid w:val="00EE4274"/>
    <w:rsid w:val="00F51906"/>
    <w:rsid w:val="00FD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20EC0-EFC1-495E-845F-84B7BBA3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2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АиА</cp:lastModifiedBy>
  <cp:revision>9</cp:revision>
  <dcterms:created xsi:type="dcterms:W3CDTF">2020-04-22T17:57:00Z</dcterms:created>
  <dcterms:modified xsi:type="dcterms:W3CDTF">2021-10-15T10:29:00Z</dcterms:modified>
</cp:coreProperties>
</file>