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147CB" w14:textId="24F55359" w:rsidR="00166A1A" w:rsidRPr="00166A1A" w:rsidRDefault="00166A1A" w:rsidP="00166A1A">
      <w:pPr>
        <w:rPr>
          <w:b/>
          <w:bCs/>
          <w:color w:val="000000" w:themeColor="text1"/>
        </w:rPr>
      </w:pPr>
      <w:r w:rsidRPr="002A15B4">
        <w:rPr>
          <w:b/>
          <w:bCs/>
          <w:color w:val="000000" w:themeColor="text1"/>
        </w:rPr>
        <w:t>Set of questions used for the documentation analysis of my L4 -</w:t>
      </w:r>
      <w:r>
        <w:rPr>
          <w:b/>
          <w:bCs/>
          <w:color w:val="000000" w:themeColor="text1"/>
        </w:rPr>
        <w:t xml:space="preserve"> </w:t>
      </w:r>
      <w:r w:rsidRPr="00166A1A">
        <w:rPr>
          <w:b/>
          <w:bCs/>
          <w:color w:val="000000" w:themeColor="text1"/>
        </w:rPr>
        <w:t>“Resource suggestions meet domain-quality standards (expert review).”</w:t>
      </w:r>
    </w:p>
    <w:p w14:paraId="112BEB46" w14:textId="28396DE3" w:rsidR="00166A1A" w:rsidRPr="00166A1A" w:rsidRDefault="00166A1A" w:rsidP="00166A1A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the documentation explicitly state that the model may hallucinate books, articles, or URLs?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5CED9C91" w14:textId="3E395FDA" w:rsidR="00166A1A" w:rsidRPr="00166A1A" w:rsidRDefault="00166A1A" w:rsidP="00166A1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it warn that suggested academic works may not exist?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229C5319" w14:textId="3A1F057D" w:rsidR="00166A1A" w:rsidRPr="00166A1A" w:rsidRDefault="00166A1A" w:rsidP="00166A1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it mention that reference metadata (author, year, title) may be fabricated?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622CB98D" w14:textId="53225756" w:rsidR="00166A1A" w:rsidRPr="00166A1A" w:rsidRDefault="00166A1A" w:rsidP="00166A1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it acknowledge that citations may appear high-quality but be incorrect?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68D73D66" w14:textId="677D70A8" w:rsidR="00166A1A" w:rsidRPr="00166A1A" w:rsidRDefault="00166A1A" w:rsidP="00166A1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it explain that citation styles (APA/MLA/Chicago) may be improperly formatted?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245B5077" w14:textId="5257C4E2" w:rsidR="00166A1A" w:rsidRPr="00166A1A" w:rsidRDefault="00166A1A" w:rsidP="00166A1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it mention incorrect pairing of authors with unrelated papers?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5E2AB9F9" w14:textId="0C28E281" w:rsidR="00166A1A" w:rsidRPr="00166A1A" w:rsidRDefault="00166A1A" w:rsidP="00166A1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the documentation disclose that the model may mix details from several real sources into one false reference?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282D7002" w14:textId="17861E85" w:rsidR="00166A1A" w:rsidRPr="00166A1A" w:rsidRDefault="00166A1A" w:rsidP="00166A1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it warn that the model can misattribute quotes or evidence to incorrect authors?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722EBB70" w14:textId="589D34A3" w:rsidR="00166A1A" w:rsidRPr="00166A1A" w:rsidRDefault="00166A1A" w:rsidP="00166A1A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the model provider describe the frequency or likelihood of reference hallucinations?</w:t>
      </w:r>
    </w:p>
    <w:p w14:paraId="05D9B92B" w14:textId="14980D0D" w:rsidR="00166A1A" w:rsidRPr="00166A1A" w:rsidRDefault="00166A1A" w:rsidP="00166A1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6A1A">
        <w:rPr>
          <w:rFonts w:ascii="Arial" w:eastAsia="Times New Roman" w:hAnsi="Arial" w:cs="Arial"/>
          <w:b/>
          <w:bCs/>
          <w:color w:val="000000"/>
          <w:kern w:val="36"/>
          <w:sz w:val="22"/>
          <w:szCs w:val="22"/>
          <w14:ligatures w14:val="none"/>
        </w:rPr>
        <w:t xml:space="preserve">2. Domain-Quality Standards </w:t>
      </w:r>
    </w:p>
    <w:p w14:paraId="0CA1554E" w14:textId="0F4D9BE0" w:rsidR="00166A1A" w:rsidRPr="00166A1A" w:rsidRDefault="00166A1A" w:rsidP="00166A1A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Does the provider state that the model’s suggested resources are </w:t>
      </w:r>
      <w:r w:rsidRPr="00166A1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not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peer-reviewed?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24524B08" w14:textId="2F61A5C3" w:rsidR="00166A1A" w:rsidRPr="00166A1A" w:rsidRDefault="00166A1A" w:rsidP="00166A1A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it acknowledge that the model cannot judge academic rigor or journal credibility?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04154681" w14:textId="5020E4F5" w:rsidR="00166A1A" w:rsidRPr="00166A1A" w:rsidRDefault="00166A1A" w:rsidP="00166A1A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documentation warn against using model-generated references in academic research?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3F3E791D" w14:textId="18FC70E9" w:rsidR="00166A1A" w:rsidRPr="00166A1A" w:rsidRDefault="00166A1A" w:rsidP="00166A1A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Does it explicitly recommend </w:t>
      </w:r>
      <w:r w:rsidRPr="00166A1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not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relying on AI to generate medical, legal, or financial sources?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5AB9147E" w14:textId="27844F52" w:rsidR="00166A1A" w:rsidRPr="00166A1A" w:rsidRDefault="00166A1A" w:rsidP="00166A1A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the provider caution that the model’s knowledge of high-quality literature may be incomplete?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09540024" w14:textId="19E3CADE" w:rsidR="00166A1A" w:rsidRPr="00166A1A" w:rsidRDefault="00166A1A" w:rsidP="00166A1A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it clarify that training data does not guarantee coverage of essential domain literature?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76961ACC" w14:textId="52EA6477" w:rsidR="00166A1A" w:rsidRPr="00166A1A" w:rsidRDefault="00166A1A" w:rsidP="00166A1A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Is there a disclosure that the model may recommend outdated research?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778F0D60" w14:textId="051CFD74" w:rsidR="00166A1A" w:rsidRPr="00166A1A" w:rsidRDefault="00166A1A" w:rsidP="00166A1A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 model cards describe how training data limitations affect resource quality?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46011316" w14:textId="77777777" w:rsidR="00166A1A" w:rsidRPr="00166A1A" w:rsidRDefault="00166A1A" w:rsidP="00166A1A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documentation mention limitations expanding to scientific or technical accuracy?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32460C88" w14:textId="443404E9" w:rsidR="00166A1A" w:rsidRPr="00166A1A" w:rsidRDefault="00166A1A" w:rsidP="00166A1A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Does it warn that the system may produce sources lacking domain credibility indicators?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091F398E" w14:textId="6C0BFB44" w:rsidR="00166A1A" w:rsidRPr="00166A1A" w:rsidRDefault="00166A1A" w:rsidP="00166A1A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the provider describe any internal evaluations of domain-specific resource quality?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166A1A">
        <w:rPr>
          <w:rFonts w:ascii="Arial" w:eastAsia="Times New Roman" w:hAnsi="Arial" w:cs="Arial"/>
          <w:b/>
          <w:bCs/>
          <w:color w:val="000000"/>
          <w:kern w:val="36"/>
          <w:sz w:val="22"/>
          <w:szCs w:val="22"/>
          <w14:ligatures w14:val="none"/>
        </w:rPr>
        <w:t xml:space="preserve"> 3. Attribution Transparency &amp; Provenance</w:t>
      </w:r>
    </w:p>
    <w:p w14:paraId="0DEFA2F4" w14:textId="31065C5B" w:rsidR="00166A1A" w:rsidRPr="00166A1A" w:rsidRDefault="00166A1A" w:rsidP="00166A1A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Does documentation explain </w:t>
      </w:r>
      <w:r w:rsidRPr="00166A1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how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model generates references (pattern completion vs retrieval)?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3D4B1E1E" w14:textId="5C11E526" w:rsidR="00166A1A" w:rsidRPr="00166A1A" w:rsidRDefault="00166A1A" w:rsidP="00166A1A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it state that sources are not verified or retrieved from a database?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05CF3693" w14:textId="3590D7B2" w:rsidR="00166A1A" w:rsidRPr="00166A1A" w:rsidRDefault="00166A1A" w:rsidP="00166A1A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the provider clarify that references are probabilistic outputs, not factual retrievals?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796D586D" w14:textId="10AF88EE" w:rsidR="00166A1A" w:rsidRPr="00166A1A" w:rsidRDefault="00166A1A" w:rsidP="00166A1A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the model card mention the absence of guaranteed provenance?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72E6422F" w14:textId="3924CDF4" w:rsidR="00166A1A" w:rsidRPr="00166A1A" w:rsidRDefault="00166A1A" w:rsidP="00166A1A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documentation describe the model’s inability to access paywalled academic journals?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0685F732" w14:textId="53FDEC05" w:rsidR="00166A1A" w:rsidRPr="00166A1A" w:rsidRDefault="00166A1A" w:rsidP="00166A1A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it clarify that the model cannot access real-time scholarly indexing systems (Scopus, PubMed, JSTOR)?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5C68DEDA" w14:textId="4F54689D" w:rsidR="00166A1A" w:rsidRPr="00166A1A" w:rsidRDefault="00166A1A" w:rsidP="00166A1A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Are limitations of training data provenance discussed in relation to reference quality?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3E3A390C" w14:textId="743E1EFB" w:rsidR="00166A1A" w:rsidRPr="00166A1A" w:rsidRDefault="00166A1A" w:rsidP="00166A1A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the provider list any dataset gaps that affect ability to suggest domain-credible sources?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5AAB51C2" w14:textId="0E377C1F" w:rsidR="00166A1A" w:rsidRPr="00166A1A" w:rsidRDefault="00166A1A" w:rsidP="00166A1A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the system explain that licensing restrictions shape what sources it can reference?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796C557E" w14:textId="2899AD36" w:rsidR="00166A1A" w:rsidRPr="00166A1A" w:rsidRDefault="00166A1A" w:rsidP="00166A1A">
      <w:pPr>
        <w:numPr>
          <w:ilvl w:val="0"/>
          <w:numId w:val="2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Is there any transparency statement identifying which public or licensed corpora informed its knowledge of academic content?</w:t>
      </w:r>
    </w:p>
    <w:p w14:paraId="4C18B0B1" w14:textId="2A96C0DE" w:rsidR="00166A1A" w:rsidRPr="00166A1A" w:rsidRDefault="00166A1A" w:rsidP="00166A1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6A1A">
        <w:rPr>
          <w:rFonts w:ascii="Arial" w:eastAsia="Times New Roman" w:hAnsi="Arial" w:cs="Arial"/>
          <w:b/>
          <w:bCs/>
          <w:color w:val="000000"/>
          <w:kern w:val="36"/>
          <w:sz w:val="22"/>
          <w:szCs w:val="22"/>
          <w14:ligatures w14:val="none"/>
        </w:rPr>
        <w:t xml:space="preserve"> 4. Calibration Guidance &amp; Verification Expectations (User Responsibility)</w:t>
      </w:r>
    </w:p>
    <w:p w14:paraId="6A3F621F" w14:textId="7471D83A" w:rsidR="00166A1A" w:rsidRPr="00166A1A" w:rsidRDefault="00166A1A" w:rsidP="00166A1A">
      <w:pPr>
        <w:numPr>
          <w:ilvl w:val="0"/>
          <w:numId w:val="2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the provider instruct users to independently check all references?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1CA427B7" w14:textId="4E812DE1" w:rsidR="00166A1A" w:rsidRPr="00166A1A" w:rsidRDefault="00166A1A" w:rsidP="00166A1A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documentation offer guidance on how to verify sources (cross-checking authors, publication dates, etc.)?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609452E6" w14:textId="4CC9FC1C" w:rsidR="00166A1A" w:rsidRPr="00166A1A" w:rsidRDefault="00166A1A" w:rsidP="00166A1A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Are users told that suggested resources may require human verification for reliability?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353D1CF8" w14:textId="7BD9A32C" w:rsidR="00166A1A" w:rsidRPr="00166A1A" w:rsidRDefault="00166A1A" w:rsidP="00166A1A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 help articles encourage comparing outputs with trusted databases?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048D20A7" w14:textId="6755C97D" w:rsidR="00166A1A" w:rsidRPr="00166A1A" w:rsidRDefault="00166A1A" w:rsidP="00166A1A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the provider recommend using official academic search engines for research tasks?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352A4FE1" w14:textId="611FC003" w:rsidR="00166A1A" w:rsidRPr="00166A1A" w:rsidRDefault="00166A1A" w:rsidP="00166A1A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documentation warn users to evaluate the credibility of external links generated by the model?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334740D5" w14:textId="77102A82" w:rsidR="00166A1A" w:rsidRPr="00166A1A" w:rsidRDefault="00166A1A" w:rsidP="00166A1A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Are there guidelines explaining how to fact-check AI-generated bibliographies?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4F8EF9E7" w14:textId="423BB33D" w:rsidR="00166A1A" w:rsidRPr="00166A1A" w:rsidRDefault="00166A1A" w:rsidP="00166A1A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Does the provider acknowledge risks of using unverified references in academic submissions?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3B15FA8B" w14:textId="0758084D" w:rsidR="00166A1A" w:rsidRPr="00166A1A" w:rsidRDefault="00166A1A" w:rsidP="00166A1A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documentation instruct teachers, students, or researchers on proper verification workflow?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5539885A" w14:textId="44BBAD10" w:rsidR="00166A1A" w:rsidRPr="00166A1A" w:rsidRDefault="00166A1A" w:rsidP="00166A1A">
      <w:pPr>
        <w:numPr>
          <w:ilvl w:val="0"/>
          <w:numId w:val="3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Are there domain-specific instructions (e.g., for medical or legal searches) about verifying source validity?</w:t>
      </w:r>
    </w:p>
    <w:p w14:paraId="1B30C714" w14:textId="66AA9B33" w:rsidR="00166A1A" w:rsidRPr="00166A1A" w:rsidRDefault="00166A1A" w:rsidP="00166A1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6A1A">
        <w:rPr>
          <w:rFonts w:ascii="Arial" w:eastAsia="Times New Roman" w:hAnsi="Arial" w:cs="Arial"/>
          <w:b/>
          <w:bCs/>
          <w:color w:val="000000"/>
          <w:kern w:val="36"/>
          <w:sz w:val="22"/>
          <w:szCs w:val="22"/>
          <w14:ligatures w14:val="none"/>
        </w:rPr>
        <w:t>5. UX-Level Warnings About Resource Credibility</w:t>
      </w:r>
    </w:p>
    <w:p w14:paraId="395210B3" w14:textId="6EEB1D85" w:rsidR="00166A1A" w:rsidRPr="00166A1A" w:rsidRDefault="00166A1A" w:rsidP="00166A1A">
      <w:pPr>
        <w:numPr>
          <w:ilvl w:val="0"/>
          <w:numId w:val="3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the interface display warnings related to accuracy or citation reliability?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1C5772FA" w14:textId="4CD867EF" w:rsidR="00166A1A" w:rsidRPr="00166A1A" w:rsidRDefault="00166A1A" w:rsidP="00166A1A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the UI explicitly recommend checking citations?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61E2B364" w14:textId="251815F7" w:rsidR="00166A1A" w:rsidRPr="00166A1A" w:rsidRDefault="00166A1A" w:rsidP="00166A1A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 tooltips explain that “AI may not produce reliable references”?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5108E39C" w14:textId="280F6BEA" w:rsidR="00166A1A" w:rsidRPr="00166A1A" w:rsidRDefault="00166A1A" w:rsidP="00166A1A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Are there pop-up warnings when generating bibliographies or academic content?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5D10C12B" w14:textId="72ABB8E9" w:rsidR="00166A1A" w:rsidRPr="00166A1A" w:rsidRDefault="00166A1A" w:rsidP="00166A1A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the UI prevent the model from producing fake citations by linking to internal verification checks?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66CF853B" w14:textId="40E1B8BB" w:rsidR="00166A1A" w:rsidRPr="00166A1A" w:rsidRDefault="00166A1A" w:rsidP="00166A1A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 refusal messages include explanations tied to quality or reliability of external sources?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423716E1" w14:textId="69B5E703" w:rsidR="00166A1A" w:rsidRPr="00166A1A" w:rsidRDefault="00166A1A" w:rsidP="00166A1A">
      <w:pPr>
        <w:numPr>
          <w:ilvl w:val="0"/>
          <w:numId w:val="3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the system display contextual disclaimers when users request scholarly or professional sources?</w:t>
      </w:r>
    </w:p>
    <w:p w14:paraId="56758589" w14:textId="34C83C9C" w:rsidR="00166A1A" w:rsidRPr="00166A1A" w:rsidRDefault="00166A1A" w:rsidP="00166A1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6A1A">
        <w:rPr>
          <w:rFonts w:ascii="Arial" w:eastAsia="Times New Roman" w:hAnsi="Arial" w:cs="Arial"/>
          <w:b/>
          <w:bCs/>
          <w:color w:val="000000"/>
          <w:kern w:val="36"/>
          <w:sz w:val="22"/>
          <w:szCs w:val="22"/>
          <w14:ligatures w14:val="none"/>
        </w:rPr>
        <w:t>6. Bias, Representation &amp; Inclusiveness of Suggested Resources</w:t>
      </w:r>
    </w:p>
    <w:p w14:paraId="7590C3C4" w14:textId="026C4678" w:rsidR="00166A1A" w:rsidRPr="00166A1A" w:rsidRDefault="00166A1A" w:rsidP="00166A1A">
      <w:pPr>
        <w:numPr>
          <w:ilvl w:val="0"/>
          <w:numId w:val="4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documentation acknowledge that suggested resources may reflect biases in training data?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4DB31EBA" w14:textId="0ED81E0C" w:rsidR="00166A1A" w:rsidRPr="00166A1A" w:rsidRDefault="00166A1A" w:rsidP="00166A1A">
      <w:pPr>
        <w:numPr>
          <w:ilvl w:val="0"/>
          <w:numId w:val="4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Is there disclosure of potential cultural, regional, or demographic skew in recommended literature?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6BAEAE65" w14:textId="14056B89" w:rsidR="00166A1A" w:rsidRPr="00166A1A" w:rsidRDefault="00166A1A" w:rsidP="00166A1A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the provider warn that reference suggestions may underrepresent marginalized groups or non-Western scholarship?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276536F4" w14:textId="2EFB2197" w:rsidR="00166A1A" w:rsidRPr="00166A1A" w:rsidRDefault="00166A1A" w:rsidP="00166A1A">
      <w:pPr>
        <w:numPr>
          <w:ilvl w:val="0"/>
          <w:numId w:val="4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the documentation address political or ideological skew in suggested readings?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70F9F572" w14:textId="46B9AAC7" w:rsidR="00166A1A" w:rsidRPr="00166A1A" w:rsidRDefault="00166A1A" w:rsidP="00166A1A">
      <w:pPr>
        <w:numPr>
          <w:ilvl w:val="0"/>
          <w:numId w:val="4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 model cards discuss inclusion or exclusion of sources due to licensing restrictions?</w:t>
      </w:r>
    </w:p>
    <w:p w14:paraId="404A0934" w14:textId="734467E2" w:rsidR="00166A1A" w:rsidRPr="00166A1A" w:rsidRDefault="00166A1A" w:rsidP="00166A1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6A1A">
        <w:rPr>
          <w:rFonts w:ascii="Arial" w:eastAsia="Times New Roman" w:hAnsi="Arial" w:cs="Arial"/>
          <w:b/>
          <w:bCs/>
          <w:color w:val="000000"/>
          <w:kern w:val="36"/>
          <w:sz w:val="22"/>
          <w:szCs w:val="22"/>
          <w14:ligatures w14:val="none"/>
        </w:rPr>
        <w:t xml:space="preserve"> 7. Safety-Relevant Constraints on Resource Suggestions</w:t>
      </w:r>
    </w:p>
    <w:p w14:paraId="734FF438" w14:textId="5BD9672A" w:rsidR="00166A1A" w:rsidRPr="00166A1A" w:rsidRDefault="00166A1A" w:rsidP="00166A1A">
      <w:pPr>
        <w:numPr>
          <w:ilvl w:val="0"/>
          <w:numId w:val="4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the provider restrict/high-risk domains where resource suggestions are disallowed?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5D58EA80" w14:textId="3E578C0D" w:rsidR="00166A1A" w:rsidRPr="00166A1A" w:rsidRDefault="00166A1A" w:rsidP="00166A1A">
      <w:pPr>
        <w:numPr>
          <w:ilvl w:val="0"/>
          <w:numId w:val="4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Are users warned that resource suggestions for medicine, law, or finance may be unsafe or incorrect?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37290864" w14:textId="3FA4A7BD" w:rsidR="00166A1A" w:rsidRPr="00166A1A" w:rsidRDefault="00166A1A" w:rsidP="00166A1A">
      <w:pPr>
        <w:numPr>
          <w:ilvl w:val="0"/>
          <w:numId w:val="4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the documentation include examples of harmful consequences of incorrect citations?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3C33C0A4" w14:textId="2AC3CF69" w:rsidR="00166A1A" w:rsidRPr="00166A1A" w:rsidRDefault="00166A1A" w:rsidP="00166A1A">
      <w:pPr>
        <w:numPr>
          <w:ilvl w:val="0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Are safety protocols described for preventing dangerous or misleading resource suggestions?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28722507" w14:textId="34F8A924" w:rsidR="00166A1A" w:rsidRPr="00166A1A" w:rsidRDefault="00166A1A" w:rsidP="00166A1A">
      <w:pPr>
        <w:numPr>
          <w:ilvl w:val="0"/>
          <w:numId w:val="4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Is there a policy describing when the model should </w:t>
      </w:r>
      <w:r w:rsidRPr="00166A1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refuse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to generate sources?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3E034207" w14:textId="77777777" w:rsidR="00166A1A" w:rsidRPr="00166A1A" w:rsidRDefault="00166A1A" w:rsidP="00166A1A">
      <w:pPr>
        <w:numPr>
          <w:ilvl w:val="0"/>
          <w:numId w:val="5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the provider mention attempts to reduce hallucinated citations in future releases?</w:t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166A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1E08E122" w14:textId="77777777" w:rsidR="00166A1A" w:rsidRPr="00166A1A" w:rsidRDefault="00166A1A" w:rsidP="00166A1A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A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66A1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5B19FFB" w14:textId="77777777" w:rsidR="00166A1A" w:rsidRPr="00166A1A" w:rsidRDefault="00166A1A" w:rsidP="00166A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783A53" w14:textId="77777777" w:rsidR="00166A1A" w:rsidRDefault="00166A1A"/>
    <w:sectPr w:rsidR="00166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2BA7"/>
    <w:multiLevelType w:val="multilevel"/>
    <w:tmpl w:val="A2D09E6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D4DBC"/>
    <w:multiLevelType w:val="multilevel"/>
    <w:tmpl w:val="D24E8F3A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83003C"/>
    <w:multiLevelType w:val="multilevel"/>
    <w:tmpl w:val="72D6EFA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E96112"/>
    <w:multiLevelType w:val="multilevel"/>
    <w:tmpl w:val="7CCE7A42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0E2188"/>
    <w:multiLevelType w:val="multilevel"/>
    <w:tmpl w:val="088A07E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CE5E5A"/>
    <w:multiLevelType w:val="multilevel"/>
    <w:tmpl w:val="D206CC6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3B7D00"/>
    <w:multiLevelType w:val="multilevel"/>
    <w:tmpl w:val="87321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8289338">
    <w:abstractNumId w:val="6"/>
  </w:num>
  <w:num w:numId="2" w16cid:durableId="1396011180">
    <w:abstractNumId w:val="5"/>
    <w:lvlOverride w:ilvl="0">
      <w:lvl w:ilvl="0">
        <w:numFmt w:val="decimal"/>
        <w:lvlText w:val="%1."/>
        <w:lvlJc w:val="left"/>
      </w:lvl>
    </w:lvlOverride>
  </w:num>
  <w:num w:numId="3" w16cid:durableId="1157067267">
    <w:abstractNumId w:val="5"/>
    <w:lvlOverride w:ilvl="0">
      <w:lvl w:ilvl="0">
        <w:numFmt w:val="decimal"/>
        <w:lvlText w:val="%1."/>
        <w:lvlJc w:val="left"/>
      </w:lvl>
    </w:lvlOverride>
  </w:num>
  <w:num w:numId="4" w16cid:durableId="916750080">
    <w:abstractNumId w:val="5"/>
    <w:lvlOverride w:ilvl="0">
      <w:lvl w:ilvl="0">
        <w:numFmt w:val="decimal"/>
        <w:lvlText w:val="%1."/>
        <w:lvlJc w:val="left"/>
      </w:lvl>
    </w:lvlOverride>
  </w:num>
  <w:num w:numId="5" w16cid:durableId="1403407548">
    <w:abstractNumId w:val="5"/>
    <w:lvlOverride w:ilvl="0">
      <w:lvl w:ilvl="0">
        <w:numFmt w:val="decimal"/>
        <w:lvlText w:val="%1."/>
        <w:lvlJc w:val="left"/>
      </w:lvl>
    </w:lvlOverride>
  </w:num>
  <w:num w:numId="6" w16cid:durableId="1558739387">
    <w:abstractNumId w:val="5"/>
    <w:lvlOverride w:ilvl="0">
      <w:lvl w:ilvl="0">
        <w:numFmt w:val="decimal"/>
        <w:lvlText w:val="%1."/>
        <w:lvlJc w:val="left"/>
      </w:lvl>
    </w:lvlOverride>
  </w:num>
  <w:num w:numId="7" w16cid:durableId="777680559">
    <w:abstractNumId w:val="5"/>
    <w:lvlOverride w:ilvl="0">
      <w:lvl w:ilvl="0">
        <w:numFmt w:val="decimal"/>
        <w:lvlText w:val="%1."/>
        <w:lvlJc w:val="left"/>
      </w:lvl>
    </w:lvlOverride>
  </w:num>
  <w:num w:numId="8" w16cid:durableId="1578245109">
    <w:abstractNumId w:val="5"/>
    <w:lvlOverride w:ilvl="0">
      <w:lvl w:ilvl="0">
        <w:numFmt w:val="decimal"/>
        <w:lvlText w:val="%1."/>
        <w:lvlJc w:val="left"/>
      </w:lvl>
    </w:lvlOverride>
  </w:num>
  <w:num w:numId="9" w16cid:durableId="1056784945">
    <w:abstractNumId w:val="5"/>
    <w:lvlOverride w:ilvl="0">
      <w:lvl w:ilvl="0">
        <w:numFmt w:val="decimal"/>
        <w:lvlText w:val="%1."/>
        <w:lvlJc w:val="left"/>
      </w:lvl>
    </w:lvlOverride>
  </w:num>
  <w:num w:numId="10" w16cid:durableId="543643179">
    <w:abstractNumId w:val="5"/>
    <w:lvlOverride w:ilvl="0">
      <w:lvl w:ilvl="0">
        <w:numFmt w:val="decimal"/>
        <w:lvlText w:val="%1."/>
        <w:lvlJc w:val="left"/>
      </w:lvl>
    </w:lvlOverride>
  </w:num>
  <w:num w:numId="11" w16cid:durableId="1898738638">
    <w:abstractNumId w:val="5"/>
    <w:lvlOverride w:ilvl="0">
      <w:lvl w:ilvl="0">
        <w:numFmt w:val="decimal"/>
        <w:lvlText w:val="%1."/>
        <w:lvlJc w:val="left"/>
      </w:lvl>
    </w:lvlOverride>
  </w:num>
  <w:num w:numId="12" w16cid:durableId="498807819">
    <w:abstractNumId w:val="5"/>
    <w:lvlOverride w:ilvl="0">
      <w:lvl w:ilvl="0">
        <w:numFmt w:val="decimal"/>
        <w:lvlText w:val="%1."/>
        <w:lvlJc w:val="left"/>
      </w:lvl>
    </w:lvlOverride>
  </w:num>
  <w:num w:numId="13" w16cid:durableId="1958414361">
    <w:abstractNumId w:val="0"/>
    <w:lvlOverride w:ilvl="0">
      <w:lvl w:ilvl="0">
        <w:numFmt w:val="decimal"/>
        <w:lvlText w:val="%1."/>
        <w:lvlJc w:val="left"/>
      </w:lvl>
    </w:lvlOverride>
  </w:num>
  <w:num w:numId="14" w16cid:durableId="735976348">
    <w:abstractNumId w:val="0"/>
    <w:lvlOverride w:ilvl="0">
      <w:lvl w:ilvl="0">
        <w:numFmt w:val="decimal"/>
        <w:lvlText w:val="%1."/>
        <w:lvlJc w:val="left"/>
      </w:lvl>
    </w:lvlOverride>
  </w:num>
  <w:num w:numId="15" w16cid:durableId="1561791531">
    <w:abstractNumId w:val="0"/>
    <w:lvlOverride w:ilvl="0">
      <w:lvl w:ilvl="0">
        <w:numFmt w:val="decimal"/>
        <w:lvlText w:val="%1."/>
        <w:lvlJc w:val="left"/>
      </w:lvl>
    </w:lvlOverride>
  </w:num>
  <w:num w:numId="16" w16cid:durableId="1509981146">
    <w:abstractNumId w:val="0"/>
    <w:lvlOverride w:ilvl="0">
      <w:lvl w:ilvl="0">
        <w:numFmt w:val="decimal"/>
        <w:lvlText w:val="%1."/>
        <w:lvlJc w:val="left"/>
      </w:lvl>
    </w:lvlOverride>
  </w:num>
  <w:num w:numId="17" w16cid:durableId="1925411926">
    <w:abstractNumId w:val="0"/>
    <w:lvlOverride w:ilvl="0">
      <w:lvl w:ilvl="0">
        <w:numFmt w:val="decimal"/>
        <w:lvlText w:val="%1."/>
        <w:lvlJc w:val="left"/>
      </w:lvl>
    </w:lvlOverride>
  </w:num>
  <w:num w:numId="18" w16cid:durableId="358968732">
    <w:abstractNumId w:val="0"/>
    <w:lvlOverride w:ilvl="0">
      <w:lvl w:ilvl="0">
        <w:numFmt w:val="decimal"/>
        <w:lvlText w:val="%1."/>
        <w:lvlJc w:val="left"/>
      </w:lvl>
    </w:lvlOverride>
  </w:num>
  <w:num w:numId="19" w16cid:durableId="1413240843">
    <w:abstractNumId w:val="0"/>
    <w:lvlOverride w:ilvl="0">
      <w:lvl w:ilvl="0">
        <w:numFmt w:val="decimal"/>
        <w:lvlText w:val="%1."/>
        <w:lvlJc w:val="left"/>
      </w:lvl>
    </w:lvlOverride>
  </w:num>
  <w:num w:numId="20" w16cid:durableId="1260404611">
    <w:abstractNumId w:val="0"/>
    <w:lvlOverride w:ilvl="0">
      <w:lvl w:ilvl="0">
        <w:numFmt w:val="decimal"/>
        <w:lvlText w:val="%1."/>
        <w:lvlJc w:val="left"/>
      </w:lvl>
    </w:lvlOverride>
  </w:num>
  <w:num w:numId="21" w16cid:durableId="1161234599">
    <w:abstractNumId w:val="0"/>
    <w:lvlOverride w:ilvl="0">
      <w:lvl w:ilvl="0">
        <w:numFmt w:val="decimal"/>
        <w:lvlText w:val="%1."/>
        <w:lvlJc w:val="left"/>
      </w:lvl>
    </w:lvlOverride>
  </w:num>
  <w:num w:numId="22" w16cid:durableId="1164666588">
    <w:abstractNumId w:val="0"/>
    <w:lvlOverride w:ilvl="0">
      <w:lvl w:ilvl="0">
        <w:numFmt w:val="decimal"/>
        <w:lvlText w:val="%1."/>
        <w:lvlJc w:val="left"/>
      </w:lvl>
    </w:lvlOverride>
  </w:num>
  <w:num w:numId="23" w16cid:durableId="306398889">
    <w:abstractNumId w:val="4"/>
    <w:lvlOverride w:ilvl="0">
      <w:lvl w:ilvl="0">
        <w:numFmt w:val="decimal"/>
        <w:lvlText w:val="%1."/>
        <w:lvlJc w:val="left"/>
      </w:lvl>
    </w:lvlOverride>
  </w:num>
  <w:num w:numId="24" w16cid:durableId="1457141973">
    <w:abstractNumId w:val="4"/>
    <w:lvlOverride w:ilvl="0">
      <w:lvl w:ilvl="0">
        <w:numFmt w:val="decimal"/>
        <w:lvlText w:val="%1."/>
        <w:lvlJc w:val="left"/>
      </w:lvl>
    </w:lvlOverride>
  </w:num>
  <w:num w:numId="25" w16cid:durableId="859778702">
    <w:abstractNumId w:val="4"/>
    <w:lvlOverride w:ilvl="0">
      <w:lvl w:ilvl="0">
        <w:numFmt w:val="decimal"/>
        <w:lvlText w:val="%1."/>
        <w:lvlJc w:val="left"/>
      </w:lvl>
    </w:lvlOverride>
  </w:num>
  <w:num w:numId="26" w16cid:durableId="369502099">
    <w:abstractNumId w:val="4"/>
    <w:lvlOverride w:ilvl="0">
      <w:lvl w:ilvl="0">
        <w:numFmt w:val="decimal"/>
        <w:lvlText w:val="%1."/>
        <w:lvlJc w:val="left"/>
      </w:lvl>
    </w:lvlOverride>
  </w:num>
  <w:num w:numId="27" w16cid:durableId="1363551372">
    <w:abstractNumId w:val="4"/>
    <w:lvlOverride w:ilvl="0">
      <w:lvl w:ilvl="0">
        <w:numFmt w:val="decimal"/>
        <w:lvlText w:val="%1."/>
        <w:lvlJc w:val="left"/>
      </w:lvl>
    </w:lvlOverride>
  </w:num>
  <w:num w:numId="28" w16cid:durableId="626861907">
    <w:abstractNumId w:val="4"/>
    <w:lvlOverride w:ilvl="0">
      <w:lvl w:ilvl="0">
        <w:numFmt w:val="decimal"/>
        <w:lvlText w:val="%1."/>
        <w:lvlJc w:val="left"/>
      </w:lvl>
    </w:lvlOverride>
  </w:num>
  <w:num w:numId="29" w16cid:durableId="2127652279">
    <w:abstractNumId w:val="4"/>
    <w:lvlOverride w:ilvl="0">
      <w:lvl w:ilvl="0">
        <w:numFmt w:val="decimal"/>
        <w:lvlText w:val="%1."/>
        <w:lvlJc w:val="left"/>
      </w:lvl>
    </w:lvlOverride>
  </w:num>
  <w:num w:numId="30" w16cid:durableId="633953047">
    <w:abstractNumId w:val="4"/>
    <w:lvlOverride w:ilvl="0">
      <w:lvl w:ilvl="0">
        <w:numFmt w:val="decimal"/>
        <w:lvlText w:val="%1."/>
        <w:lvlJc w:val="left"/>
      </w:lvl>
    </w:lvlOverride>
  </w:num>
  <w:num w:numId="31" w16cid:durableId="1165168226">
    <w:abstractNumId w:val="4"/>
    <w:lvlOverride w:ilvl="0">
      <w:lvl w:ilvl="0">
        <w:numFmt w:val="decimal"/>
        <w:lvlText w:val="%1."/>
        <w:lvlJc w:val="left"/>
      </w:lvl>
    </w:lvlOverride>
  </w:num>
  <w:num w:numId="32" w16cid:durableId="711228117">
    <w:abstractNumId w:val="4"/>
    <w:lvlOverride w:ilvl="0">
      <w:lvl w:ilvl="0">
        <w:numFmt w:val="decimal"/>
        <w:lvlText w:val="%1."/>
        <w:lvlJc w:val="left"/>
      </w:lvl>
    </w:lvlOverride>
  </w:num>
  <w:num w:numId="33" w16cid:durableId="1553614954">
    <w:abstractNumId w:val="2"/>
    <w:lvlOverride w:ilvl="0">
      <w:lvl w:ilvl="0">
        <w:numFmt w:val="decimal"/>
        <w:lvlText w:val="%1."/>
        <w:lvlJc w:val="left"/>
      </w:lvl>
    </w:lvlOverride>
  </w:num>
  <w:num w:numId="34" w16cid:durableId="941493152">
    <w:abstractNumId w:val="2"/>
    <w:lvlOverride w:ilvl="0">
      <w:lvl w:ilvl="0">
        <w:numFmt w:val="decimal"/>
        <w:lvlText w:val="%1."/>
        <w:lvlJc w:val="left"/>
      </w:lvl>
    </w:lvlOverride>
  </w:num>
  <w:num w:numId="35" w16cid:durableId="861477761">
    <w:abstractNumId w:val="2"/>
    <w:lvlOverride w:ilvl="0">
      <w:lvl w:ilvl="0">
        <w:numFmt w:val="decimal"/>
        <w:lvlText w:val="%1."/>
        <w:lvlJc w:val="left"/>
      </w:lvl>
    </w:lvlOverride>
  </w:num>
  <w:num w:numId="36" w16cid:durableId="1991403436">
    <w:abstractNumId w:val="2"/>
    <w:lvlOverride w:ilvl="0">
      <w:lvl w:ilvl="0">
        <w:numFmt w:val="decimal"/>
        <w:lvlText w:val="%1."/>
        <w:lvlJc w:val="left"/>
      </w:lvl>
    </w:lvlOverride>
  </w:num>
  <w:num w:numId="37" w16cid:durableId="639960409">
    <w:abstractNumId w:val="2"/>
    <w:lvlOverride w:ilvl="0">
      <w:lvl w:ilvl="0">
        <w:numFmt w:val="decimal"/>
        <w:lvlText w:val="%1."/>
        <w:lvlJc w:val="left"/>
      </w:lvl>
    </w:lvlOverride>
  </w:num>
  <w:num w:numId="38" w16cid:durableId="1433353559">
    <w:abstractNumId w:val="2"/>
    <w:lvlOverride w:ilvl="0">
      <w:lvl w:ilvl="0">
        <w:numFmt w:val="decimal"/>
        <w:lvlText w:val="%1."/>
        <w:lvlJc w:val="left"/>
      </w:lvl>
    </w:lvlOverride>
  </w:num>
  <w:num w:numId="39" w16cid:durableId="348020543">
    <w:abstractNumId w:val="2"/>
    <w:lvlOverride w:ilvl="0">
      <w:lvl w:ilvl="0">
        <w:numFmt w:val="decimal"/>
        <w:lvlText w:val="%1."/>
        <w:lvlJc w:val="left"/>
      </w:lvl>
    </w:lvlOverride>
  </w:num>
  <w:num w:numId="40" w16cid:durableId="1976642368">
    <w:abstractNumId w:val="3"/>
    <w:lvlOverride w:ilvl="0">
      <w:lvl w:ilvl="0">
        <w:numFmt w:val="decimal"/>
        <w:lvlText w:val="%1."/>
        <w:lvlJc w:val="left"/>
      </w:lvl>
    </w:lvlOverride>
  </w:num>
  <w:num w:numId="41" w16cid:durableId="1627008473">
    <w:abstractNumId w:val="3"/>
    <w:lvlOverride w:ilvl="0">
      <w:lvl w:ilvl="0">
        <w:numFmt w:val="decimal"/>
        <w:lvlText w:val="%1."/>
        <w:lvlJc w:val="left"/>
      </w:lvl>
    </w:lvlOverride>
  </w:num>
  <w:num w:numId="42" w16cid:durableId="1292174079">
    <w:abstractNumId w:val="3"/>
    <w:lvlOverride w:ilvl="0">
      <w:lvl w:ilvl="0">
        <w:numFmt w:val="decimal"/>
        <w:lvlText w:val="%1."/>
        <w:lvlJc w:val="left"/>
      </w:lvl>
    </w:lvlOverride>
  </w:num>
  <w:num w:numId="43" w16cid:durableId="347293773">
    <w:abstractNumId w:val="3"/>
    <w:lvlOverride w:ilvl="0">
      <w:lvl w:ilvl="0">
        <w:numFmt w:val="decimal"/>
        <w:lvlText w:val="%1."/>
        <w:lvlJc w:val="left"/>
      </w:lvl>
    </w:lvlOverride>
  </w:num>
  <w:num w:numId="44" w16cid:durableId="1738287506">
    <w:abstractNumId w:val="3"/>
    <w:lvlOverride w:ilvl="0">
      <w:lvl w:ilvl="0">
        <w:numFmt w:val="decimal"/>
        <w:lvlText w:val="%1."/>
        <w:lvlJc w:val="left"/>
      </w:lvl>
    </w:lvlOverride>
  </w:num>
  <w:num w:numId="45" w16cid:durableId="569655184">
    <w:abstractNumId w:val="1"/>
    <w:lvlOverride w:ilvl="0">
      <w:lvl w:ilvl="0">
        <w:numFmt w:val="decimal"/>
        <w:lvlText w:val="%1."/>
        <w:lvlJc w:val="left"/>
      </w:lvl>
    </w:lvlOverride>
  </w:num>
  <w:num w:numId="46" w16cid:durableId="374742484">
    <w:abstractNumId w:val="1"/>
    <w:lvlOverride w:ilvl="0">
      <w:lvl w:ilvl="0">
        <w:numFmt w:val="decimal"/>
        <w:lvlText w:val="%1."/>
        <w:lvlJc w:val="left"/>
      </w:lvl>
    </w:lvlOverride>
  </w:num>
  <w:num w:numId="47" w16cid:durableId="1230723429">
    <w:abstractNumId w:val="1"/>
    <w:lvlOverride w:ilvl="0">
      <w:lvl w:ilvl="0">
        <w:numFmt w:val="decimal"/>
        <w:lvlText w:val="%1."/>
        <w:lvlJc w:val="left"/>
      </w:lvl>
    </w:lvlOverride>
  </w:num>
  <w:num w:numId="48" w16cid:durableId="537006528">
    <w:abstractNumId w:val="1"/>
    <w:lvlOverride w:ilvl="0">
      <w:lvl w:ilvl="0">
        <w:numFmt w:val="decimal"/>
        <w:lvlText w:val="%1."/>
        <w:lvlJc w:val="left"/>
      </w:lvl>
    </w:lvlOverride>
  </w:num>
  <w:num w:numId="49" w16cid:durableId="1598715449">
    <w:abstractNumId w:val="1"/>
    <w:lvlOverride w:ilvl="0">
      <w:lvl w:ilvl="0">
        <w:numFmt w:val="decimal"/>
        <w:lvlText w:val="%1."/>
        <w:lvlJc w:val="left"/>
      </w:lvl>
    </w:lvlOverride>
  </w:num>
  <w:num w:numId="50" w16cid:durableId="509873750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A1A"/>
    <w:rsid w:val="00166A1A"/>
    <w:rsid w:val="00423210"/>
    <w:rsid w:val="0069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01A636"/>
  <w15:chartTrackingRefBased/>
  <w15:docId w15:val="{34E17201-1078-0D4C-A396-52004EBFF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A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6A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842</Words>
  <Characters>4804</Characters>
  <Application>Microsoft Office Word</Application>
  <DocSecurity>0</DocSecurity>
  <Lines>40</Lines>
  <Paragraphs>11</Paragraphs>
  <ScaleCrop>false</ScaleCrop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Muskaan</dc:creator>
  <cp:keywords/>
  <dc:description/>
  <cp:lastModifiedBy>Gupta, Muskaan</cp:lastModifiedBy>
  <cp:revision>1</cp:revision>
  <dcterms:created xsi:type="dcterms:W3CDTF">2025-12-11T03:17:00Z</dcterms:created>
  <dcterms:modified xsi:type="dcterms:W3CDTF">2025-12-11T03:24:00Z</dcterms:modified>
</cp:coreProperties>
</file>