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2678" w14:textId="77777777" w:rsidR="00C67F5A" w:rsidRDefault="00000000">
      <w:pPr>
        <w:jc w:val="center"/>
      </w:pPr>
      <w:r>
        <w:rPr>
          <w:sz w:val="28"/>
        </w:rPr>
        <w:t>VERITY CRAFT™</w:t>
      </w:r>
    </w:p>
    <w:p w14:paraId="0F729C51" w14:textId="77777777" w:rsidR="00C67F5A" w:rsidRDefault="00C67F5A"/>
    <w:p w14:paraId="3AE39748" w14:textId="77777777" w:rsidR="00C67F5A" w:rsidRDefault="00000000">
      <w:pPr>
        <w:jc w:val="center"/>
      </w:pPr>
      <w:r>
        <w:t>Workflow Specification (v0.3.2)</w:t>
      </w:r>
    </w:p>
    <w:p w14:paraId="482F866A" w14:textId="77777777" w:rsidR="00C67F5A" w:rsidRDefault="00C67F5A"/>
    <w:p w14:paraId="62446181" w14:textId="77777777" w:rsidR="00C67F5A" w:rsidRDefault="00000000">
      <w:pPr>
        <w:jc w:val="center"/>
      </w:pPr>
      <w:r>
        <w:rPr>
          <w:sz w:val="24"/>
        </w:rPr>
        <w:t>Life Sciences Primary Market Research (PMR) Instrument Design (Quant, Qual, Hybrid)</w:t>
      </w:r>
    </w:p>
    <w:p w14:paraId="745D7943" w14:textId="77777777" w:rsidR="00C67F5A" w:rsidRDefault="00C67F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67F5A" w14:paraId="22788AB0" w14:textId="77777777">
        <w:tc>
          <w:tcPr>
            <w:tcW w:w="4320" w:type="dxa"/>
          </w:tcPr>
          <w:p w14:paraId="4101F2A8" w14:textId="77777777" w:rsidR="00C67F5A" w:rsidRDefault="00000000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>
            <w:r>
              <w:t>v0.3.2</w:t>
            </w:r>
          </w:p>
        </w:tc>
      </w:tr>
      <w:tr w:rsidR="00C67F5A" w14:paraId="64B7F872" w14:textId="77777777">
        <w:tc>
          <w:tcPr>
            <w:tcW w:w="4320" w:type="dxa"/>
          </w:tcPr>
          <w:p w14:paraId="056D5856" w14:textId="77777777" w:rsidR="00C67F5A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EE28FEB" w14:textId="77777777" w:rsidR="00C67F5A" w:rsidRDefault="00000000">
            <w:r>
              <w:t>01 Mar 2026</w:t>
            </w:r>
          </w:p>
        </w:tc>
      </w:tr>
      <w:tr w:rsidR="00C67F5A" w14:paraId="0BC450D3" w14:textId="77777777">
        <w:tc>
          <w:tcPr>
            <w:tcW w:w="4320" w:type="dxa"/>
          </w:tcPr>
          <w:p w14:paraId="00C31199" w14:textId="77777777" w:rsidR="00C67F5A" w:rsidRDefault="00000000">
            <w:r>
              <w:rPr>
                <w:b/>
              </w:rPr>
              <w:t>Owner</w:t>
            </w:r>
          </w:p>
        </w:tc>
        <w:tc>
          <w:tcPr>
            <w:tcW w:w="4320" w:type="dxa"/>
          </w:tcPr>
          <w:p w14:paraId="5686C870" w14:textId="77777777" w:rsidR="00C67F5A" w:rsidRDefault="00000000">
            <w:r>
              <w:t>Pravindra Awasthi</w:t>
            </w:r>
          </w:p>
        </w:tc>
      </w:tr>
      <w:tr w:rsidR="00C67F5A" w14:paraId="29A0C28B" w14:textId="77777777">
        <w:tc>
          <w:tcPr>
            <w:tcW w:w="4320" w:type="dxa"/>
          </w:tcPr>
          <w:p w14:paraId="055D6F52" w14:textId="77777777" w:rsidR="00C67F5A" w:rsidRDefault="00000000">
            <w:r>
              <w:rPr>
                <w:b/>
              </w:rPr>
              <w:t>Audience</w:t>
            </w:r>
          </w:p>
        </w:tc>
        <w:tc>
          <w:tcPr>
            <w:tcW w:w="4320" w:type="dxa"/>
          </w:tcPr>
          <w:p w14:paraId="6C8446E5" w14:textId="77777777" w:rsidR="00C67F5A" w:rsidRDefault="00000000">
            <w:r>
              <w:t>Business + Engineering</w:t>
            </w:r>
          </w:p>
        </w:tc>
      </w:tr>
    </w:tbl>
    <w:p w14:paraId="43BF8B6B" w14:textId="77777777" w:rsidR="00C67F5A" w:rsidRDefault="00C67F5A"/>
    <w:p w14:paraId="26546888" w14:textId="77777777" w:rsidR="00BE3114" w:rsidRDefault="00000000">
      <w:pPr>
        <w:pStyle w:val="Heading1"/>
      </w:pPr>
      <w:r>
        <w:t>Table of Contents</w:t>
      </w:r>
    </w:p>
    <w:p w14:paraId="0F3AE906" w14:textId="77777777" w:rsidR="00BE3114" w:rsidRDefault="00000000">
      <w:pPr>
        <w:pStyle w:val="ListNumber"/>
      </w:pPr>
      <w:r>
        <w:t>Purpose and positioning</w:t>
      </w:r>
    </w:p>
    <w:p w14:paraId="620A46D2" w14:textId="77777777" w:rsidR="00BE3114" w:rsidRDefault="00000000">
      <w:pPr>
        <w:pStyle w:val="ListNumber"/>
      </w:pPr>
      <w:r>
        <w:t>How VERITY CRAFT connects to VERITY SCOPE</w:t>
      </w:r>
    </w:p>
    <w:p w14:paraId="3F4BD69B" w14:textId="77777777" w:rsidR="00BE3114" w:rsidRDefault="00000000">
      <w:pPr>
        <w:pStyle w:val="ListNumber"/>
      </w:pPr>
      <w:r>
        <w:t>Personas and responsibilities</w:t>
      </w:r>
    </w:p>
    <w:p w14:paraId="5B74DCDC" w14:textId="77777777" w:rsidR="00BE3114" w:rsidRDefault="00000000">
      <w:pPr>
        <w:pStyle w:val="ListNumber"/>
      </w:pPr>
      <w:r>
        <w:t>Entry criteria and triggers</w:t>
      </w:r>
    </w:p>
    <w:p w14:paraId="2D49DAFC" w14:textId="77777777" w:rsidR="00BE3114" w:rsidRDefault="00000000">
      <w:pPr>
        <w:pStyle w:val="ListNumber"/>
      </w:pPr>
      <w:r>
        <w:t>End-to-end workflow (with quant/qual/hybrid variants)</w:t>
      </w:r>
    </w:p>
    <w:p w14:paraId="0562C114" w14:textId="77777777" w:rsidR="00BE3114" w:rsidRDefault="00000000">
      <w:pPr>
        <w:pStyle w:val="ListNumber"/>
      </w:pPr>
      <w:r>
        <w:t>Gates and required evidence</w:t>
      </w:r>
    </w:p>
    <w:p w14:paraId="3895D357" w14:textId="77777777" w:rsidR="00BE3114" w:rsidRDefault="00000000">
      <w:pPr>
        <w:pStyle w:val="ListNumber"/>
      </w:pPr>
      <w:r>
        <w:t>Exception handling and rework loops</w:t>
      </w:r>
    </w:p>
    <w:p w14:paraId="66D9777C" w14:textId="77777777" w:rsidR="00BE3114" w:rsidRDefault="00000000">
      <w:pPr>
        <w:pStyle w:val="ListNumber"/>
      </w:pPr>
      <w:r>
        <w:t>MVP build plan and definition of done</w:t>
      </w:r>
    </w:p>
    <w:p w14:paraId="3FC9C9CE" w14:textId="77777777" w:rsidR="00BE3114" w:rsidRDefault="00BE3114"/>
    <w:p w14:paraId="3B4FC40B" w14:textId="77777777" w:rsidR="00BE3114" w:rsidRDefault="00000000">
      <w:pPr>
        <w:pStyle w:val="Heading1"/>
      </w:pPr>
      <w:r>
        <w:t>1. Purpose and positioning</w:t>
      </w:r>
    </w:p>
    <w:p w14:paraId="7E20BC86" w14:textId="77777777" w:rsidR="00BE3114" w:rsidRDefault="00000000">
      <w:r>
        <w:t>VERITY CRAFT™ standardizes and accelerates instrument design. It converts a pinned study baseline into a review-ready instrument pack: (a) Quant questionnaire (QNR), (b) Qual discussion guide, or (c) Hybrid pack. CRAFT produces versioned drafts, a structured instrument model, deterministic validation outputs, and a controlled handoff bundle to reduce rework and prevent launch defects.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6155"/>
      </w:tblGrid>
      <w:tr w:rsidR="00BE3114" w14:paraId="194C060B" w14:textId="77777777">
        <w:tc>
          <w:tcPr>
            <w:tcW w:w="3024" w:type="dxa"/>
          </w:tcPr>
          <w:p w14:paraId="48ED5B69" w14:textId="77777777" w:rsidR="00BE3114" w:rsidRDefault="00000000">
            <w:r>
              <w:rPr>
                <w:b/>
              </w:rPr>
              <w:t>Primary outcome</w:t>
            </w:r>
          </w:p>
        </w:tc>
        <w:tc>
          <w:tcPr>
            <w:tcW w:w="7056" w:type="dxa"/>
          </w:tcPr>
          <w:p w14:paraId="54D8B95D" w14:textId="77777777" w:rsidR="00BE3114" w:rsidRDefault="00000000">
            <w:r>
              <w:t>Faster and cleaner instrument build with fewer rework cycles and fewer logic defects at launch.</w:t>
            </w:r>
          </w:p>
        </w:tc>
      </w:tr>
      <w:tr w:rsidR="00BE3114" w14:paraId="57F938CC" w14:textId="77777777">
        <w:tc>
          <w:tcPr>
            <w:tcW w:w="3024" w:type="dxa"/>
          </w:tcPr>
          <w:p w14:paraId="1490A4FF" w14:textId="77777777" w:rsidR="00BE3114" w:rsidRDefault="00000000">
            <w:r>
              <w:rPr>
                <w:b/>
              </w:rPr>
              <w:t>Who benefits</w:t>
            </w:r>
          </w:p>
        </w:tc>
        <w:tc>
          <w:tcPr>
            <w:tcW w:w="7056" w:type="dxa"/>
          </w:tcPr>
          <w:p w14:paraId="0C168BAE" w14:textId="77777777" w:rsidR="00BE3114" w:rsidRDefault="00000000">
            <w:r>
              <w:t>Research leads, project managers, programmers, and delivery leads who are accountable for time-to-launch and quality.</w:t>
            </w:r>
          </w:p>
        </w:tc>
      </w:tr>
      <w:tr w:rsidR="00BE3114" w14:paraId="45473529" w14:textId="77777777">
        <w:tc>
          <w:tcPr>
            <w:tcW w:w="3024" w:type="dxa"/>
          </w:tcPr>
          <w:p w14:paraId="0F04D8DB" w14:textId="77777777" w:rsidR="00BE3114" w:rsidRDefault="00000000">
            <w:r>
              <w:rPr>
                <w:b/>
              </w:rPr>
              <w:t>What it does not replace</w:t>
            </w:r>
          </w:p>
        </w:tc>
        <w:tc>
          <w:tcPr>
            <w:tcW w:w="7056" w:type="dxa"/>
          </w:tcPr>
          <w:p w14:paraId="48000EDE" w14:textId="77777777" w:rsidR="00BE3114" w:rsidRDefault="00000000">
            <w:r>
              <w:t>Survey platforms or fieldwork vendors; VERITY CRAFT governs inputs and readiness evidence.</w:t>
            </w:r>
          </w:p>
        </w:tc>
      </w:tr>
    </w:tbl>
    <w:p w14:paraId="57CF4FEB" w14:textId="77777777" w:rsidR="00BE3114" w:rsidRDefault="00BE3114"/>
    <w:p w14:paraId="4739C509" w14:textId="77777777" w:rsidR="00BE3114" w:rsidRDefault="00000000">
      <w:pPr>
        <w:pStyle w:val="Heading1"/>
      </w:pPr>
      <w:r>
        <w:t>2. How VERITY CRAFT connects to VERITY SCOPE</w:t>
      </w:r>
    </w:p>
    <w:p w14:paraId="0E48BBDF" w14:textId="77777777" w:rsidR="00BE3114" w:rsidRDefault="00000000">
      <w:r>
        <w:t>VERITY CRAFT supports two entry modes. (1) SCOPE-connected: CRAFT consumes the pinned Scope package from VERITY SCOPE™ and produces pinned instrument artifacts that become evidence for downstream Launch Readiness. (2) Standalone: CRAFT uses an approved Baseline Package within CRAFT when SCOPE is not used (e.g., legacy studies, internal work, instrument refresh).</w:t>
      </w:r>
      <w:r>
        <w:br/>
      </w:r>
      <w:r>
        <w:br/>
        <w:t>In both modes, CRAFT is questionnaire-library driven: instruments are assembled from approved Blueprint Templates and Question/Prompt Block Templates with explicit version pinning.</w:t>
      </w:r>
    </w:p>
    <w:p w14:paraId="175C0613" w14:textId="77777777" w:rsidR="00C67F5A" w:rsidRDefault="00C67F5A"/>
    <w:p w14:paraId="4061B2E3" w14:textId="77777777" w:rsidR="00C67F5A" w:rsidRDefault="00000000">
      <w:pPr>
        <w:pStyle w:val="Heading2"/>
      </w:pPr>
      <w:r>
        <w:t>2.1 Shared system spine (reusable components)</w:t>
      </w:r>
    </w:p>
    <w:p w14:paraId="7F1879D7" w14:textId="77777777" w:rsidR="00C67F5A" w:rsidRDefault="00000000">
      <w:r>
        <w:t>CRAFT reuses the same platform spine as SCOPE to ensure smooth transition and consistent controls.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7F5A" w14:paraId="31F7040E" w14:textId="77777777">
        <w:tc>
          <w:tcPr>
            <w:tcW w:w="2880" w:type="dxa"/>
          </w:tcPr>
          <w:p w14:paraId="690722F7" w14:textId="77777777" w:rsidR="00C67F5A" w:rsidRDefault="00000000">
            <w:r>
              <w:t>Shared component</w:t>
            </w:r>
          </w:p>
        </w:tc>
        <w:tc>
          <w:tcPr>
            <w:tcW w:w="2880" w:type="dxa"/>
          </w:tcPr>
          <w:p w14:paraId="51D5534B" w14:textId="77777777" w:rsidR="00C67F5A" w:rsidRDefault="00000000">
            <w:r>
              <w:t>Purpose</w:t>
            </w:r>
          </w:p>
        </w:tc>
        <w:tc>
          <w:tcPr>
            <w:tcW w:w="2880" w:type="dxa"/>
          </w:tcPr>
          <w:p w14:paraId="7FE93DDB" w14:textId="77777777" w:rsidR="00C67F5A" w:rsidRDefault="00000000">
            <w:r>
              <w:t>CRAFT usage (SCOPE-connected and standalone)</w:t>
            </w:r>
          </w:p>
        </w:tc>
      </w:tr>
      <w:tr w:rsidR="00C67F5A" w14:paraId="04F5DE9A" w14:textId="77777777">
        <w:tc>
          <w:tcPr>
            <w:tcW w:w="2880" w:type="dxa"/>
          </w:tcPr>
          <w:p w14:paraId="6C634C8C" w14:textId="77777777" w:rsidR="00C67F5A" w:rsidRDefault="00000000">
            <w:proofErr w:type="spellStart"/>
            <w:r>
              <w:t>BaselinePackage</w:t>
            </w:r>
            <w:proofErr w:type="spellEnd"/>
            <w:r>
              <w:t xml:space="preserve"> (pinned)</w:t>
            </w:r>
          </w:p>
        </w:tc>
        <w:tc>
          <w:tcPr>
            <w:tcW w:w="2880" w:type="dxa"/>
          </w:tcPr>
          <w:p w14:paraId="387C914B" w14:textId="77777777" w:rsidR="00C67F5A" w:rsidRDefault="00000000">
            <w:r>
              <w:t>Single source of truth for instrument inputs</w:t>
            </w:r>
          </w:p>
        </w:tc>
        <w:tc>
          <w:tcPr>
            <w:tcW w:w="2880" w:type="dxa"/>
          </w:tcPr>
          <w:p w14:paraId="1DDEBC98" w14:textId="77777777" w:rsidR="00C67F5A" w:rsidRDefault="00000000">
            <w:r>
              <w:t>Inherited from SCOPE (connected) or approved in CRAFT (standalone)</w:t>
            </w:r>
          </w:p>
        </w:tc>
      </w:tr>
      <w:tr w:rsidR="00C67F5A" w14:paraId="319982BB" w14:textId="77777777">
        <w:tc>
          <w:tcPr>
            <w:tcW w:w="2880" w:type="dxa"/>
          </w:tcPr>
          <w:p w14:paraId="67696314" w14:textId="77777777" w:rsidR="00C67F5A" w:rsidRDefault="00000000">
            <w:proofErr w:type="spellStart"/>
            <w:r>
              <w:t>StudyDefinitionVersion</w:t>
            </w:r>
            <w:proofErr w:type="spellEnd"/>
          </w:p>
        </w:tc>
        <w:tc>
          <w:tcPr>
            <w:tcW w:w="2880" w:type="dxa"/>
          </w:tcPr>
          <w:p w14:paraId="510AEBC1" w14:textId="77777777" w:rsidR="00C67F5A" w:rsidRDefault="00000000">
            <w:r>
              <w:t>Canonical PMR library key for defaults</w:t>
            </w:r>
          </w:p>
        </w:tc>
        <w:tc>
          <w:tcPr>
            <w:tcW w:w="2880" w:type="dxa"/>
          </w:tcPr>
          <w:p w14:paraId="2B031DC3" w14:textId="77777777" w:rsidR="00C67F5A" w:rsidRDefault="00000000">
            <w:r>
              <w:t>Pinned on the study; used to auto-select blueprint and validation defaults</w:t>
            </w:r>
          </w:p>
        </w:tc>
      </w:tr>
      <w:tr w:rsidR="00C67F5A" w14:paraId="69E743E0" w14:textId="77777777">
        <w:tc>
          <w:tcPr>
            <w:tcW w:w="2880" w:type="dxa"/>
          </w:tcPr>
          <w:p w14:paraId="6938FEF2" w14:textId="77777777" w:rsidR="00C67F5A" w:rsidRDefault="00000000">
            <w:proofErr w:type="spellStart"/>
            <w:r>
              <w:t>StudyDefinitionBinding</w:t>
            </w:r>
            <w:proofErr w:type="spellEnd"/>
          </w:p>
        </w:tc>
        <w:tc>
          <w:tcPr>
            <w:tcW w:w="2880" w:type="dxa"/>
          </w:tcPr>
          <w:p w14:paraId="4A9980E6" w14:textId="77777777" w:rsidR="00C67F5A" w:rsidRDefault="00000000">
            <w:r>
              <w:t xml:space="preserve">Maps </w:t>
            </w:r>
            <w:proofErr w:type="spellStart"/>
            <w:r>
              <w:t>StudyDefinitionVersion</w:t>
            </w:r>
            <w:proofErr w:type="spellEnd"/>
            <w:r>
              <w:t xml:space="preserve"> to blueprint and workflow defaults</w:t>
            </w:r>
          </w:p>
        </w:tc>
        <w:tc>
          <w:tcPr>
            <w:tcW w:w="2880" w:type="dxa"/>
          </w:tcPr>
          <w:p w14:paraId="7DF2E279" w14:textId="77777777" w:rsidR="00C67F5A" w:rsidRDefault="00000000">
            <w:r>
              <w:t>Read-only selection during execution; versions are pinned</w:t>
            </w:r>
          </w:p>
        </w:tc>
      </w:tr>
      <w:tr w:rsidR="00C67F5A" w14:paraId="42403295" w14:textId="77777777">
        <w:tc>
          <w:tcPr>
            <w:tcW w:w="2880" w:type="dxa"/>
          </w:tcPr>
          <w:p w14:paraId="6823D565" w14:textId="77777777" w:rsidR="00C67F5A" w:rsidRDefault="00000000">
            <w:proofErr w:type="spellStart"/>
            <w:r>
              <w:t>ArtifactRef</w:t>
            </w:r>
            <w:proofErr w:type="spellEnd"/>
          </w:p>
        </w:tc>
        <w:tc>
          <w:tcPr>
            <w:tcW w:w="2880" w:type="dxa"/>
          </w:tcPr>
          <w:p w14:paraId="41BE688C" w14:textId="77777777" w:rsidR="00C67F5A" w:rsidRDefault="00000000">
            <w:r>
              <w:t>Versioned outputs (drafts, structured model, validation, handoff)</w:t>
            </w:r>
          </w:p>
        </w:tc>
        <w:tc>
          <w:tcPr>
            <w:tcW w:w="2880" w:type="dxa"/>
          </w:tcPr>
          <w:p w14:paraId="40BD8911" w14:textId="77777777" w:rsidR="00C67F5A" w:rsidRDefault="00000000">
            <w:r>
              <w:t>All outputs are stored as immutable artifacts and referenced by version</w:t>
            </w:r>
          </w:p>
        </w:tc>
      </w:tr>
      <w:tr w:rsidR="00C67F5A" w14:paraId="67FB013B" w14:textId="77777777">
        <w:tc>
          <w:tcPr>
            <w:tcW w:w="2880" w:type="dxa"/>
          </w:tcPr>
          <w:p w14:paraId="33E15D10" w14:textId="77777777" w:rsidR="00C67F5A" w:rsidRDefault="00000000">
            <w:proofErr w:type="spellStart"/>
            <w:r>
              <w:t>GateDecision</w:t>
            </w:r>
            <w:proofErr w:type="spellEnd"/>
          </w:p>
        </w:tc>
        <w:tc>
          <w:tcPr>
            <w:tcW w:w="2880" w:type="dxa"/>
          </w:tcPr>
          <w:p w14:paraId="67BC0DF8" w14:textId="77777777" w:rsidR="00C67F5A" w:rsidRDefault="00000000">
            <w:r>
              <w:t>Approval record with pinned evidence bundle</w:t>
            </w:r>
          </w:p>
        </w:tc>
        <w:tc>
          <w:tcPr>
            <w:tcW w:w="2880" w:type="dxa"/>
          </w:tcPr>
          <w:p w14:paraId="3470D729" w14:textId="77777777" w:rsidR="00C67F5A" w:rsidRDefault="00000000">
            <w:r>
              <w:t>Single recommended gate: Instrument Readiness</w:t>
            </w:r>
          </w:p>
        </w:tc>
      </w:tr>
      <w:tr w:rsidR="00C67F5A" w14:paraId="49BBDB85" w14:textId="77777777">
        <w:tc>
          <w:tcPr>
            <w:tcW w:w="2880" w:type="dxa"/>
          </w:tcPr>
          <w:p w14:paraId="236B1D43" w14:textId="77777777" w:rsidR="00C67F5A" w:rsidRDefault="00000000">
            <w:proofErr w:type="spellStart"/>
            <w:r>
              <w:t>ChangeRequest</w:t>
            </w:r>
            <w:proofErr w:type="spellEnd"/>
            <w:r>
              <w:t xml:space="preserve"> / </w:t>
            </w:r>
            <w:proofErr w:type="spellStart"/>
            <w:r>
              <w:t>ChangeOrder</w:t>
            </w:r>
            <w:proofErr w:type="spellEnd"/>
          </w:p>
        </w:tc>
        <w:tc>
          <w:tcPr>
            <w:tcW w:w="2880" w:type="dxa"/>
          </w:tcPr>
          <w:p w14:paraId="5F4E4B3C" w14:textId="77777777" w:rsidR="00C67F5A" w:rsidRDefault="00000000">
            <w:r>
              <w:t>Commercial change control across modules</w:t>
            </w:r>
          </w:p>
        </w:tc>
        <w:tc>
          <w:tcPr>
            <w:tcW w:w="2880" w:type="dxa"/>
          </w:tcPr>
          <w:p w14:paraId="59A929F7" w14:textId="77777777" w:rsidR="00C67F5A" w:rsidRDefault="00000000">
            <w:r>
              <w:t xml:space="preserve">CRAFT raises </w:t>
            </w:r>
            <w:proofErr w:type="spellStart"/>
            <w:r>
              <w:t>ChangeRequest</w:t>
            </w:r>
            <w:proofErr w:type="spellEnd"/>
            <w:r>
              <w:t>; SCOPE approves and publishes new baseline</w:t>
            </w:r>
          </w:p>
        </w:tc>
      </w:tr>
      <w:tr w:rsidR="00C67F5A" w14:paraId="485F0BC5" w14:textId="77777777">
        <w:tc>
          <w:tcPr>
            <w:tcW w:w="2880" w:type="dxa"/>
          </w:tcPr>
          <w:p w14:paraId="46E161A5" w14:textId="77777777" w:rsidR="00C67F5A" w:rsidRDefault="00000000">
            <w:r>
              <w:t>Workbench Tasks</w:t>
            </w:r>
          </w:p>
        </w:tc>
        <w:tc>
          <w:tcPr>
            <w:tcW w:w="2880" w:type="dxa"/>
          </w:tcPr>
          <w:p w14:paraId="4F6BD919" w14:textId="77777777" w:rsidR="00C67F5A" w:rsidRDefault="00000000">
            <w:r>
              <w:t>Human work assignment and tracking</w:t>
            </w:r>
          </w:p>
        </w:tc>
        <w:tc>
          <w:tcPr>
            <w:tcW w:w="2880" w:type="dxa"/>
          </w:tcPr>
          <w:p w14:paraId="77746BF8" w14:textId="77777777" w:rsidR="00C67F5A" w:rsidRDefault="00000000">
            <w:r>
              <w:t>All exceptions and rework are routed as tasks</w:t>
            </w:r>
          </w:p>
        </w:tc>
      </w:tr>
    </w:tbl>
    <w:p w14:paraId="01535605" w14:textId="77777777" w:rsidR="00C67F5A" w:rsidRDefault="00C67F5A"/>
    <w:p w14:paraId="75179BEF" w14:textId="77777777" w:rsidR="00C67F5A" w:rsidRDefault="00000000">
      <w:pPr>
        <w:pStyle w:val="Heading2"/>
      </w:pPr>
      <w:r>
        <w:t>2.2 Orchestration triggers and transitions (MVP)</w:t>
      </w:r>
    </w:p>
    <w:p>
      <w:r>
        <w:t>Implementation Decision (MVP): study_id is the canonical identifier for all SCOPE↔CRAFT platform events (opp_id, if present, is a legacy alias only).</w:t>
      </w:r>
    </w:p>
    <w:p w14:paraId="25C620C7" w14:textId="77777777" w:rsidR="00C67F5A" w:rsidRDefault="00000000">
      <w:r>
        <w:t>The orchestrator coordinates SCOPE and CRAFT using a minimal event set. CRAFT starts automatically when a baseline is locked (connected) or approved (standalone).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2880"/>
        <w:gridCol w:w="2880"/>
      </w:tblGrid>
      <w:tr w:rsidR="00C67F5A" w14:paraId="1BD43E89" w14:textId="77777777">
        <w:tc>
          <w:tcPr>
            <w:tcW w:w="2880" w:type="dxa"/>
          </w:tcPr>
          <w:p w14:paraId="3CE44889" w14:textId="77777777" w:rsidR="00C67F5A" w:rsidRDefault="00000000">
            <w:r>
              <w:lastRenderedPageBreak/>
              <w:t>Trigger</w:t>
            </w:r>
          </w:p>
        </w:tc>
        <w:tc>
          <w:tcPr>
            <w:tcW w:w="2880" w:type="dxa"/>
          </w:tcPr>
          <w:p w14:paraId="1CBF8C3C" w14:textId="77777777" w:rsidR="00C67F5A" w:rsidRDefault="00000000">
            <w:r>
              <w:t>Source</w:t>
            </w:r>
          </w:p>
        </w:tc>
        <w:tc>
          <w:tcPr>
            <w:tcW w:w="2880" w:type="dxa"/>
          </w:tcPr>
          <w:p w14:paraId="7B7392D0" w14:textId="77777777" w:rsidR="00C67F5A" w:rsidRDefault="00000000">
            <w:r>
              <w:t>Effect in CRAFT</w:t>
            </w:r>
          </w:p>
        </w:tc>
      </w:tr>
      <w:tr w:rsidR="00C67F5A" w14:paraId="3C387DE3" w14:textId="77777777">
        <w:tc>
          <w:tcPr>
            <w:tcW w:w="2880" w:type="dxa"/>
          </w:tcPr>
          <w:p w14:paraId="386FC2BF" w14:textId="77777777" w:rsidR="00C67F5A" w:rsidRDefault="00000000">
            <w:proofErr w:type="spellStart"/>
            <w:r>
              <w:t>scope.baseline_locked</w:t>
            </w:r>
            <w:proofErr w:type="spellEnd"/>
          </w:p>
        </w:tc>
        <w:tc>
          <w:tcPr>
            <w:tcW w:w="2880" w:type="dxa"/>
          </w:tcPr>
          <w:p w14:paraId="328EDCF9" w14:textId="77777777" w:rsidR="00C67F5A" w:rsidRDefault="00000000">
            <w:r>
              <w:t>SCOPE</w:t>
            </w:r>
          </w:p>
        </w:tc>
        <w:tc>
          <w:tcPr>
            <w:tcW w:w="2880" w:type="dxa"/>
          </w:tcPr>
          <w:p w14:paraId="2DC01027" w14:textId="77777777" w:rsidR="00C67F5A" w:rsidRDefault="00000000">
            <w:r>
              <w:t xml:space="preserve">Create CRAFT workstream (DELIVERY mode) and pin </w:t>
            </w:r>
            <w:proofErr w:type="spellStart"/>
            <w:r>
              <w:t>BaselinePackage</w:t>
            </w:r>
            <w:proofErr w:type="spellEnd"/>
          </w:p>
        </w:tc>
      </w:tr>
      <w:tr w:rsidR="00C67F5A" w14:paraId="0B76FB0A" w14:textId="77777777">
        <w:tc>
          <w:tcPr>
            <w:tcW w:w="2880" w:type="dxa"/>
          </w:tcPr>
          <w:p w14:paraId="5E423F83" w14:textId="77777777" w:rsidR="00C67F5A" w:rsidRDefault="00000000">
            <w:proofErr w:type="spellStart"/>
            <w:r>
              <w:t>craft.baseline_approved</w:t>
            </w:r>
            <w:proofErr w:type="spellEnd"/>
          </w:p>
        </w:tc>
        <w:tc>
          <w:tcPr>
            <w:tcW w:w="2880" w:type="dxa"/>
          </w:tcPr>
          <w:p w14:paraId="2E8B5A76" w14:textId="77777777" w:rsidR="00C67F5A" w:rsidRDefault="00000000">
            <w:r>
              <w:t>CRAFT</w:t>
            </w:r>
          </w:p>
        </w:tc>
        <w:tc>
          <w:tcPr>
            <w:tcW w:w="2880" w:type="dxa"/>
          </w:tcPr>
          <w:p w14:paraId="331A1A7D" w14:textId="77777777" w:rsidR="00C67F5A" w:rsidRDefault="00000000">
            <w:r>
              <w:t xml:space="preserve">Create CRAFT workstream (standalone) and pin </w:t>
            </w:r>
            <w:proofErr w:type="spellStart"/>
            <w:r>
              <w:t>BaselinePackage</w:t>
            </w:r>
            <w:proofErr w:type="spellEnd"/>
          </w:p>
        </w:tc>
      </w:tr>
      <w:tr w:rsidR="00C67F5A" w14:paraId="3008988B" w14:textId="77777777">
        <w:tc>
          <w:tcPr>
            <w:tcW w:w="2880" w:type="dxa"/>
          </w:tcPr>
          <w:p w14:paraId="6E896900" w14:textId="77777777" w:rsidR="00C67F5A" w:rsidRDefault="00000000">
            <w:proofErr w:type="spellStart"/>
            <w:r>
              <w:t>craft.change_request_created</w:t>
            </w:r>
            <w:proofErr w:type="spellEnd"/>
          </w:p>
        </w:tc>
        <w:tc>
          <w:tcPr>
            <w:tcW w:w="2880" w:type="dxa"/>
          </w:tcPr>
          <w:p w14:paraId="288E11F3" w14:textId="77777777" w:rsidR="00C67F5A" w:rsidRDefault="00000000">
            <w:r>
              <w:t>CRAFT</w:t>
            </w:r>
          </w:p>
        </w:tc>
        <w:tc>
          <w:tcPr>
            <w:tcW w:w="2880" w:type="dxa"/>
          </w:tcPr>
          <w:p w14:paraId="6D534EF2" w14:textId="77777777" w:rsidR="00C67F5A" w:rsidRDefault="00000000">
            <w:r>
              <w:t>Move to OUT_OF_DATE_HOLD until SCOPE resolves change control</w:t>
            </w:r>
          </w:p>
        </w:tc>
      </w:tr>
      <w:tr w:rsidR="00C67F5A" w14:paraId="6B8328EB" w14:textId="77777777">
        <w:tc>
          <w:tcPr>
            <w:tcW w:w="2880" w:type="dxa"/>
          </w:tcPr>
          <w:p w14:paraId="54D0E56F" w14:textId="77777777" w:rsidR="00C67F5A" w:rsidRDefault="00000000">
            <w:proofErr w:type="spellStart"/>
            <w:r>
              <w:t>scope.change_order_approved</w:t>
            </w:r>
            <w:proofErr w:type="spellEnd"/>
          </w:p>
        </w:tc>
        <w:tc>
          <w:tcPr>
            <w:tcW w:w="2880" w:type="dxa"/>
          </w:tcPr>
          <w:p w14:paraId="6CFEC477" w14:textId="77777777" w:rsidR="00C67F5A" w:rsidRDefault="00000000">
            <w:r>
              <w:t>SCOPE</w:t>
            </w:r>
          </w:p>
        </w:tc>
        <w:tc>
          <w:tcPr>
            <w:tcW w:w="2880" w:type="dxa"/>
          </w:tcPr>
          <w:p w14:paraId="04C3EDB7" w14:textId="77777777" w:rsidR="00C67F5A" w:rsidRDefault="00000000">
            <w:r>
              <w:t xml:space="preserve">Re-pin updated </w:t>
            </w:r>
            <w:proofErr w:type="spellStart"/>
            <w:r>
              <w:t>BaselinePackage</w:t>
            </w:r>
            <w:proofErr w:type="spellEnd"/>
            <w:r>
              <w:t>; force re-validation and continue</w:t>
            </w:r>
          </w:p>
        </w:tc>
      </w:tr>
    </w:tbl>
    <w:p w14:paraId="21C5BC5B" w14:textId="77777777" w:rsidR="00C67F5A" w:rsidRDefault="00C67F5A"/>
    <w:p w14:paraId="39D7A1A3" w14:textId="77777777" w:rsidR="00C67F5A" w:rsidRDefault="00000000">
      <w:pPr>
        <w:pStyle w:val="Heading2"/>
      </w:pPr>
      <w:r>
        <w:t>2.3 PMR library reuse model (</w:t>
      </w:r>
      <w:proofErr w:type="spellStart"/>
      <w:r>
        <w:t>StudyDefinitionVersion</w:t>
      </w:r>
      <w:proofErr w:type="spellEnd"/>
      <w:r>
        <w:t xml:space="preserve"> to blueprint)</w:t>
      </w:r>
    </w:p>
    <w:p w14:paraId="2060B4FF" w14:textId="77777777" w:rsidR="00C67F5A" w:rsidRDefault="00000000">
      <w:r>
        <w:t xml:space="preserve">A single PMR library classification in SCOPE drives reusable defaults in both modules. The join key is </w:t>
      </w:r>
      <w:proofErr w:type="spellStart"/>
      <w:r>
        <w:t>StudyDefinitionVersion</w:t>
      </w:r>
      <w:proofErr w:type="spellEnd"/>
      <w:r>
        <w:t>.</w:t>
      </w:r>
    </w:p>
    <w:p w14:paraId="390C58C1" w14:textId="77777777" w:rsidR="00C67F5A" w:rsidRDefault="00000000">
      <w:pPr>
        <w:pStyle w:val="ListBullet"/>
      </w:pPr>
      <w:r>
        <w:t xml:space="preserve">SCOPE classifies the study and pins </w:t>
      </w:r>
      <w:proofErr w:type="spellStart"/>
      <w:r>
        <w:t>StudyDefinitionVersion</w:t>
      </w:r>
      <w:proofErr w:type="spellEnd"/>
      <w:r>
        <w:t>.</w:t>
      </w:r>
    </w:p>
    <w:p w14:paraId="29B5ADD8" w14:textId="77777777" w:rsidR="00C67F5A" w:rsidRDefault="00000000">
      <w:pPr>
        <w:pStyle w:val="ListBullet"/>
      </w:pPr>
      <w:r>
        <w:t xml:space="preserve">VAULT applies </w:t>
      </w:r>
      <w:proofErr w:type="spellStart"/>
      <w:r>
        <w:t>StudyDefinitionBinding</w:t>
      </w:r>
      <w:proofErr w:type="spellEnd"/>
      <w:r>
        <w:t xml:space="preserve"> to select </w:t>
      </w:r>
      <w:proofErr w:type="spellStart"/>
      <w:r>
        <w:t>BlueprintTemplate</w:t>
      </w:r>
      <w:proofErr w:type="spellEnd"/>
      <w:r>
        <w:t xml:space="preserve"> (ordered </w:t>
      </w:r>
      <w:proofErr w:type="spellStart"/>
      <w:r>
        <w:t>QuestionBlockTemplates</w:t>
      </w:r>
      <w:proofErr w:type="spellEnd"/>
      <w:r>
        <w:t>) and optional workflow/validation defaults.</w:t>
      </w:r>
    </w:p>
    <w:p w14:paraId="39DB071E" w14:textId="77777777" w:rsidR="00C67F5A" w:rsidRDefault="00000000">
      <w:pPr>
        <w:pStyle w:val="ListBullet"/>
      </w:pPr>
      <w:r>
        <w:t xml:space="preserve">CRAFT assembles drafts from pinned library versions and stores </w:t>
      </w:r>
      <w:proofErr w:type="spellStart"/>
      <w:r>
        <w:t>library_refs</w:t>
      </w:r>
      <w:proofErr w:type="spellEnd"/>
      <w:r>
        <w:t xml:space="preserve"> for auditability.</w:t>
      </w:r>
    </w:p>
    <w:p w14:paraId="22ACE6F6" w14:textId="77777777" w:rsidR="00C67F5A" w:rsidRDefault="00000000">
      <w:pPr>
        <w:pStyle w:val="ListBullet"/>
      </w:pPr>
      <w:r>
        <w:t xml:space="preserve">Standalone mode follows the same mechanism; the user selects </w:t>
      </w:r>
      <w:proofErr w:type="spellStart"/>
      <w:r>
        <w:t>StudyDefinitionVersion</w:t>
      </w:r>
      <w:proofErr w:type="spellEnd"/>
      <w:r>
        <w:t xml:space="preserve"> during baseline approval.</w:t>
      </w:r>
    </w:p>
    <w:p w14:paraId="5E2535C5" w14:textId="77777777" w:rsidR="00C67F5A" w:rsidRDefault="00C67F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504"/>
        <w:gridCol w:w="2641"/>
        <w:gridCol w:w="2159"/>
      </w:tblGrid>
      <w:tr w:rsidR="00BE3114" w14:paraId="216C1C59" w14:textId="77777777">
        <w:tc>
          <w:tcPr>
            <w:tcW w:w="1584" w:type="dxa"/>
          </w:tcPr>
          <w:p w14:paraId="548CAE91" w14:textId="77777777" w:rsidR="00C67F5A" w:rsidRDefault="00000000">
            <w:r>
              <w:t>Connection point</w:t>
            </w:r>
          </w:p>
        </w:tc>
        <w:tc>
          <w:tcPr>
            <w:tcW w:w="3168" w:type="dxa"/>
          </w:tcPr>
          <w:p w14:paraId="3411CF03" w14:textId="77777777" w:rsidR="00C67F5A" w:rsidRDefault="00000000">
            <w:r>
              <w:t>From VERITY SCOPE™ (inputs)</w:t>
            </w:r>
          </w:p>
        </w:tc>
        <w:tc>
          <w:tcPr>
            <w:tcW w:w="2880" w:type="dxa"/>
          </w:tcPr>
          <w:p w14:paraId="2A3F73DE" w14:textId="77777777" w:rsidR="00C67F5A" w:rsidRDefault="00000000">
            <w:r>
              <w:t>Into VERITY CRAFT™ (use)</w:t>
            </w:r>
          </w:p>
        </w:tc>
        <w:tc>
          <w:tcPr>
            <w:tcW w:w="2592" w:type="dxa"/>
          </w:tcPr>
          <w:p w14:paraId="5F4CD3F4" w14:textId="77777777" w:rsidR="00C67F5A" w:rsidRDefault="00000000">
            <w:r>
              <w:t>Outputs back to platform</w:t>
            </w:r>
          </w:p>
        </w:tc>
      </w:tr>
      <w:tr w:rsidR="00BE3114" w14:paraId="49C45D4F" w14:textId="77777777">
        <w:tc>
          <w:tcPr>
            <w:tcW w:w="1584" w:type="dxa"/>
          </w:tcPr>
          <w:p w14:paraId="4B883A9A" w14:textId="77777777" w:rsidR="00C67F5A" w:rsidRDefault="00000000">
            <w:r>
              <w:t>Trigger (SCOPE-connected)</w:t>
            </w:r>
          </w:p>
        </w:tc>
        <w:tc>
          <w:tcPr>
            <w:tcW w:w="3168" w:type="dxa"/>
          </w:tcPr>
          <w:p w14:paraId="443D0F98" w14:textId="77777777" w:rsidR="00C67F5A" w:rsidRDefault="00000000">
            <w:r>
              <w:t>Scope sign-off approved (pinned baseline)</w:t>
            </w:r>
          </w:p>
        </w:tc>
        <w:tc>
          <w:tcPr>
            <w:tcW w:w="2880" w:type="dxa"/>
          </w:tcPr>
          <w:p w14:paraId="758C1867" w14:textId="77777777" w:rsidR="00C67F5A" w:rsidRDefault="00000000">
            <w:r>
              <w:t>Creates instrument workstream; pins baseline refs; pins library versions</w:t>
            </w:r>
          </w:p>
        </w:tc>
        <w:tc>
          <w:tcPr>
            <w:tcW w:w="2592" w:type="dxa"/>
          </w:tcPr>
          <w:p w14:paraId="1A910D9F" w14:textId="77777777" w:rsidR="00C67F5A" w:rsidRDefault="00000000">
            <w:r>
              <w:t>Instrument tasks in Workbench; readiness evidence available</w:t>
            </w:r>
          </w:p>
        </w:tc>
      </w:tr>
      <w:tr w:rsidR="00BE3114" w14:paraId="28ABA12E" w14:textId="77777777">
        <w:tc>
          <w:tcPr>
            <w:tcW w:w="1584" w:type="dxa"/>
          </w:tcPr>
          <w:p w14:paraId="0D3C83A8" w14:textId="77777777" w:rsidR="00C67F5A" w:rsidRDefault="00000000">
            <w:r>
              <w:t>Trigger (Standalone)</w:t>
            </w:r>
          </w:p>
        </w:tc>
        <w:tc>
          <w:tcPr>
            <w:tcW w:w="3168" w:type="dxa"/>
          </w:tcPr>
          <w:p w14:paraId="65938358" w14:textId="77777777" w:rsidR="00C67F5A" w:rsidRDefault="00000000">
            <w:r>
              <w:t>N/A</w:t>
            </w:r>
          </w:p>
        </w:tc>
        <w:tc>
          <w:tcPr>
            <w:tcW w:w="2880" w:type="dxa"/>
          </w:tcPr>
          <w:p w14:paraId="6722B376" w14:textId="77777777" w:rsidR="00C67F5A" w:rsidRDefault="00000000">
            <w:r>
              <w:t>Create Baseline Package; approve baseline; pins library versions</w:t>
            </w:r>
          </w:p>
        </w:tc>
        <w:tc>
          <w:tcPr>
            <w:tcW w:w="2592" w:type="dxa"/>
          </w:tcPr>
          <w:p w14:paraId="394BB6AB" w14:textId="77777777" w:rsidR="00C67F5A" w:rsidRDefault="00000000">
            <w:r>
              <w:t>Instrument tasks in Workbench; baseline evidence available</w:t>
            </w:r>
          </w:p>
        </w:tc>
      </w:tr>
      <w:tr w:rsidR="00BE3114" w14:paraId="1026713E" w14:textId="77777777">
        <w:tc>
          <w:tcPr>
            <w:tcW w:w="1584" w:type="dxa"/>
          </w:tcPr>
          <w:p w14:paraId="5B531A21" w14:textId="77777777" w:rsidR="00C67F5A" w:rsidRDefault="00000000">
            <w:r>
              <w:t>Baseline change control</w:t>
            </w:r>
          </w:p>
        </w:tc>
        <w:tc>
          <w:tcPr>
            <w:tcW w:w="3168" w:type="dxa"/>
          </w:tcPr>
          <w:p w14:paraId="1E1E5B94" w14:textId="77777777" w:rsidR="00C67F5A" w:rsidRDefault="00000000">
            <w:r>
              <w:t>Scope package updated (new pinned version)</w:t>
            </w:r>
          </w:p>
        </w:tc>
        <w:tc>
          <w:tcPr>
            <w:tcW w:w="2880" w:type="dxa"/>
          </w:tcPr>
          <w:p w14:paraId="0DABEC59" w14:textId="77777777" w:rsidR="00C67F5A" w:rsidRDefault="00000000">
            <w:r>
              <w:t xml:space="preserve">Marks instrument </w:t>
            </w:r>
            <w:proofErr w:type="spellStart"/>
            <w:r>
              <w:t>out_of_date</w:t>
            </w:r>
            <w:proofErr w:type="spellEnd"/>
            <w:r>
              <w:t>; moves to OUT_OF_DATE_HOLD until re-aligned</w:t>
            </w:r>
          </w:p>
        </w:tc>
        <w:tc>
          <w:tcPr>
            <w:tcW w:w="2592" w:type="dxa"/>
          </w:tcPr>
          <w:p w14:paraId="1796D2EC" w14:textId="77777777" w:rsidR="00C67F5A" w:rsidRDefault="00000000">
            <w:r>
              <w:t>Escalation for Change Order (via SCOPE) where applicable</w:t>
            </w:r>
          </w:p>
        </w:tc>
      </w:tr>
      <w:tr w:rsidR="00C67F5A" w14:paraId="55FEE47D" w14:textId="77777777">
        <w:tc>
          <w:tcPr>
            <w:tcW w:w="1480" w:type="dxa"/>
          </w:tcPr>
          <w:p w14:paraId="2DD31245" w14:textId="77777777" w:rsidR="00C67F5A" w:rsidRDefault="00000000">
            <w:r>
              <w:t>Questionnaire Library</w:t>
            </w:r>
          </w:p>
        </w:tc>
        <w:tc>
          <w:tcPr>
            <w:tcW w:w="2822" w:type="dxa"/>
          </w:tcPr>
          <w:p w14:paraId="1570A421" w14:textId="77777777" w:rsidR="00C67F5A" w:rsidRDefault="00000000">
            <w:r>
              <w:t>Blueprint + block templates (approved)</w:t>
            </w:r>
          </w:p>
        </w:tc>
        <w:tc>
          <w:tcPr>
            <w:tcW w:w="2372" w:type="dxa"/>
          </w:tcPr>
          <w:p w14:paraId="1D554F45" w14:textId="77777777" w:rsidR="00C67F5A" w:rsidRDefault="00000000">
            <w:r>
              <w:t>Assemble drafts from pinned templates; capture library refs per version</w:t>
            </w:r>
          </w:p>
        </w:tc>
        <w:tc>
          <w:tcPr>
            <w:tcW w:w="2182" w:type="dxa"/>
          </w:tcPr>
          <w:p w14:paraId="6CCED644" w14:textId="77777777" w:rsidR="00C67F5A" w:rsidRDefault="00000000">
            <w:r>
              <w:t>Audit trail of library refs used per version</w:t>
            </w:r>
          </w:p>
        </w:tc>
      </w:tr>
    </w:tbl>
    <w:p w14:paraId="2E907DEE" w14:textId="77777777" w:rsidR="00BE3114" w:rsidRDefault="00BE3114"/>
    <w:p w14:paraId="783BEA3A" w14:textId="77777777" w:rsidR="00BE3114" w:rsidRDefault="00000000">
      <w:pPr>
        <w:pStyle w:val="Heading1"/>
      </w:pPr>
      <w:r>
        <w:lastRenderedPageBreak/>
        <w:t>3. Personas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3842"/>
        <w:gridCol w:w="3292"/>
      </w:tblGrid>
      <w:tr w:rsidR="00BE3114" w14:paraId="4C5EF153" w14:textId="77777777">
        <w:tc>
          <w:tcPr>
            <w:tcW w:w="1872" w:type="dxa"/>
          </w:tcPr>
          <w:p w14:paraId="2D9599F3" w14:textId="77777777" w:rsidR="00BE3114" w:rsidRDefault="00000000"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14:paraId="5F3FC1E3" w14:textId="77777777" w:rsidR="00BE3114" w:rsidRDefault="00000000">
            <w:r>
              <w:rPr>
                <w:b/>
              </w:rPr>
              <w:t>What they do in VERITY CRAFT</w:t>
            </w:r>
          </w:p>
        </w:tc>
        <w:tc>
          <w:tcPr>
            <w:tcW w:w="4032" w:type="dxa"/>
          </w:tcPr>
          <w:p w14:paraId="2BFE0DAA" w14:textId="77777777" w:rsidR="00BE3114" w:rsidRDefault="00000000">
            <w:r>
              <w:rPr>
                <w:b/>
              </w:rPr>
              <w:t>Key decisions / approvals</w:t>
            </w:r>
          </w:p>
        </w:tc>
      </w:tr>
      <w:tr w:rsidR="00BE3114" w14:paraId="02EFCC2B" w14:textId="77777777">
        <w:tc>
          <w:tcPr>
            <w:tcW w:w="1872" w:type="dxa"/>
          </w:tcPr>
          <w:p w14:paraId="715CCA53" w14:textId="77777777" w:rsidR="00BE3114" w:rsidRDefault="00000000">
            <w:r>
              <w:t>Research Lead (Quant)</w:t>
            </w:r>
          </w:p>
        </w:tc>
        <w:tc>
          <w:tcPr>
            <w:tcW w:w="4320" w:type="dxa"/>
          </w:tcPr>
          <w:p w14:paraId="0FCAD5CE" w14:textId="77777777" w:rsidR="00BE3114" w:rsidRDefault="00000000">
            <w:r>
              <w:t>Defines measures, response scales, and analysis-ready structure; reviews final questionnaire wording.</w:t>
            </w:r>
          </w:p>
        </w:tc>
        <w:tc>
          <w:tcPr>
            <w:tcW w:w="4032" w:type="dxa"/>
          </w:tcPr>
          <w:p w14:paraId="7378F8DB" w14:textId="77777777" w:rsidR="00BE3114" w:rsidRDefault="00000000">
            <w:r>
              <w:t>Approves Instrument Brief; approves final QNR.</w:t>
            </w:r>
          </w:p>
        </w:tc>
      </w:tr>
      <w:tr w:rsidR="00BE3114" w14:paraId="3865C571" w14:textId="77777777">
        <w:tc>
          <w:tcPr>
            <w:tcW w:w="1872" w:type="dxa"/>
          </w:tcPr>
          <w:p w14:paraId="44784298" w14:textId="77777777" w:rsidR="00BE3114" w:rsidRDefault="00000000">
            <w:r>
              <w:t>Research Lead (Qual)</w:t>
            </w:r>
          </w:p>
        </w:tc>
        <w:tc>
          <w:tcPr>
            <w:tcW w:w="4320" w:type="dxa"/>
          </w:tcPr>
          <w:p w14:paraId="549FAB2B" w14:textId="77777777" w:rsidR="00BE3114" w:rsidRDefault="00000000">
            <w:r>
              <w:t>Defines discussion flow (topics → probes), stimuli usage, and moderation guidance.</w:t>
            </w:r>
          </w:p>
        </w:tc>
        <w:tc>
          <w:tcPr>
            <w:tcW w:w="4032" w:type="dxa"/>
          </w:tcPr>
          <w:p w14:paraId="0C767B53" w14:textId="77777777" w:rsidR="00BE3114" w:rsidRDefault="00000000">
            <w:r>
              <w:t>Approves final discussion guide.</w:t>
            </w:r>
          </w:p>
        </w:tc>
      </w:tr>
      <w:tr w:rsidR="00BE3114" w14:paraId="513FFA32" w14:textId="77777777">
        <w:tc>
          <w:tcPr>
            <w:tcW w:w="1872" w:type="dxa"/>
          </w:tcPr>
          <w:p w14:paraId="335452EC" w14:textId="77777777" w:rsidR="00BE3114" w:rsidRDefault="00000000">
            <w:r>
              <w:t>Survey Programmer / Scripting Lead</w:t>
            </w:r>
          </w:p>
        </w:tc>
        <w:tc>
          <w:tcPr>
            <w:tcW w:w="4320" w:type="dxa"/>
          </w:tcPr>
          <w:p w14:paraId="44FDFD87" w14:textId="77777777" w:rsidR="00BE3114" w:rsidRDefault="00000000">
            <w:r>
              <w:t>Creates structured logic map, checks skips/quotas/terminations, produces test cases.</w:t>
            </w:r>
          </w:p>
        </w:tc>
        <w:tc>
          <w:tcPr>
            <w:tcW w:w="4032" w:type="dxa"/>
          </w:tcPr>
          <w:p w14:paraId="5EF3FD0E" w14:textId="77777777" w:rsidR="00BE3114" w:rsidRDefault="00000000">
            <w:r>
              <w:t>Confirms readiness for programming handoff.</w:t>
            </w:r>
          </w:p>
        </w:tc>
      </w:tr>
      <w:tr w:rsidR="00BE3114" w14:paraId="48E71743" w14:textId="77777777">
        <w:tc>
          <w:tcPr>
            <w:tcW w:w="1872" w:type="dxa"/>
          </w:tcPr>
          <w:p w14:paraId="1E6E3086" w14:textId="77777777" w:rsidR="00BE3114" w:rsidRDefault="00000000">
            <w:r>
              <w:t>Project Manager (PM)</w:t>
            </w:r>
          </w:p>
        </w:tc>
        <w:tc>
          <w:tcPr>
            <w:tcW w:w="4320" w:type="dxa"/>
          </w:tcPr>
          <w:p w14:paraId="04484ECA" w14:textId="77777777" w:rsidR="00BE3114" w:rsidRDefault="00000000">
            <w:r>
              <w:t>Owns timeline, handoffs, localization plan, and gate readiness evidence bundle.</w:t>
            </w:r>
          </w:p>
        </w:tc>
        <w:tc>
          <w:tcPr>
            <w:tcW w:w="4032" w:type="dxa"/>
          </w:tcPr>
          <w:p w14:paraId="65034125" w14:textId="77777777" w:rsidR="00BE3114" w:rsidRDefault="00000000">
            <w:r>
              <w:t>Owns gate submission; coordinates rework.</w:t>
            </w:r>
          </w:p>
        </w:tc>
      </w:tr>
      <w:tr w:rsidR="00BE3114" w14:paraId="03C3B2CD" w14:textId="77777777">
        <w:tc>
          <w:tcPr>
            <w:tcW w:w="1872" w:type="dxa"/>
          </w:tcPr>
          <w:p w14:paraId="6474319D" w14:textId="77777777" w:rsidR="00BE3114" w:rsidRDefault="00000000">
            <w:r>
              <w:t>Localization Lead (as needed)</w:t>
            </w:r>
          </w:p>
        </w:tc>
        <w:tc>
          <w:tcPr>
            <w:tcW w:w="4320" w:type="dxa"/>
          </w:tcPr>
          <w:p w14:paraId="58A050CA" w14:textId="77777777" w:rsidR="00BE3114" w:rsidRDefault="00000000">
            <w:r>
              <w:t>Plans translations and validates language coverage; manages review status per language.</w:t>
            </w:r>
          </w:p>
        </w:tc>
        <w:tc>
          <w:tcPr>
            <w:tcW w:w="4032" w:type="dxa"/>
          </w:tcPr>
          <w:p w14:paraId="19483FC9" w14:textId="77777777" w:rsidR="00BE3114" w:rsidRDefault="00000000">
            <w:r>
              <w:t>Approves Localization Readiness.</w:t>
            </w:r>
          </w:p>
        </w:tc>
      </w:tr>
      <w:tr w:rsidR="00BE3114" w14:paraId="59E34B19" w14:textId="77777777">
        <w:tc>
          <w:tcPr>
            <w:tcW w:w="1872" w:type="dxa"/>
          </w:tcPr>
          <w:p w14:paraId="05AF1F78" w14:textId="77777777" w:rsidR="00BE3114" w:rsidRDefault="00000000">
            <w:r>
              <w:t>Delivery Lead / Quality Lead</w:t>
            </w:r>
          </w:p>
        </w:tc>
        <w:tc>
          <w:tcPr>
            <w:tcW w:w="4320" w:type="dxa"/>
          </w:tcPr>
          <w:p w14:paraId="2A56EC87" w14:textId="77777777" w:rsidR="00BE3114" w:rsidRDefault="00000000">
            <w:r>
              <w:t>Performs final readiness review for high-scrutiny studies.</w:t>
            </w:r>
          </w:p>
        </w:tc>
        <w:tc>
          <w:tcPr>
            <w:tcW w:w="4032" w:type="dxa"/>
          </w:tcPr>
          <w:p w14:paraId="63BCB7C7" w14:textId="77777777" w:rsidR="00BE3114" w:rsidRDefault="00000000">
            <w:r>
              <w:t>Approves Instrument Readiness (if configured).</w:t>
            </w:r>
          </w:p>
        </w:tc>
      </w:tr>
    </w:tbl>
    <w:p w14:paraId="7FC4D6F2" w14:textId="77777777" w:rsidR="00BE3114" w:rsidRDefault="00BE3114"/>
    <w:p w14:paraId="3D76EC17" w14:textId="77777777" w:rsidR="00BE3114" w:rsidRDefault="00000000">
      <w:pPr>
        <w:pStyle w:val="Heading1"/>
      </w:pPr>
      <w:r>
        <w:t>4. Entry criteria and triggers</w:t>
      </w:r>
    </w:p>
    <w:p w14:paraId="164BF0AB" w14:textId="77777777" w:rsidR="00BE3114" w:rsidRDefault="00000000">
      <w:r>
        <w:t>VERITY CRAFT creates a new Instrument workflow instance (instrument workstream is a UI label) when all entry criteria below are met:</w:t>
      </w:r>
    </w:p>
    <w:p w14:paraId="7A5CA071" w14:textId="77777777" w:rsidR="00BE3114" w:rsidRDefault="00000000">
      <w:pPr>
        <w:pStyle w:val="ListBullet"/>
      </w:pPr>
      <w:r>
        <w:t xml:space="preserve">Baseline is pinned: either (a) pinned Scope package (SCOPE-connected) or (b) approved </w:t>
      </w:r>
      <w:proofErr w:type="spellStart"/>
      <w:r>
        <w:t>BaselinePackage</w:t>
      </w:r>
      <w:proofErr w:type="spellEnd"/>
      <w:r>
        <w:t xml:space="preserve"> within CRAFT (standalone).</w:t>
      </w:r>
    </w:p>
    <w:p w14:paraId="4E840476" w14:textId="77777777" w:rsidR="00BE3114" w:rsidRDefault="00000000">
      <w:pPr>
        <w:pStyle w:val="ListBullet"/>
      </w:pPr>
      <w:r>
        <w:t xml:space="preserve">Study is classified to </w:t>
      </w:r>
      <w:proofErr w:type="spellStart"/>
      <w:r>
        <w:t>StudyDefinitionVersion</w:t>
      </w:r>
      <w:proofErr w:type="spellEnd"/>
      <w:r>
        <w:t xml:space="preserve"> (or selected during standalone baseline approval) and a </w:t>
      </w:r>
      <w:proofErr w:type="spellStart"/>
      <w:r>
        <w:t>StudyDefinitionBinding</w:t>
      </w:r>
      <w:proofErr w:type="spellEnd"/>
      <w:r>
        <w:t xml:space="preserve"> is available.</w:t>
      </w:r>
    </w:p>
    <w:p w14:paraId="39AC14FC" w14:textId="77777777" w:rsidR="00BE3114" w:rsidRDefault="00000000">
      <w:pPr>
        <w:pStyle w:val="ListBullet"/>
      </w:pPr>
      <w:r>
        <w:t>Method and instrument mode are confirmed (Quant / Qual / Hybrid); target LOI or session length is defined (or explicitly marked as to be confirmed).</w:t>
      </w:r>
    </w:p>
    <w:p w14:paraId="19ADD387" w14:textId="77777777" w:rsidR="00BE3114" w:rsidRDefault="00000000">
      <w:pPr>
        <w:pStyle w:val="ListBullet"/>
      </w:pPr>
      <w:r>
        <w:t>Countries and languages are confirmed (or explicit assumptions are recorded).</w:t>
      </w:r>
    </w:p>
    <w:p w14:paraId="3C989C90" w14:textId="77777777" w:rsidR="00C67F5A" w:rsidRDefault="00000000">
      <w:pPr>
        <w:pStyle w:val="ListBullet"/>
      </w:pPr>
      <w:proofErr w:type="spellStart"/>
      <w:r>
        <w:t>BlueprintTemplate</w:t>
      </w:r>
      <w:proofErr w:type="spellEnd"/>
      <w:r>
        <w:t xml:space="preserve"> is selected (or auto-selected via </w:t>
      </w:r>
      <w:proofErr w:type="spellStart"/>
      <w:r>
        <w:t>StudyDefinitionBinding</w:t>
      </w:r>
      <w:proofErr w:type="spellEnd"/>
      <w:r>
        <w:t>) and library versions are pinned (</w:t>
      </w:r>
      <w:proofErr w:type="spellStart"/>
      <w:r>
        <w:t>library_refs</w:t>
      </w:r>
      <w:proofErr w:type="spellEnd"/>
      <w:r>
        <w:t>).</w:t>
      </w:r>
    </w:p>
    <w:p w14:paraId="45BB14D5" w14:textId="77777777" w:rsidR="00C67F5A" w:rsidRDefault="00000000">
      <w:pPr>
        <w:pStyle w:val="ListBullet"/>
      </w:pPr>
      <w:r>
        <w:t>Any high-scrutiny constraints (compliance wording rules, client template requirements) are tagged before drafting begins.</w:t>
      </w:r>
    </w:p>
    <w:p w14:paraId="351B0506" w14:textId="77777777" w:rsidR="00BE3114" w:rsidRDefault="00000000">
      <w:r>
        <w:t>If any pinned baseline input changes (or a pinned library version changes), VERITY CRAFT marks the current instrument pack as out-of-date and routes a rework task. The workflow instance moves to OUT_OF_DATE_HOLD until the baseline is re-pinned and validation is rerun.</w:t>
      </w:r>
    </w:p>
    <w:p w14:paraId="689C8241" w14:textId="77777777" w:rsidR="00BE3114" w:rsidRDefault="00000000">
      <w:pPr>
        <w:pStyle w:val="Heading1"/>
      </w:pPr>
      <w:r>
        <w:lastRenderedPageBreak/>
        <w:t>5. End-to-end workflow</w:t>
      </w:r>
    </w:p>
    <w:p w14:paraId="573DF7F7" w14:textId="77777777" w:rsidR="00BE3114" w:rsidRDefault="00000000">
      <w:r>
        <w:t xml:space="preserve">The workflow below is intentionally practical and designed to ship quickly. It uses the same Workbench task and gate model as the rest of </w:t>
      </w:r>
      <w:proofErr w:type="spellStart"/>
      <w:r>
        <w:t>PetaSight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1291"/>
        <w:gridCol w:w="1684"/>
        <w:gridCol w:w="2582"/>
        <w:gridCol w:w="2078"/>
      </w:tblGrid>
      <w:tr w:rsidR="00BE3114" w14:paraId="3D8B460F" w14:textId="77777777">
        <w:tc>
          <w:tcPr>
            <w:tcW w:w="1152" w:type="dxa"/>
          </w:tcPr>
          <w:p w14:paraId="7F5E9E56" w14:textId="77777777" w:rsidR="00C67F5A" w:rsidRDefault="00000000">
            <w:r>
              <w:t>Step</w:t>
            </w:r>
          </w:p>
        </w:tc>
        <w:tc>
          <w:tcPr>
            <w:tcW w:w="2016" w:type="dxa"/>
          </w:tcPr>
          <w:p w14:paraId="6BED40C0" w14:textId="77777777" w:rsidR="00C67F5A" w:rsidRDefault="00000000">
            <w:r>
              <w:t>Primary owner</w:t>
            </w:r>
          </w:p>
        </w:tc>
        <w:tc>
          <w:tcPr>
            <w:tcW w:w="3744" w:type="dxa"/>
          </w:tcPr>
          <w:p w14:paraId="07D9FB2B" w14:textId="77777777" w:rsidR="00C67F5A" w:rsidRDefault="00000000">
            <w:r>
              <w:t>What happens</w:t>
            </w:r>
          </w:p>
        </w:tc>
        <w:tc>
          <w:tcPr>
            <w:tcW w:w="3024" w:type="dxa"/>
          </w:tcPr>
          <w:p w14:paraId="50854602" w14:textId="77777777" w:rsidR="00C67F5A" w:rsidRDefault="00000000">
            <w:r>
              <w:t>Key outputs (versioned artifacts)</w:t>
            </w:r>
          </w:p>
        </w:tc>
        <w:tc>
          <w:tcPr>
            <w:tcW w:w="2304" w:type="dxa"/>
          </w:tcPr>
          <w:p w14:paraId="23DBAD12" w14:textId="77777777" w:rsidR="00C67F5A" w:rsidRDefault="00000000">
            <w:r>
              <w:t>QC / escalation</w:t>
            </w:r>
          </w:p>
        </w:tc>
      </w:tr>
      <w:tr w:rsidR="00BE3114" w14:paraId="7051FE27" w14:textId="77777777">
        <w:tc>
          <w:tcPr>
            <w:tcW w:w="1152" w:type="dxa"/>
          </w:tcPr>
          <w:p w14:paraId="230B81F8" w14:textId="77777777" w:rsidR="00C67F5A" w:rsidRDefault="00000000">
            <w:r>
              <w:t>1. Baseline pinning</w:t>
            </w:r>
          </w:p>
        </w:tc>
        <w:tc>
          <w:tcPr>
            <w:tcW w:w="2016" w:type="dxa"/>
          </w:tcPr>
          <w:p w14:paraId="0B85DCBE" w14:textId="77777777" w:rsidR="00C67F5A" w:rsidRDefault="00000000">
            <w:r>
              <w:t>PM</w:t>
            </w:r>
          </w:p>
        </w:tc>
        <w:tc>
          <w:tcPr>
            <w:tcW w:w="3744" w:type="dxa"/>
          </w:tcPr>
          <w:p w14:paraId="297209BD" w14:textId="77777777" w:rsidR="00C67F5A" w:rsidRDefault="00000000">
            <w:r>
              <w:t>Pin baseline from SCOPE (connected) OR approve Baseline Package (standalone).</w:t>
            </w:r>
          </w:p>
        </w:tc>
        <w:tc>
          <w:tcPr>
            <w:tcW w:w="3024" w:type="dxa"/>
          </w:tcPr>
          <w:p w14:paraId="16EC71A7" w14:textId="77777777" w:rsidR="00C67F5A" w:rsidRDefault="00000000">
            <w:r>
              <w:t>Pinned baseline refs</w:t>
            </w:r>
          </w:p>
        </w:tc>
        <w:tc>
          <w:tcPr>
            <w:tcW w:w="2304" w:type="dxa"/>
          </w:tcPr>
          <w:p w14:paraId="07D0CCEB" w14:textId="77777777" w:rsidR="00C67F5A" w:rsidRDefault="00000000">
            <w:r>
              <w:t>If baseline changes later -&gt; OUT_OF_DATE_HOLD</w:t>
            </w:r>
          </w:p>
        </w:tc>
      </w:tr>
      <w:tr w:rsidR="00BE3114" w14:paraId="688D53E8" w14:textId="77777777">
        <w:tc>
          <w:tcPr>
            <w:tcW w:w="1152" w:type="dxa"/>
          </w:tcPr>
          <w:p w14:paraId="14901382" w14:textId="77777777" w:rsidR="00C67F5A" w:rsidRDefault="00000000">
            <w:r>
              <w:t>2. Blueprint + library selection</w:t>
            </w:r>
          </w:p>
        </w:tc>
        <w:tc>
          <w:tcPr>
            <w:tcW w:w="2016" w:type="dxa"/>
          </w:tcPr>
          <w:p w14:paraId="76492715" w14:textId="77777777" w:rsidR="00C67F5A" w:rsidRDefault="00000000">
            <w:r>
              <w:t>Research Lead + PM</w:t>
            </w:r>
          </w:p>
        </w:tc>
        <w:tc>
          <w:tcPr>
            <w:tcW w:w="3744" w:type="dxa"/>
          </w:tcPr>
          <w:p w14:paraId="6F6D4E0E" w14:textId="77777777" w:rsidR="00C67F5A" w:rsidRDefault="00000000">
            <w:r>
              <w:t>Select Blueprint Template; confirm ordered block list; pin versions.</w:t>
            </w:r>
          </w:p>
        </w:tc>
        <w:tc>
          <w:tcPr>
            <w:tcW w:w="3024" w:type="dxa"/>
          </w:tcPr>
          <w:p w14:paraId="4F5871FC" w14:textId="77777777" w:rsidR="00C67F5A" w:rsidRDefault="00000000">
            <w:r>
              <w:t>Blueprint selection + library refs</w:t>
            </w:r>
          </w:p>
        </w:tc>
        <w:tc>
          <w:tcPr>
            <w:tcW w:w="2304" w:type="dxa"/>
          </w:tcPr>
          <w:p w14:paraId="0F19B6FA" w14:textId="77777777" w:rsidR="00C67F5A" w:rsidRDefault="00000000">
            <w:r>
              <w:t>Escalate if blueprint not available (library gap)</w:t>
            </w:r>
          </w:p>
        </w:tc>
      </w:tr>
      <w:tr w:rsidR="00BE3114" w14:paraId="3FAF9980" w14:textId="77777777">
        <w:tc>
          <w:tcPr>
            <w:tcW w:w="1152" w:type="dxa"/>
          </w:tcPr>
          <w:p w14:paraId="10D8E93D" w14:textId="77777777" w:rsidR="00C67F5A" w:rsidRDefault="00000000">
            <w:r>
              <w:t>3. Instrument Brief</w:t>
            </w:r>
          </w:p>
        </w:tc>
        <w:tc>
          <w:tcPr>
            <w:tcW w:w="2016" w:type="dxa"/>
          </w:tcPr>
          <w:p w14:paraId="6C788999" w14:textId="77777777" w:rsidR="00C67F5A" w:rsidRDefault="00000000">
            <w:r>
              <w:t>Research Lead</w:t>
            </w:r>
          </w:p>
        </w:tc>
        <w:tc>
          <w:tcPr>
            <w:tcW w:w="3744" w:type="dxa"/>
          </w:tcPr>
          <w:p w14:paraId="67439483" w14:textId="77777777" w:rsidR="00C67F5A" w:rsidRDefault="00000000">
            <w:r>
              <w:t>Convert baseline objectives into measures/topics; confirm coverage.</w:t>
            </w:r>
          </w:p>
        </w:tc>
        <w:tc>
          <w:tcPr>
            <w:tcW w:w="3024" w:type="dxa"/>
          </w:tcPr>
          <w:p w14:paraId="26A54F04" w14:textId="77777777" w:rsidR="00C67F5A" w:rsidRDefault="00000000">
            <w:r>
              <w:t>Instrument Brief v1...</w:t>
            </w:r>
            <w:proofErr w:type="spellStart"/>
            <w:r>
              <w:t>vFinal</w:t>
            </w:r>
            <w:proofErr w:type="spellEnd"/>
          </w:p>
        </w:tc>
        <w:tc>
          <w:tcPr>
            <w:tcW w:w="2304" w:type="dxa"/>
          </w:tcPr>
          <w:p w14:paraId="2ED515BC" w14:textId="77777777" w:rsidR="00C67F5A" w:rsidRDefault="00000000">
            <w:r>
              <w:t>Escalate if objectives cannot be operationalized</w:t>
            </w:r>
          </w:p>
        </w:tc>
      </w:tr>
      <w:tr w:rsidR="00BE3114" w14:paraId="55ECFAC4" w14:textId="77777777">
        <w:tc>
          <w:tcPr>
            <w:tcW w:w="1152" w:type="dxa"/>
          </w:tcPr>
          <w:p w14:paraId="4EA092EC" w14:textId="77777777" w:rsidR="00C67F5A" w:rsidRDefault="00000000">
            <w:r>
              <w:t>4. Draft build</w:t>
            </w:r>
          </w:p>
        </w:tc>
        <w:tc>
          <w:tcPr>
            <w:tcW w:w="2016" w:type="dxa"/>
          </w:tcPr>
          <w:p w14:paraId="01315642" w14:textId="77777777" w:rsidR="00C67F5A" w:rsidRDefault="00000000">
            <w:r>
              <w:t>Research Lead / Programmer</w:t>
            </w:r>
          </w:p>
        </w:tc>
        <w:tc>
          <w:tcPr>
            <w:tcW w:w="3744" w:type="dxa"/>
          </w:tcPr>
          <w:p w14:paraId="5CC6D261" w14:textId="77777777" w:rsidR="00C67F5A" w:rsidRDefault="00000000">
            <w:r>
              <w:t>Assemble draft from library blocks plus study-specific text; versioned.</w:t>
            </w:r>
          </w:p>
        </w:tc>
        <w:tc>
          <w:tcPr>
            <w:tcW w:w="3024" w:type="dxa"/>
          </w:tcPr>
          <w:p w14:paraId="5281BA1D" w14:textId="77777777" w:rsidR="00C67F5A" w:rsidRDefault="00000000">
            <w:r>
              <w:t>Draft v1...</w:t>
            </w:r>
            <w:proofErr w:type="spellStart"/>
            <w:r>
              <w:t>vN</w:t>
            </w:r>
            <w:proofErr w:type="spellEnd"/>
            <w:r>
              <w:t xml:space="preserve"> + change log</w:t>
            </w:r>
          </w:p>
        </w:tc>
        <w:tc>
          <w:tcPr>
            <w:tcW w:w="2304" w:type="dxa"/>
          </w:tcPr>
          <w:p w14:paraId="55CDDEE6" w14:textId="77777777" w:rsidR="00C67F5A" w:rsidRDefault="00000000">
            <w:r>
              <w:t>If LOI materially exceeds target -&gt; rework</w:t>
            </w:r>
          </w:p>
        </w:tc>
      </w:tr>
      <w:tr w:rsidR="00BE3114" w14:paraId="45B0A877" w14:textId="77777777">
        <w:tc>
          <w:tcPr>
            <w:tcW w:w="1152" w:type="dxa"/>
          </w:tcPr>
          <w:p w14:paraId="7F5D098A" w14:textId="77777777" w:rsidR="00C67F5A" w:rsidRDefault="00000000">
            <w:r>
              <w:t>5. Structured model</w:t>
            </w:r>
          </w:p>
        </w:tc>
        <w:tc>
          <w:tcPr>
            <w:tcW w:w="2016" w:type="dxa"/>
          </w:tcPr>
          <w:p w14:paraId="2F43F941" w14:textId="77777777" w:rsidR="00C67F5A" w:rsidRDefault="00000000">
            <w:r>
              <w:t>Programmer</w:t>
            </w:r>
          </w:p>
        </w:tc>
        <w:tc>
          <w:tcPr>
            <w:tcW w:w="3744" w:type="dxa"/>
          </w:tcPr>
          <w:p w14:paraId="5DBE11D8" w14:textId="77777777" w:rsidR="00C67F5A" w:rsidRDefault="00000000">
            <w:r>
              <w:t>Create structured instrument model for validation and handoff.</w:t>
            </w:r>
          </w:p>
        </w:tc>
        <w:tc>
          <w:tcPr>
            <w:tcW w:w="3024" w:type="dxa"/>
          </w:tcPr>
          <w:p w14:paraId="5FBF8680" w14:textId="77777777" w:rsidR="00C67F5A" w:rsidRDefault="00000000">
            <w:proofErr w:type="spellStart"/>
            <w:r>
              <w:t>StructuredInstrument</w:t>
            </w:r>
            <w:proofErr w:type="spellEnd"/>
            <w:r>
              <w:t xml:space="preserve"> </w:t>
            </w:r>
            <w:proofErr w:type="spellStart"/>
            <w:r>
              <w:t>vN</w:t>
            </w:r>
            <w:proofErr w:type="spellEnd"/>
          </w:p>
        </w:tc>
        <w:tc>
          <w:tcPr>
            <w:tcW w:w="2304" w:type="dxa"/>
          </w:tcPr>
          <w:p w14:paraId="5197C014" w14:textId="77777777" w:rsidR="00C67F5A" w:rsidRDefault="00000000">
            <w:r>
              <w:t>Out-of-date baseline -&gt; hold</w:t>
            </w:r>
          </w:p>
        </w:tc>
      </w:tr>
      <w:tr w:rsidR="00BE3114" w14:paraId="03633571" w14:textId="77777777">
        <w:tc>
          <w:tcPr>
            <w:tcW w:w="1152" w:type="dxa"/>
          </w:tcPr>
          <w:p w14:paraId="253BB7F8" w14:textId="77777777" w:rsidR="00C67F5A" w:rsidRDefault="00000000">
            <w:r>
              <w:t>6. Validation</w:t>
            </w:r>
          </w:p>
        </w:tc>
        <w:tc>
          <w:tcPr>
            <w:tcW w:w="2016" w:type="dxa"/>
          </w:tcPr>
          <w:p w14:paraId="7F0D7DA8" w14:textId="77777777" w:rsidR="00C67F5A" w:rsidRDefault="00000000">
            <w:r>
              <w:t>Programmer</w:t>
            </w:r>
          </w:p>
        </w:tc>
        <w:tc>
          <w:tcPr>
            <w:tcW w:w="3744" w:type="dxa"/>
          </w:tcPr>
          <w:p w14:paraId="439A8AB2" w14:textId="77777777" w:rsidR="00C67F5A" w:rsidRDefault="00000000">
            <w:r>
              <w:t>Run deterministic checks; produce findings + test cases.</w:t>
            </w:r>
          </w:p>
        </w:tc>
        <w:tc>
          <w:tcPr>
            <w:tcW w:w="3024" w:type="dxa"/>
          </w:tcPr>
          <w:p w14:paraId="1AC7A176" w14:textId="77777777" w:rsidR="00C67F5A" w:rsidRDefault="00000000">
            <w:proofErr w:type="spellStart"/>
            <w:r>
              <w:t>ValidationPack</w:t>
            </w:r>
            <w:proofErr w:type="spellEnd"/>
            <w:r>
              <w:t xml:space="preserve"> </w:t>
            </w:r>
            <w:proofErr w:type="spellStart"/>
            <w:r>
              <w:t>vN</w:t>
            </w:r>
            <w:proofErr w:type="spellEnd"/>
          </w:p>
        </w:tc>
        <w:tc>
          <w:tcPr>
            <w:tcW w:w="2304" w:type="dxa"/>
          </w:tcPr>
          <w:p w14:paraId="7789FAB0" w14:textId="77777777" w:rsidR="00C67F5A" w:rsidRDefault="00000000">
            <w:r>
              <w:t>Block readiness if blockers present</w:t>
            </w:r>
          </w:p>
        </w:tc>
      </w:tr>
      <w:tr w:rsidR="00BE3114" w14:paraId="45EB7777" w14:textId="77777777">
        <w:tc>
          <w:tcPr>
            <w:tcW w:w="1152" w:type="dxa"/>
          </w:tcPr>
          <w:p w14:paraId="1005DB23" w14:textId="77777777" w:rsidR="00C67F5A" w:rsidRDefault="00000000">
            <w:r>
              <w:t>7. Review &amp; rework</w:t>
            </w:r>
          </w:p>
        </w:tc>
        <w:tc>
          <w:tcPr>
            <w:tcW w:w="2016" w:type="dxa"/>
          </w:tcPr>
          <w:p w14:paraId="4BB49233" w14:textId="77777777" w:rsidR="00C67F5A" w:rsidRDefault="00000000">
            <w:r>
              <w:t>PM + Research Lead</w:t>
            </w:r>
          </w:p>
        </w:tc>
        <w:tc>
          <w:tcPr>
            <w:tcW w:w="3744" w:type="dxa"/>
          </w:tcPr>
          <w:p w14:paraId="6959891D" w14:textId="77777777" w:rsidR="00C67F5A" w:rsidRDefault="00000000">
            <w:r>
              <w:t>Internal + client review; incorporate changes; increment version.</w:t>
            </w:r>
          </w:p>
        </w:tc>
        <w:tc>
          <w:tcPr>
            <w:tcW w:w="3024" w:type="dxa"/>
          </w:tcPr>
          <w:p w14:paraId="2AEE0E87" w14:textId="77777777" w:rsidR="00C67F5A" w:rsidRDefault="00000000">
            <w:r>
              <w:t>Updated Draft/Structured/Validation + change log</w:t>
            </w:r>
          </w:p>
        </w:tc>
        <w:tc>
          <w:tcPr>
            <w:tcW w:w="2304" w:type="dxa"/>
          </w:tcPr>
          <w:p w14:paraId="09B02797" w14:textId="77777777" w:rsidR="00C67F5A" w:rsidRDefault="00000000">
            <w:r>
              <w:t>Rework loops are expected; must version</w:t>
            </w:r>
          </w:p>
        </w:tc>
      </w:tr>
      <w:tr w:rsidR="00BE3114" w14:paraId="3EEDB754" w14:textId="77777777">
        <w:tc>
          <w:tcPr>
            <w:tcW w:w="1152" w:type="dxa"/>
          </w:tcPr>
          <w:p w14:paraId="7552DF21" w14:textId="77777777" w:rsidR="00C67F5A" w:rsidRDefault="00000000">
            <w:r>
              <w:t xml:space="preserve">8. </w:t>
            </w:r>
            <w:r>
              <w:lastRenderedPageBreak/>
              <w:t>Instrument Readiness (single gate)</w:t>
            </w:r>
          </w:p>
        </w:tc>
        <w:tc>
          <w:tcPr>
            <w:tcW w:w="2016" w:type="dxa"/>
          </w:tcPr>
          <w:p w14:paraId="0746D919" w14:textId="77777777" w:rsidR="00C67F5A" w:rsidRDefault="00000000">
            <w:r>
              <w:lastRenderedPageBreak/>
              <w:t xml:space="preserve">PM </w:t>
            </w:r>
            <w:r>
              <w:lastRenderedPageBreak/>
              <w:t>(approver)</w:t>
            </w:r>
          </w:p>
        </w:tc>
        <w:tc>
          <w:tcPr>
            <w:tcW w:w="3744" w:type="dxa"/>
          </w:tcPr>
          <w:p w14:paraId="44033AF8" w14:textId="77777777" w:rsidR="00C67F5A" w:rsidRDefault="00000000">
            <w:r>
              <w:lastRenderedPageBreak/>
              <w:t xml:space="preserve">Approve </w:t>
            </w:r>
            <w:r>
              <w:lastRenderedPageBreak/>
              <w:t>readiness based on pinned evidence bundle.</w:t>
            </w:r>
          </w:p>
        </w:tc>
        <w:tc>
          <w:tcPr>
            <w:tcW w:w="3024" w:type="dxa"/>
          </w:tcPr>
          <w:p w14:paraId="4AFA2059" w14:textId="77777777" w:rsidR="00C67F5A" w:rsidRDefault="00000000">
            <w:r>
              <w:lastRenderedPageBreak/>
              <w:t xml:space="preserve">Evidence bundle pinned; </w:t>
            </w:r>
            <w:r>
              <w:lastRenderedPageBreak/>
              <w:t>status LOCKED</w:t>
            </w:r>
          </w:p>
        </w:tc>
        <w:tc>
          <w:tcPr>
            <w:tcW w:w="2304" w:type="dxa"/>
          </w:tcPr>
          <w:p w14:paraId="78B7D184" w14:textId="77777777" w:rsidR="00C67F5A" w:rsidRDefault="00000000">
            <w:r>
              <w:lastRenderedPageBreak/>
              <w:t xml:space="preserve">Reject -&gt; </w:t>
            </w:r>
            <w:r>
              <w:lastRenderedPageBreak/>
              <w:t>REWORK_REQUIRED</w:t>
            </w:r>
          </w:p>
        </w:tc>
      </w:tr>
      <w:tr w:rsidR="00C67F5A" w14:paraId="635BFDA1" w14:textId="77777777">
        <w:tc>
          <w:tcPr>
            <w:tcW w:w="1431" w:type="dxa"/>
          </w:tcPr>
          <w:p w14:paraId="409EED74" w14:textId="77777777" w:rsidR="00C67F5A" w:rsidRDefault="00000000">
            <w:r>
              <w:lastRenderedPageBreak/>
              <w:t>9. Localization (T2 only)</w:t>
            </w:r>
          </w:p>
        </w:tc>
        <w:tc>
          <w:tcPr>
            <w:tcW w:w="1474" w:type="dxa"/>
          </w:tcPr>
          <w:p w14:paraId="2C08501C" w14:textId="77777777" w:rsidR="00C67F5A" w:rsidRDefault="00000000">
            <w:r>
              <w:t>Localization Lead</w:t>
            </w:r>
          </w:p>
        </w:tc>
        <w:tc>
          <w:tcPr>
            <w:tcW w:w="2265" w:type="dxa"/>
          </w:tcPr>
          <w:p w14:paraId="55F61B43" w14:textId="77777777" w:rsidR="00C67F5A" w:rsidRDefault="00000000">
            <w:r>
              <w:t>Translate; approve per language; ensure glossary + coverage complete.</w:t>
            </w:r>
          </w:p>
        </w:tc>
        <w:tc>
          <w:tcPr>
            <w:tcW w:w="1825" w:type="dxa"/>
          </w:tcPr>
          <w:p w14:paraId="5D80B20E" w14:textId="77777777" w:rsidR="00C67F5A" w:rsidRDefault="00000000">
            <w:proofErr w:type="spellStart"/>
            <w:r>
              <w:t>TranslationPack</w:t>
            </w:r>
            <w:proofErr w:type="spellEnd"/>
            <w:r>
              <w:t xml:space="preserve">(s) + </w:t>
            </w:r>
            <w:proofErr w:type="spellStart"/>
            <w:r>
              <w:t>CoverageChecklist</w:t>
            </w:r>
            <w:proofErr w:type="spellEnd"/>
          </w:p>
        </w:tc>
        <w:tc>
          <w:tcPr>
            <w:tcW w:w="1861" w:type="dxa"/>
          </w:tcPr>
          <w:p w14:paraId="2D3B9F53" w14:textId="77777777" w:rsidR="00C67F5A" w:rsidRDefault="00000000">
            <w:r>
              <w:t>Incomplete coverage blocks readiness</w:t>
            </w:r>
          </w:p>
        </w:tc>
      </w:tr>
      <w:tr w:rsidR="00C67F5A" w14:paraId="42B6CD63" w14:textId="77777777">
        <w:tc>
          <w:tcPr>
            <w:tcW w:w="1431" w:type="dxa"/>
          </w:tcPr>
          <w:p w14:paraId="5B1DF875" w14:textId="77777777" w:rsidR="00C67F5A" w:rsidRDefault="00000000">
            <w:r>
              <w:t>10. Handoff packaging</w:t>
            </w:r>
          </w:p>
        </w:tc>
        <w:tc>
          <w:tcPr>
            <w:tcW w:w="1474" w:type="dxa"/>
          </w:tcPr>
          <w:p w14:paraId="27D17AB8" w14:textId="77777777" w:rsidR="00C67F5A" w:rsidRDefault="00000000">
            <w:r>
              <w:t>Programmer / PM</w:t>
            </w:r>
          </w:p>
        </w:tc>
        <w:tc>
          <w:tcPr>
            <w:tcW w:w="2265" w:type="dxa"/>
          </w:tcPr>
          <w:p w14:paraId="2A5DB2FF" w14:textId="77777777" w:rsidR="00C67F5A" w:rsidRDefault="00000000">
            <w:r>
              <w:t>Bundle artifacts for programming and downstream launch readiness.</w:t>
            </w:r>
          </w:p>
        </w:tc>
        <w:tc>
          <w:tcPr>
            <w:tcW w:w="1825" w:type="dxa"/>
          </w:tcPr>
          <w:p w14:paraId="67A8A56B" w14:textId="77777777" w:rsidR="00C67F5A" w:rsidRDefault="00000000">
            <w:proofErr w:type="spellStart"/>
            <w:r>
              <w:t>HandoffPack</w:t>
            </w:r>
            <w:proofErr w:type="spellEnd"/>
          </w:p>
        </w:tc>
        <w:tc>
          <w:tcPr>
            <w:tcW w:w="1861" w:type="dxa"/>
          </w:tcPr>
          <w:p w14:paraId="4BDEF055" w14:textId="77777777" w:rsidR="00C67F5A" w:rsidRDefault="00000000">
            <w:r>
              <w:t>Ensure artifacts align to SoW</w:t>
            </w:r>
          </w:p>
        </w:tc>
      </w:tr>
      <w:tr w:rsidR="00C67F5A" w14:paraId="5F8F1E1B" w14:textId="77777777">
        <w:tc>
          <w:tcPr>
            <w:tcW w:w="1431" w:type="dxa"/>
          </w:tcPr>
          <w:p w14:paraId="79F22701" w14:textId="77777777" w:rsidR="00C67F5A" w:rsidRDefault="00000000">
            <w:r>
              <w:t>11. Done</w:t>
            </w:r>
          </w:p>
        </w:tc>
        <w:tc>
          <w:tcPr>
            <w:tcW w:w="1474" w:type="dxa"/>
          </w:tcPr>
          <w:p w14:paraId="59CF3B9C" w14:textId="77777777" w:rsidR="00C67F5A" w:rsidRDefault="00000000">
            <w:r>
              <w:t>PM</w:t>
            </w:r>
          </w:p>
        </w:tc>
        <w:tc>
          <w:tcPr>
            <w:tcW w:w="2265" w:type="dxa"/>
          </w:tcPr>
          <w:p w14:paraId="7E2EBF63" w14:textId="77777777" w:rsidR="00C67F5A" w:rsidRDefault="00000000">
            <w:r>
              <w:t>Close workstream.</w:t>
            </w:r>
          </w:p>
        </w:tc>
        <w:tc>
          <w:tcPr>
            <w:tcW w:w="1825" w:type="dxa"/>
          </w:tcPr>
          <w:p w14:paraId="6271327F" w14:textId="77777777" w:rsidR="00C67F5A" w:rsidRDefault="00000000">
            <w:r>
              <w:t>DONE</w:t>
            </w:r>
          </w:p>
        </w:tc>
        <w:tc>
          <w:tcPr>
            <w:tcW w:w="1861" w:type="dxa"/>
          </w:tcPr>
          <w:p w14:paraId="2BAB23F4" w14:textId="77777777" w:rsidR="00C67F5A" w:rsidRDefault="00000000">
            <w:r>
              <w:t>-</w:t>
            </w:r>
          </w:p>
        </w:tc>
      </w:tr>
    </w:tbl>
    <w:p w14:paraId="1082E32E" w14:textId="77777777" w:rsidR="00BE3114" w:rsidRDefault="00BE3114"/>
    <w:p w14:paraId="0852085F" w14:textId="77777777" w:rsidR="00BE3114" w:rsidRDefault="00000000">
      <w:pPr>
        <w:pStyle w:val="Heading2"/>
      </w:pPr>
      <w:r>
        <w:t>5.1 Variants (Quant, Qual, Hybrid)</w:t>
      </w:r>
    </w:p>
    <w:p w14:paraId="4E17E1E1" w14:textId="77777777" w:rsidR="00BE3114" w:rsidRDefault="00000000">
      <w:r>
        <w:t>VERITY CRAFT uses one workflow with three output modes: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2541"/>
        <w:gridCol w:w="2761"/>
        <w:gridCol w:w="2185"/>
      </w:tblGrid>
      <w:tr w:rsidR="00BE3114" w14:paraId="0BBD35E2" w14:textId="77777777">
        <w:tc>
          <w:tcPr>
            <w:tcW w:w="1728" w:type="dxa"/>
          </w:tcPr>
          <w:p w14:paraId="05414584" w14:textId="77777777" w:rsidR="00BE3114" w:rsidRDefault="00000000">
            <w:r>
              <w:rPr>
                <w:b/>
              </w:rPr>
              <w:t>Mode</w:t>
            </w:r>
          </w:p>
        </w:tc>
        <w:tc>
          <w:tcPr>
            <w:tcW w:w="3312" w:type="dxa"/>
          </w:tcPr>
          <w:p w14:paraId="34148516" w14:textId="77777777" w:rsidR="00BE3114" w:rsidRDefault="00000000">
            <w:r>
              <w:rPr>
                <w:b/>
              </w:rPr>
              <w:t>Primary artifact set</w:t>
            </w:r>
          </w:p>
        </w:tc>
        <w:tc>
          <w:tcPr>
            <w:tcW w:w="3744" w:type="dxa"/>
          </w:tcPr>
          <w:p w14:paraId="1242764F" w14:textId="77777777" w:rsidR="00BE3114" w:rsidRDefault="00000000">
            <w:r>
              <w:rPr>
                <w:b/>
              </w:rPr>
              <w:t>Validation emphasis</w:t>
            </w:r>
          </w:p>
        </w:tc>
        <w:tc>
          <w:tcPr>
            <w:tcW w:w="2736" w:type="dxa"/>
          </w:tcPr>
          <w:p w14:paraId="1AC17BF5" w14:textId="77777777" w:rsidR="00BE3114" w:rsidRDefault="00000000">
            <w:r>
              <w:rPr>
                <w:b/>
              </w:rPr>
              <w:t>Typical handoff</w:t>
            </w:r>
          </w:p>
        </w:tc>
      </w:tr>
      <w:tr w:rsidR="00BE3114" w14:paraId="5621ED91" w14:textId="77777777">
        <w:tc>
          <w:tcPr>
            <w:tcW w:w="1728" w:type="dxa"/>
          </w:tcPr>
          <w:p w14:paraId="74C8C457" w14:textId="77777777" w:rsidR="00BE3114" w:rsidRDefault="00000000">
            <w:r>
              <w:t>Quant (QNR)</w:t>
            </w:r>
          </w:p>
        </w:tc>
        <w:tc>
          <w:tcPr>
            <w:tcW w:w="3312" w:type="dxa"/>
          </w:tcPr>
          <w:p w14:paraId="55212202" w14:textId="77777777" w:rsidR="00BE3114" w:rsidRDefault="00000000">
            <w:r>
              <w:t>Questionnaire + Structured logic + Test cases</w:t>
            </w:r>
          </w:p>
        </w:tc>
        <w:tc>
          <w:tcPr>
            <w:tcW w:w="3744" w:type="dxa"/>
          </w:tcPr>
          <w:p w14:paraId="73228FD9" w14:textId="77777777" w:rsidR="00BE3114" w:rsidRDefault="00000000">
            <w:r>
              <w:t>Skips, terminations, quota routing, variable naming, LOI estimation</w:t>
            </w:r>
          </w:p>
        </w:tc>
        <w:tc>
          <w:tcPr>
            <w:tcW w:w="2736" w:type="dxa"/>
          </w:tcPr>
          <w:p w14:paraId="0FF571F8" w14:textId="77777777" w:rsidR="00BE3114" w:rsidRDefault="00000000">
            <w:r>
              <w:t>Survey programming package for platform build</w:t>
            </w:r>
          </w:p>
        </w:tc>
      </w:tr>
      <w:tr w:rsidR="00BE3114" w14:paraId="42823451" w14:textId="77777777">
        <w:tc>
          <w:tcPr>
            <w:tcW w:w="1728" w:type="dxa"/>
          </w:tcPr>
          <w:p w14:paraId="6EA3AF89" w14:textId="77777777" w:rsidR="00BE3114" w:rsidRDefault="00000000">
            <w:r>
              <w:t>Qual (Guide)</w:t>
            </w:r>
          </w:p>
        </w:tc>
        <w:tc>
          <w:tcPr>
            <w:tcW w:w="3312" w:type="dxa"/>
          </w:tcPr>
          <w:p w14:paraId="18920F23" w14:textId="77777777" w:rsidR="00BE3114" w:rsidRDefault="00000000">
            <w:r>
              <w:t>Discussion guide + Topic map + Timing guidance</w:t>
            </w:r>
          </w:p>
        </w:tc>
        <w:tc>
          <w:tcPr>
            <w:tcW w:w="3744" w:type="dxa"/>
          </w:tcPr>
          <w:p w14:paraId="365B68A3" w14:textId="77777777" w:rsidR="00BE3114" w:rsidRDefault="00000000">
            <w:r>
              <w:t>Coverage vs objectives, probe depth, stimuli sequencing, session time feasibility</w:t>
            </w:r>
          </w:p>
        </w:tc>
        <w:tc>
          <w:tcPr>
            <w:tcW w:w="2736" w:type="dxa"/>
          </w:tcPr>
          <w:p w14:paraId="6BCA1485" w14:textId="77777777" w:rsidR="00BE3114" w:rsidRDefault="00000000">
            <w:r>
              <w:t>Moderator guide + note-taking / coding plan</w:t>
            </w:r>
          </w:p>
        </w:tc>
      </w:tr>
      <w:tr w:rsidR="00BE3114" w14:paraId="789B8341" w14:textId="77777777">
        <w:tc>
          <w:tcPr>
            <w:tcW w:w="1728" w:type="dxa"/>
          </w:tcPr>
          <w:p w14:paraId="181DE6F6" w14:textId="77777777" w:rsidR="00BE3114" w:rsidRDefault="00000000">
            <w:r>
              <w:t>Hybrid</w:t>
            </w:r>
          </w:p>
        </w:tc>
        <w:tc>
          <w:tcPr>
            <w:tcW w:w="3312" w:type="dxa"/>
          </w:tcPr>
          <w:p w14:paraId="4E32358C" w14:textId="77777777" w:rsidR="00BE3114" w:rsidRDefault="00000000">
            <w:r>
              <w:t>Screener + Qual guide + Quant QNR + Mapping table</w:t>
            </w:r>
          </w:p>
        </w:tc>
        <w:tc>
          <w:tcPr>
            <w:tcW w:w="3744" w:type="dxa"/>
          </w:tcPr>
          <w:p w14:paraId="773D0EF4" w14:textId="77777777" w:rsidR="00BE3114" w:rsidRDefault="00000000">
            <w:r>
              <w:t>Alignment of qual themes to quant measures; consistency of terminology and scales</w:t>
            </w:r>
          </w:p>
        </w:tc>
        <w:tc>
          <w:tcPr>
            <w:tcW w:w="2736" w:type="dxa"/>
          </w:tcPr>
          <w:p w14:paraId="7C739156" w14:textId="77777777" w:rsidR="00BE3114" w:rsidRDefault="00000000">
            <w:r>
              <w:t>Two-track handoff: moderation pack + survey programming pack</w:t>
            </w:r>
          </w:p>
        </w:tc>
      </w:tr>
    </w:tbl>
    <w:p w14:paraId="01074DED" w14:textId="77777777" w:rsidR="00BE3114" w:rsidRDefault="00BE3114"/>
    <w:p w14:paraId="10453393" w14:textId="77777777" w:rsidR="00BE3114" w:rsidRDefault="00000000">
      <w:pPr>
        <w:pStyle w:val="Heading2"/>
      </w:pPr>
      <w:r>
        <w:t>5.2 Variants by workflow template (T1 / T2 / T3)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4039"/>
        <w:gridCol w:w="2978"/>
      </w:tblGrid>
      <w:tr w:rsidR="00BE3114" w14:paraId="0B97B0A0" w14:textId="77777777">
        <w:tc>
          <w:tcPr>
            <w:tcW w:w="2016" w:type="dxa"/>
          </w:tcPr>
          <w:p w14:paraId="49D843E7" w14:textId="77777777" w:rsidR="00C67F5A" w:rsidRDefault="00000000">
            <w:r>
              <w:t>Template</w:t>
            </w:r>
          </w:p>
        </w:tc>
        <w:tc>
          <w:tcPr>
            <w:tcW w:w="4752" w:type="dxa"/>
          </w:tcPr>
          <w:p w14:paraId="08B1CE6C" w14:textId="77777777" w:rsidR="00C67F5A" w:rsidRDefault="00000000">
            <w:r>
              <w:t>What changes in VERITY CRAFT</w:t>
            </w:r>
          </w:p>
        </w:tc>
        <w:tc>
          <w:tcPr>
            <w:tcW w:w="3312" w:type="dxa"/>
          </w:tcPr>
          <w:p w14:paraId="2848CAC5" w14:textId="77777777" w:rsidR="00C67F5A" w:rsidRDefault="00000000">
            <w:r>
              <w:t>Additional gate(s)</w:t>
            </w:r>
          </w:p>
        </w:tc>
      </w:tr>
      <w:tr w:rsidR="00BE3114" w14:paraId="7A4D99F2" w14:textId="77777777">
        <w:tc>
          <w:tcPr>
            <w:tcW w:w="2016" w:type="dxa"/>
          </w:tcPr>
          <w:p w14:paraId="555FA16C" w14:textId="77777777" w:rsidR="00C67F5A" w:rsidRDefault="00000000">
            <w:r>
              <w:t>T1 (Single-market / single-language)</w:t>
            </w:r>
          </w:p>
        </w:tc>
        <w:tc>
          <w:tcPr>
            <w:tcW w:w="4752" w:type="dxa"/>
          </w:tcPr>
          <w:p w14:paraId="50C08805" w14:textId="77777777" w:rsidR="00C67F5A" w:rsidRDefault="00000000">
            <w:r>
              <w:t>Standard blueprint + validation + readiness decision.</w:t>
            </w:r>
          </w:p>
        </w:tc>
        <w:tc>
          <w:tcPr>
            <w:tcW w:w="3312" w:type="dxa"/>
          </w:tcPr>
          <w:p w14:paraId="052F1537" w14:textId="77777777" w:rsidR="00C67F5A" w:rsidRDefault="00000000">
            <w:r>
              <w:t>Instrument Readiness (recommended)</w:t>
            </w:r>
          </w:p>
        </w:tc>
      </w:tr>
      <w:tr w:rsidR="00BE3114" w14:paraId="2416E7E6" w14:textId="77777777">
        <w:tc>
          <w:tcPr>
            <w:tcW w:w="2016" w:type="dxa"/>
          </w:tcPr>
          <w:p w14:paraId="0E17D73F" w14:textId="77777777" w:rsidR="00C67F5A" w:rsidRDefault="00000000">
            <w:r>
              <w:t>T2 (Multi-country / multi-language)</w:t>
            </w:r>
          </w:p>
        </w:tc>
        <w:tc>
          <w:tcPr>
            <w:tcW w:w="4752" w:type="dxa"/>
          </w:tcPr>
          <w:p w14:paraId="43A948F4" w14:textId="77777777" w:rsidR="00C67F5A" w:rsidRDefault="00000000">
            <w:r>
              <w:t>Adds translation packs + localization coverage checklist.</w:t>
            </w:r>
          </w:p>
        </w:tc>
        <w:tc>
          <w:tcPr>
            <w:tcW w:w="3312" w:type="dxa"/>
          </w:tcPr>
          <w:p w14:paraId="506093E7" w14:textId="77777777" w:rsidR="00C67F5A" w:rsidRDefault="00000000">
            <w:r>
              <w:t>Instrument Readiness includes localization evidence</w:t>
            </w:r>
          </w:p>
        </w:tc>
      </w:tr>
      <w:tr w:rsidR="00BE3114" w14:paraId="5C86DC19" w14:textId="77777777">
        <w:tc>
          <w:tcPr>
            <w:tcW w:w="2016" w:type="dxa"/>
          </w:tcPr>
          <w:p w14:paraId="1DCB3A60" w14:textId="77777777" w:rsidR="00C67F5A" w:rsidRDefault="00000000">
            <w:r>
              <w:t>T3 (High-scrutiny / regulated)</w:t>
            </w:r>
          </w:p>
        </w:tc>
        <w:tc>
          <w:tcPr>
            <w:tcW w:w="4752" w:type="dxa"/>
          </w:tcPr>
          <w:p w14:paraId="188B23DC" w14:textId="77777777" w:rsidR="00C67F5A" w:rsidRDefault="00000000">
            <w:r>
              <w:t>Stricter validation thresholds and mandatory audit evidence pinning.</w:t>
            </w:r>
          </w:p>
        </w:tc>
        <w:tc>
          <w:tcPr>
            <w:tcW w:w="3312" w:type="dxa"/>
          </w:tcPr>
          <w:p w14:paraId="2CEB5E21" w14:textId="77777777" w:rsidR="00C67F5A" w:rsidRDefault="00000000">
            <w:r>
              <w:t>Instrument Readiness (required)</w:t>
            </w:r>
          </w:p>
        </w:tc>
      </w:tr>
    </w:tbl>
    <w:p w14:paraId="3CB68931" w14:textId="77777777" w:rsidR="00BE3114" w:rsidRDefault="00BE3114"/>
    <w:p w14:paraId="41B9FC09" w14:textId="77777777" w:rsidR="00BE3114" w:rsidRDefault="00000000">
      <w:pPr>
        <w:pStyle w:val="Heading1"/>
      </w:pPr>
      <w:r>
        <w:lastRenderedPageBreak/>
        <w:t>6. Gates and required evidence</w:t>
      </w:r>
    </w:p>
    <w:p w14:paraId="1706B9F1" w14:textId="77777777" w:rsidR="00BE3114" w:rsidRDefault="00000000">
      <w:r>
        <w:t>Gates are approval checkpoints controlled by the orchestrator. A gate decision pins specific artifact versions as evidence. If any pinned artifact changes, the gate must be re-decided (or change control initiated).</w:t>
      </w:r>
    </w:p>
    <w:p w14:paraId="78180FC4" w14:textId="77777777" w:rsidR="00BE3114" w:rsidRDefault="00000000">
      <w:pPr>
        <w:pStyle w:val="Heading2"/>
      </w:pPr>
      <w:r>
        <w:t>6.1 Instrument Readiness (recommended gate for CRAFT)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5673"/>
      </w:tblGrid>
      <w:tr w:rsidR="00BE3114" w14:paraId="6BE08C18" w14:textId="77777777">
        <w:tc>
          <w:tcPr>
            <w:tcW w:w="3600" w:type="dxa"/>
          </w:tcPr>
          <w:p w14:paraId="4E21BB67" w14:textId="77777777" w:rsidR="00C67F5A" w:rsidRDefault="00000000">
            <w:r>
              <w:t>Evidence requirement</w:t>
            </w:r>
          </w:p>
        </w:tc>
        <w:tc>
          <w:tcPr>
            <w:tcW w:w="6480" w:type="dxa"/>
          </w:tcPr>
          <w:p w14:paraId="7F1F3927" w14:textId="77777777" w:rsidR="00C67F5A" w:rsidRDefault="00000000">
            <w:r>
              <w:t>Artifact(s) that must be pinned</w:t>
            </w:r>
          </w:p>
        </w:tc>
      </w:tr>
      <w:tr w:rsidR="00BE3114" w14:paraId="7DCD96A8" w14:textId="77777777">
        <w:tc>
          <w:tcPr>
            <w:tcW w:w="3600" w:type="dxa"/>
          </w:tcPr>
          <w:p w14:paraId="206B6989" w14:textId="77777777" w:rsidR="00C67F5A" w:rsidRDefault="00000000">
            <w:r>
              <w:t>Baseline</w:t>
            </w:r>
          </w:p>
        </w:tc>
        <w:tc>
          <w:tcPr>
            <w:tcW w:w="6480" w:type="dxa"/>
          </w:tcPr>
          <w:p w14:paraId="53BC6723" w14:textId="77777777" w:rsidR="00C67F5A" w:rsidRDefault="00000000">
            <w:r>
              <w:t>Scope package (connected) OR Baseline Package (standalone)</w:t>
            </w:r>
          </w:p>
        </w:tc>
      </w:tr>
      <w:tr w:rsidR="00BE3114" w14:paraId="390880F3" w14:textId="77777777">
        <w:tc>
          <w:tcPr>
            <w:tcW w:w="3600" w:type="dxa"/>
          </w:tcPr>
          <w:p w14:paraId="5319AF47" w14:textId="77777777" w:rsidR="00C67F5A" w:rsidRDefault="00000000">
            <w:r>
              <w:t>Blueprint + library versions</w:t>
            </w:r>
          </w:p>
        </w:tc>
        <w:tc>
          <w:tcPr>
            <w:tcW w:w="6480" w:type="dxa"/>
          </w:tcPr>
          <w:p w14:paraId="1B662790" w14:textId="77777777" w:rsidR="00C67F5A" w:rsidRDefault="00000000">
            <w:proofErr w:type="spellStart"/>
            <w:r>
              <w:t>BlueprintTemplate</w:t>
            </w:r>
            <w:proofErr w:type="spellEnd"/>
            <w:r>
              <w:t xml:space="preserve"> + ordered Question/Prompt Block Template versions</w:t>
            </w:r>
          </w:p>
        </w:tc>
      </w:tr>
      <w:tr w:rsidR="00BE3114" w14:paraId="10DA7FDF" w14:textId="77777777">
        <w:tc>
          <w:tcPr>
            <w:tcW w:w="3600" w:type="dxa"/>
          </w:tcPr>
          <w:p w14:paraId="1647C89D" w14:textId="77777777" w:rsidR="00C67F5A" w:rsidRDefault="00000000">
            <w:r>
              <w:t>Instrument Brief</w:t>
            </w:r>
          </w:p>
        </w:tc>
        <w:tc>
          <w:tcPr>
            <w:tcW w:w="6480" w:type="dxa"/>
          </w:tcPr>
          <w:p w14:paraId="5AE7FCCF" w14:textId="77777777" w:rsidR="00C67F5A" w:rsidRDefault="00000000">
            <w:r>
              <w:t>Approved Instrument Brief</w:t>
            </w:r>
          </w:p>
        </w:tc>
      </w:tr>
      <w:tr w:rsidR="00BE3114" w14:paraId="142E3B2B" w14:textId="77777777">
        <w:tc>
          <w:tcPr>
            <w:tcW w:w="3600" w:type="dxa"/>
          </w:tcPr>
          <w:p w14:paraId="29684C5B" w14:textId="77777777" w:rsidR="00C67F5A" w:rsidRDefault="00000000">
            <w:r>
              <w:t>Instrument Draft + Structured model</w:t>
            </w:r>
          </w:p>
        </w:tc>
        <w:tc>
          <w:tcPr>
            <w:tcW w:w="6480" w:type="dxa"/>
          </w:tcPr>
          <w:p w14:paraId="2145F755" w14:textId="77777777" w:rsidR="00C67F5A" w:rsidRDefault="00000000">
            <w:r>
              <w:t xml:space="preserve">Latest Draft + </w:t>
            </w:r>
            <w:proofErr w:type="spellStart"/>
            <w:r>
              <w:t>StructuredInstrument</w:t>
            </w:r>
            <w:proofErr w:type="spellEnd"/>
          </w:p>
        </w:tc>
      </w:tr>
      <w:tr w:rsidR="00BE3114" w14:paraId="04DA472A" w14:textId="77777777">
        <w:tc>
          <w:tcPr>
            <w:tcW w:w="3600" w:type="dxa"/>
          </w:tcPr>
          <w:p w14:paraId="4CA09871" w14:textId="77777777" w:rsidR="00C67F5A" w:rsidRDefault="00000000">
            <w:r>
              <w:t>Validation + duration confirmation</w:t>
            </w:r>
          </w:p>
        </w:tc>
        <w:tc>
          <w:tcPr>
            <w:tcW w:w="6480" w:type="dxa"/>
          </w:tcPr>
          <w:p w14:paraId="48050D41" w14:textId="77777777" w:rsidR="00C67F5A" w:rsidRDefault="00000000">
            <w:proofErr w:type="spellStart"/>
            <w:r>
              <w:t>ValidationPack</w:t>
            </w:r>
            <w:proofErr w:type="spellEnd"/>
            <w:r>
              <w:t xml:space="preserve"> + Duration/LOI estimate report</w:t>
            </w:r>
          </w:p>
        </w:tc>
      </w:tr>
      <w:tr w:rsidR="00C67F5A" w14:paraId="23F094BA" w14:textId="77777777">
        <w:tc>
          <w:tcPr>
            <w:tcW w:w="3228" w:type="dxa"/>
          </w:tcPr>
          <w:p w14:paraId="44E8D3D9" w14:textId="77777777" w:rsidR="00C67F5A" w:rsidRDefault="00000000">
            <w:r>
              <w:t>Localization evidence (T2 only)</w:t>
            </w:r>
          </w:p>
        </w:tc>
        <w:tc>
          <w:tcPr>
            <w:tcW w:w="5628" w:type="dxa"/>
          </w:tcPr>
          <w:p w14:paraId="33141183" w14:textId="77777777" w:rsidR="00C67F5A" w:rsidRDefault="00000000">
            <w:proofErr w:type="spellStart"/>
            <w:r>
              <w:t>TranslationPack</w:t>
            </w:r>
            <w:proofErr w:type="spellEnd"/>
            <w:r>
              <w:t xml:space="preserve">(s) + </w:t>
            </w:r>
            <w:proofErr w:type="spellStart"/>
            <w:r>
              <w:t>CoverageChecklist</w:t>
            </w:r>
            <w:proofErr w:type="spellEnd"/>
            <w:r>
              <w:t xml:space="preserve"> + Glossary</w:t>
            </w:r>
          </w:p>
        </w:tc>
      </w:tr>
    </w:tbl>
    <w:p w14:paraId="5F8657A5" w14:textId="77777777" w:rsidR="00BE3114" w:rsidRDefault="00BE3114">
      <w:r>
        <w:t>Minimum evidence pinned for Instrument Readiness:</w:t>
      </w:r>
    </w:p>
    <w:p w14:paraId="3FDD37FF" w14:textId="77777777" w:rsidR="00C67F5A" w:rsidRDefault="00000000">
      <w:pPr>
        <w:pStyle w:val="ListBullet"/>
      </w:pPr>
      <w:r>
        <w:t xml:space="preserve">Baseline evidence: Scope package (SCOPE-connected) OR </w:t>
      </w:r>
      <w:proofErr w:type="spellStart"/>
      <w:r>
        <w:t>BaselinePackage</w:t>
      </w:r>
      <w:proofErr w:type="spellEnd"/>
      <w:r>
        <w:t xml:space="preserve"> (standalone), with artifact versions pinned.</w:t>
      </w:r>
    </w:p>
    <w:p w14:paraId="24BA106C" w14:textId="77777777" w:rsidR="00C67F5A" w:rsidRDefault="00000000">
      <w:pPr>
        <w:pStyle w:val="ListBullet"/>
      </w:pPr>
      <w:r>
        <w:t xml:space="preserve">PMR library key: </w:t>
      </w:r>
      <w:proofErr w:type="spellStart"/>
      <w:r>
        <w:t>StudyDefinitionVersion</w:t>
      </w:r>
      <w:proofErr w:type="spellEnd"/>
      <w:r>
        <w:t xml:space="preserve"> and </w:t>
      </w:r>
      <w:proofErr w:type="spellStart"/>
      <w:r>
        <w:t>StudyDefinitionBinding</w:t>
      </w:r>
      <w:proofErr w:type="spellEnd"/>
      <w:r>
        <w:t xml:space="preserve"> (default blueprint selection) pinned.</w:t>
      </w:r>
    </w:p>
    <w:p w14:paraId="1114D076" w14:textId="77777777" w:rsidR="00C67F5A" w:rsidRDefault="00000000">
      <w:pPr>
        <w:pStyle w:val="ListBullet"/>
      </w:pPr>
      <w:proofErr w:type="spellStart"/>
      <w:r>
        <w:t>BlueprintTemplate</w:t>
      </w:r>
      <w:proofErr w:type="spellEnd"/>
      <w:r>
        <w:t xml:space="preserve"> + </w:t>
      </w:r>
      <w:proofErr w:type="spellStart"/>
      <w:r>
        <w:t>QuestionBlockTemplate</w:t>
      </w:r>
      <w:proofErr w:type="spellEnd"/>
      <w:r>
        <w:t xml:space="preserve"> versions used (</w:t>
      </w:r>
      <w:proofErr w:type="spellStart"/>
      <w:r>
        <w:t>library_refs</w:t>
      </w:r>
      <w:proofErr w:type="spellEnd"/>
      <w:r>
        <w:t>) pinned.</w:t>
      </w:r>
    </w:p>
    <w:p w14:paraId="668DEE72" w14:textId="77777777" w:rsidR="00C67F5A" w:rsidRDefault="00000000">
      <w:pPr>
        <w:pStyle w:val="ListBullet"/>
      </w:pPr>
      <w:proofErr w:type="spellStart"/>
      <w:r>
        <w:t>InstrumentBrief</w:t>
      </w:r>
      <w:proofErr w:type="spellEnd"/>
      <w:r>
        <w:t xml:space="preserve"> (approved), </w:t>
      </w:r>
      <w:proofErr w:type="spellStart"/>
      <w:r>
        <w:t>InstrumentDraft</w:t>
      </w:r>
      <w:proofErr w:type="spellEnd"/>
      <w:r>
        <w:t xml:space="preserve"> (latest), </w:t>
      </w:r>
      <w:proofErr w:type="spellStart"/>
      <w:r>
        <w:t>StructuredInstrument</w:t>
      </w:r>
      <w:proofErr w:type="spellEnd"/>
      <w:r>
        <w:t xml:space="preserve"> (latest) pinned.</w:t>
      </w:r>
    </w:p>
    <w:p w14:paraId="6E01725D" w14:textId="77777777" w:rsidR="00C67F5A" w:rsidRDefault="00000000">
      <w:pPr>
        <w:pStyle w:val="ListBullet"/>
      </w:pPr>
      <w:proofErr w:type="spellStart"/>
      <w:r>
        <w:t>ValidationPack</w:t>
      </w:r>
      <w:proofErr w:type="spellEnd"/>
      <w:r>
        <w:t xml:space="preserve"> (latest) + </w:t>
      </w:r>
      <w:proofErr w:type="spellStart"/>
      <w:r>
        <w:t>DurationEstimateReport</w:t>
      </w:r>
      <w:proofErr w:type="spellEnd"/>
      <w:r>
        <w:t xml:space="preserve"> pinned; no unresolved blocker findings.</w:t>
      </w:r>
    </w:p>
    <w:p w14:paraId="488D49A7" w14:textId="77777777" w:rsidR="00C67F5A" w:rsidRDefault="00000000">
      <w:pPr>
        <w:pStyle w:val="ListBullet"/>
      </w:pPr>
      <w:proofErr w:type="spellStart"/>
      <w:r>
        <w:t>HandoffPack</w:t>
      </w:r>
      <w:proofErr w:type="spellEnd"/>
      <w:r>
        <w:t xml:space="preserve"> (if generated) pinned as the execution-ready bundle for downstream teams.</w:t>
      </w:r>
    </w:p>
    <w:p w14:paraId="6F4F6CD9" w14:textId="77777777" w:rsidR="00BE3114" w:rsidRDefault="00000000">
      <w:pPr>
        <w:pStyle w:val="Heading2"/>
      </w:pPr>
      <w:r>
        <w:t>6.2 Localization Readiness (T2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5676"/>
      </w:tblGrid>
      <w:tr w:rsidR="00BE3114" w14:paraId="0F647B03" w14:textId="77777777">
        <w:tc>
          <w:tcPr>
            <w:tcW w:w="3600" w:type="dxa"/>
          </w:tcPr>
          <w:p w14:paraId="550FB139" w14:textId="77777777" w:rsidR="00C67F5A" w:rsidRDefault="00000000">
            <w:r>
              <w:t>Evidence requirement</w:t>
            </w:r>
          </w:p>
        </w:tc>
        <w:tc>
          <w:tcPr>
            <w:tcW w:w="6480" w:type="dxa"/>
          </w:tcPr>
          <w:p w14:paraId="560EC33A" w14:textId="77777777" w:rsidR="00C67F5A" w:rsidRDefault="00000000">
            <w:r>
              <w:t>Artifact(s) that must be pinned</w:t>
            </w:r>
          </w:p>
        </w:tc>
      </w:tr>
      <w:tr w:rsidR="00BE3114" w14:paraId="7F892113" w14:textId="77777777">
        <w:tc>
          <w:tcPr>
            <w:tcW w:w="3600" w:type="dxa"/>
          </w:tcPr>
          <w:p w14:paraId="1CCFEDFF" w14:textId="77777777" w:rsidR="00C67F5A" w:rsidRDefault="00000000">
            <w:r>
              <w:t>Launch readiness input set</w:t>
            </w:r>
          </w:p>
        </w:tc>
        <w:tc>
          <w:tcPr>
            <w:tcW w:w="6480" w:type="dxa"/>
          </w:tcPr>
          <w:p w14:paraId="6FEA032F" w14:textId="77777777" w:rsidR="00C67F5A" w:rsidRDefault="00000000">
            <w:proofErr w:type="spellStart"/>
            <w:r>
              <w:t>StructuredInstrument</w:t>
            </w:r>
            <w:proofErr w:type="spellEnd"/>
            <w:r>
              <w:t xml:space="preserve"> + test cases + translation approvals (if any) + </w:t>
            </w:r>
            <w:proofErr w:type="spellStart"/>
            <w:r>
              <w:t>HandoffPack</w:t>
            </w:r>
            <w:proofErr w:type="spellEnd"/>
          </w:p>
        </w:tc>
      </w:tr>
      <w:tr w:rsidR="00BE3114" w14:paraId="44ABA581" w14:textId="77777777">
        <w:tc>
          <w:tcPr>
            <w:tcW w:w="3600" w:type="dxa"/>
          </w:tcPr>
          <w:p w14:paraId="4AC6D19C" w14:textId="77777777" w:rsidR="00C67F5A" w:rsidRDefault="00000000">
            <w:r>
              <w:t>Traceability</w:t>
            </w:r>
          </w:p>
        </w:tc>
        <w:tc>
          <w:tcPr>
            <w:tcW w:w="6480" w:type="dxa"/>
          </w:tcPr>
          <w:p w14:paraId="48642351" w14:textId="77777777" w:rsidR="00C67F5A" w:rsidRDefault="00000000">
            <w:r>
              <w:t>Readiness decision + pinned evidence bundle</w:t>
            </w:r>
          </w:p>
        </w:tc>
      </w:tr>
      <w:tr w:rsidR="00BE3114" w14:paraId="0CAF28FD" w14:textId="77777777">
        <w:tc>
          <w:tcPr>
            <w:tcW w:w="3600" w:type="dxa"/>
          </w:tcPr>
          <w:p w14:paraId="07F91FDB" w14:textId="77777777" w:rsidR="00C67F5A" w:rsidRDefault="00000000">
            <w:r>
              <w:t>Change control</w:t>
            </w:r>
          </w:p>
        </w:tc>
        <w:tc>
          <w:tcPr>
            <w:tcW w:w="6480" w:type="dxa"/>
          </w:tcPr>
          <w:p w14:paraId="7B47CDCD" w14:textId="77777777" w:rsidR="00C67F5A" w:rsidRDefault="00000000">
            <w:r>
              <w:t xml:space="preserve">Any </w:t>
            </w:r>
            <w:proofErr w:type="spellStart"/>
            <w:r>
              <w:t>out_of_date</w:t>
            </w:r>
            <w:proofErr w:type="spellEnd"/>
            <w:r>
              <w:t xml:space="preserve"> hold resolved before launch</w:t>
            </w:r>
          </w:p>
        </w:tc>
      </w:tr>
    </w:tbl>
    <w:p w14:paraId="36C41A99" w14:textId="77777777" w:rsidR="00BE3114" w:rsidRDefault="00BE3114">
      <w:r>
        <w:t>For workflow template T2, VERITY CRAFT uses a separate Localization Readiness gate. The following localization evidence is pinned in that gate bundle. Instrument Readiness then pins instrument artifacts and references the approved localization gate decision.</w:t>
      </w:r>
    </w:p>
    <w:p w14:paraId="1C3D2B43" w14:textId="77777777" w:rsidR="00C67F5A" w:rsidRDefault="00000000">
      <w:pPr>
        <w:pStyle w:val="ListBullet"/>
      </w:pPr>
      <w:proofErr w:type="spellStart"/>
      <w:r>
        <w:t>TranslationPack</w:t>
      </w:r>
      <w:proofErr w:type="spellEnd"/>
      <w:r>
        <w:t>(s) for each required language (including translation method).</w:t>
      </w:r>
    </w:p>
    <w:p w14:paraId="71B16E59" w14:textId="77777777" w:rsidR="00C67F5A" w:rsidRDefault="00000000">
      <w:pPr>
        <w:pStyle w:val="ListBullet"/>
      </w:pPr>
      <w:proofErr w:type="spellStart"/>
      <w:r>
        <w:t>LocalizationCoverageChecklist</w:t>
      </w:r>
      <w:proofErr w:type="spellEnd"/>
      <w:r>
        <w:t xml:space="preserve"> showing </w:t>
      </w:r>
      <w:proofErr w:type="spellStart"/>
      <w:r>
        <w:t>languages_required</w:t>
      </w:r>
      <w:proofErr w:type="spellEnd"/>
      <w:r>
        <w:t xml:space="preserve"> vs </w:t>
      </w:r>
      <w:proofErr w:type="spellStart"/>
      <w:r>
        <w:t>languages_ready</w:t>
      </w:r>
      <w:proofErr w:type="spellEnd"/>
      <w:r>
        <w:t>.</w:t>
      </w:r>
    </w:p>
    <w:p w14:paraId="3EE33156" w14:textId="77777777" w:rsidR="00C67F5A" w:rsidRDefault="00000000">
      <w:pPr>
        <w:pStyle w:val="ListBullet"/>
      </w:pPr>
      <w:r>
        <w:t>Glossary reference (where required) and any client language redlines.</w:t>
      </w:r>
    </w:p>
    <w:p w14:paraId="2CE88463" w14:textId="77777777" w:rsidR="00C67F5A" w:rsidRDefault="00000000">
      <w:pPr>
        <w:pStyle w:val="ListBullet"/>
      </w:pPr>
      <w:r>
        <w:t>Approval record for translation completion (who approved and when).</w:t>
      </w:r>
    </w:p>
    <w:p w14:paraId="6F2BA321" w14:textId="77777777" w:rsidR="00BE3114" w:rsidRDefault="00000000">
      <w:pPr>
        <w:pStyle w:val="Heading2"/>
      </w:pPr>
      <w:r>
        <w:lastRenderedPageBreak/>
        <w:t>6.3 Launch Readiness (downstream gate; supported by CRAFT)</w:t>
      </w:r>
    </w:p>
    <w:p w14:paraId="781E08AB" w14:textId="77777777" w:rsidR="00BE3114" w:rsidRDefault="00000000">
      <w:r>
        <w:t>Launch Readiness remains the platform gate for starting fieldwork. VERITY CRAFT supplies key evidence artifacts to the Launch Readiness bundle (structured instrument, test cases, translation approvals).</w:t>
      </w:r>
    </w:p>
    <w:p w14:paraId="333F86AD" w14:textId="77777777" w:rsidR="00BE3114" w:rsidRDefault="00000000">
      <w:pPr>
        <w:pStyle w:val="Heading1"/>
      </w:pPr>
      <w:r>
        <w:t>7. Exception handling and rework loops</w:t>
      </w:r>
    </w:p>
    <w:p w14:paraId="271E6CBF" w14:textId="77777777" w:rsidR="00BE3114" w:rsidRDefault="00000000">
      <w:r>
        <w:t>VERITY CRAFT routes exceptions as Workbench tasks. Typical triggers and actions are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2"/>
        <w:gridCol w:w="2909"/>
        <w:gridCol w:w="3485"/>
      </w:tblGrid>
      <w:tr w:rsidR="00BE3114" w14:paraId="008B3547" w14:textId="77777777">
        <w:tc>
          <w:tcPr>
            <w:tcW w:w="2880" w:type="dxa"/>
          </w:tcPr>
          <w:p w14:paraId="553EA351" w14:textId="77777777" w:rsidR="00C67F5A" w:rsidRDefault="00000000">
            <w:r>
              <w:t>Trigger</w:t>
            </w:r>
          </w:p>
        </w:tc>
        <w:tc>
          <w:tcPr>
            <w:tcW w:w="3744" w:type="dxa"/>
          </w:tcPr>
          <w:p w14:paraId="5F0C42A6" w14:textId="77777777" w:rsidR="00C67F5A" w:rsidRDefault="00000000">
            <w:r>
              <w:t>Why it matters</w:t>
            </w:r>
          </w:p>
        </w:tc>
        <w:tc>
          <w:tcPr>
            <w:tcW w:w="4176" w:type="dxa"/>
          </w:tcPr>
          <w:p w14:paraId="7465CD8B" w14:textId="77777777" w:rsidR="00C67F5A" w:rsidRDefault="00000000">
            <w:r>
              <w:t>System action</w:t>
            </w:r>
          </w:p>
        </w:tc>
      </w:tr>
      <w:tr w:rsidR="00BE3114" w14:paraId="0A667CD5" w14:textId="77777777">
        <w:tc>
          <w:tcPr>
            <w:tcW w:w="2880" w:type="dxa"/>
          </w:tcPr>
          <w:p w14:paraId="778787EE" w14:textId="77777777" w:rsidR="00C67F5A" w:rsidRDefault="00000000">
            <w:r>
              <w:t>Pinned baseline changes (Scope or Baseline Package)</w:t>
            </w:r>
          </w:p>
        </w:tc>
        <w:tc>
          <w:tcPr>
            <w:tcW w:w="3744" w:type="dxa"/>
          </w:tcPr>
          <w:p w14:paraId="2576BCEF" w14:textId="77777777" w:rsidR="00C67F5A" w:rsidRDefault="00000000">
            <w:r>
              <w:t>Prevents drafting against outdated assumptions.</w:t>
            </w:r>
          </w:p>
        </w:tc>
        <w:tc>
          <w:tcPr>
            <w:tcW w:w="4176" w:type="dxa"/>
          </w:tcPr>
          <w:p w14:paraId="573AEB6C" w14:textId="77777777" w:rsidR="00C67F5A" w:rsidRDefault="00000000">
            <w:r>
              <w:t xml:space="preserve">Mark instrument </w:t>
            </w:r>
            <w:proofErr w:type="spellStart"/>
            <w:r>
              <w:t>out_of_date</w:t>
            </w:r>
            <w:proofErr w:type="spellEnd"/>
            <w:r>
              <w:t>; move to OUT_OF_DATE_HOLD; require re-pin and re-validation.</w:t>
            </w:r>
          </w:p>
        </w:tc>
      </w:tr>
      <w:tr w:rsidR="00BE3114" w14:paraId="51B7F47F" w14:textId="77777777">
        <w:tc>
          <w:tcPr>
            <w:tcW w:w="2880" w:type="dxa"/>
          </w:tcPr>
          <w:p w14:paraId="18CFAEC1" w14:textId="77777777" w:rsidR="00C67F5A" w:rsidRDefault="00000000">
            <w:r>
              <w:t>Pinned questionnaire library version changes</w:t>
            </w:r>
          </w:p>
        </w:tc>
        <w:tc>
          <w:tcPr>
            <w:tcW w:w="3744" w:type="dxa"/>
          </w:tcPr>
          <w:p w14:paraId="726FDE81" w14:textId="77777777" w:rsidR="00C67F5A" w:rsidRDefault="00000000">
            <w:r>
              <w:t>Prevents silent content drift.</w:t>
            </w:r>
          </w:p>
        </w:tc>
        <w:tc>
          <w:tcPr>
            <w:tcW w:w="4176" w:type="dxa"/>
          </w:tcPr>
          <w:p w14:paraId="48B7E423" w14:textId="77777777" w:rsidR="00C67F5A" w:rsidRDefault="00000000">
            <w:r>
              <w:t xml:space="preserve">Mark </w:t>
            </w:r>
            <w:proofErr w:type="spellStart"/>
            <w:r>
              <w:t>out_of_date</w:t>
            </w:r>
            <w:proofErr w:type="spellEnd"/>
            <w:r>
              <w:t>; require explicit re-pin of blueprint/block versions and re-validation.</w:t>
            </w:r>
          </w:p>
        </w:tc>
      </w:tr>
      <w:tr w:rsidR="00BE3114" w14:paraId="3F02BDBE" w14:textId="77777777">
        <w:tc>
          <w:tcPr>
            <w:tcW w:w="2880" w:type="dxa"/>
          </w:tcPr>
          <w:p w14:paraId="192B878D" w14:textId="77777777" w:rsidR="00C67F5A" w:rsidRDefault="00000000">
            <w:r>
              <w:t>Validation blockers found</w:t>
            </w:r>
          </w:p>
        </w:tc>
        <w:tc>
          <w:tcPr>
            <w:tcW w:w="3744" w:type="dxa"/>
          </w:tcPr>
          <w:p w14:paraId="35FBF6C7" w14:textId="77777777" w:rsidR="00C67F5A" w:rsidRDefault="00000000">
            <w:r>
              <w:t>Prevents release with logic defects or compliance gaps.</w:t>
            </w:r>
          </w:p>
        </w:tc>
        <w:tc>
          <w:tcPr>
            <w:tcW w:w="4176" w:type="dxa"/>
          </w:tcPr>
          <w:p w14:paraId="1E36FFDF" w14:textId="77777777" w:rsidR="00C67F5A" w:rsidRDefault="00000000">
            <w:r>
              <w:t>Move to REWORK_REQUIRED; require fixes and re-run validation.</w:t>
            </w:r>
          </w:p>
        </w:tc>
      </w:tr>
      <w:tr w:rsidR="00BE3114" w14:paraId="0823804D" w14:textId="77777777">
        <w:tc>
          <w:tcPr>
            <w:tcW w:w="2880" w:type="dxa"/>
          </w:tcPr>
          <w:p w14:paraId="6735F08C" w14:textId="77777777" w:rsidR="00C67F5A" w:rsidRDefault="00000000">
            <w:r>
              <w:t>Client review requests changes</w:t>
            </w:r>
          </w:p>
        </w:tc>
        <w:tc>
          <w:tcPr>
            <w:tcW w:w="3744" w:type="dxa"/>
          </w:tcPr>
          <w:p w14:paraId="1B5A127D" w14:textId="77777777" w:rsidR="00C67F5A" w:rsidRDefault="00000000">
            <w:r>
              <w:t>Controls revisions and preserves auditability.</w:t>
            </w:r>
          </w:p>
        </w:tc>
        <w:tc>
          <w:tcPr>
            <w:tcW w:w="4176" w:type="dxa"/>
          </w:tcPr>
          <w:p w14:paraId="698400E7" w14:textId="77777777" w:rsidR="00C67F5A" w:rsidRDefault="00000000">
            <w:r>
              <w:t>Move to REWORK_REQUIRED; create new version; refresh evidence bundle as needed.</w:t>
            </w:r>
          </w:p>
        </w:tc>
      </w:tr>
      <w:tr w:rsidR="00BE3114" w14:paraId="07580A26" w14:textId="77777777">
        <w:tc>
          <w:tcPr>
            <w:tcW w:w="2880" w:type="dxa"/>
          </w:tcPr>
          <w:p w14:paraId="54FDD068" w14:textId="77777777" w:rsidR="00C67F5A" w:rsidRDefault="00000000">
            <w:r>
              <w:t>Blueprint/library gap</w:t>
            </w:r>
          </w:p>
        </w:tc>
        <w:tc>
          <w:tcPr>
            <w:tcW w:w="3744" w:type="dxa"/>
          </w:tcPr>
          <w:p w14:paraId="2830F5BB" w14:textId="77777777" w:rsidR="00C67F5A" w:rsidRDefault="00000000">
            <w:r>
              <w:t>Ensures controlled deviation from standards.</w:t>
            </w:r>
          </w:p>
        </w:tc>
        <w:tc>
          <w:tcPr>
            <w:tcW w:w="4176" w:type="dxa"/>
          </w:tcPr>
          <w:p w14:paraId="794FD980" w14:textId="77777777" w:rsidR="00C67F5A" w:rsidRDefault="00000000">
            <w:r>
              <w:t>Create Library Gap task; allow temporary manual block with explicit flag and tracking.</w:t>
            </w:r>
          </w:p>
        </w:tc>
      </w:tr>
    </w:tbl>
    <w:p w14:paraId="578A1704" w14:textId="77777777" w:rsidR="00BE3114" w:rsidRDefault="00BE3114"/>
    <w:p w14:paraId="67A1CBAB" w14:textId="77777777" w:rsidR="00BE3114" w:rsidRDefault="00000000">
      <w:pPr>
        <w:pStyle w:val="Heading1"/>
      </w:pPr>
      <w:r>
        <w:t>8. MVP build plan and definition of done</w:t>
      </w:r>
    </w:p>
    <w:p w14:paraId="450F4972" w14:textId="77777777" w:rsidR="00BE3114" w:rsidRDefault="00000000">
      <w:r>
        <w:t xml:space="preserve">The MVP is designed to deliver value quickly while fitting the existing </w:t>
      </w:r>
      <w:proofErr w:type="spellStart"/>
      <w:r>
        <w:t>PetaSight</w:t>
      </w:r>
      <w:proofErr w:type="spellEnd"/>
      <w:r>
        <w:t xml:space="preserve"> control spine.</w:t>
      </w:r>
    </w:p>
    <w:p w14:paraId="76816A96" w14:textId="77777777" w:rsidR="00BE3114" w:rsidRDefault="00000000">
      <w:pPr>
        <w:pStyle w:val="Heading2"/>
      </w:pPr>
      <w:r>
        <w:t>8.1 MVP scope (first release)</w:t>
      </w:r>
    </w:p>
    <w:p w14:paraId="5DE2E3F7" w14:textId="77777777" w:rsidR="00BE3114" w:rsidRDefault="00000000">
      <w:pPr>
        <w:pStyle w:val="ListBullet"/>
      </w:pPr>
      <w:r>
        <w:t xml:space="preserve">Generate instrument draft (Quant / Qual / Hybrid) from pinned baseline (Scope package or </w:t>
      </w:r>
      <w:proofErr w:type="spellStart"/>
      <w:r>
        <w:t>BaselinePackage</w:t>
      </w:r>
      <w:proofErr w:type="spellEnd"/>
      <w:r>
        <w:t>) and approved library templates.</w:t>
      </w:r>
    </w:p>
    <w:p w14:paraId="64507516" w14:textId="77777777" w:rsidR="00BE3114" w:rsidRDefault="00000000">
      <w:pPr>
        <w:pStyle w:val="ListBullet"/>
      </w:pPr>
      <w:r>
        <w:t>Create structured instrument model (enables validation and programmer handoff).</w:t>
      </w:r>
    </w:p>
    <w:p w14:paraId="7DA8BE94" w14:textId="77777777" w:rsidR="00BE3114" w:rsidRDefault="00000000">
      <w:pPr>
        <w:pStyle w:val="ListBullet"/>
      </w:pPr>
      <w:r>
        <w:t>Run deterministic validation checks and produce a gap list + test cases.</w:t>
      </w:r>
    </w:p>
    <w:p w14:paraId="4DA4420E" w14:textId="77777777" w:rsidR="00BE3114" w:rsidRDefault="00000000">
      <w:pPr>
        <w:pStyle w:val="ListBullet"/>
      </w:pPr>
      <w:r>
        <w:t>Workbench tasks for review, rework, and final approval; evidence viewer links to artifacts.</w:t>
      </w:r>
    </w:p>
    <w:p w14:paraId="3186EA87" w14:textId="77777777" w:rsidR="00BE3114" w:rsidRDefault="00000000">
      <w:pPr>
        <w:pStyle w:val="ListBullet"/>
      </w:pPr>
      <w:r>
        <w:t>Instrument Readiness gate with pinned evidence bundle.</w:t>
      </w:r>
    </w:p>
    <w:p w14:paraId="1FE015E9" w14:textId="77777777" w:rsidR="00BE3114" w:rsidRDefault="00000000">
      <w:pPr>
        <w:pStyle w:val="Heading2"/>
      </w:pPr>
      <w:r>
        <w:t>8.2 Definition of done (acceptance)</w:t>
      </w:r>
    </w:p>
    <w:p w14:paraId="72B54F74" w14:textId="77777777" w:rsidR="00BE3114" w:rsidRDefault="00000000">
      <w:pPr>
        <w:pStyle w:val="ListBullet"/>
      </w:pPr>
      <w:r>
        <w:t>A user can start from a signed-off scope and produce a final instrument pack in &lt;= 2 review cycles for standard studies.</w:t>
      </w:r>
    </w:p>
    <w:p w14:paraId="30B5FDBE" w14:textId="77777777" w:rsidR="00BE3114" w:rsidRDefault="00000000">
      <w:pPr>
        <w:pStyle w:val="ListBullet"/>
      </w:pPr>
      <w:r>
        <w:t>Validation output clearly identifies issues and the location in the instrument draft.</w:t>
      </w:r>
    </w:p>
    <w:p w14:paraId="50D42B61" w14:textId="77777777" w:rsidR="00BE3114" w:rsidRDefault="00000000">
      <w:pPr>
        <w:pStyle w:val="ListBullet"/>
      </w:pPr>
      <w:r>
        <w:t>Instrument Readiness gate cannot be approved without required evidence artifacts pinned.</w:t>
      </w:r>
    </w:p>
    <w:p w14:paraId="7690FB68" w14:textId="77777777" w:rsidR="00BE3114" w:rsidRDefault="00000000">
      <w:pPr>
        <w:pStyle w:val="ListBullet"/>
      </w:pPr>
      <w:r>
        <w:t>Any change to pinned scope inputs automatically forces instrument rework (no silent drift).</w:t>
      </w:r>
    </w:p>
    <w:p w14:paraId="3309B673" w14:textId="77777777" w:rsidR="00BE3114" w:rsidRDefault="00000000">
      <w:pPr>
        <w:pStyle w:val="ListBullet"/>
      </w:pPr>
      <w:r>
        <w:lastRenderedPageBreak/>
        <w:t>Outputs are versioned and traceable in the Workbench evidence viewer.</w:t>
      </w:r>
    </w:p>
    <w:sectPr w:rsidR="00BE3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174165">
    <w:abstractNumId w:val="8"/>
  </w:num>
  <w:num w:numId="2" w16cid:durableId="1099132768">
    <w:abstractNumId w:val="6"/>
  </w:num>
  <w:num w:numId="3" w16cid:durableId="390272428">
    <w:abstractNumId w:val="5"/>
  </w:num>
  <w:num w:numId="4" w16cid:durableId="296299456">
    <w:abstractNumId w:val="4"/>
  </w:num>
  <w:num w:numId="5" w16cid:durableId="1847288659">
    <w:abstractNumId w:val="7"/>
  </w:num>
  <w:num w:numId="6" w16cid:durableId="1429888587">
    <w:abstractNumId w:val="3"/>
  </w:num>
  <w:num w:numId="7" w16cid:durableId="1702511375">
    <w:abstractNumId w:val="2"/>
  </w:num>
  <w:num w:numId="8" w16cid:durableId="853688091">
    <w:abstractNumId w:val="1"/>
  </w:num>
  <w:num w:numId="9" w16cid:durableId="123400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D4D"/>
    <w:rsid w:val="00852684"/>
    <w:rsid w:val="00A770AA"/>
    <w:rsid w:val="00AA1D8D"/>
    <w:rsid w:val="00B47730"/>
    <w:rsid w:val="00B731CC"/>
    <w:rsid w:val="00B960D9"/>
    <w:rsid w:val="00BE3114"/>
    <w:rsid w:val="00C67F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89F1F"/>
  <w14:defaultImageDpi w14:val="300"/>
  <w15:docId w15:val="{2620748E-A599-47B8-874D-67520CB9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Tagfact13</cp:lastModifiedBy>
  <cp:revision>4</cp:revision>
  <dcterms:created xsi:type="dcterms:W3CDTF">2013-12-23T23:15:00Z</dcterms:created>
  <dcterms:modified xsi:type="dcterms:W3CDTF">2026-03-01T11:18:00Z</dcterms:modified>
  <cp:category/>
</cp:coreProperties>
</file>