
<file path=[Content_Types].xml><?xml version="1.0" encoding="utf-8"?>
<Types xmlns="http://schemas.openxmlformats.org/package/2006/content-types">
  <Default Extension="w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58" w:rsidRPr="00784158" w:rsidRDefault="00784158" w:rsidP="00784158">
      <w:pPr>
        <w:pStyle w:val="ListParagraph"/>
        <w:numPr>
          <w:ilvl w:val="0"/>
          <w:numId w:val="5"/>
        </w:numPr>
        <w:shd w:val="clear" w:color="auto" w:fill="FFFFFF"/>
      </w:pPr>
      <w:r w:rsidRPr="00784158">
        <w:t>Consider an example with four independent groups and a continuous outcome measure. The independent groups might be defined by a particular characteristic of the participants such as BMI (e.g., underweight, normal weight, overweight, obese) or by the investigator (e.g., randomizing participants to one of four competing treatments, call them A, B, C and D). Suppose that the outcome is systolic blood pressure, and we wish to test whether there is a statistically significant difference in mean systolic blood pressures among the four groups. The sample data are organized as follows</w:t>
      </w:r>
    </w:p>
    <w:p w:rsidR="00784158" w:rsidRPr="00784158" w:rsidRDefault="00784158" w:rsidP="00784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784158">
        <w:rPr>
          <w:rFonts w:ascii="Courier New" w:eastAsia="Times New Roman" w:hAnsi="Courier New" w:cs="Courier New"/>
          <w:color w:val="000000"/>
          <w:sz w:val="21"/>
          <w:szCs w:val="21"/>
          <w:bdr w:val="none" w:sz="0" w:space="0" w:color="auto" w:frame="1"/>
          <w:shd w:val="clear" w:color="auto" w:fill="FFFFFF"/>
          <w:lang w:eastAsia="en-IN"/>
        </w:rPr>
        <w:t xml:space="preserve">    Low Calor</w:t>
      </w:r>
      <w:bookmarkStart w:id="0" w:name="_GoBack"/>
      <w:bookmarkEnd w:id="0"/>
      <w:r w:rsidRPr="00784158">
        <w:rPr>
          <w:rFonts w:ascii="Courier New" w:eastAsia="Times New Roman" w:hAnsi="Courier New" w:cs="Courier New"/>
          <w:color w:val="000000"/>
          <w:sz w:val="21"/>
          <w:szCs w:val="21"/>
          <w:bdr w:val="none" w:sz="0" w:space="0" w:color="auto" w:frame="1"/>
          <w:shd w:val="clear" w:color="auto" w:fill="FFFFFF"/>
          <w:lang w:eastAsia="en-IN"/>
        </w:rPr>
        <w:t>ie     Low Fa</w:t>
      </w:r>
      <w:r>
        <w:rPr>
          <w:rFonts w:ascii="Courier New" w:eastAsia="Times New Roman" w:hAnsi="Courier New" w:cs="Courier New"/>
          <w:color w:val="000000"/>
          <w:sz w:val="21"/>
          <w:szCs w:val="21"/>
          <w:bdr w:val="none" w:sz="0" w:space="0" w:color="auto" w:frame="1"/>
          <w:shd w:val="clear" w:color="auto" w:fill="FFFFFF"/>
          <w:lang w:eastAsia="en-IN"/>
        </w:rPr>
        <w:t xml:space="preserve">t        Low Carbohydrate      </w:t>
      </w:r>
      <w:r w:rsidRPr="00784158">
        <w:rPr>
          <w:rFonts w:ascii="Courier New" w:eastAsia="Times New Roman" w:hAnsi="Courier New" w:cs="Courier New"/>
          <w:color w:val="000000"/>
          <w:sz w:val="21"/>
          <w:szCs w:val="21"/>
          <w:bdr w:val="none" w:sz="0" w:space="0" w:color="auto" w:frame="1"/>
          <w:shd w:val="clear" w:color="auto" w:fill="FFFFFF"/>
          <w:lang w:eastAsia="en-IN"/>
        </w:rPr>
        <w:t>Control</w:t>
      </w:r>
    </w:p>
    <w:p w:rsidR="00784158" w:rsidRPr="00784158" w:rsidRDefault="00784158" w:rsidP="00784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784158">
        <w:rPr>
          <w:rFonts w:ascii="Courier New" w:eastAsia="Times New Roman" w:hAnsi="Courier New" w:cs="Courier New"/>
          <w:color w:val="000000"/>
          <w:sz w:val="21"/>
          <w:szCs w:val="21"/>
          <w:bdr w:val="none" w:sz="0" w:space="0" w:color="auto" w:frame="1"/>
          <w:shd w:val="clear" w:color="auto" w:fill="FFFFFF"/>
          <w:lang w:eastAsia="en-IN"/>
        </w:rPr>
        <w:t xml:space="preserve">             8          2               3                    2</w:t>
      </w:r>
    </w:p>
    <w:p w:rsidR="00784158" w:rsidRPr="00784158" w:rsidRDefault="00784158" w:rsidP="00784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784158">
        <w:rPr>
          <w:rFonts w:ascii="Courier New" w:eastAsia="Times New Roman" w:hAnsi="Courier New" w:cs="Courier New"/>
          <w:color w:val="000000"/>
          <w:sz w:val="21"/>
          <w:szCs w:val="21"/>
          <w:bdr w:val="none" w:sz="0" w:space="0" w:color="auto" w:frame="1"/>
          <w:shd w:val="clear" w:color="auto" w:fill="FFFFFF"/>
          <w:lang w:eastAsia="en-IN"/>
        </w:rPr>
        <w:t xml:space="preserve">             9          4               5                    2</w:t>
      </w:r>
    </w:p>
    <w:p w:rsidR="00784158" w:rsidRPr="00784158" w:rsidRDefault="00784158" w:rsidP="00784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784158">
        <w:rPr>
          <w:rFonts w:ascii="Courier New" w:eastAsia="Times New Roman" w:hAnsi="Courier New" w:cs="Courier New"/>
          <w:color w:val="000000"/>
          <w:sz w:val="21"/>
          <w:szCs w:val="21"/>
          <w:bdr w:val="none" w:sz="0" w:space="0" w:color="auto" w:frame="1"/>
          <w:shd w:val="clear" w:color="auto" w:fill="FFFFFF"/>
          <w:lang w:eastAsia="en-IN"/>
        </w:rPr>
        <w:t xml:space="preserve">             6          3               4                    -1</w:t>
      </w:r>
    </w:p>
    <w:p w:rsidR="00784158" w:rsidRPr="00784158" w:rsidRDefault="00784158" w:rsidP="00784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784158">
        <w:rPr>
          <w:rFonts w:ascii="Courier New" w:eastAsia="Times New Roman" w:hAnsi="Courier New" w:cs="Courier New"/>
          <w:color w:val="000000"/>
          <w:sz w:val="21"/>
          <w:szCs w:val="21"/>
          <w:bdr w:val="none" w:sz="0" w:space="0" w:color="auto" w:frame="1"/>
          <w:shd w:val="clear" w:color="auto" w:fill="FFFFFF"/>
          <w:lang w:eastAsia="en-IN"/>
        </w:rPr>
        <w:t xml:space="preserve">             7          5               2                    0</w:t>
      </w:r>
    </w:p>
    <w:p w:rsidR="00784158" w:rsidRPr="00784158" w:rsidRDefault="00784158" w:rsidP="0078415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000000"/>
          <w:sz w:val="21"/>
          <w:szCs w:val="21"/>
          <w:lang w:eastAsia="en-IN"/>
        </w:rPr>
      </w:pPr>
      <w:r w:rsidRPr="00784158">
        <w:rPr>
          <w:rFonts w:ascii="Courier New" w:eastAsia="Times New Roman" w:hAnsi="Courier New" w:cs="Courier New"/>
          <w:color w:val="000000"/>
          <w:sz w:val="21"/>
          <w:szCs w:val="21"/>
          <w:bdr w:val="none" w:sz="0" w:space="0" w:color="auto" w:frame="1"/>
          <w:shd w:val="clear" w:color="auto" w:fill="FFFFFF"/>
          <w:lang w:eastAsia="en-IN"/>
        </w:rPr>
        <w:t xml:space="preserve">         1               3                    3</w:t>
      </w:r>
    </w:p>
    <w:p w:rsidR="00784158" w:rsidRPr="00784158" w:rsidRDefault="00784158" w:rsidP="00784158">
      <w:pPr>
        <w:rPr>
          <w:rStyle w:val="SubtleEmphasis"/>
        </w:rPr>
      </w:pPr>
    </w:p>
    <w:p w:rsidR="00784158" w:rsidRDefault="00784158" w:rsidP="00784158">
      <w:pPr>
        <w:pStyle w:val="ListParagraph"/>
        <w:numPr>
          <w:ilvl w:val="0"/>
          <w:numId w:val="5"/>
        </w:numPr>
      </w:pPr>
      <w:r>
        <w:t>A newspaper is trying to understand whether the number of newspaper readers are related to reader’s educational level. A survey of readers educational level and their frequency of readership is done and following are the results:</w:t>
      </w:r>
    </w:p>
    <w:tbl>
      <w:tblPr>
        <w:tblW w:w="8296" w:type="dxa"/>
        <w:tblInd w:w="612" w:type="dxa"/>
        <w:tblLayout w:type="fixed"/>
        <w:tblCellMar>
          <w:left w:w="10" w:type="dxa"/>
          <w:right w:w="10" w:type="dxa"/>
        </w:tblCellMar>
        <w:tblLook w:val="0000" w:firstRow="0" w:lastRow="0" w:firstColumn="0" w:lastColumn="0" w:noHBand="0" w:noVBand="0"/>
      </w:tblPr>
      <w:tblGrid>
        <w:gridCol w:w="1222"/>
        <w:gridCol w:w="1481"/>
        <w:gridCol w:w="1405"/>
        <w:gridCol w:w="1436"/>
        <w:gridCol w:w="1810"/>
        <w:gridCol w:w="942"/>
      </w:tblGrid>
      <w:tr w:rsidR="00784158" w:rsidTr="007811D5">
        <w:tblPrEx>
          <w:tblCellMar>
            <w:top w:w="0" w:type="dxa"/>
            <w:bottom w:w="0" w:type="dxa"/>
          </w:tblCellMar>
        </w:tblPrEx>
        <w:tc>
          <w:tcPr>
            <w:tcW w:w="12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Postgraduate</w:t>
            </w:r>
          </w:p>
        </w:tc>
        <w:tc>
          <w:tcPr>
            <w:tcW w:w="1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Graduate</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High school</w:t>
            </w:r>
          </w:p>
        </w:tc>
        <w:tc>
          <w:tcPr>
            <w:tcW w:w="18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Below high school</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Total</w:t>
            </w:r>
          </w:p>
        </w:tc>
      </w:tr>
      <w:tr w:rsidR="00784158" w:rsidTr="007811D5">
        <w:tblPrEx>
          <w:tblCellMar>
            <w:top w:w="0" w:type="dxa"/>
            <w:bottom w:w="0" w:type="dxa"/>
          </w:tblCellMar>
        </w:tblPrEx>
        <w:tc>
          <w:tcPr>
            <w:tcW w:w="12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Doesn’t read</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10</w:t>
            </w:r>
          </w:p>
        </w:tc>
        <w:tc>
          <w:tcPr>
            <w:tcW w:w="1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17</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11</w:t>
            </w:r>
          </w:p>
        </w:tc>
        <w:tc>
          <w:tcPr>
            <w:tcW w:w="18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21</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59</w:t>
            </w:r>
          </w:p>
        </w:tc>
      </w:tr>
      <w:tr w:rsidR="00784158" w:rsidTr="007811D5">
        <w:tblPrEx>
          <w:tblCellMar>
            <w:top w:w="0" w:type="dxa"/>
            <w:bottom w:w="0" w:type="dxa"/>
          </w:tblCellMar>
        </w:tblPrEx>
        <w:tc>
          <w:tcPr>
            <w:tcW w:w="12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Reader</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75</w:t>
            </w:r>
          </w:p>
        </w:tc>
        <w:tc>
          <w:tcPr>
            <w:tcW w:w="1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80</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30</w:t>
            </w:r>
          </w:p>
        </w:tc>
        <w:tc>
          <w:tcPr>
            <w:tcW w:w="18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25</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210</w:t>
            </w:r>
          </w:p>
        </w:tc>
      </w:tr>
      <w:tr w:rsidR="00784158" w:rsidTr="007811D5">
        <w:tblPrEx>
          <w:tblCellMar>
            <w:top w:w="0" w:type="dxa"/>
            <w:bottom w:w="0" w:type="dxa"/>
          </w:tblCellMar>
        </w:tblPrEx>
        <w:tc>
          <w:tcPr>
            <w:tcW w:w="12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Total</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85</w:t>
            </w:r>
          </w:p>
        </w:tc>
        <w:tc>
          <w:tcPr>
            <w:tcW w:w="1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97</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41</w:t>
            </w:r>
          </w:p>
        </w:tc>
        <w:tc>
          <w:tcPr>
            <w:tcW w:w="18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46</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269</w:t>
            </w:r>
          </w:p>
        </w:tc>
      </w:tr>
    </w:tbl>
    <w:p w:rsidR="00784158" w:rsidRDefault="00784158" w:rsidP="00784158">
      <w:pPr>
        <w:pStyle w:val="ListParagraph"/>
      </w:pPr>
      <w:r>
        <w:t>At the 0.10 significance level, what is the conclusion?</w:t>
      </w:r>
    </w:p>
    <w:p w:rsidR="00784158" w:rsidRDefault="00784158" w:rsidP="00784158">
      <w:pPr>
        <w:pStyle w:val="ListParagraph"/>
        <w:numPr>
          <w:ilvl w:val="0"/>
          <w:numId w:val="3"/>
        </w:numPr>
      </w:pPr>
      <w:r>
        <w:t>Postgraduate people read more</w:t>
      </w:r>
    </w:p>
    <w:p w:rsidR="00784158" w:rsidRDefault="00784158" w:rsidP="00784158">
      <w:pPr>
        <w:pStyle w:val="ListParagraph"/>
        <w:numPr>
          <w:ilvl w:val="0"/>
          <w:numId w:val="2"/>
        </w:numPr>
      </w:pPr>
      <w:r>
        <w:t>The newspaper reading is independent of reader’s education level</w:t>
      </w:r>
    </w:p>
    <w:p w:rsidR="00784158" w:rsidRDefault="00784158" w:rsidP="00784158">
      <w:pPr>
        <w:pStyle w:val="ListParagraph"/>
        <w:numPr>
          <w:ilvl w:val="0"/>
          <w:numId w:val="2"/>
        </w:numPr>
      </w:pPr>
      <w:r>
        <w:t>There is an association between newspaper readers and their education level</w:t>
      </w:r>
    </w:p>
    <w:p w:rsidR="003F2F35" w:rsidRPr="00784158" w:rsidRDefault="00784158" w:rsidP="00784158">
      <w:pPr>
        <w:pStyle w:val="ListParagraph"/>
        <w:numPr>
          <w:ilvl w:val="0"/>
          <w:numId w:val="2"/>
        </w:numPr>
        <w:rPr>
          <w:i/>
          <w:iCs/>
          <w:color w:val="404040" w:themeColor="text1" w:themeTint="BF"/>
        </w:rPr>
      </w:pPr>
      <w:r>
        <w:t>None of the above</w:t>
      </w:r>
    </w:p>
    <w:p w:rsidR="00784158" w:rsidRPr="00784158" w:rsidRDefault="00784158" w:rsidP="00784158">
      <w:pPr>
        <w:pStyle w:val="ListParagraph"/>
        <w:ind w:left="1440"/>
        <w:rPr>
          <w:i/>
          <w:iCs/>
          <w:color w:val="404040" w:themeColor="text1" w:themeTint="BF"/>
        </w:rPr>
      </w:pPr>
    </w:p>
    <w:p w:rsidR="00784158" w:rsidRDefault="00784158" w:rsidP="00784158">
      <w:pPr>
        <w:pStyle w:val="ListParagraph"/>
        <w:numPr>
          <w:ilvl w:val="0"/>
          <w:numId w:val="5"/>
        </w:numPr>
      </w:pPr>
      <w:r>
        <w:t>A study compared the number of hours taken by 5 different systems to finish a task. The results are given below:</w:t>
      </w:r>
    </w:p>
    <w:tbl>
      <w:tblPr>
        <w:tblW w:w="8295" w:type="dxa"/>
        <w:tblInd w:w="612" w:type="dxa"/>
        <w:tblLayout w:type="fixed"/>
        <w:tblCellMar>
          <w:left w:w="10" w:type="dxa"/>
          <w:right w:w="10" w:type="dxa"/>
        </w:tblCellMar>
        <w:tblLook w:val="0000" w:firstRow="0" w:lastRow="0" w:firstColumn="0" w:lastColumn="0" w:noHBand="0" w:noVBand="0"/>
      </w:tblPr>
      <w:tblGrid>
        <w:gridCol w:w="1658"/>
        <w:gridCol w:w="1658"/>
        <w:gridCol w:w="1658"/>
        <w:gridCol w:w="1658"/>
        <w:gridCol w:w="1663"/>
      </w:tblGrid>
      <w:tr w:rsidR="00784158" w:rsidTr="007811D5">
        <w:tblPrEx>
          <w:tblCellMar>
            <w:top w:w="0" w:type="dxa"/>
            <w:bottom w:w="0" w:type="dxa"/>
          </w:tblCellMar>
        </w:tblPrEx>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A</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B</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C</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D</w:t>
            </w:r>
          </w:p>
        </w:tc>
        <w:tc>
          <w:tcPr>
            <w:tcW w:w="16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E</w:t>
            </w:r>
          </w:p>
        </w:tc>
      </w:tr>
      <w:tr w:rsidR="00784158" w:rsidTr="007811D5">
        <w:tblPrEx>
          <w:tblCellMar>
            <w:top w:w="0" w:type="dxa"/>
            <w:bottom w:w="0" w:type="dxa"/>
          </w:tblCellMar>
        </w:tblPrEx>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4.4</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5.8</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4.8</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2.9</w:t>
            </w:r>
          </w:p>
        </w:tc>
        <w:tc>
          <w:tcPr>
            <w:tcW w:w="16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4.6</w:t>
            </w:r>
          </w:p>
        </w:tc>
      </w:tr>
      <w:tr w:rsidR="00784158" w:rsidTr="007811D5">
        <w:tblPrEx>
          <w:tblCellMar>
            <w:top w:w="0" w:type="dxa"/>
            <w:bottom w:w="0" w:type="dxa"/>
          </w:tblCellMar>
        </w:tblPrEx>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4.6</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5.2</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5.9</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2.7</w:t>
            </w:r>
          </w:p>
        </w:tc>
        <w:tc>
          <w:tcPr>
            <w:tcW w:w="16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4.3</w:t>
            </w:r>
          </w:p>
        </w:tc>
      </w:tr>
      <w:tr w:rsidR="00784158" w:rsidTr="007811D5">
        <w:tblPrEx>
          <w:tblCellMar>
            <w:top w:w="0" w:type="dxa"/>
            <w:bottom w:w="0" w:type="dxa"/>
          </w:tblCellMar>
        </w:tblPrEx>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4.5</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4.9</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4.9</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2.9</w:t>
            </w:r>
          </w:p>
        </w:tc>
        <w:tc>
          <w:tcPr>
            <w:tcW w:w="16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3.8</w:t>
            </w:r>
          </w:p>
        </w:tc>
      </w:tr>
      <w:tr w:rsidR="00784158" w:rsidTr="007811D5">
        <w:tblPrEx>
          <w:tblCellMar>
            <w:top w:w="0" w:type="dxa"/>
            <w:bottom w:w="0" w:type="dxa"/>
          </w:tblCellMar>
        </w:tblPrEx>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4.1</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4.7</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4.6</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3.9</w:t>
            </w:r>
          </w:p>
        </w:tc>
        <w:tc>
          <w:tcPr>
            <w:tcW w:w="16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5.2</w:t>
            </w:r>
          </w:p>
        </w:tc>
      </w:tr>
      <w:tr w:rsidR="00784158" w:rsidTr="007811D5">
        <w:tblPrEx>
          <w:tblCellMar>
            <w:top w:w="0" w:type="dxa"/>
            <w:bottom w:w="0" w:type="dxa"/>
          </w:tblCellMar>
        </w:tblPrEx>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3.8</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4.6</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4.3</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4.3</w:t>
            </w:r>
          </w:p>
        </w:tc>
        <w:tc>
          <w:tcPr>
            <w:tcW w:w="16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84158" w:rsidRDefault="00784158" w:rsidP="007811D5">
            <w:pPr>
              <w:pStyle w:val="ListParagraph"/>
              <w:ind w:left="0"/>
            </w:pPr>
            <w:r>
              <w:t>4.4</w:t>
            </w:r>
          </w:p>
        </w:tc>
      </w:tr>
    </w:tbl>
    <w:p w:rsidR="00784158" w:rsidRDefault="00784158" w:rsidP="00784158">
      <w:pPr>
        <w:pStyle w:val="ListParagraph"/>
      </w:pPr>
    </w:p>
    <w:p w:rsidR="00784158" w:rsidRDefault="00784158" w:rsidP="00784158">
      <w:pPr>
        <w:pStyle w:val="ListParagraph"/>
      </w:pPr>
      <w:r>
        <w:t>At 0.05 level of significance what is the conclusion?</w:t>
      </w:r>
    </w:p>
    <w:p w:rsidR="00784158" w:rsidRDefault="00784158" w:rsidP="00784158">
      <w:pPr>
        <w:pStyle w:val="ListParagraph"/>
        <w:numPr>
          <w:ilvl w:val="0"/>
          <w:numId w:val="7"/>
        </w:numPr>
      </w:pPr>
      <w:r>
        <w:t>Time taken to finish the task is effected by the system</w:t>
      </w:r>
    </w:p>
    <w:p w:rsidR="00784158" w:rsidRDefault="00784158" w:rsidP="00784158">
      <w:pPr>
        <w:pStyle w:val="ListParagraph"/>
        <w:numPr>
          <w:ilvl w:val="0"/>
          <w:numId w:val="6"/>
        </w:numPr>
      </w:pPr>
      <w:r>
        <w:t>Time taken to finish the task is not effected by the system</w:t>
      </w:r>
    </w:p>
    <w:p w:rsidR="00784158" w:rsidRDefault="00784158" w:rsidP="00784158">
      <w:pPr>
        <w:pStyle w:val="ListParagraph"/>
        <w:numPr>
          <w:ilvl w:val="0"/>
          <w:numId w:val="6"/>
        </w:numPr>
      </w:pPr>
      <w:r>
        <w:t>The p-value is on the margin so cannot decide</w:t>
      </w:r>
    </w:p>
    <w:p w:rsidR="00784158" w:rsidRDefault="00784158" w:rsidP="00784158">
      <w:pPr>
        <w:pStyle w:val="ListParagraph"/>
        <w:numPr>
          <w:ilvl w:val="0"/>
          <w:numId w:val="6"/>
        </w:numPr>
      </w:pPr>
      <w:r>
        <w:t>System B has different effect on time taken than others</w:t>
      </w:r>
    </w:p>
    <w:p w:rsidR="00784158" w:rsidRDefault="00784158" w:rsidP="00784158">
      <w:pPr>
        <w:pStyle w:val="ListParagraph"/>
        <w:ind w:left="1440"/>
      </w:pPr>
    </w:p>
    <w:p w:rsidR="00784158" w:rsidRDefault="00784158" w:rsidP="00784158">
      <w:pPr>
        <w:pStyle w:val="ListParagraph"/>
        <w:numPr>
          <w:ilvl w:val="0"/>
          <w:numId w:val="5"/>
        </w:numPr>
        <w:spacing w:after="200" w:line="276" w:lineRule="auto"/>
        <w:rPr>
          <w:rFonts w:eastAsia="Times New Roman" w:cs="Calibri"/>
          <w:color w:val="000000"/>
          <w:lang w:eastAsia="en-IN"/>
        </w:rPr>
      </w:pPr>
      <w:r>
        <w:rPr>
          <w:rFonts w:eastAsia="Times New Roman" w:cs="Calibri"/>
          <w:color w:val="000000"/>
          <w:lang w:eastAsia="en-IN"/>
        </w:rPr>
        <w:lastRenderedPageBreak/>
        <w:t xml:space="preserve">A survey claimed that on an average people are 10 </w:t>
      </w:r>
      <w:proofErr w:type="spellStart"/>
      <w:r>
        <w:rPr>
          <w:rFonts w:eastAsia="Times New Roman" w:cs="Calibri"/>
          <w:color w:val="000000"/>
          <w:lang w:eastAsia="en-IN"/>
        </w:rPr>
        <w:t>kgs</w:t>
      </w:r>
      <w:proofErr w:type="spellEnd"/>
      <w:r>
        <w:rPr>
          <w:rFonts w:eastAsia="Times New Roman" w:cs="Calibri"/>
          <w:color w:val="000000"/>
          <w:lang w:eastAsia="en-IN"/>
        </w:rPr>
        <w:t xml:space="preserve"> overweight in city A. A sample of 18 randomly selected individuals were taken to test the claim. Their average excess weight was found to be 12.7 </w:t>
      </w:r>
      <w:proofErr w:type="spellStart"/>
      <w:r>
        <w:rPr>
          <w:rFonts w:eastAsia="Times New Roman" w:cs="Calibri"/>
          <w:color w:val="000000"/>
          <w:lang w:eastAsia="en-IN"/>
        </w:rPr>
        <w:t>kgs</w:t>
      </w:r>
      <w:proofErr w:type="spellEnd"/>
      <w:r>
        <w:rPr>
          <w:rFonts w:eastAsia="Times New Roman" w:cs="Calibri"/>
          <w:color w:val="000000"/>
          <w:lang w:eastAsia="en-IN"/>
        </w:rPr>
        <w:t xml:space="preserve"> and the standard deviation was 3.3 </w:t>
      </w:r>
      <w:proofErr w:type="spellStart"/>
      <w:r>
        <w:rPr>
          <w:rFonts w:eastAsia="Times New Roman" w:cs="Calibri"/>
          <w:color w:val="000000"/>
          <w:lang w:eastAsia="en-IN"/>
        </w:rPr>
        <w:t>kgs</w:t>
      </w:r>
      <w:proofErr w:type="spellEnd"/>
      <w:r>
        <w:rPr>
          <w:rFonts w:eastAsia="Times New Roman" w:cs="Calibri"/>
          <w:color w:val="000000"/>
          <w:lang w:eastAsia="en-IN"/>
        </w:rPr>
        <w:t xml:space="preserve">. Is there a reason to believe that the average weight has </w:t>
      </w:r>
      <w:proofErr w:type="gramStart"/>
      <w:r>
        <w:rPr>
          <w:rFonts w:eastAsia="Times New Roman" w:cs="Calibri"/>
          <w:color w:val="000000"/>
          <w:lang w:eastAsia="en-IN"/>
        </w:rPr>
        <w:t>increased  at</w:t>
      </w:r>
      <w:proofErr w:type="gramEnd"/>
      <w:r>
        <w:rPr>
          <w:rFonts w:eastAsia="Times New Roman" w:cs="Calibri"/>
          <w:color w:val="000000"/>
          <w:lang w:eastAsia="en-IN"/>
        </w:rPr>
        <w:t xml:space="preserve"> the 5% significance level?</w:t>
      </w:r>
    </w:p>
    <w:p w:rsidR="00784158" w:rsidRDefault="00784158" w:rsidP="00784158">
      <w:pPr>
        <w:pStyle w:val="ListParagraph"/>
        <w:numPr>
          <w:ilvl w:val="0"/>
          <w:numId w:val="5"/>
        </w:numPr>
        <w:spacing w:after="200" w:line="276" w:lineRule="auto"/>
        <w:rPr>
          <w:rFonts w:eastAsia="Times New Roman" w:cs="Calibri"/>
          <w:color w:val="000000"/>
          <w:lang w:eastAsia="en-IN"/>
        </w:rPr>
      </w:pPr>
      <w:r>
        <w:rPr>
          <w:rFonts w:eastAsia="Times New Roman" w:cs="Calibri"/>
          <w:color w:val="000000"/>
          <w:lang w:eastAsia="en-IN"/>
        </w:rPr>
        <w:t>A survey claims that there is difference in the income of people between the city A and city B. To test the claim people working at the same levels are selected from both the cities.</w:t>
      </w:r>
    </w:p>
    <w:p w:rsidR="00784158" w:rsidRDefault="00784158" w:rsidP="00784158">
      <w:pPr>
        <w:pStyle w:val="Standard"/>
        <w:spacing w:after="200" w:line="276" w:lineRule="auto"/>
        <w:ind w:left="567"/>
      </w:pPr>
      <w:r>
        <w:rPr>
          <w:rFonts w:eastAsia="Times New Roman" w:cs="Calibri"/>
          <w:color w:val="000000"/>
          <w:lang w:eastAsia="en-IN"/>
        </w:rPr>
        <w:t xml:space="preserve">                                 </w:t>
      </w:r>
      <w:r>
        <w:rPr>
          <w:noProof/>
          <w:lang w:eastAsia="en-IN" w:bidi="ar-SA"/>
        </w:rPr>
        <w:drawing>
          <wp:inline distT="0" distB="0" distL="0" distR="0" wp14:anchorId="0218713B" wp14:editId="7EBC8E04">
            <wp:extent cx="1228679" cy="2103842"/>
            <wp:effectExtent l="0" t="0" r="0" b="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228679" cy="2103842"/>
                    </a:xfrm>
                    <a:prstGeom prst="rect">
                      <a:avLst/>
                    </a:prstGeom>
                    <a:noFill/>
                    <a:ln>
                      <a:noFill/>
                      <a:prstDash/>
                    </a:ln>
                  </pic:spPr>
                </pic:pic>
              </a:graphicData>
            </a:graphic>
          </wp:inline>
        </w:drawing>
      </w:r>
    </w:p>
    <w:p w:rsidR="00784158" w:rsidRDefault="00784158" w:rsidP="00784158">
      <w:pPr>
        <w:pStyle w:val="Standard"/>
        <w:spacing w:after="200" w:line="276" w:lineRule="auto"/>
        <w:ind w:left="567"/>
        <w:rPr>
          <w:rFonts w:eastAsia="Times New Roman" w:cs="Calibri"/>
          <w:color w:val="000000"/>
          <w:lang w:eastAsia="en-IN"/>
        </w:rPr>
      </w:pPr>
      <w:r>
        <w:rPr>
          <w:rFonts w:eastAsia="Times New Roman" w:cs="Calibri"/>
          <w:color w:val="000000"/>
          <w:lang w:eastAsia="en-IN"/>
        </w:rPr>
        <w:t xml:space="preserve"> Which two sample t test should be performed and what should be the conclusion at 8% significance level?</w:t>
      </w:r>
    </w:p>
    <w:p w:rsidR="00784158" w:rsidRPr="00784158" w:rsidRDefault="00784158" w:rsidP="00784158">
      <w:pPr>
        <w:pStyle w:val="ListParagraph"/>
        <w:rPr>
          <w:rStyle w:val="SubtleEmphasis"/>
        </w:rPr>
      </w:pPr>
    </w:p>
    <w:sectPr w:rsidR="00784158" w:rsidRPr="00784158" w:rsidSect="00784158">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0000400000000000000"/>
    <w:charset w:val="00"/>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C11"/>
    <w:multiLevelType w:val="multilevel"/>
    <w:tmpl w:val="C7A80CAE"/>
    <w:styleLink w:val="WWNum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1" w15:restartNumberingAfterBreak="0">
    <w:nsid w:val="0A022F3E"/>
    <w:multiLevelType w:val="multilevel"/>
    <w:tmpl w:val="1556FF96"/>
    <w:styleLink w:val="WWNum1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2" w15:restartNumberingAfterBreak="0">
    <w:nsid w:val="2F877B93"/>
    <w:multiLevelType w:val="hybridMultilevel"/>
    <w:tmpl w:val="0388B320"/>
    <w:lvl w:ilvl="0" w:tplc="5700FC98">
      <w:start w:val="3"/>
      <w:numFmt w:val="decimal"/>
      <w:lvlText w:val="%1"/>
      <w:lvlJc w:val="left"/>
      <w:pPr>
        <w:ind w:left="2475" w:hanging="360"/>
      </w:pPr>
      <w:rPr>
        <w:rFonts w:hint="default"/>
      </w:rPr>
    </w:lvl>
    <w:lvl w:ilvl="1" w:tplc="40090019" w:tentative="1">
      <w:start w:val="1"/>
      <w:numFmt w:val="lowerLetter"/>
      <w:lvlText w:val="%2."/>
      <w:lvlJc w:val="left"/>
      <w:pPr>
        <w:ind w:left="3195" w:hanging="360"/>
      </w:pPr>
    </w:lvl>
    <w:lvl w:ilvl="2" w:tplc="4009001B" w:tentative="1">
      <w:start w:val="1"/>
      <w:numFmt w:val="lowerRoman"/>
      <w:lvlText w:val="%3."/>
      <w:lvlJc w:val="right"/>
      <w:pPr>
        <w:ind w:left="3915" w:hanging="180"/>
      </w:pPr>
    </w:lvl>
    <w:lvl w:ilvl="3" w:tplc="4009000F" w:tentative="1">
      <w:start w:val="1"/>
      <w:numFmt w:val="decimal"/>
      <w:lvlText w:val="%4."/>
      <w:lvlJc w:val="left"/>
      <w:pPr>
        <w:ind w:left="4635" w:hanging="360"/>
      </w:pPr>
    </w:lvl>
    <w:lvl w:ilvl="4" w:tplc="40090019" w:tentative="1">
      <w:start w:val="1"/>
      <w:numFmt w:val="lowerLetter"/>
      <w:lvlText w:val="%5."/>
      <w:lvlJc w:val="left"/>
      <w:pPr>
        <w:ind w:left="5355" w:hanging="360"/>
      </w:pPr>
    </w:lvl>
    <w:lvl w:ilvl="5" w:tplc="4009001B" w:tentative="1">
      <w:start w:val="1"/>
      <w:numFmt w:val="lowerRoman"/>
      <w:lvlText w:val="%6."/>
      <w:lvlJc w:val="right"/>
      <w:pPr>
        <w:ind w:left="6075" w:hanging="180"/>
      </w:pPr>
    </w:lvl>
    <w:lvl w:ilvl="6" w:tplc="4009000F" w:tentative="1">
      <w:start w:val="1"/>
      <w:numFmt w:val="decimal"/>
      <w:lvlText w:val="%7."/>
      <w:lvlJc w:val="left"/>
      <w:pPr>
        <w:ind w:left="6795" w:hanging="360"/>
      </w:pPr>
    </w:lvl>
    <w:lvl w:ilvl="7" w:tplc="40090019" w:tentative="1">
      <w:start w:val="1"/>
      <w:numFmt w:val="lowerLetter"/>
      <w:lvlText w:val="%8."/>
      <w:lvlJc w:val="left"/>
      <w:pPr>
        <w:ind w:left="7515" w:hanging="360"/>
      </w:pPr>
    </w:lvl>
    <w:lvl w:ilvl="8" w:tplc="4009001B" w:tentative="1">
      <w:start w:val="1"/>
      <w:numFmt w:val="lowerRoman"/>
      <w:lvlText w:val="%9."/>
      <w:lvlJc w:val="right"/>
      <w:pPr>
        <w:ind w:left="8235" w:hanging="180"/>
      </w:pPr>
    </w:lvl>
  </w:abstractNum>
  <w:abstractNum w:abstractNumId="3" w15:restartNumberingAfterBreak="0">
    <w:nsid w:val="6A8F30BD"/>
    <w:multiLevelType w:val="multilevel"/>
    <w:tmpl w:val="03CAC3E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6FF25E3A"/>
    <w:multiLevelType w:val="hybridMultilevel"/>
    <w:tmpl w:val="425AC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0"/>
    <w:lvlOverride w:ilvl="0">
      <w:startOverride w:val="1"/>
    </w:lvlOverride>
  </w:num>
  <w:num w:numId="4">
    <w:abstractNumId w:val="2"/>
  </w:num>
  <w:num w:numId="5">
    <w:abstractNumId w:val="4"/>
  </w:num>
  <w:num w:numId="6">
    <w:abstractNumId w:val="1"/>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72"/>
    <w:rsid w:val="00197872"/>
    <w:rsid w:val="003F2F35"/>
    <w:rsid w:val="00784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284B"/>
  <w15:chartTrackingRefBased/>
  <w15:docId w15:val="{33535FB7-A2FE-48DD-9071-A0E7BA95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84158"/>
    <w:rPr>
      <w:i/>
      <w:iCs/>
      <w:color w:val="404040" w:themeColor="text1" w:themeTint="BF"/>
    </w:rPr>
  </w:style>
  <w:style w:type="paragraph" w:styleId="NormalWeb">
    <w:name w:val="Normal (Web)"/>
    <w:basedOn w:val="Normal"/>
    <w:uiPriority w:val="99"/>
    <w:semiHidden/>
    <w:unhideWhenUsed/>
    <w:rsid w:val="007841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415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4158"/>
    <w:rPr>
      <w:rFonts w:ascii="Courier New" w:eastAsia="Times New Roman" w:hAnsi="Courier New" w:cs="Courier New"/>
      <w:sz w:val="20"/>
      <w:szCs w:val="20"/>
    </w:rPr>
  </w:style>
  <w:style w:type="paragraph" w:styleId="ListParagraph">
    <w:name w:val="List Paragraph"/>
    <w:basedOn w:val="Normal"/>
    <w:rsid w:val="00784158"/>
    <w:pPr>
      <w:widowControl w:val="0"/>
      <w:suppressAutoHyphens/>
      <w:autoSpaceDN w:val="0"/>
      <w:spacing w:after="0" w:line="240" w:lineRule="auto"/>
      <w:ind w:left="720"/>
      <w:textAlignment w:val="baseline"/>
    </w:pPr>
    <w:rPr>
      <w:rFonts w:ascii="Times New Roman" w:eastAsia="SimSun" w:hAnsi="Times New Roman" w:cs="Mangal"/>
      <w:kern w:val="3"/>
      <w:sz w:val="24"/>
      <w:szCs w:val="24"/>
      <w:lang w:eastAsia="zh-CN" w:bidi="hi-IN"/>
    </w:rPr>
  </w:style>
  <w:style w:type="numbering" w:customStyle="1" w:styleId="WWNum1">
    <w:name w:val="WWNum1"/>
    <w:basedOn w:val="NoList"/>
    <w:rsid w:val="00784158"/>
    <w:pPr>
      <w:numPr>
        <w:numId w:val="1"/>
      </w:numPr>
    </w:pPr>
  </w:style>
  <w:style w:type="numbering" w:customStyle="1" w:styleId="WWNum5">
    <w:name w:val="WWNum5"/>
    <w:basedOn w:val="NoList"/>
    <w:rsid w:val="00784158"/>
    <w:pPr>
      <w:numPr>
        <w:numId w:val="2"/>
      </w:numPr>
    </w:pPr>
  </w:style>
  <w:style w:type="numbering" w:customStyle="1" w:styleId="WWNum14">
    <w:name w:val="WWNum14"/>
    <w:basedOn w:val="NoList"/>
    <w:rsid w:val="00784158"/>
    <w:pPr>
      <w:numPr>
        <w:numId w:val="6"/>
      </w:numPr>
    </w:pPr>
  </w:style>
  <w:style w:type="paragraph" w:customStyle="1" w:styleId="Standard">
    <w:name w:val="Standard"/>
    <w:rsid w:val="0078415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25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2021-05-08T09:34:00Z</dcterms:created>
  <dcterms:modified xsi:type="dcterms:W3CDTF">2021-05-08T09:45:00Z</dcterms:modified>
</cp:coreProperties>
</file>