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90F0" w14:textId="77777777" w:rsidR="00EB2C24" w:rsidRDefault="00EB2C24" w:rsidP="00EB2C2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1AC0813" w14:textId="77777777" w:rsidR="00EB2C24" w:rsidRDefault="00EB2C24" w:rsidP="00EB2C2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FBEA647" w14:textId="77777777" w:rsidR="00EB2C24" w:rsidRDefault="00EB2C24" w:rsidP="00EB2C24">
      <w:pPr>
        <w:jc w:val="center"/>
        <w:rPr>
          <w:b/>
          <w:bCs/>
          <w:sz w:val="34"/>
          <w:szCs w:val="34"/>
        </w:rPr>
      </w:pPr>
    </w:p>
    <w:p w14:paraId="7FFDE8DA" w14:textId="77777777" w:rsidR="00EB2C24" w:rsidRDefault="00EB2C24" w:rsidP="00EB2C24">
      <w:pPr>
        <w:jc w:val="center"/>
        <w:rPr>
          <w:b/>
          <w:bCs/>
          <w:sz w:val="34"/>
          <w:szCs w:val="34"/>
        </w:rPr>
      </w:pPr>
    </w:p>
    <w:p w14:paraId="4ADAE529" w14:textId="77777777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 xml:space="preserve">Database Management Systems </w:t>
      </w:r>
    </w:p>
    <w:p w14:paraId="4A963A60" w14:textId="77777777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CSA0501</w:t>
      </w:r>
    </w:p>
    <w:p w14:paraId="004A3E9C" w14:textId="4BA81311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                    </w:t>
      </w:r>
      <w:r>
        <w:rPr>
          <w:b/>
          <w:bCs/>
          <w:sz w:val="24"/>
          <w:szCs w:val="24"/>
        </w:rPr>
        <w:t xml:space="preserve">     </w:t>
      </w:r>
      <w:proofErr w:type="gramStart"/>
      <w:r>
        <w:rPr>
          <w:b/>
          <w:bCs/>
          <w:sz w:val="24"/>
          <w:szCs w:val="24"/>
        </w:rPr>
        <w:t>M.NITHYASHREENARAYANI</w:t>
      </w:r>
      <w:proofErr w:type="gramEnd"/>
    </w:p>
    <w:p w14:paraId="3B508FF5" w14:textId="50D562D3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REGNO:                  </w:t>
      </w: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192521416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CAF8712" w14:textId="77777777" w:rsidR="00EB2C24" w:rsidRDefault="00EB2C24" w:rsidP="00EB2C24">
      <w:pPr>
        <w:rPr>
          <w:b/>
          <w:bCs/>
          <w:sz w:val="24"/>
          <w:szCs w:val="24"/>
        </w:rPr>
      </w:pPr>
    </w:p>
    <w:p w14:paraId="14DD6FF8" w14:textId="77777777" w:rsidR="00EB2C24" w:rsidRDefault="00EB2C24" w:rsidP="00EB2C24">
      <w:pPr>
        <w:rPr>
          <w:b/>
          <w:bCs/>
          <w:sz w:val="24"/>
          <w:szCs w:val="24"/>
        </w:rPr>
      </w:pPr>
    </w:p>
    <w:p w14:paraId="0E1D39F0" w14:textId="77777777" w:rsidR="00EB2C24" w:rsidRDefault="00EB2C24" w:rsidP="00EB2C24">
      <w:pPr>
        <w:rPr>
          <w:b/>
          <w:bCs/>
          <w:sz w:val="24"/>
          <w:szCs w:val="24"/>
        </w:rPr>
      </w:pPr>
      <w:r>
        <w:pict w14:anchorId="0DBD8DA3">
          <v:rect id="_x0000_i1025" style="width:0;height:1.5pt" o:hralign="center" o:hrstd="t" o:hr="t" fillcolor="#a0a0a0" stroked="f"/>
        </w:pict>
      </w:r>
    </w:p>
    <w:p w14:paraId="1244728C" w14:textId="77777777" w:rsidR="00EB2C24" w:rsidRDefault="00EB2C24" w:rsidP="00EB2C24">
      <w:pPr>
        <w:rPr>
          <w:b/>
          <w:bCs/>
          <w:sz w:val="24"/>
          <w:szCs w:val="24"/>
        </w:rPr>
      </w:pPr>
    </w:p>
    <w:p w14:paraId="66EB2DD6" w14:textId="77777777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4A67CC" w14:textId="77777777" w:rsidR="00EB2C24" w:rsidRDefault="00EB2C24" w:rsidP="00EB2C24">
      <w:pPr>
        <w:rPr>
          <w:b/>
          <w:bCs/>
          <w:sz w:val="24"/>
          <w:szCs w:val="24"/>
        </w:rPr>
      </w:pPr>
    </w:p>
    <w:p w14:paraId="2C7CDD05" w14:textId="77777777" w:rsidR="00EB2C24" w:rsidRDefault="00EB2C24" w:rsidP="00EB2C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4D37CF79" w14:textId="77777777" w:rsidR="00EB2C24" w:rsidRDefault="00EB2C24" w:rsidP="00EB2C24">
      <w:pPr>
        <w:rPr>
          <w:sz w:val="24"/>
          <w:szCs w:val="24"/>
        </w:rPr>
      </w:pPr>
    </w:p>
    <w:p w14:paraId="711F39CF" w14:textId="77777777" w:rsidR="00EB2C24" w:rsidRDefault="00EB2C24" w:rsidP="00EB2C2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Constraint-Based Problem Solving (High)</w:t>
      </w:r>
    </w:p>
    <w:p w14:paraId="55F9A6C5" w14:textId="77777777" w:rsidR="00EB2C24" w:rsidRDefault="00EB2C24" w:rsidP="00EB2C24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657FB50C" w14:textId="77777777" w:rsidR="00EB2C24" w:rsidRDefault="00EB2C24" w:rsidP="00EB2C24">
      <w:pPr>
        <w:rPr>
          <w:sz w:val="24"/>
          <w:szCs w:val="24"/>
        </w:rPr>
      </w:pPr>
    </w:p>
    <w:p w14:paraId="6F517342" w14:textId="77777777" w:rsidR="00EB2C24" w:rsidRDefault="00EB2C24" w:rsidP="00EB2C24">
      <w:pPr>
        <w:rPr>
          <w:sz w:val="24"/>
          <w:szCs w:val="24"/>
        </w:rPr>
      </w:pPr>
      <w:r>
        <w:pict w14:anchorId="3BEF4F5A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22BFAC61" w14:textId="77777777" w:rsidR="00EB2C24" w:rsidRDefault="00EB2C24" w:rsidP="00EB2C24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6021"/>
        <w:gridCol w:w="1692"/>
        <w:gridCol w:w="998"/>
      </w:tblGrid>
      <w:tr w:rsidR="00EB2C24" w14:paraId="216E681D" w14:textId="77777777" w:rsidTr="00C45111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44D364" w14:textId="77777777" w:rsidR="00EB2C24" w:rsidRDefault="00EB2C24" w:rsidP="00C45111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B2C24" w14:paraId="7A8BF91A" w14:textId="77777777" w:rsidTr="00C45111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F0A3" w14:textId="77777777" w:rsidR="00EB2C24" w:rsidRDefault="00EB2C24" w:rsidP="00C45111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575C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3C76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651D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B2C24" w14:paraId="7AEFBFBF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E0460A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E78B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E8747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88916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754ED131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9BE969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580F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CF50A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D1664F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34058090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BC459A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0814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sz w:val="19"/>
                <w:szCs w:val="19"/>
              </w:rPr>
              <w:t>PreparedStatement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A6BA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22800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0BBE4C02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D1D4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90B9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BF9D2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5BEDCB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46F2DD13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6923D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F9C3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923F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BD3DA7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4AD23ED6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17FE96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B4C8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A32E6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3F7E05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5BDDD467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C17A58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83AB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B2125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63631C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5AAE62F9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2A6C33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D93D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C48A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DFB1A3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5A5ECD63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17E377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4A7D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C536F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19A1BF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B2C24" w14:paraId="3B428910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FA473B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4400" w14:textId="77777777" w:rsidR="00EB2C24" w:rsidRDefault="00EB2C24" w:rsidP="00C45111">
            <w:pPr>
              <w:spacing w:after="60"/>
            </w:pPr>
            <w:r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9C3A" w14:textId="77777777" w:rsidR="00EB2C24" w:rsidRDefault="00EB2C24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C240F3" w14:textId="77777777" w:rsidR="00EB2C24" w:rsidRDefault="00EB2C24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290FC0A" w14:textId="77777777" w:rsidR="00EB2C24" w:rsidRDefault="00EB2C24" w:rsidP="00EB2C24">
      <w:pPr>
        <w:rPr>
          <w:sz w:val="24"/>
          <w:szCs w:val="24"/>
        </w:rPr>
      </w:pPr>
    </w:p>
    <w:p w14:paraId="0F21BB37" w14:textId="77777777" w:rsidR="00EB2C24" w:rsidRDefault="00EB2C24" w:rsidP="00EB2C24">
      <w:pPr>
        <w:rPr>
          <w:sz w:val="24"/>
          <w:szCs w:val="24"/>
        </w:rPr>
      </w:pPr>
    </w:p>
    <w:p w14:paraId="1C17ED93" w14:textId="77777777" w:rsidR="00EB2C24" w:rsidRDefault="00EB2C24" w:rsidP="00EB2C24">
      <w:pPr>
        <w:rPr>
          <w:b/>
          <w:bCs/>
          <w:sz w:val="24"/>
          <w:szCs w:val="24"/>
        </w:rPr>
      </w:pPr>
    </w:p>
    <w:p w14:paraId="5D01DA8C" w14:textId="77777777" w:rsidR="00EB2C24" w:rsidRDefault="00EB2C24" w:rsidP="00EB2C24">
      <w:pPr>
        <w:rPr>
          <w:b/>
          <w:bCs/>
          <w:sz w:val="24"/>
          <w:szCs w:val="24"/>
        </w:rPr>
      </w:pPr>
      <w:r>
        <w:pict w14:anchorId="66C3FED1">
          <v:rect id="_x0000_i1027" style="width:0;height:1.5pt" o:hralign="center" o:hrstd="t" o:hr="t" fillcolor="#a0a0a0" stroked="f"/>
        </w:pict>
      </w:r>
    </w:p>
    <w:p w14:paraId="2B2A04E7" w14:textId="77777777" w:rsidR="00EB2C24" w:rsidRDefault="00EB2C24" w:rsidP="00EB2C24">
      <w:pPr>
        <w:rPr>
          <w:b/>
          <w:bCs/>
          <w:sz w:val="24"/>
          <w:szCs w:val="24"/>
        </w:rPr>
      </w:pPr>
    </w:p>
    <w:p w14:paraId="060AD5CF" w14:textId="77777777" w:rsidR="00EB2C24" w:rsidRDefault="00EB2C24" w:rsidP="00EB2C2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8B9090A" w14:textId="77777777" w:rsidR="00EB2C24" w:rsidRDefault="00EB2C24" w:rsidP="00EB2C24">
      <w:pPr>
        <w:rPr>
          <w:i/>
          <w:iCs/>
          <w:sz w:val="24"/>
          <w:szCs w:val="24"/>
        </w:rPr>
      </w:pPr>
    </w:p>
    <w:p w14:paraId="1D9CB03B" w14:textId="77777777" w:rsidR="00EB2C24" w:rsidRDefault="00EB2C24" w:rsidP="00EB2C2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>
        <w:rPr>
          <w:i/>
          <w:iCs/>
          <w:sz w:val="24"/>
          <w:szCs w:val="24"/>
        </w:rPr>
        <w:t>M.NITHYASHREENARAYANI</w:t>
      </w:r>
      <w:proofErr w:type="gramEnd"/>
      <w:r>
        <w:rPr>
          <w:i/>
          <w:iCs/>
          <w:sz w:val="24"/>
          <w:szCs w:val="24"/>
        </w:rPr>
        <w:t xml:space="preserve"> / 192521416 (Name / Reg No) certify that this submission is my original work and that I have adhered to the guidelines specified for this assessment.</w:t>
      </w:r>
    </w:p>
    <w:p w14:paraId="1F219AFB" w14:textId="77777777" w:rsidR="00EB2C24" w:rsidRDefault="00EB2C24" w:rsidP="00EB2C2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74356F6" w14:textId="77777777" w:rsidR="00EB2C24" w:rsidRDefault="00EB2C24" w:rsidP="00EB2C24">
      <w:pPr>
        <w:rPr>
          <w:i/>
          <w:iCs/>
          <w:sz w:val="24"/>
          <w:szCs w:val="24"/>
        </w:rPr>
      </w:pPr>
    </w:p>
    <w:p w14:paraId="1D6C1C06" w14:textId="77777777" w:rsidR="00EB2C24" w:rsidRDefault="00EB2C24" w:rsidP="00EB2C2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77BC0EF" w14:textId="77777777" w:rsidR="00EB2C24" w:rsidRDefault="00EB2C24" w:rsidP="00EB2C2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0B9A63F" wp14:editId="2D2B94FB">
            <wp:extent cx="1568644" cy="495300"/>
            <wp:effectExtent l="0" t="0" r="0" b="0"/>
            <wp:docPr id="103114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146" cy="515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577DA" w14:textId="77777777" w:rsidR="00EB2C24" w:rsidRDefault="00EB2C24" w:rsidP="00EB2C24">
      <w:pPr>
        <w:rPr>
          <w:sz w:val="24"/>
          <w:szCs w:val="24"/>
        </w:rPr>
      </w:pPr>
    </w:p>
    <w:p w14:paraId="03F3B6AC" w14:textId="77777777" w:rsidR="00EB2C24" w:rsidRDefault="00EB2C24" w:rsidP="00EB2C24">
      <w:pPr>
        <w:rPr>
          <w:i/>
          <w:iCs/>
          <w:sz w:val="24"/>
          <w:szCs w:val="24"/>
        </w:rPr>
      </w:pPr>
    </w:p>
    <w:p w14:paraId="37B39B1C" w14:textId="77777777" w:rsidR="00EB2C24" w:rsidRDefault="00EB2C24" w:rsidP="00EB2C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52449D" w14:textId="77777777" w:rsidR="00EB2C24" w:rsidRDefault="00EB2C24" w:rsidP="00EB2C24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1113"/>
        <w:gridCol w:w="1824"/>
        <w:gridCol w:w="1673"/>
        <w:gridCol w:w="1601"/>
        <w:gridCol w:w="1768"/>
      </w:tblGrid>
      <w:tr w:rsidR="00EB2C24" w14:paraId="745B2CFC" w14:textId="77777777" w:rsidTr="00C45111">
        <w:trPr>
          <w:trHeight w:val="348"/>
        </w:trPr>
        <w:tc>
          <w:tcPr>
            <w:tcW w:w="3185" w:type="pct"/>
            <w:gridSpan w:val="4"/>
            <w:noWrap/>
            <w:vAlign w:val="bottom"/>
          </w:tcPr>
          <w:p w14:paraId="6F1EDA6D" w14:textId="77777777" w:rsidR="00EB2C24" w:rsidRDefault="00EB2C24" w:rsidP="00C45111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Constraint-Based 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Problem Solving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Assessment Rubric</w:t>
            </w:r>
          </w:p>
        </w:tc>
        <w:tc>
          <w:tcPr>
            <w:tcW w:w="907" w:type="pct"/>
            <w:noWrap/>
            <w:vAlign w:val="bottom"/>
          </w:tcPr>
          <w:p w14:paraId="0DAE8BED" w14:textId="77777777" w:rsidR="00EB2C24" w:rsidRDefault="00EB2C24" w:rsidP="00C45111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07" w:type="pct"/>
            <w:noWrap/>
            <w:vAlign w:val="bottom"/>
          </w:tcPr>
          <w:p w14:paraId="7C3ABC6A" w14:textId="77777777" w:rsidR="00EB2C24" w:rsidRDefault="00EB2C24" w:rsidP="00C451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2C24" w14:paraId="5243E272" w14:textId="77777777" w:rsidTr="00C45111">
        <w:trPr>
          <w:trHeight w:val="525"/>
        </w:trPr>
        <w:tc>
          <w:tcPr>
            <w:tcW w:w="1040" w:type="pct"/>
            <w:vAlign w:val="center"/>
          </w:tcPr>
          <w:p w14:paraId="68D9B0C3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407" w:type="pct"/>
            <w:vAlign w:val="center"/>
          </w:tcPr>
          <w:p w14:paraId="025F145E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907" w:type="pct"/>
            <w:vAlign w:val="center"/>
          </w:tcPr>
          <w:p w14:paraId="149D005D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832" w:type="pct"/>
            <w:vAlign w:val="center"/>
          </w:tcPr>
          <w:p w14:paraId="6623BBB0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907" w:type="pct"/>
            <w:vAlign w:val="center"/>
          </w:tcPr>
          <w:p w14:paraId="03E43FDC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907" w:type="pct"/>
            <w:vAlign w:val="center"/>
          </w:tcPr>
          <w:p w14:paraId="66728421" w14:textId="77777777" w:rsidR="00EB2C24" w:rsidRDefault="00EB2C24" w:rsidP="00C4511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B2C24" w14:paraId="55FB6845" w14:textId="77777777" w:rsidTr="00C45111">
        <w:trPr>
          <w:trHeight w:val="825"/>
        </w:trPr>
        <w:tc>
          <w:tcPr>
            <w:tcW w:w="1040" w:type="pct"/>
            <w:vAlign w:val="center"/>
          </w:tcPr>
          <w:p w14:paraId="1152FDF1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407" w:type="pct"/>
            <w:vAlign w:val="center"/>
          </w:tcPr>
          <w:p w14:paraId="37E4C7D0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907" w:type="pct"/>
            <w:vAlign w:val="center"/>
          </w:tcPr>
          <w:p w14:paraId="5ED2586B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832" w:type="pct"/>
            <w:vAlign w:val="center"/>
          </w:tcPr>
          <w:p w14:paraId="4696E340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907" w:type="pct"/>
            <w:vAlign w:val="center"/>
          </w:tcPr>
          <w:p w14:paraId="2598FB0C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907" w:type="pct"/>
            <w:vAlign w:val="center"/>
          </w:tcPr>
          <w:p w14:paraId="78E3CB4E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EB2C24" w14:paraId="6334E47E" w14:textId="77777777" w:rsidTr="00C45111">
        <w:trPr>
          <w:trHeight w:val="825"/>
        </w:trPr>
        <w:tc>
          <w:tcPr>
            <w:tcW w:w="1040" w:type="pct"/>
            <w:vAlign w:val="center"/>
          </w:tcPr>
          <w:p w14:paraId="28DBFF80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407" w:type="pct"/>
            <w:vAlign w:val="center"/>
          </w:tcPr>
          <w:p w14:paraId="1AE5A293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907" w:type="pct"/>
            <w:vAlign w:val="center"/>
          </w:tcPr>
          <w:p w14:paraId="769AA968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832" w:type="pct"/>
            <w:vAlign w:val="center"/>
          </w:tcPr>
          <w:p w14:paraId="2661E9FA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907" w:type="pct"/>
            <w:vAlign w:val="center"/>
          </w:tcPr>
          <w:p w14:paraId="1559E494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907" w:type="pct"/>
            <w:vAlign w:val="center"/>
          </w:tcPr>
          <w:p w14:paraId="34A2C38E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EB2C24" w14:paraId="09C95B2D" w14:textId="77777777" w:rsidTr="00C45111">
        <w:trPr>
          <w:trHeight w:val="825"/>
        </w:trPr>
        <w:tc>
          <w:tcPr>
            <w:tcW w:w="1040" w:type="pct"/>
            <w:vAlign w:val="center"/>
          </w:tcPr>
          <w:p w14:paraId="7F2EA1AB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407" w:type="pct"/>
            <w:vAlign w:val="center"/>
          </w:tcPr>
          <w:p w14:paraId="3AFD0C8A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907" w:type="pct"/>
            <w:vAlign w:val="center"/>
          </w:tcPr>
          <w:p w14:paraId="18D6E7DF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832" w:type="pct"/>
            <w:vAlign w:val="center"/>
          </w:tcPr>
          <w:p w14:paraId="078A1268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907" w:type="pct"/>
            <w:vAlign w:val="center"/>
          </w:tcPr>
          <w:p w14:paraId="56F0E2B1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907" w:type="pct"/>
            <w:vAlign w:val="center"/>
          </w:tcPr>
          <w:p w14:paraId="72358201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EB2C24" w14:paraId="2C6DF625" w14:textId="77777777" w:rsidTr="00C45111">
        <w:trPr>
          <w:trHeight w:val="825"/>
        </w:trPr>
        <w:tc>
          <w:tcPr>
            <w:tcW w:w="1040" w:type="pct"/>
            <w:vAlign w:val="center"/>
          </w:tcPr>
          <w:p w14:paraId="0CBB75BD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407" w:type="pct"/>
            <w:vAlign w:val="center"/>
          </w:tcPr>
          <w:p w14:paraId="0EA08378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07" w:type="pct"/>
            <w:vAlign w:val="center"/>
          </w:tcPr>
          <w:p w14:paraId="3EE041B9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832" w:type="pct"/>
            <w:vAlign w:val="center"/>
          </w:tcPr>
          <w:p w14:paraId="3C4639B6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907" w:type="pct"/>
            <w:vAlign w:val="center"/>
          </w:tcPr>
          <w:p w14:paraId="6D20DD59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907" w:type="pct"/>
            <w:vAlign w:val="center"/>
          </w:tcPr>
          <w:p w14:paraId="20D87E32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EB2C24" w14:paraId="27279766" w14:textId="77777777" w:rsidTr="00C45111">
        <w:trPr>
          <w:trHeight w:val="825"/>
        </w:trPr>
        <w:tc>
          <w:tcPr>
            <w:tcW w:w="1040" w:type="pct"/>
            <w:vAlign w:val="center"/>
          </w:tcPr>
          <w:p w14:paraId="1188A2D7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Justification</w:t>
            </w:r>
          </w:p>
        </w:tc>
        <w:tc>
          <w:tcPr>
            <w:tcW w:w="407" w:type="pct"/>
            <w:vAlign w:val="center"/>
          </w:tcPr>
          <w:p w14:paraId="41DBCAD4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907" w:type="pct"/>
            <w:vAlign w:val="center"/>
          </w:tcPr>
          <w:p w14:paraId="2800EDC0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832" w:type="pct"/>
            <w:vAlign w:val="center"/>
          </w:tcPr>
          <w:p w14:paraId="46ADA435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907" w:type="pct"/>
            <w:vAlign w:val="center"/>
          </w:tcPr>
          <w:p w14:paraId="0E816DB5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907" w:type="pct"/>
            <w:vAlign w:val="center"/>
          </w:tcPr>
          <w:p w14:paraId="165A742D" w14:textId="77777777" w:rsidR="00EB2C24" w:rsidRDefault="00EB2C24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4E7EE9C" w14:textId="77777777" w:rsidR="00EB2C24" w:rsidRDefault="00EB2C24" w:rsidP="00EB2C24">
      <w:pPr>
        <w:rPr>
          <w:sz w:val="24"/>
          <w:szCs w:val="24"/>
        </w:rPr>
      </w:pPr>
    </w:p>
    <w:p w14:paraId="68043F7E" w14:textId="3DA08679" w:rsidR="00EB2C24" w:rsidRDefault="00EB2C24">
      <w:pPr>
        <w:spacing w:before="1200"/>
      </w:pPr>
    </w:p>
    <w:p w14:paraId="4B8C039D" w14:textId="40F5B998" w:rsidR="00EB2C24" w:rsidRDefault="00EB2C24"/>
    <w:p w14:paraId="3075A5A0" w14:textId="77777777" w:rsidR="00EB2C24" w:rsidRDefault="00EB2C24"/>
    <w:p w14:paraId="6F3C9E9C" w14:textId="77777777" w:rsidR="00EB2C24" w:rsidRDefault="00EB2C24"/>
    <w:p w14:paraId="549EAB3F" w14:textId="77777777" w:rsidR="00EB2C24" w:rsidRDefault="00EB2C24"/>
    <w:p w14:paraId="6A503EE8" w14:textId="77777777" w:rsidR="00EB2C24" w:rsidRDefault="00EB2C24"/>
    <w:p w14:paraId="06A99EA7" w14:textId="77777777" w:rsidR="00EB2C24" w:rsidRDefault="00EB2C24"/>
    <w:p w14:paraId="66F6EB77" w14:textId="77777777" w:rsidR="00EB2C24" w:rsidRDefault="00EB2C24"/>
    <w:p w14:paraId="00CAFDD2" w14:textId="77777777" w:rsidR="00EB2C24" w:rsidRDefault="00EB2C24"/>
    <w:p w14:paraId="46BBE0A5" w14:textId="77777777" w:rsidR="00EB2C24" w:rsidRDefault="00EB2C24"/>
    <w:p w14:paraId="69E34F27" w14:textId="77777777" w:rsidR="00EB2C24" w:rsidRDefault="00EB2C24"/>
    <w:p w14:paraId="2328A92D" w14:textId="77777777" w:rsidR="00EB2C24" w:rsidRDefault="00EB2C24"/>
    <w:p w14:paraId="0E7CE2BF" w14:textId="77777777" w:rsidR="00EB2C24" w:rsidRDefault="00EB2C24"/>
    <w:p w14:paraId="4B0ADA0E" w14:textId="77777777" w:rsidR="00EB2C24" w:rsidRDefault="00EB2C24"/>
    <w:p w14:paraId="3A43DDD1" w14:textId="77777777" w:rsidR="00EB2C24" w:rsidRDefault="00EB2C24"/>
    <w:p w14:paraId="42F86CAC" w14:textId="77777777" w:rsidR="00EB2C24" w:rsidRDefault="00EB2C24"/>
    <w:p w14:paraId="433FFE1F" w14:textId="77777777" w:rsidR="00EB2C24" w:rsidRDefault="00EB2C24"/>
    <w:p w14:paraId="144CE7AD" w14:textId="77777777" w:rsidR="00EB2C24" w:rsidRDefault="00EB2C24"/>
    <w:p w14:paraId="44F2F3A2" w14:textId="77777777" w:rsidR="00EB2C24" w:rsidRDefault="00EB2C24"/>
    <w:p w14:paraId="47B9C0E7" w14:textId="77777777" w:rsidR="00EB2C24" w:rsidRDefault="00EB2C24"/>
    <w:p w14:paraId="3C368D4D" w14:textId="77777777" w:rsidR="00EB2C24" w:rsidRDefault="00EB2C24"/>
    <w:p w14:paraId="52991E5F" w14:textId="77777777" w:rsidR="00EB2C24" w:rsidRDefault="00EB2C24"/>
    <w:p w14:paraId="40601CB2" w14:textId="77777777" w:rsidR="00EB2C24" w:rsidRDefault="00EB2C24"/>
    <w:p w14:paraId="3A0ED5B5" w14:textId="77777777" w:rsidR="00EB2C24" w:rsidRDefault="00EB2C24"/>
    <w:p w14:paraId="5D28F802" w14:textId="77777777" w:rsidR="00EB2C24" w:rsidRDefault="00EB2C24"/>
    <w:p w14:paraId="50907E2C" w14:textId="77777777" w:rsidR="00EB2C24" w:rsidRDefault="00EB2C24"/>
    <w:p w14:paraId="45CE9C10" w14:textId="77777777" w:rsidR="00EB2C24" w:rsidRDefault="00EB2C24"/>
    <w:p w14:paraId="713A22A5" w14:textId="77777777" w:rsidR="00EB2C24" w:rsidRDefault="00EB2C24"/>
    <w:p w14:paraId="3FFC6E61" w14:textId="77777777" w:rsidR="00EB2C24" w:rsidRDefault="00EB2C24"/>
    <w:p w14:paraId="31D7FD88" w14:textId="77777777" w:rsidR="00EB2C24" w:rsidRDefault="00EB2C24"/>
    <w:p w14:paraId="4051F62C" w14:textId="77777777" w:rsidR="00EB2C24" w:rsidRDefault="00EB2C24"/>
    <w:p w14:paraId="5F0F1970" w14:textId="77777777" w:rsidR="00EB2C24" w:rsidRDefault="00EB2C24"/>
    <w:p w14:paraId="4C4E900C" w14:textId="77777777" w:rsidR="00EB2C24" w:rsidRDefault="00EB2C24"/>
    <w:p w14:paraId="77EF9E57" w14:textId="77777777" w:rsidR="00EB2C24" w:rsidRDefault="00EB2C24"/>
    <w:p w14:paraId="44CEB4CF" w14:textId="77777777" w:rsidR="00EB2C24" w:rsidRDefault="00EB2C24"/>
    <w:p w14:paraId="6B643B80" w14:textId="77777777" w:rsidR="00EB2C24" w:rsidRDefault="00EB2C24"/>
    <w:p w14:paraId="0F365EDF" w14:textId="77777777" w:rsidR="00EB2C24" w:rsidRDefault="00EB2C24"/>
    <w:p w14:paraId="6CC32510" w14:textId="3A24988C" w:rsidR="00EB2C24" w:rsidRDefault="00EB2C24">
      <w:pPr>
        <w:spacing w:before="1200"/>
      </w:pPr>
    </w:p>
    <w:p w14:paraId="49EA3CA0" w14:textId="2D9907E5" w:rsidR="001163E8" w:rsidRDefault="001163E8" w:rsidP="00EB2C24"/>
    <w:p w14:paraId="0604B804" w14:textId="77777777" w:rsidR="001163E8" w:rsidRDefault="00000000">
      <w:pPr>
        <w:jc w:val="center"/>
      </w:pPr>
      <w:r>
        <w:rPr>
          <w:b/>
          <w:bCs/>
          <w:sz w:val="40"/>
          <w:szCs w:val="40"/>
        </w:rPr>
        <w:t>DATABASE MANAGEMENT SYSTEMS</w:t>
      </w:r>
    </w:p>
    <w:p w14:paraId="7E1432DD" w14:textId="77777777" w:rsidR="001163E8" w:rsidRDefault="00000000">
      <w:pPr>
        <w:spacing w:before="200" w:after="200"/>
        <w:jc w:val="center"/>
      </w:pPr>
      <w:r>
        <w:rPr>
          <w:b/>
          <w:bCs/>
          <w:color w:val="444444"/>
          <w:sz w:val="26"/>
          <w:szCs w:val="26"/>
        </w:rPr>
        <w:t>Assessment Answer Key — Query Optimization, Concurrency Control &amp; Recovery</w:t>
      </w:r>
    </w:p>
    <w:p w14:paraId="67F03813" w14:textId="77777777" w:rsidR="001163E8" w:rsidRDefault="00000000">
      <w:pPr>
        <w:spacing w:before="100"/>
        <w:jc w:val="center"/>
      </w:pPr>
      <w:r>
        <w:rPr>
          <w:i/>
          <w:iCs/>
        </w:rPr>
        <w:t>Bloom's Level: BL3 (Apply) / BL4 (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>)</w:t>
      </w:r>
    </w:p>
    <w:p w14:paraId="05A43169" w14:textId="77777777" w:rsidR="001163E8" w:rsidRDefault="00000000">
      <w:pPr>
        <w:spacing w:before="40"/>
        <w:jc w:val="center"/>
      </w:pPr>
      <w:r>
        <w:rPr>
          <w:i/>
          <w:iCs/>
        </w:rPr>
        <w:t>Total: 10 Questions × 5 Marks = 50 Marks</w:t>
      </w:r>
    </w:p>
    <w:p w14:paraId="070829F8" w14:textId="77777777" w:rsidR="001163E8" w:rsidRDefault="00000000">
      <w:r>
        <w:br w:type="page"/>
      </w:r>
    </w:p>
    <w:p w14:paraId="5F3EB1A2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1  Query</w:t>
      </w:r>
      <w:proofErr w:type="gramEnd"/>
      <w:r>
        <w:rPr>
          <w:color w:val="FFFFFF"/>
        </w:rPr>
        <w:t xml:space="preserve"> Execution Plan &amp; Heuristic Optimization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033189F1" w14:textId="77777777" w:rsidR="001163E8" w:rsidRDefault="00000000">
      <w:pPr>
        <w:pStyle w:val="Heading2"/>
        <w:spacing w:before="220"/>
      </w:pPr>
      <w:r>
        <w:t>Sample Complex Query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69AA9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5A03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d.dname</w:t>
            </w:r>
            <w:proofErr w:type="spellEnd"/>
            <w:proofErr w:type="gramEnd"/>
          </w:p>
          <w:p w14:paraId="07604AA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  employee e, department d</w:t>
            </w:r>
          </w:p>
          <w:p w14:paraId="141BDB82" w14:textId="77777777" w:rsidR="001163E8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.deptno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d.deptno</w:t>
            </w:r>
            <w:proofErr w:type="spellEnd"/>
            <w:proofErr w:type="gramEnd"/>
          </w:p>
          <w:p w14:paraId="0BC0B59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AND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.location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'CHENNAI'</w:t>
            </w:r>
          </w:p>
          <w:p w14:paraId="7B04020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AND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salary)</w:t>
            </w:r>
          </w:p>
          <w:p w14:paraId="63CEB70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FROM   employee</w:t>
            </w:r>
          </w:p>
          <w:p w14:paraId="0C4FBA4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e.deptno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5195F4A4" w14:textId="77777777" w:rsidR="001163E8" w:rsidRDefault="00000000">
      <w:pPr>
        <w:pStyle w:val="Heading2"/>
        <w:spacing w:before="220"/>
      </w:pPr>
      <w:r>
        <w:t>Step 1: Initial (Canonical) Query Tree</w:t>
      </w:r>
    </w:p>
    <w:p w14:paraId="00D70E59" w14:textId="77777777" w:rsidR="001163E8" w:rsidRDefault="00000000">
      <w:pPr>
        <w:spacing w:after="120"/>
      </w:pPr>
      <w:r>
        <w:t>The parser first produces a naive relational-algebra tree that mirrors the SQL clauses directly, with no optimization applied:</w:t>
      </w:r>
    </w:p>
    <w:p w14:paraId="554E2CD8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π (</w:t>
      </w:r>
      <w:proofErr w:type="spellStart"/>
      <w:r>
        <w:rPr>
          <w:rFonts w:ascii="Consolas" w:eastAsia="Consolas" w:hAnsi="Consolas" w:cs="Consolas"/>
          <w:sz w:val="20"/>
          <w:szCs w:val="20"/>
        </w:rPr>
        <w:t>ename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dname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31B435F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|</w:t>
      </w:r>
    </w:p>
    <w:p w14:paraId="37F45DD7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σ (</w:t>
      </w:r>
      <w:proofErr w:type="spellStart"/>
      <w:r>
        <w:rPr>
          <w:rFonts w:ascii="Consolas" w:eastAsia="Consolas" w:hAnsi="Consolas" w:cs="Consolas"/>
          <w:sz w:val="20"/>
          <w:szCs w:val="20"/>
        </w:rPr>
        <w:t>deptno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deptno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location='CHENNAI' AND salary 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AVG_subquery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4C0E223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|</w:t>
      </w:r>
    </w:p>
    <w:p w14:paraId="66B03B2B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×  (</w:t>
      </w:r>
      <w:proofErr w:type="gramEnd"/>
      <w:r>
        <w:rPr>
          <w:rFonts w:ascii="Consolas" w:eastAsia="Consolas" w:hAnsi="Consolas" w:cs="Consolas"/>
          <w:sz w:val="20"/>
          <w:szCs w:val="20"/>
        </w:rPr>
        <w:t>Cartesian product)</w:t>
      </w:r>
    </w:p>
    <w:p w14:paraId="11DAD463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/ \</w:t>
      </w:r>
    </w:p>
    <w:p w14:paraId="1312A5CC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>employee   department</w:t>
      </w:r>
    </w:p>
    <w:p w14:paraId="4D6F2FB1" w14:textId="77777777" w:rsidR="001163E8" w:rsidRDefault="001163E8">
      <w:pPr>
        <w:spacing w:after="20"/>
      </w:pPr>
    </w:p>
    <w:p w14:paraId="3D857610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with correlated sub-tree:</w:t>
      </w:r>
    </w:p>
    <w:p w14:paraId="440F18B5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ℱ </w:t>
      </w:r>
      <w:proofErr w:type="gramStart"/>
      <w:r>
        <w:rPr>
          <w:rFonts w:ascii="Consolas" w:eastAsia="Consolas" w:hAnsi="Consolas" w:cs="Consolas"/>
          <w:sz w:val="20"/>
          <w:szCs w:val="20"/>
        </w:rPr>
        <w:t>AVG(salary)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σ(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deptno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e.deptno</w:t>
      </w:r>
      <w:proofErr w:type="spellEnd"/>
      <w:r>
        <w:rPr>
          <w:rFonts w:ascii="Consolas" w:eastAsia="Consolas" w:hAnsi="Consolas" w:cs="Consolas"/>
          <w:sz w:val="20"/>
          <w:szCs w:val="20"/>
        </w:rPr>
        <w:t>)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employee</w:t>
      </w:r>
    </w:p>
    <w:p w14:paraId="1233A9E1" w14:textId="77777777" w:rsidR="001163E8" w:rsidRDefault="00000000">
      <w:pPr>
        <w:pStyle w:val="Heading2"/>
        <w:spacing w:before="220"/>
      </w:pPr>
      <w:r>
        <w:t>Step 2: Heuristic Optimization Rules Applied</w:t>
      </w:r>
    </w:p>
    <w:p w14:paraId="6308D336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Break up conjunctive selections: split the single σ into a cascade of individual σ operators — one per condition — so each can be pushed independently.</w:t>
      </w:r>
    </w:p>
    <w:p w14:paraId="649B9A7A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Push selections down (Selection Pushdown): move σ(location='CHENNAI') down to just above department, and move the </w:t>
      </w:r>
      <w:proofErr w:type="spellStart"/>
      <w:r>
        <w:t>deptno</w:t>
      </w:r>
      <w:proofErr w:type="spellEnd"/>
      <w:r>
        <w:t>-join condition to sit directly above the ×, converting × + σ(join-</w:t>
      </w:r>
      <w:proofErr w:type="spellStart"/>
      <w:r>
        <w:t>cond</w:t>
      </w:r>
      <w:proofErr w:type="spellEnd"/>
      <w:r>
        <w:t xml:space="preserve">) into an </w:t>
      </w:r>
      <w:proofErr w:type="spellStart"/>
      <w:r>
        <w:t>equi</w:t>
      </w:r>
      <w:proofErr w:type="spellEnd"/>
      <w:r>
        <w:t>-JOIN ⋈.</w:t>
      </w:r>
    </w:p>
    <w:p w14:paraId="40822EAF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Convert the correlated sub-query into a derived table / semi-join so the </w:t>
      </w:r>
      <w:proofErr w:type="gramStart"/>
      <w:r>
        <w:t>AVG(</w:t>
      </w:r>
      <w:proofErr w:type="gramEnd"/>
      <w:r>
        <w:t xml:space="preserve">salary) aggregate is computed once per </w:t>
      </w:r>
      <w:proofErr w:type="spellStart"/>
      <w:r>
        <w:t>deptno</w:t>
      </w:r>
      <w:proofErr w:type="spellEnd"/>
      <w:r>
        <w:t xml:space="preserve"> (grouped) instead of once per outer row, then joined back on </w:t>
      </w:r>
      <w:proofErr w:type="spellStart"/>
      <w:r>
        <w:t>deptno</w:t>
      </w:r>
      <w:proofErr w:type="spellEnd"/>
      <w:r>
        <w:t>.</w:t>
      </w:r>
    </w:p>
    <w:p w14:paraId="5D45CCC9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Push projections down (Projection Pushdown): project only the attributes actually needed (</w:t>
      </w:r>
      <w:proofErr w:type="spellStart"/>
      <w:r>
        <w:t>ename</w:t>
      </w:r>
      <w:proofErr w:type="spellEnd"/>
      <w:r>
        <w:t xml:space="preserve">, salary, </w:t>
      </w:r>
      <w:proofErr w:type="spellStart"/>
      <w:r>
        <w:t>deptno</w:t>
      </w:r>
      <w:proofErr w:type="spellEnd"/>
      <w:r>
        <w:t xml:space="preserve"> from employee;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>, location from department) as early as possible, discarding unused columns before the join.</w:t>
      </w:r>
    </w:p>
    <w:p w14:paraId="59CE135C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Reorder joins so the join producing the smallest intermediate relation executes first — since σ(location='CHENNAI') is highly selective, department is filtered to a handful of rows before joining with employee.</w:t>
      </w:r>
    </w:p>
    <w:p w14:paraId="51C9902E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Identify common (shared) sub-expressions — here the correlated </w:t>
      </w:r>
      <w:proofErr w:type="gramStart"/>
      <w:r>
        <w:t>AVG(</w:t>
      </w:r>
      <w:proofErr w:type="gramEnd"/>
      <w:r>
        <w:t xml:space="preserve">salary) per </w:t>
      </w:r>
      <w:proofErr w:type="spellStart"/>
      <w:r>
        <w:t>deptno</w:t>
      </w:r>
      <w:proofErr w:type="spellEnd"/>
      <w:r>
        <w:t xml:space="preserve"> — and materialize it once.</w:t>
      </w:r>
    </w:p>
    <w:p w14:paraId="3CAD13CC" w14:textId="77777777" w:rsidR="001163E8" w:rsidRDefault="00000000">
      <w:pPr>
        <w:pStyle w:val="Heading2"/>
        <w:spacing w:before="220"/>
      </w:pPr>
      <w:r>
        <w:t>Step 3: Optimized Query Tree</w:t>
      </w:r>
    </w:p>
    <w:p w14:paraId="56DD3FD7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π (</w:t>
      </w:r>
      <w:proofErr w:type="spellStart"/>
      <w:r>
        <w:rPr>
          <w:rFonts w:ascii="Consolas" w:eastAsia="Consolas" w:hAnsi="Consolas" w:cs="Consolas"/>
          <w:sz w:val="20"/>
          <w:szCs w:val="20"/>
        </w:rPr>
        <w:t>ename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dname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0E706EE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|</w:t>
      </w:r>
    </w:p>
    <w:p w14:paraId="3A019A8C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⋈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e.deptno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d.deptno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6A92CEA4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/ \</w:t>
      </w:r>
    </w:p>
    <w:p w14:paraId="1D0E5075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>⋈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e.salary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avg_sal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e.deptno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t.deptno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   σ(location='CHENNAI')</w:t>
      </w:r>
    </w:p>
    <w:p w14:paraId="49315B0A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/ \                                              |</w:t>
      </w:r>
    </w:p>
    <w:p w14:paraId="057E73DD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>π(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ename,salary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deptno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γ </w:t>
      </w:r>
      <w:proofErr w:type="spellStart"/>
      <w:r>
        <w:rPr>
          <w:rFonts w:ascii="Consolas" w:eastAsia="Consolas" w:hAnsi="Consolas" w:cs="Consolas"/>
          <w:sz w:val="20"/>
          <w:szCs w:val="20"/>
        </w:rPr>
        <w:t>deptno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gramStart"/>
      <w:r>
        <w:rPr>
          <w:rFonts w:ascii="Consolas" w:eastAsia="Consolas" w:hAnsi="Consolas" w:cs="Consolas"/>
          <w:sz w:val="20"/>
          <w:szCs w:val="20"/>
        </w:rPr>
        <w:t>AVG(</w:t>
      </w:r>
      <w:proofErr w:type="gramEnd"/>
      <w:r>
        <w:rPr>
          <w:rFonts w:ascii="Consolas" w:eastAsia="Consolas" w:hAnsi="Consolas" w:cs="Consolas"/>
          <w:sz w:val="20"/>
          <w:szCs w:val="20"/>
        </w:rPr>
        <w:t>salary)→</w:t>
      </w:r>
      <w:proofErr w:type="spellStart"/>
      <w:r>
        <w:rPr>
          <w:rFonts w:ascii="Consolas" w:eastAsia="Consolas" w:hAnsi="Consolas" w:cs="Consolas"/>
          <w:sz w:val="20"/>
          <w:szCs w:val="20"/>
        </w:rPr>
        <w:t>avg_sal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π(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dname,deptno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5F2FA7F8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|                        |                              |</w:t>
      </w:r>
    </w:p>
    <w:p w14:paraId="424BC842" w14:textId="77777777" w:rsidR="001163E8" w:rsidRDefault="00000000">
      <w:pPr>
        <w:spacing w:after="20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employee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employee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  department</w:t>
      </w:r>
    </w:p>
    <w:p w14:paraId="704E6CC8" w14:textId="77777777" w:rsidR="001163E8" w:rsidRDefault="00000000">
      <w:pPr>
        <w:pStyle w:val="Heading2"/>
        <w:spacing w:before="220"/>
      </w:pPr>
      <w:r>
        <w:t>Step 4: Execution-Plan Diagram (Physical Operators)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00"/>
      </w:tblGrid>
      <w:tr w:rsidR="001163E8" w14:paraId="6CA12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2893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Node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142E2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Operator Chosen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8369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163E8" w14:paraId="738F1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5FA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Scan department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F980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Index scan on location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233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Equality predicate with an index available</w:t>
            </w:r>
          </w:p>
        </w:tc>
      </w:tr>
      <w:tr w:rsidR="001163E8" w14:paraId="5CC66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6405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Scan employee (grouped)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E3BE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Full scan + hash aggregate (GROUP BY </w:t>
            </w:r>
            <w:proofErr w:type="spellStart"/>
            <w:r>
              <w:rPr>
                <w:color w:val="000000"/>
                <w:sz w:val="20"/>
                <w:szCs w:val="20"/>
              </w:rPr>
              <w:t>deptno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6DB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Needed once to compute per-department </w:t>
            </w:r>
            <w:proofErr w:type="gramStart"/>
            <w:r>
              <w:rPr>
                <w:color w:val="000000"/>
                <w:sz w:val="20"/>
                <w:szCs w:val="20"/>
              </w:rPr>
              <w:t>AVG(</w:t>
            </w:r>
            <w:proofErr w:type="gramEnd"/>
            <w:r>
              <w:rPr>
                <w:color w:val="000000"/>
                <w:sz w:val="20"/>
                <w:szCs w:val="20"/>
              </w:rPr>
              <w:t>salary)</w:t>
            </w:r>
          </w:p>
        </w:tc>
      </w:tr>
      <w:tr w:rsidR="001163E8" w14:paraId="579CC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FEA4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Join 1 (emp ⋈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-table)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B8A9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Hash </w:t>
            </w:r>
            <w:proofErr w:type="gramStart"/>
            <w:r>
              <w:rPr>
                <w:color w:val="000000"/>
                <w:sz w:val="20"/>
                <w:szCs w:val="20"/>
              </w:rPr>
              <w:t>join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deptno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FE8A5" w14:textId="77777777" w:rsidR="001163E8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-table is small enough to build a hash table</w:t>
            </w:r>
          </w:p>
        </w:tc>
      </w:tr>
      <w:tr w:rsidR="001163E8" w14:paraId="2925B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9075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Join 2 (result ⋈ dept)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C83D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Nested-loop / index join on </w:t>
            </w:r>
            <w:proofErr w:type="spellStart"/>
            <w:r>
              <w:rPr>
                <w:color w:val="000000"/>
                <w:sz w:val="20"/>
                <w:szCs w:val="20"/>
              </w:rPr>
              <w:t>deptno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A3E5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department already filtered to very few rows</w:t>
            </w:r>
          </w:p>
        </w:tc>
      </w:tr>
      <w:tr w:rsidR="001163E8" w14:paraId="207A2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427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Final Projection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3C7C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Pipelined projection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742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extra pass needed; carried through the join output</w:t>
            </w:r>
          </w:p>
        </w:tc>
      </w:tr>
    </w:tbl>
    <w:p w14:paraId="0A240C2A" w14:textId="77777777" w:rsidR="001163E8" w:rsidRDefault="00000000">
      <w:pPr>
        <w:pStyle w:val="Heading2"/>
        <w:spacing w:before="220"/>
      </w:pPr>
      <w:r>
        <w:t>Summary of Heuristic Rules (General Form)</w:t>
      </w:r>
    </w:p>
    <w:p w14:paraId="23F3618E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Perform selections as early as possible (selection pushdown).</w:t>
      </w:r>
    </w:p>
    <w:p w14:paraId="4AF24433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Perform projections as early as possible (projection pushdown).</w:t>
      </w:r>
    </w:p>
    <w:p w14:paraId="4B2F3A88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Combine Cartesian product with a following selection into a join.</w:t>
      </w:r>
    </w:p>
    <w:p w14:paraId="6DE563B9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Reorder joins/selections so the most restrictive operation executes first.</w:t>
      </w:r>
    </w:p>
    <w:p w14:paraId="142F94C4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Identify and factor out common sub-expressions.</w:t>
      </w:r>
    </w:p>
    <w:p w14:paraId="006ACDB1" w14:textId="77777777" w:rsidR="001163E8" w:rsidRDefault="00000000">
      <w:r>
        <w:br w:type="page"/>
      </w:r>
    </w:p>
    <w:p w14:paraId="1C61B268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2  Cost</w:t>
      </w:r>
      <w:proofErr w:type="gramEnd"/>
      <w:r>
        <w:rPr>
          <w:color w:val="FFFFFF"/>
        </w:rPr>
        <w:t xml:space="preserve">-Based Join Selection (Nested-Loop vs Sort-Merge vs Hash </w:t>
      </w:r>
      <w:proofErr w:type="gramStart"/>
      <w:r>
        <w:rPr>
          <w:color w:val="FFFFFF"/>
        </w:rPr>
        <w:t>Join)</w:t>
      </w:r>
      <w:r>
        <w:rPr>
          <w:color w:val="FFE699"/>
        </w:rPr>
        <w:t xml:space="preserve">   </w:t>
      </w:r>
      <w:proofErr w:type="gramEnd"/>
      <w:r>
        <w:rPr>
          <w:color w:val="FFE699"/>
        </w:rPr>
        <w:t>[5 Marks]</w:t>
      </w:r>
    </w:p>
    <w:p w14:paraId="6B05EE9C" w14:textId="77777777" w:rsidR="001163E8" w:rsidRDefault="00000000">
      <w:pPr>
        <w:pStyle w:val="Heading2"/>
        <w:spacing w:before="220"/>
      </w:pPr>
      <w:r>
        <w:t>Given Data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1163E8" w14:paraId="1BB1B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D02B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1DCA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Tuples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0D77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Tuple/Page (blocking factor)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98C5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Pages (b)</w:t>
            </w:r>
          </w:p>
        </w:tc>
      </w:tr>
      <w:tr w:rsidR="001163E8" w14:paraId="223CD0A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549E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EMPLOYEE (R)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418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E135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88E6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1163E8" w14:paraId="4549090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580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DEPARTMENT (S)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2D4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FF1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C10B0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</w:tbl>
    <w:p w14:paraId="1DEC2A43" w14:textId="77777777" w:rsidR="001163E8" w:rsidRDefault="001163E8">
      <w:pPr>
        <w:spacing w:after="120"/>
      </w:pPr>
    </w:p>
    <w:p w14:paraId="081E0238" w14:textId="77777777" w:rsidR="001163E8" w:rsidRDefault="00000000">
      <w:pPr>
        <w:spacing w:after="120"/>
      </w:pPr>
      <w:r>
        <w:t xml:space="preserve">Available buffer pages, </w:t>
      </w:r>
      <w:proofErr w:type="spellStart"/>
      <w:r>
        <w:t>nB</w:t>
      </w:r>
      <w:proofErr w:type="spellEnd"/>
      <w:r>
        <w:t xml:space="preserve"> = 22.  Join attribute: </w:t>
      </w:r>
      <w:proofErr w:type="spellStart"/>
      <w:r>
        <w:t>deptno</w:t>
      </w:r>
      <w:proofErr w:type="spellEnd"/>
      <w:r>
        <w:t>. Assume no index exists on either relation.</w:t>
      </w:r>
    </w:p>
    <w:p w14:paraId="0247C277" w14:textId="77777777" w:rsidR="001163E8" w:rsidRDefault="00000000">
      <w:pPr>
        <w:pStyle w:val="Heading2"/>
        <w:spacing w:before="220"/>
      </w:pPr>
      <w:r>
        <w:t>(a) Nested-Loop Join (Block Nested Loop)</w:t>
      </w:r>
    </w:p>
    <w:p w14:paraId="15FBF17A" w14:textId="77777777" w:rsidR="001163E8" w:rsidRDefault="00000000">
      <w:pPr>
        <w:spacing w:after="120"/>
      </w:pPr>
      <w:r>
        <w:t xml:space="preserve">Formula:  Cost = </w:t>
      </w:r>
      <w:proofErr w:type="spellStart"/>
      <w:r>
        <w:t>bR</w:t>
      </w:r>
      <w:proofErr w:type="spellEnd"/>
      <w:r>
        <w:t xml:space="preserve"> + (</w:t>
      </w:r>
      <w:proofErr w:type="spellStart"/>
      <w:r>
        <w:t>bR</w:t>
      </w:r>
      <w:proofErr w:type="spellEnd"/>
      <w:r>
        <w:t xml:space="preserve"> / (</w:t>
      </w:r>
      <w:proofErr w:type="spellStart"/>
      <w:r>
        <w:t>nB</w:t>
      </w:r>
      <w:proofErr w:type="spellEnd"/>
      <w:r>
        <w:t xml:space="preserve"> − 2)) × </w:t>
      </w:r>
      <w:proofErr w:type="spellStart"/>
      <w:r>
        <w:t>bS</w:t>
      </w:r>
      <w:proofErr w:type="spellEnd"/>
      <w:proofErr w:type="gramStart"/>
      <w:r>
        <w:t xml:space="preserve">   [</w:t>
      </w:r>
      <w:proofErr w:type="gramEnd"/>
      <w:r>
        <w:t>I/O in page transfers, S as outer smaller relation preferred]</w:t>
      </w:r>
    </w:p>
    <w:p w14:paraId="7D6B892B" w14:textId="77777777" w:rsidR="001163E8" w:rsidRDefault="00000000">
      <w:pPr>
        <w:spacing w:after="120"/>
      </w:pPr>
      <w:r>
        <w:t>Choosing DEPARTMENT (S, 20 pages) as the outer relation because it is the smaller relation: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1C819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A4224" w14:textId="77777777" w:rsidR="001163E8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BNLJ)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ceil(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- 2)) x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</w:p>
          <w:p w14:paraId="6A481AF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= 20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ceil(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20 / 20) x 200</w:t>
            </w:r>
          </w:p>
          <w:p w14:paraId="6B3E94C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= 20 + 1 x 200</w:t>
            </w:r>
          </w:p>
          <w:p w14:paraId="5ADE481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= 220 page I/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Os</w:t>
            </w:r>
            <w:proofErr w:type="spellEnd"/>
          </w:p>
        </w:tc>
      </w:tr>
    </w:tbl>
    <w:p w14:paraId="33C3AFD4" w14:textId="77777777" w:rsidR="001163E8" w:rsidRDefault="00000000">
      <w:pPr>
        <w:pStyle w:val="Heading2"/>
        <w:spacing w:before="220"/>
      </w:pPr>
      <w:r>
        <w:t>(b) Sort-Merge Join</w:t>
      </w:r>
    </w:p>
    <w:p w14:paraId="753D19E0" w14:textId="77777777" w:rsidR="001163E8" w:rsidRDefault="00000000">
      <w:pPr>
        <w:spacing w:after="120"/>
      </w:pPr>
      <w:r>
        <w:t>Formula (assuming both relations need sorting, external merge sort, and merge phase readable once):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3D2EF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6999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Sort cost for R: 2 x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(1 + ceil(log(nB-1) ceil(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)))</w:t>
            </w:r>
          </w:p>
          <w:p w14:paraId="321003F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= 2 x 200 x (1 + ceil(log20(10)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))  ~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2 x 200 x 2 = 800</w:t>
            </w:r>
          </w:p>
          <w:p w14:paraId="2B74CBB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Sort cost for S: 2 x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(1 + ceil(log(nB-1) ceil(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)))</w:t>
            </w:r>
          </w:p>
          <w:p w14:paraId="3AB8BD3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= 2 x 20 x (1 + ceil(log20(1)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2 x 20 x 1 = 40</w:t>
            </w:r>
          </w:p>
          <w:p w14:paraId="5C3EEF1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Merge phase    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200 + 20 = 220</w:t>
            </w:r>
          </w:p>
          <w:p w14:paraId="756753F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80C37CB" w14:textId="77777777" w:rsidR="001163E8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SMJ) = 800 + 40 + 220 = 1060 page I/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Os</w:t>
            </w:r>
            <w:proofErr w:type="spellEnd"/>
          </w:p>
          <w:p w14:paraId="27C5284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(If both relations are already sorted 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cost drops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just</w:t>
            </w:r>
          </w:p>
          <w:p w14:paraId="51A8361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the merge phase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220 page I/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.)</w:t>
            </w:r>
          </w:p>
        </w:tc>
      </w:tr>
    </w:tbl>
    <w:p w14:paraId="4E892CD5" w14:textId="77777777" w:rsidR="001163E8" w:rsidRDefault="00000000">
      <w:pPr>
        <w:pStyle w:val="Heading2"/>
        <w:spacing w:before="220"/>
      </w:pPr>
      <w:r>
        <w:t>(c) Hash Join</w:t>
      </w:r>
    </w:p>
    <w:p w14:paraId="7F89CF9A" w14:textId="77777777" w:rsidR="001163E8" w:rsidRDefault="00000000">
      <w:pPr>
        <w:spacing w:after="120"/>
      </w:pPr>
      <w:r>
        <w:t xml:space="preserve">Formula (Grace/Hybrid hash join, single partitioning pass, </w:t>
      </w:r>
      <w:proofErr w:type="spellStart"/>
      <w:r>
        <w:t>nB</w:t>
      </w:r>
      <w:proofErr w:type="spellEnd"/>
      <w:r>
        <w:t>=22 → up to 21 partitions):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7923C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E3A2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Partitioning phase = 2 x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= 2 x (200 + 20) = 440</w:t>
            </w:r>
          </w:p>
          <w:p w14:paraId="223B050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Probing phase      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= 200 + 20        = 220</w:t>
            </w:r>
          </w:p>
          <w:p w14:paraId="4D3BA85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4B6F00D" w14:textId="77777777" w:rsidR="001163E8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Hash Join) = 440 + 220 = 660 page I/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Os</w:t>
            </w:r>
            <w:proofErr w:type="spellEnd"/>
          </w:p>
        </w:tc>
      </w:tr>
    </w:tbl>
    <w:p w14:paraId="6C2E331B" w14:textId="77777777" w:rsidR="001163E8" w:rsidRDefault="00000000">
      <w:pPr>
        <w:pStyle w:val="Heading2"/>
        <w:spacing w:before="220"/>
      </w:pPr>
      <w:r>
        <w:t>Cost Comparison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389AF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8620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Join Method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4215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 (page I/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EBE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When</w:t>
            </w:r>
          </w:p>
        </w:tc>
      </w:tr>
      <w:tr w:rsidR="001163E8" w14:paraId="1D2DB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925E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Nested-Loop (Block NL)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263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FBE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One relation is small enough to dominate buffer; no sort/hash needed</w:t>
            </w:r>
          </w:p>
        </w:tc>
      </w:tr>
      <w:tr w:rsidR="001163E8" w14:paraId="2D2EB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D090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Sort-Merge Join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692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1060 (unsorted) / 220 (pre-sorted)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6F8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Inputs already sorted, or output order on join key is required</w:t>
            </w:r>
          </w:p>
        </w:tc>
      </w:tr>
      <w:tr w:rsidR="001163E8" w14:paraId="7F4D9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00D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Hash Join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3DB7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660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809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Equi-join with no useful order requirement; large relations, sufficient memory</w:t>
            </w:r>
          </w:p>
        </w:tc>
      </w:tr>
    </w:tbl>
    <w:p w14:paraId="5EB4E1EA" w14:textId="77777777" w:rsidR="001163E8" w:rsidRDefault="00000000">
      <w:pPr>
        <w:pStyle w:val="Heading2"/>
        <w:spacing w:before="220"/>
      </w:pPr>
      <w:r>
        <w:t>Decision</w:t>
      </w:r>
    </w:p>
    <w:p w14:paraId="5C4BB615" w14:textId="77777777" w:rsidR="001163E8" w:rsidRDefault="00000000">
      <w:pPr>
        <w:spacing w:after="120"/>
      </w:pPr>
      <w:r>
        <w:t>For this instance, Block Nested-Loop Join gives the lowest estimated cost (220 I/</w:t>
      </w:r>
      <w:proofErr w:type="spellStart"/>
      <w:r>
        <w:t>Os</w:t>
      </w:r>
      <w:proofErr w:type="spellEnd"/>
      <w:r>
        <w:t xml:space="preserve">) because DEPARTMENT is tiny enough to fit almost entirely in the buffer, letting it act as an in-memory-resident outer relation. If DEPARTMENT could not fit and both relations were large, Hash Join would normally be favoured over Sort-Merge (660 vs 1060) since no ORDER BY on </w:t>
      </w:r>
      <w:proofErr w:type="spellStart"/>
      <w:r>
        <w:t>deptno</w:t>
      </w:r>
      <w:proofErr w:type="spellEnd"/>
      <w:r>
        <w:t xml:space="preserve"> is required and hashing avoids the sort overhead. Sort-Merge only becomes competitive — or superior — when the relations are already sorted on the join attribute or the result must be delivered in sorted order (e.g., feeding a subsequent GROUP BY/ORDER BY).</w:t>
      </w:r>
    </w:p>
    <w:p w14:paraId="5F9528EE" w14:textId="77777777" w:rsidR="001163E8" w:rsidRDefault="00000000">
      <w:r>
        <w:br w:type="page"/>
      </w:r>
    </w:p>
    <w:p w14:paraId="7850227A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3  JDBC</w:t>
      </w:r>
      <w:proofErr w:type="gramEnd"/>
      <w:r>
        <w:rPr>
          <w:color w:val="FFFFFF"/>
        </w:rPr>
        <w:t xml:space="preserve"> Connectivity to MySQL with </w:t>
      </w:r>
      <w:proofErr w:type="spellStart"/>
      <w:r>
        <w:rPr>
          <w:color w:val="FFFFFF"/>
        </w:rPr>
        <w:t>PreparedStatement</w:t>
      </w:r>
      <w:proofErr w:type="spellEnd"/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3547915D" w14:textId="77777777" w:rsidR="001163E8" w:rsidRDefault="00000000">
      <w:pPr>
        <w:pStyle w:val="Heading2"/>
        <w:spacing w:before="220"/>
      </w:pPr>
      <w:r>
        <w:t>Steps</w:t>
      </w:r>
    </w:p>
    <w:p w14:paraId="15A07E1F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Add the MySQL Connector/J driver (</w:t>
      </w:r>
      <w:proofErr w:type="spellStart"/>
      <w:r>
        <w:t>mysql</w:t>
      </w:r>
      <w:proofErr w:type="spellEnd"/>
      <w:r>
        <w:t xml:space="preserve">-connector-j) to the </w:t>
      </w:r>
      <w:proofErr w:type="spellStart"/>
      <w:r>
        <w:t>classpath</w:t>
      </w:r>
      <w:proofErr w:type="spellEnd"/>
      <w:r>
        <w:t xml:space="preserve"> / Maven dependency.</w:t>
      </w:r>
    </w:p>
    <w:p w14:paraId="49131CDD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Load the driver class and register it with </w:t>
      </w:r>
      <w:proofErr w:type="spellStart"/>
      <w:r>
        <w:t>DriverManager</w:t>
      </w:r>
      <w:proofErr w:type="spellEnd"/>
      <w:r>
        <w:t xml:space="preserve"> (auto-registered via SPI in modern connector versions).</w:t>
      </w:r>
    </w:p>
    <w:p w14:paraId="7D472D90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a connection using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password).</w:t>
      </w:r>
    </w:p>
    <w:p w14:paraId="2EABE101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</w:t>
      </w:r>
      <w:proofErr w:type="spellStart"/>
      <w:r>
        <w:t>PreparedStatement</w:t>
      </w:r>
      <w:proofErr w:type="spellEnd"/>
      <w:r>
        <w:t xml:space="preserve"> with placeholders (?) for parameters — </w:t>
      </w:r>
      <w:proofErr w:type="gramStart"/>
      <w:r>
        <w:t>this pre-compiles</w:t>
      </w:r>
      <w:proofErr w:type="gramEnd"/>
      <w:r>
        <w:t xml:space="preserve"> the SQL and protects against SQL injection.</w:t>
      </w:r>
    </w:p>
    <w:p w14:paraId="12E3A83A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Bind parameters with </w:t>
      </w:r>
      <w:proofErr w:type="spellStart"/>
      <w:proofErr w:type="gramStart"/>
      <w:r>
        <w:t>setInt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setString</w:t>
      </w:r>
      <w:proofErr w:type="spellEnd"/>
      <w:r>
        <w:t>(</w:t>
      </w:r>
      <w:proofErr w:type="gramEnd"/>
      <w:r>
        <w:t xml:space="preserve">), etc., execute, and process the </w:t>
      </w:r>
      <w:proofErr w:type="spellStart"/>
      <w:r>
        <w:t>ResultSet</w:t>
      </w:r>
      <w:proofErr w:type="spellEnd"/>
      <w:r>
        <w:t>.</w:t>
      </w:r>
    </w:p>
    <w:p w14:paraId="42B969C6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Close Connection, Statement and </w:t>
      </w:r>
      <w:proofErr w:type="spellStart"/>
      <w:r>
        <w:t>ResultSet</w:t>
      </w:r>
      <w:proofErr w:type="spellEnd"/>
      <w:r>
        <w:t xml:space="preserve"> in a finally block or use try-with-resources.</w:t>
      </w:r>
    </w:p>
    <w:p w14:paraId="5E1BAD51" w14:textId="77777777" w:rsidR="001163E8" w:rsidRDefault="00000000">
      <w:pPr>
        <w:pStyle w:val="Heading2"/>
        <w:spacing w:before="220"/>
      </w:pPr>
      <w:r>
        <w:t>Java 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340DC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4D4D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java.sql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.*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DF622D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6A3205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EmployeeDAO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2B1C9714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2DC9C3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String URL =</w:t>
            </w:r>
          </w:p>
          <w:p w14:paraId="64614AB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jdbc:mysql://localhost:3306/company_db?useSSL=false&amp;serverTimezone=UTC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  <w:p w14:paraId="037CF1F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String USER = "root";</w:t>
            </w:r>
          </w:p>
          <w:p w14:paraId="6B5AFE7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String PASSWORD =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your_password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  <w:p w14:paraId="1CE04F5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450235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---- INSERT with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----</w:t>
            </w:r>
          </w:p>
          <w:p w14:paraId="71692BB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addEmployee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String name, double salary, 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6ABF7E5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"INSERT INTO employee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salary,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" +</w:t>
            </w:r>
          </w:p>
          <w:p w14:paraId="4F5E0474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"VALUES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?, ?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, ?)"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4DDA8D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A3EE2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try (Connection con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(URL, USER, PASSWORD);</w:t>
            </w:r>
          </w:p>
          <w:p w14:paraId="79F3BC5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168D003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A4F0BA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ps.setInt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057E402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(2, name);</w:t>
            </w:r>
          </w:p>
          <w:p w14:paraId="576F42F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ps.setDouble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(3, salary);</w:t>
            </w:r>
          </w:p>
          <w:p w14:paraId="6269368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ps.setInt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(4,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95CC9D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B8ABF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int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ps.executeUpdate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14:paraId="02AA725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(rows + " row(s) inserted.");</w:t>
            </w:r>
          </w:p>
          <w:p w14:paraId="5FF1F37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016C18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e) {</w:t>
            </w:r>
          </w:p>
          <w:p w14:paraId="640A3A1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e.printStackTrace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14:paraId="7763887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4076ACE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3D3B69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C1194A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---- Parameterized SELECT ----</w:t>
            </w:r>
          </w:p>
          <w:p w14:paraId="1981A36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getEmployeesBySalary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1D66E8E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salary FROM employee WHERE salary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  <w:p w14:paraId="1002E0F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97DD3F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try (Connection con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(URL, USER, PASSWORD);</w:t>
            </w:r>
          </w:p>
          <w:p w14:paraId="4B38F82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6394D91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058466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ps.setDouble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3591C67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3477B66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try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ResultSet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ps.executeQuery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6F9D217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rs.next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7A1AF90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System.out.printf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("%d | %s | %.2f%n",</w:t>
            </w:r>
          </w:p>
          <w:p w14:paraId="77D1418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rs.getInt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"),</w:t>
            </w:r>
          </w:p>
          <w:p w14:paraId="31CD030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"),</w:t>
            </w:r>
          </w:p>
          <w:p w14:paraId="20FB36E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rs.getDouble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("salary"));</w:t>
            </w:r>
          </w:p>
          <w:p w14:paraId="60754D2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}</w:t>
            </w:r>
          </w:p>
          <w:p w14:paraId="0F1E7F5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}</w:t>
            </w:r>
          </w:p>
          <w:p w14:paraId="20088EE4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e) {</w:t>
            </w:r>
          </w:p>
          <w:p w14:paraId="035E899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e.printStackTrace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14:paraId="5CD1014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592AED1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5ED56AB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C6B912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05AD22A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EmployeeDAO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dao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EmployeeDAO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5E16EFB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dao.addEmployee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(101, "Ravi Kumar", 55000.0, 10);</w:t>
            </w:r>
          </w:p>
          <w:p w14:paraId="30F79FF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dao.getEmployeesBySalary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(50000.0);</w:t>
            </w:r>
          </w:p>
          <w:p w14:paraId="26C0A81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7FC45C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F87C2BB" w14:textId="77777777" w:rsidR="001163E8" w:rsidRDefault="00000000">
      <w:pPr>
        <w:pStyle w:val="Heading2"/>
        <w:spacing w:before="220"/>
      </w:pPr>
      <w:r>
        <w:lastRenderedPageBreak/>
        <w:t xml:space="preserve">Why </w:t>
      </w:r>
      <w:proofErr w:type="spellStart"/>
      <w:r>
        <w:t>PreparedStatement</w:t>
      </w:r>
      <w:proofErr w:type="spellEnd"/>
      <w:r>
        <w:t xml:space="preserve"> over Statement</w:t>
      </w:r>
    </w:p>
    <w:p w14:paraId="664644CA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Prevents SQL injection because parameter values are bound, not concatenated into the SQL text.</w:t>
      </w:r>
    </w:p>
    <w:p w14:paraId="30C9F6D0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The query is pre-compiled once by the database and can be re-executed efficiently with different parameter values.</w:t>
      </w:r>
    </w:p>
    <w:p w14:paraId="4F0E65F3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 xml:space="preserve">Automatic type-safe conversion via </w:t>
      </w:r>
      <w:proofErr w:type="spellStart"/>
      <w:r>
        <w:t>setInt</w:t>
      </w:r>
      <w:proofErr w:type="spellEnd"/>
      <w:r>
        <w:t>/</w:t>
      </w:r>
      <w:proofErr w:type="spellStart"/>
      <w:r>
        <w:t>setString</w:t>
      </w:r>
      <w:proofErr w:type="spellEnd"/>
      <w:r>
        <w:t>/</w:t>
      </w:r>
      <w:proofErr w:type="spellStart"/>
      <w:r>
        <w:t>setDouble</w:t>
      </w:r>
      <w:proofErr w:type="spellEnd"/>
      <w:r>
        <w:t xml:space="preserve"> avoids manual escaping/quoting errors.</w:t>
      </w:r>
    </w:p>
    <w:p w14:paraId="7669F3B1" w14:textId="77777777" w:rsidR="001163E8" w:rsidRDefault="00000000">
      <w:r>
        <w:br w:type="page"/>
      </w:r>
    </w:p>
    <w:p w14:paraId="59B6B407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4  Conflict</w:t>
      </w:r>
      <w:proofErr w:type="gramEnd"/>
      <w:r>
        <w:rPr>
          <w:color w:val="FFFFFF"/>
        </w:rPr>
        <w:t>-Serializability via Precedence Graph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51254B95" w14:textId="77777777" w:rsidR="001163E8" w:rsidRDefault="00000000">
      <w:pPr>
        <w:pStyle w:val="Heading2"/>
        <w:spacing w:before="220"/>
      </w:pPr>
      <w:r>
        <w:t>Given Schedule S (4 transactions T1–T4)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050C5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D1613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T1: R(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W(A)</w:t>
            </w:r>
          </w:p>
          <w:p w14:paraId="618AEC1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T2:        R(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W(B)</w:t>
            </w:r>
          </w:p>
          <w:p w14:paraId="298F42C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T3:               R(A) W(B)</w:t>
            </w:r>
          </w:p>
          <w:p w14:paraId="7800EC9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T4:   R(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W(A)</w:t>
            </w:r>
          </w:p>
          <w:p w14:paraId="5681F83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31CEE7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Interleaved order of execution:</w:t>
            </w:r>
          </w:p>
          <w:p w14:paraId="17F413F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1. T1: Read(A)</w:t>
            </w:r>
          </w:p>
          <w:p w14:paraId="09AE6C9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2. T4: Read(B)</w:t>
            </w:r>
          </w:p>
          <w:p w14:paraId="03893E8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3. T2: Read(B)</w:t>
            </w:r>
          </w:p>
          <w:p w14:paraId="433111D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4. T3: Read(A)</w:t>
            </w:r>
          </w:p>
          <w:p w14:paraId="4C87546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5. T3: Write(B)</w:t>
            </w:r>
          </w:p>
          <w:p w14:paraId="7EBDDCB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6. T1: Write(A)</w:t>
            </w:r>
          </w:p>
          <w:p w14:paraId="54C8540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7. T2: Write(B)</w:t>
            </w:r>
          </w:p>
          <w:p w14:paraId="244BA52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8. T4: Write(A)</w:t>
            </w:r>
          </w:p>
        </w:tc>
      </w:tr>
    </w:tbl>
    <w:p w14:paraId="458BBD98" w14:textId="77777777" w:rsidR="001163E8" w:rsidRDefault="00000000">
      <w:pPr>
        <w:pStyle w:val="Heading2"/>
        <w:spacing w:before="220"/>
      </w:pPr>
      <w:r>
        <w:t>Step 1: Identify Conflicting Operations</w:t>
      </w:r>
    </w:p>
    <w:p w14:paraId="1CF549D6" w14:textId="77777777" w:rsidR="001163E8" w:rsidRDefault="00000000">
      <w:pPr>
        <w:spacing w:after="120"/>
      </w:pPr>
      <w:r>
        <w:t>Two operations conflict if they belong to different transactions, access the same data item, and at least one is a Write.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12DF4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E5383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Item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87FA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Conflicting Operation Pair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7549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Edge Added</w:t>
            </w:r>
          </w:p>
        </w:tc>
      </w:tr>
      <w:tr w:rsidR="001163E8" w14:paraId="688C2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6A00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69D2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1:R</w:t>
            </w:r>
            <w:proofErr w:type="gramEnd"/>
            <w:r>
              <w:rPr>
                <w:color w:val="000000"/>
                <w:sz w:val="20"/>
                <w:szCs w:val="20"/>
              </w:rPr>
              <w:t>(A) — T</w:t>
            </w:r>
            <w:proofErr w:type="gramStart"/>
            <w:r>
              <w:rPr>
                <w:color w:val="000000"/>
                <w:sz w:val="20"/>
                <w:szCs w:val="20"/>
              </w:rPr>
              <w:t>3:R</w:t>
            </w:r>
            <w:proofErr w:type="gramEnd"/>
            <w:r>
              <w:rPr>
                <w:color w:val="000000"/>
                <w:sz w:val="20"/>
                <w:szCs w:val="20"/>
              </w:rPr>
              <w:t>(A)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72B1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edge (R-R is not a conflict)</w:t>
            </w:r>
          </w:p>
        </w:tc>
      </w:tr>
      <w:tr w:rsidR="001163E8" w14:paraId="2DA5C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438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7CF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3:R</w:t>
            </w:r>
            <w:proofErr w:type="gramEnd"/>
            <w:r>
              <w:rPr>
                <w:color w:val="000000"/>
                <w:sz w:val="20"/>
                <w:szCs w:val="20"/>
              </w:rPr>
              <w:t>(A) → T</w:t>
            </w:r>
            <w:proofErr w:type="gramStart"/>
            <w:r>
              <w:rPr>
                <w:color w:val="000000"/>
                <w:sz w:val="20"/>
                <w:szCs w:val="20"/>
              </w:rPr>
              <w:t>1:W</w:t>
            </w:r>
            <w:proofErr w:type="gramEnd"/>
            <w:r>
              <w:rPr>
                <w:color w:val="000000"/>
                <w:sz w:val="20"/>
                <w:szCs w:val="20"/>
              </w:rPr>
              <w:t>(A)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8176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→ T1</w:t>
            </w:r>
          </w:p>
        </w:tc>
      </w:tr>
      <w:tr w:rsidR="001163E8" w14:paraId="06BA2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ADA1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CC3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1:W</w:t>
            </w:r>
            <w:proofErr w:type="gramEnd"/>
            <w:r>
              <w:rPr>
                <w:color w:val="000000"/>
                <w:sz w:val="20"/>
                <w:szCs w:val="20"/>
              </w:rPr>
              <w:t>(A) → T</w:t>
            </w:r>
            <w:proofErr w:type="gramStart"/>
            <w:r>
              <w:rPr>
                <w:color w:val="000000"/>
                <w:sz w:val="20"/>
                <w:szCs w:val="20"/>
              </w:rPr>
              <w:t>4:W</w:t>
            </w:r>
            <w:proofErr w:type="gramEnd"/>
            <w:r>
              <w:rPr>
                <w:color w:val="000000"/>
                <w:sz w:val="20"/>
                <w:szCs w:val="20"/>
              </w:rPr>
              <w:t>(A)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F6F3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→ T4</w:t>
            </w:r>
          </w:p>
        </w:tc>
      </w:tr>
      <w:tr w:rsidR="001163E8" w14:paraId="35885B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E5A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3AA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3:R</w:t>
            </w:r>
            <w:proofErr w:type="gramEnd"/>
            <w:r>
              <w:rPr>
                <w:color w:val="000000"/>
                <w:sz w:val="20"/>
                <w:szCs w:val="20"/>
              </w:rPr>
              <w:t>(A) → T</w:t>
            </w:r>
            <w:proofErr w:type="gramStart"/>
            <w:r>
              <w:rPr>
                <w:color w:val="000000"/>
                <w:sz w:val="20"/>
                <w:szCs w:val="20"/>
              </w:rPr>
              <w:t>4:W</w:t>
            </w:r>
            <w:proofErr w:type="gramEnd"/>
            <w:r>
              <w:rPr>
                <w:color w:val="000000"/>
                <w:sz w:val="20"/>
                <w:szCs w:val="20"/>
              </w:rPr>
              <w:t>(A)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92E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→ T4</w:t>
            </w:r>
          </w:p>
        </w:tc>
      </w:tr>
      <w:tr w:rsidR="001163E8" w14:paraId="76F272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227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C56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4:R</w:t>
            </w:r>
            <w:proofErr w:type="gramEnd"/>
            <w:r>
              <w:rPr>
                <w:color w:val="000000"/>
                <w:sz w:val="20"/>
                <w:szCs w:val="20"/>
              </w:rPr>
              <w:t>(B) → T</w:t>
            </w:r>
            <w:proofErr w:type="gramStart"/>
            <w:r>
              <w:rPr>
                <w:color w:val="000000"/>
                <w:sz w:val="20"/>
                <w:szCs w:val="20"/>
              </w:rPr>
              <w:t>3:W</w:t>
            </w:r>
            <w:proofErr w:type="gramEnd"/>
            <w:r>
              <w:rPr>
                <w:color w:val="000000"/>
                <w:sz w:val="20"/>
                <w:szCs w:val="20"/>
              </w:rPr>
              <w:t>(B)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1DF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 → T3</w:t>
            </w:r>
          </w:p>
        </w:tc>
      </w:tr>
      <w:tr w:rsidR="001163E8" w14:paraId="3FD72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91D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0464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2:R</w:t>
            </w:r>
            <w:proofErr w:type="gramEnd"/>
            <w:r>
              <w:rPr>
                <w:color w:val="000000"/>
                <w:sz w:val="20"/>
                <w:szCs w:val="20"/>
              </w:rPr>
              <w:t>(B) → T</w:t>
            </w:r>
            <w:proofErr w:type="gramStart"/>
            <w:r>
              <w:rPr>
                <w:color w:val="000000"/>
                <w:sz w:val="20"/>
                <w:szCs w:val="20"/>
              </w:rPr>
              <w:t>3:W</w:t>
            </w:r>
            <w:proofErr w:type="gramEnd"/>
            <w:r>
              <w:rPr>
                <w:color w:val="000000"/>
                <w:sz w:val="20"/>
                <w:szCs w:val="20"/>
              </w:rPr>
              <w:t>(B)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720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→ T3</w:t>
            </w:r>
          </w:p>
        </w:tc>
      </w:tr>
      <w:tr w:rsidR="001163E8" w14:paraId="56FEE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CD48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1ECA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3:W</w:t>
            </w:r>
            <w:proofErr w:type="gramEnd"/>
            <w:r>
              <w:rPr>
                <w:color w:val="000000"/>
                <w:sz w:val="20"/>
                <w:szCs w:val="20"/>
              </w:rPr>
              <w:t>(B) → T</w:t>
            </w:r>
            <w:proofErr w:type="gramStart"/>
            <w:r>
              <w:rPr>
                <w:color w:val="000000"/>
                <w:sz w:val="20"/>
                <w:szCs w:val="20"/>
              </w:rPr>
              <w:t>2:W</w:t>
            </w:r>
            <w:proofErr w:type="gramEnd"/>
            <w:r>
              <w:rPr>
                <w:color w:val="000000"/>
                <w:sz w:val="20"/>
                <w:szCs w:val="20"/>
              </w:rPr>
              <w:t>(B)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741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→ T2</w:t>
            </w:r>
          </w:p>
        </w:tc>
      </w:tr>
    </w:tbl>
    <w:p w14:paraId="0B9D7076" w14:textId="77777777" w:rsidR="001163E8" w:rsidRDefault="00000000">
      <w:pPr>
        <w:pStyle w:val="Heading2"/>
        <w:spacing w:before="220"/>
      </w:pPr>
      <w:r>
        <w:t>Step 2: Draw the Precedence Graph</w:t>
      </w:r>
    </w:p>
    <w:p w14:paraId="31F0115F" w14:textId="77777777" w:rsidR="001163E8" w:rsidRDefault="00000000">
      <w:pPr>
        <w:spacing w:after="120"/>
      </w:pPr>
      <w:r>
        <w:t>Nodes = {T1, T2, T3, T4}.  Directed edges from the above table:</w:t>
      </w:r>
    </w:p>
    <w:p w14:paraId="61D72D52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T3 ---&gt; T1</w:t>
      </w:r>
    </w:p>
    <w:p w14:paraId="16F28B64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T1 ---&gt; T4</w:t>
      </w:r>
    </w:p>
    <w:p w14:paraId="71DA44AE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T3 ---&gt; T4</w:t>
      </w:r>
    </w:p>
    <w:p w14:paraId="5D89C0BE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T4 ---&gt; T3      &lt;-- edge back into T3</w:t>
      </w:r>
    </w:p>
    <w:p w14:paraId="08B42AD8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T2 ---&gt; T3</w:t>
      </w:r>
    </w:p>
    <w:p w14:paraId="02DC5094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T3 ---&gt; T2      &lt;-- edge back into T2</w:t>
      </w:r>
    </w:p>
    <w:p w14:paraId="590BE268" w14:textId="77777777" w:rsidR="001163E8" w:rsidRDefault="001163E8">
      <w:pPr>
        <w:spacing w:after="20"/>
      </w:pPr>
    </w:p>
    <w:p w14:paraId="37F982CE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      T2 &lt;==&gt; T3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2-cycle: T2-&gt;T3 and T3-&gt;T2)</w:t>
      </w:r>
    </w:p>
    <w:p w14:paraId="7A1BED34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               \</w:t>
      </w:r>
    </w:p>
    <w:p w14:paraId="1C67D1F6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 xml:space="preserve">          T4 &lt;==&gt; T3-------&gt; T1 ---&gt; T4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cycle: T3-&gt;T4-&gt;T3)</w:t>
      </w:r>
    </w:p>
    <w:p w14:paraId="55EE9DC3" w14:textId="77777777" w:rsidR="001163E8" w:rsidRDefault="00000000">
      <w:pPr>
        <w:pStyle w:val="Heading2"/>
        <w:spacing w:before="220"/>
      </w:pPr>
      <w:r>
        <w:t>Step 3: Cycle Detection</w:t>
      </w:r>
    </w:p>
    <w:p w14:paraId="3E27220C" w14:textId="77777777" w:rsidR="001163E8" w:rsidRDefault="00000000">
      <w:pPr>
        <w:spacing w:after="120"/>
      </w:pPr>
      <w:r>
        <w:lastRenderedPageBreak/>
        <w:t>The graph contains the cycle T2 → T3 → T2, and also the cycle T3 → T4 → T3. Because at least one cycle exists in the precedence graph, schedule S is NOT conflict-serializable.</w:t>
      </w:r>
    </w:p>
    <w:p w14:paraId="7E5208E3" w14:textId="77777777" w:rsidR="001163E8" w:rsidRDefault="00000000">
      <w:pPr>
        <w:pStyle w:val="Heading2"/>
        <w:spacing w:before="220"/>
      </w:pPr>
      <w:r>
        <w:t>Conclusion</w:t>
      </w:r>
    </w:p>
    <w:p w14:paraId="2C2BE733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Rule: A schedule is conflict-serializable if and only if its precedence graph is acyclic.</w:t>
      </w:r>
    </w:p>
    <w:p w14:paraId="2B515763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Here, cycles (T2↔T3 and T3↔T4) exist ⇒ S is not conflict-serializable and must be rejected/aborted-and-retried by the scheduler, or re-ordered to remove the cyclic dependency.</w:t>
      </w:r>
    </w:p>
    <w:p w14:paraId="6A922BDB" w14:textId="77777777" w:rsidR="001163E8" w:rsidRDefault="00000000">
      <w:r>
        <w:br w:type="page"/>
      </w:r>
    </w:p>
    <w:p w14:paraId="04A967EC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5  Basic</w:t>
      </w:r>
      <w:proofErr w:type="gramEnd"/>
      <w:r>
        <w:rPr>
          <w:color w:val="FFFFFF"/>
        </w:rPr>
        <w:t xml:space="preserve"> Two-Phase Locking (2PL) with Deadlock Detection &amp; Resolution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20489C5" w14:textId="77777777" w:rsidR="001163E8" w:rsidRDefault="00000000">
      <w:pPr>
        <w:pStyle w:val="Heading2"/>
        <w:spacing w:before="220"/>
      </w:pPr>
      <w:r>
        <w:t>Transactions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4EC76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63DE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T1: Lock-X(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Read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Write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-S(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Read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Unlock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Unlock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(B)</w:t>
            </w:r>
          </w:p>
          <w:p w14:paraId="5D20CF8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T2: Lock-X(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Read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Write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-S(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Read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A)  Unlock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B)  Unlock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(A)</w:t>
            </w:r>
          </w:p>
        </w:tc>
      </w:tr>
    </w:tbl>
    <w:p w14:paraId="53B62076" w14:textId="77777777" w:rsidR="001163E8" w:rsidRDefault="00000000">
      <w:pPr>
        <w:pStyle w:val="Heading2"/>
        <w:spacing w:before="220"/>
      </w:pPr>
      <w:r>
        <w:t>Step-by-Step Execution under Basic 2PL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1163E8" w14:paraId="2E584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83945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9BCD9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E8DD3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3ABF2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Lock Table / Effect</w:t>
            </w:r>
          </w:p>
        </w:tc>
      </w:tr>
      <w:tr w:rsidR="001163E8" w14:paraId="6C8C321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52E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F40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Lock-X(A</w:t>
            </w:r>
            <w:proofErr w:type="gramStart"/>
            <w:r>
              <w:rPr>
                <w:color w:val="000000"/>
                <w:sz w:val="20"/>
                <w:szCs w:val="20"/>
              </w:rPr>
              <w:t>) 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Read/Write(A)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3A74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4779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holds X-lock on A (growing phase)</w:t>
            </w:r>
          </w:p>
        </w:tc>
      </w:tr>
      <w:tr w:rsidR="001163E8" w14:paraId="4B30937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A26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47C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73C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Lock-X(B</w:t>
            </w:r>
            <w:proofErr w:type="gramStart"/>
            <w:r>
              <w:rPr>
                <w:color w:val="000000"/>
                <w:sz w:val="20"/>
                <w:szCs w:val="20"/>
              </w:rPr>
              <w:t>) 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Read/Write(B)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CAD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holds X-lock on B (growing phase)</w:t>
            </w:r>
          </w:p>
        </w:tc>
      </w:tr>
      <w:tr w:rsidR="001163E8" w14:paraId="57A0FA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062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36F5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 Lock-S(B)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240E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CCE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 is X-locked by T</w:t>
            </w:r>
            <w:proofErr w:type="gramStart"/>
            <w:r>
              <w:rPr>
                <w:color w:val="000000"/>
                <w:sz w:val="20"/>
                <w:szCs w:val="20"/>
              </w:rPr>
              <w:t>2  →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T1 BLOCKS</w:t>
            </w:r>
          </w:p>
        </w:tc>
      </w:tr>
      <w:tr w:rsidR="001163E8" w14:paraId="5D3F600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934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055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5A3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 Lock-S(A)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66C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 is X-locked by T</w:t>
            </w:r>
            <w:proofErr w:type="gramStart"/>
            <w:r>
              <w:rPr>
                <w:color w:val="000000"/>
                <w:sz w:val="20"/>
                <w:szCs w:val="20"/>
              </w:rPr>
              <w:t>1  →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T2 BLOCKS</w:t>
            </w:r>
          </w:p>
        </w:tc>
      </w:tr>
      <w:tr w:rsidR="001163E8" w14:paraId="0AA1E15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9DB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t5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59580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waits for T2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50F3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waits for T1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8D6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DEADLOCK: circular wait T1→T2→T1</w:t>
            </w:r>
          </w:p>
        </w:tc>
      </w:tr>
    </w:tbl>
    <w:p w14:paraId="7F4EAB88" w14:textId="77777777" w:rsidR="001163E8" w:rsidRDefault="00000000">
      <w:pPr>
        <w:pStyle w:val="Heading2"/>
        <w:spacing w:before="220"/>
      </w:pPr>
      <w:r>
        <w:t>Deadlock Detection (Wait-For Graph)</w:t>
      </w:r>
    </w:p>
    <w:p w14:paraId="081773F3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T1 ---&gt; T2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T1 waiting on B held by T2)</w:t>
      </w:r>
    </w:p>
    <w:p w14:paraId="06C7E85A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T2 ---&gt; T1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T2 waiting on A held by T1)</w:t>
      </w:r>
    </w:p>
    <w:p w14:paraId="3E298B94" w14:textId="77777777" w:rsidR="001163E8" w:rsidRDefault="00000000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=&gt; cycle T1 -&gt; T2 -&gt; T</w:t>
      </w:r>
      <w:proofErr w:type="gramStart"/>
      <w:r>
        <w:rPr>
          <w:rFonts w:ascii="Consolas" w:eastAsia="Consolas" w:hAnsi="Consolas" w:cs="Consolas"/>
          <w:sz w:val="20"/>
          <w:szCs w:val="20"/>
        </w:rPr>
        <w:t>1  =&gt;  DEADLOCK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confirmed</w:t>
      </w:r>
    </w:p>
    <w:p w14:paraId="5ADC8029" w14:textId="77777777" w:rsidR="001163E8" w:rsidRDefault="00000000">
      <w:pPr>
        <w:pStyle w:val="Heading2"/>
        <w:spacing w:before="220"/>
      </w:pPr>
      <w:r>
        <w:t>Resolution</w:t>
      </w:r>
    </w:p>
    <w:p w14:paraId="582D851A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The DBMS deadlock detector (periodic cycle check on the wait-for graph) identifies the cycle T1 ↔ T2.</w:t>
      </w:r>
    </w:p>
    <w:p w14:paraId="655818F9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Select a victim using a cost heuristic (e.g., the transaction with the least work done, or the youngest transaction) — say T2 is chosen as the victim.</w:t>
      </w:r>
    </w:p>
    <w:p w14:paraId="7FC30330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Abort T2: release all locks held by T2 (X-lock on B), undo any changes T2 made (rollback Write(B)), and restart T2 later.</w:t>
      </w:r>
    </w:p>
    <w:p w14:paraId="775E3681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T1 now acquires Lock-S(B) successfully, completes Read(B), and finally releases all its locks together in the shrinking phase (Unlock(A); Unlock(B)).</w:t>
      </w:r>
    </w:p>
    <w:p w14:paraId="745DEC9E" w14:textId="77777777" w:rsidR="001163E8" w:rsidRDefault="00000000">
      <w:pPr>
        <w:pStyle w:val="Heading2"/>
        <w:spacing w:before="220"/>
      </w:pPr>
      <w:r>
        <w:t>2PL Rule Illustrated</w:t>
      </w:r>
    </w:p>
    <w:p w14:paraId="524B700B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Growing Phase: a transaction may only acquire locks, never release any, until it obtains its LAST lock.</w:t>
      </w:r>
    </w:p>
    <w:p w14:paraId="33163F92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Shrinking Phase: once the transaction releases its first lock, it may not acquire any further locks.</w:t>
      </w:r>
    </w:p>
    <w:p w14:paraId="77919B41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Basic 2PL guarantees conflict-serializability but does not, by itself, prevent deadlocks — hence the need for a wait-for-graph based detector as shown above.</w:t>
      </w:r>
    </w:p>
    <w:p w14:paraId="27FDF6F0" w14:textId="77777777" w:rsidR="001163E8" w:rsidRDefault="00000000">
      <w:r>
        <w:br w:type="page"/>
      </w:r>
    </w:p>
    <w:p w14:paraId="54F7256F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6  Wait</w:t>
      </w:r>
      <w:proofErr w:type="gramEnd"/>
      <w:r>
        <w:rPr>
          <w:color w:val="FFFFFF"/>
        </w:rPr>
        <w:t>-Die and Wound-Wait Timestamp-Based Deadlock Prevention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286401C5" w14:textId="77777777" w:rsidR="001163E8" w:rsidRDefault="00000000">
      <w:pPr>
        <w:pStyle w:val="Heading2"/>
        <w:spacing w:before="220"/>
      </w:pPr>
      <w:r>
        <w:t>Given Transactions with Timestamps (lower TS = older)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175C2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B25E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B84C9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Timestamp (TS)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1D52F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</w:tr>
      <w:tr w:rsidR="001163E8" w14:paraId="5A6336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F3C2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BBD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959B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Older</w:t>
            </w:r>
          </w:p>
        </w:tc>
      </w:tr>
      <w:tr w:rsidR="001163E8" w14:paraId="5B6DD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4B91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CB7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7867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Middle</w:t>
            </w:r>
          </w:p>
        </w:tc>
      </w:tr>
      <w:tr w:rsidR="001163E8" w14:paraId="73D70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15D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C8B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802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Younger</w:t>
            </w:r>
          </w:p>
        </w:tc>
      </w:tr>
    </w:tbl>
    <w:p w14:paraId="1C8009DB" w14:textId="77777777" w:rsidR="001163E8" w:rsidRDefault="00000000">
      <w:pPr>
        <w:spacing w:after="120"/>
      </w:pPr>
      <w:r>
        <w:t>Scenario: T3 holds a lock on data item X. T1 and T2 each separately request a lock on X, held by T3.</w:t>
      </w:r>
    </w:p>
    <w:p w14:paraId="7706D306" w14:textId="77777777" w:rsidR="001163E8" w:rsidRDefault="00000000">
      <w:pPr>
        <w:pStyle w:val="Heading2"/>
        <w:spacing w:before="220"/>
      </w:pPr>
      <w:r>
        <w:t>Rule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1DBAA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7D6C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Scheme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75F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If requester is OLDER than holder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8DD9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If requester is YOUNGER than holder</w:t>
            </w:r>
          </w:p>
        </w:tc>
      </w:tr>
      <w:tr w:rsidR="001163E8" w14:paraId="3CE9F4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9989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Wait-Die (non-</w:t>
            </w:r>
            <w:proofErr w:type="spellStart"/>
            <w:r>
              <w:rPr>
                <w:color w:val="000000"/>
                <w:sz w:val="20"/>
                <w:szCs w:val="20"/>
              </w:rPr>
              <w:t>preemptive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FB44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Requester WAITS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859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Requester DIES (aborts, restarts later with same TS)</w:t>
            </w:r>
          </w:p>
        </w:tc>
      </w:tr>
      <w:tr w:rsidR="001163E8" w14:paraId="04F9D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5D5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Wound-Wait (</w:t>
            </w:r>
            <w:proofErr w:type="spellStart"/>
            <w:r>
              <w:rPr>
                <w:color w:val="000000"/>
                <w:sz w:val="20"/>
                <w:szCs w:val="20"/>
              </w:rPr>
              <w:t>preemptive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C7AC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Requester WOUNDS holder (holder aborts, requester takes the lock)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E98D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Requester WAITS</w:t>
            </w:r>
          </w:p>
        </w:tc>
      </w:tr>
    </w:tbl>
    <w:p w14:paraId="00E7F366" w14:textId="77777777" w:rsidR="001163E8" w:rsidRDefault="00000000">
      <w:pPr>
        <w:pStyle w:val="Heading2"/>
        <w:spacing w:before="220"/>
      </w:pPr>
      <w:r>
        <w:t>Case A: T1 (TS=10) requests X held by T3 (TS=30)</w:t>
      </w:r>
    </w:p>
    <w:p w14:paraId="5D71301F" w14:textId="77777777" w:rsidR="001163E8" w:rsidRDefault="00000000">
      <w:pPr>
        <w:spacing w:after="120"/>
      </w:pPr>
      <w:r>
        <w:rPr>
          <w:b/>
          <w:bCs/>
        </w:rPr>
        <w:t>Wait-Die:</w:t>
      </w:r>
    </w:p>
    <w:p w14:paraId="5A500B93" w14:textId="77777777" w:rsidR="001163E8" w:rsidRDefault="00000000">
      <w:pPr>
        <w:spacing w:after="120"/>
      </w:pPr>
      <w:r>
        <w:t>T1 is older than T3 (10 &lt; 30</w:t>
      </w:r>
      <w:proofErr w:type="gramStart"/>
      <w:r>
        <w:t>)  →</w:t>
      </w:r>
      <w:proofErr w:type="gramEnd"/>
      <w:r>
        <w:t xml:space="preserve">  T1 WAITS for T3 to release X.</w:t>
      </w:r>
    </w:p>
    <w:p w14:paraId="4BD8E470" w14:textId="77777777" w:rsidR="001163E8" w:rsidRDefault="00000000">
      <w:pPr>
        <w:spacing w:after="120"/>
      </w:pPr>
      <w:r>
        <w:rPr>
          <w:b/>
          <w:bCs/>
        </w:rPr>
        <w:t>Wound-Wait:</w:t>
      </w:r>
    </w:p>
    <w:p w14:paraId="5AC074F4" w14:textId="77777777" w:rsidR="001163E8" w:rsidRDefault="00000000">
      <w:pPr>
        <w:spacing w:after="120"/>
      </w:pPr>
      <w:r>
        <w:t>T1 is older than T</w:t>
      </w:r>
      <w:proofErr w:type="gramStart"/>
      <w:r>
        <w:t>3  →</w:t>
      </w:r>
      <w:proofErr w:type="gramEnd"/>
      <w:r>
        <w:t xml:space="preserve">  T1 WOUNDS T3: T3 is aborted and rolled back, its lock on X is released, and T1 proceeds and acquires X.</w:t>
      </w:r>
    </w:p>
    <w:p w14:paraId="24538D6F" w14:textId="77777777" w:rsidR="001163E8" w:rsidRDefault="00000000">
      <w:pPr>
        <w:pStyle w:val="Heading2"/>
        <w:spacing w:before="220"/>
      </w:pPr>
      <w:r>
        <w:t>Case B: T2 (TS=20) requests X held by T3... now suppose instead T3 (TS=30) requests X held by T1 (TS=10)</w:t>
      </w:r>
    </w:p>
    <w:p w14:paraId="3465982B" w14:textId="77777777" w:rsidR="001163E8" w:rsidRDefault="00000000">
      <w:pPr>
        <w:spacing w:after="120"/>
      </w:pPr>
      <w:r>
        <w:rPr>
          <w:b/>
          <w:bCs/>
        </w:rPr>
        <w:t>Wait-Die:</w:t>
      </w:r>
    </w:p>
    <w:p w14:paraId="388B6FFB" w14:textId="77777777" w:rsidR="001163E8" w:rsidRDefault="00000000">
      <w:pPr>
        <w:spacing w:after="120"/>
      </w:pPr>
      <w:r>
        <w:t>The requester T3 is younger than the holder T1 (30 &gt; 10</w:t>
      </w:r>
      <w:proofErr w:type="gramStart"/>
      <w:r>
        <w:t>)  →</w:t>
      </w:r>
      <w:proofErr w:type="gramEnd"/>
      <w:r>
        <w:t xml:space="preserve">  T3 DIES (aborts immediately) and restarts later with its ORIGINAL timestamp 30, so it eventually becomes the oldest and is guaranteed to finish (no starvation).</w:t>
      </w:r>
    </w:p>
    <w:p w14:paraId="5853B92A" w14:textId="77777777" w:rsidR="001163E8" w:rsidRDefault="00000000">
      <w:pPr>
        <w:spacing w:after="120"/>
      </w:pPr>
      <w:r>
        <w:rPr>
          <w:b/>
          <w:bCs/>
        </w:rPr>
        <w:t>Wound-Wait:</w:t>
      </w:r>
    </w:p>
    <w:p w14:paraId="1EF356F4" w14:textId="77777777" w:rsidR="001163E8" w:rsidRDefault="00000000">
      <w:pPr>
        <w:spacing w:after="120"/>
      </w:pPr>
      <w:r>
        <w:t>The requester T3 is younger than the holder T</w:t>
      </w:r>
      <w:proofErr w:type="gramStart"/>
      <w:r>
        <w:t>1  →</w:t>
      </w:r>
      <w:proofErr w:type="gramEnd"/>
      <w:r>
        <w:t xml:space="preserve">  T3 WAITS for T1 to release the lock (no wounding since requester is younger).</w:t>
      </w:r>
    </w:p>
    <w:p w14:paraId="785B882F" w14:textId="77777777" w:rsidR="001163E8" w:rsidRDefault="00000000">
      <w:pPr>
        <w:pStyle w:val="Heading2"/>
        <w:spacing w:before="220"/>
      </w:pPr>
      <w:r>
        <w:t>Comparative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5E4E2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4601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75DA5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Wait-Die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767B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Wound-Wait</w:t>
            </w:r>
          </w:p>
        </w:tc>
      </w:tr>
      <w:tr w:rsidR="001163E8" w14:paraId="718CE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2AE2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Approach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94D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Non-</w:t>
            </w:r>
            <w:proofErr w:type="spellStart"/>
            <w:r>
              <w:rPr>
                <w:color w:val="000000"/>
                <w:sz w:val="20"/>
                <w:szCs w:val="20"/>
              </w:rPr>
              <w:t>preemptive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(only requester can die)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B606" w14:textId="77777777" w:rsidR="001163E8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Preemptive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(older requester can wound/abort holder)</w:t>
            </w:r>
          </w:p>
        </w:tc>
      </w:tr>
      <w:tr w:rsidR="001163E8" w14:paraId="145FD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6FC7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Older transaction requesting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030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Waits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0D3F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Wounds (</w:t>
            </w:r>
            <w:proofErr w:type="spellStart"/>
            <w:r>
              <w:rPr>
                <w:color w:val="000000"/>
                <w:sz w:val="20"/>
                <w:szCs w:val="20"/>
              </w:rPr>
              <w:t>preempts</w:t>
            </w:r>
            <w:proofErr w:type="spellEnd"/>
            <w:r>
              <w:rPr>
                <w:color w:val="000000"/>
                <w:sz w:val="20"/>
                <w:szCs w:val="20"/>
              </w:rPr>
              <w:t>) the younger holder</w:t>
            </w:r>
          </w:p>
        </w:tc>
      </w:tr>
      <w:tr w:rsidR="001163E8" w14:paraId="5C9FF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01B4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Younger transaction requesting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7E6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Dies (aborts)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5EA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Waits</w:t>
            </w:r>
          </w:p>
        </w:tc>
      </w:tr>
      <w:tr w:rsidR="001163E8" w14:paraId="1FF69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516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Restart timestamp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9C0F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Retains OLD timestamp on restart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E12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Retains OLD timestamp on restart</w:t>
            </w:r>
          </w:p>
        </w:tc>
      </w:tr>
      <w:tr w:rsidR="001163E8" w14:paraId="38BE5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0F0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Rollback direction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E615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Only requester rolls back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9AEA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Only the held (younger) transaction rolls back</w:t>
            </w:r>
          </w:p>
        </w:tc>
      </w:tr>
      <w:tr w:rsidR="001163E8" w14:paraId="1D908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E44D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Starvation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48EA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Prevented — a restarted transaction keeps aging and eventually wins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26C4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Prevented — same reason</w:t>
            </w:r>
          </w:p>
        </w:tc>
      </w:tr>
    </w:tbl>
    <w:p w14:paraId="4BF62C31" w14:textId="77777777" w:rsidR="001163E8" w:rsidRDefault="00000000">
      <w:pPr>
        <w:pStyle w:val="Heading2"/>
        <w:spacing w:before="220"/>
      </w:pPr>
      <w:r>
        <w:t>Conclusion</w:t>
      </w:r>
    </w:p>
    <w:p w14:paraId="3E0A1F1B" w14:textId="77777777" w:rsidR="001163E8" w:rsidRDefault="00000000">
      <w:pPr>
        <w:spacing w:after="120"/>
      </w:pPr>
      <w:r>
        <w:t>Both schemes guarantee that no deadlock cycle can ever form, because in both cases exactly one direction of conflict (older-requests-younger, or younger-requests-older) always resolves by an abort rather than a mutual wait — breaking the circular-wait condition necessary for deadlock. Wait-Die is non-</w:t>
      </w:r>
      <w:proofErr w:type="spellStart"/>
      <w:r>
        <w:t>preemptive</w:t>
      </w:r>
      <w:proofErr w:type="spellEnd"/>
      <w:r>
        <w:t xml:space="preserve"> and biased toward letting old transactions wait; Wound-Wait is </w:t>
      </w:r>
      <w:proofErr w:type="spellStart"/>
      <w:r>
        <w:t>preemptive</w:t>
      </w:r>
      <w:proofErr w:type="spellEnd"/>
      <w:r>
        <w:t xml:space="preserve"> and biased toward letting old transactions proceed immediately by evicting younger lock holders.</w:t>
      </w:r>
    </w:p>
    <w:p w14:paraId="25581757" w14:textId="77777777" w:rsidR="001163E8" w:rsidRDefault="00000000">
      <w:r>
        <w:br w:type="page"/>
      </w:r>
    </w:p>
    <w:p w14:paraId="3F8437DA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7  Immediate</w:t>
      </w:r>
      <w:proofErr w:type="gramEnd"/>
      <w:r>
        <w:rPr>
          <w:color w:val="FFFFFF"/>
        </w:rPr>
        <w:t xml:space="preserve"> Update Recovery Protocol with Checkpoints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4E5F7877" w14:textId="77777777" w:rsidR="001163E8" w:rsidRDefault="00000000">
      <w:pPr>
        <w:pStyle w:val="Heading2"/>
        <w:spacing w:before="220"/>
      </w:pPr>
      <w:r>
        <w:t>Given Transaction Log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0BC31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D580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&lt;T1 start&gt;</w:t>
            </w:r>
          </w:p>
          <w:p w14:paraId="1245F1F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&lt;T1, A, 500, 700&gt;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old_value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=700 — written immediately to disk)</w:t>
            </w:r>
          </w:p>
          <w:p w14:paraId="20611F4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 start&gt;</w:t>
            </w:r>
          </w:p>
          <w:p w14:paraId="48FA7CC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&lt;T2, B, 200, 300&gt;</w:t>
            </w:r>
          </w:p>
          <w:p w14:paraId="4C91B3C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&lt;T1 commit&gt;</w:t>
            </w:r>
          </w:p>
          <w:p w14:paraId="0CAB098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&lt;CHECKPOINT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  {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active = 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 }</w:t>
            </w:r>
            <w:proofErr w:type="gramEnd"/>
          </w:p>
          <w:p w14:paraId="18993BE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&lt;T3 start&gt;</w:t>
            </w:r>
          </w:p>
          <w:p w14:paraId="499C388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&lt;T3, C, 100, 400&gt;</w:t>
            </w:r>
          </w:p>
          <w:p w14:paraId="0930850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&lt;T2, D, 900, 950&gt;</w:t>
            </w:r>
          </w:p>
          <w:p w14:paraId="256D3BE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 commit&gt;</w:t>
            </w:r>
          </w:p>
          <w:p w14:paraId="6AA01A9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&lt;T4 start&gt;</w:t>
            </w:r>
          </w:p>
          <w:p w14:paraId="1B2998A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&lt;T4, E, 50, 900&gt;</w:t>
            </w:r>
          </w:p>
          <w:p w14:paraId="25D2318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 SYSTEM CRASH -----------</w:t>
            </w:r>
          </w:p>
        </w:tc>
      </w:tr>
    </w:tbl>
    <w:p w14:paraId="56BDEC6D" w14:textId="77777777" w:rsidR="001163E8" w:rsidRDefault="00000000">
      <w:pPr>
        <w:pStyle w:val="Heading2"/>
        <w:spacing w:before="220"/>
      </w:pPr>
      <w:r>
        <w:t>Step 1: Classify Transactions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79DDC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E9DD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9C14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at Crash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3681B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163E8" w14:paraId="49CDB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EA6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FAEC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Committed (before checkpoint)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202A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action needed — its updates are already durable</w:t>
            </w:r>
          </w:p>
        </w:tc>
      </w:tr>
      <w:tr w:rsidR="001163E8" w14:paraId="074D9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21C8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B31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Committed (after checkpoint)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648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REDO</w:t>
            </w:r>
          </w:p>
        </w:tc>
      </w:tr>
      <w:tr w:rsidR="001163E8" w14:paraId="313A1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BBA4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5CF4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 / Incomplete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5A9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UNDO</w:t>
            </w:r>
          </w:p>
        </w:tc>
      </w:tr>
      <w:tr w:rsidR="001163E8" w14:paraId="79276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FB9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E95F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 / Incomplete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E55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UNDO</w:t>
            </w:r>
          </w:p>
        </w:tc>
      </w:tr>
    </w:tbl>
    <w:p w14:paraId="782C16B1" w14:textId="77777777" w:rsidR="001163E8" w:rsidRDefault="00000000">
      <w:pPr>
        <w:pStyle w:val="Heading2"/>
        <w:spacing w:before="220"/>
      </w:pPr>
      <w:r>
        <w:t>Step 2: Build UNDO and REDO Lists</w:t>
      </w:r>
    </w:p>
    <w:p w14:paraId="4E6F7ECF" w14:textId="77777777" w:rsidR="001163E8" w:rsidRDefault="00000000">
      <w:pPr>
        <w:spacing w:after="120"/>
      </w:pPr>
      <w:r>
        <w:t>Scan the log backward from the crash point to the last checkpoint to build the initial list; because Immediate Update writes changes to disk as soon as they occur (even before commit), any transaction that was NOT committed must have its partial disk writes undone.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33D13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0A47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REDO-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LIST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T2 }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committed after the checkpoint)</w:t>
            </w:r>
          </w:p>
          <w:p w14:paraId="6491435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UNDO-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LIST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3, 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4 }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active at crash time, uncommitted)</w:t>
            </w:r>
          </w:p>
        </w:tc>
      </w:tr>
    </w:tbl>
    <w:p w14:paraId="7BDBC32C" w14:textId="77777777" w:rsidR="001163E8" w:rsidRDefault="00000000">
      <w:pPr>
        <w:pStyle w:val="Heading2"/>
        <w:spacing w:before="220"/>
      </w:pPr>
      <w:r>
        <w:t>Step 3: Apply Recovery (Immediate Update = UNDO/REDO algorithm)</w:t>
      </w:r>
    </w:p>
    <w:p w14:paraId="38DB56E9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Scan the log backward from the end; for each UNDO-LIST transaction's write record &lt;T, X, old, new&gt;, restore X = </w:t>
      </w:r>
      <w:proofErr w:type="spellStart"/>
      <w:r>
        <w:t>old_value</w:t>
      </w:r>
      <w:proofErr w:type="spellEnd"/>
      <w:r>
        <w:t xml:space="preserve"> (undo).</w:t>
      </w:r>
    </w:p>
    <w:p w14:paraId="51A20016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For T4: E is restored from 900 back to 50.</w:t>
      </w:r>
    </w:p>
    <w:p w14:paraId="4EEA24DB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For T3: C is restored from 400 back to 100.</w:t>
      </w:r>
    </w:p>
    <w:p w14:paraId="0794CFBC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Scan forward from the checkpoint for each REDO-LIST transaction's write record, re-apply X = </w:t>
      </w:r>
      <w:proofErr w:type="spellStart"/>
      <w:r>
        <w:t>new_value</w:t>
      </w:r>
      <w:proofErr w:type="spellEnd"/>
      <w:r>
        <w:t xml:space="preserve"> (redo) to guarantee durability, even if the disk write had not yet completed.</w:t>
      </w:r>
    </w:p>
    <w:p w14:paraId="72F22188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For T2: reapply B = 300 and D = 950.</w:t>
      </w:r>
    </w:p>
    <w:p w14:paraId="4DFD4E20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Write an &lt;abort&gt; record for T3 and T4, and the database is now consistent, reflecting exactly the effects of committed transactions T1 and T2.</w:t>
      </w:r>
    </w:p>
    <w:p w14:paraId="09AAF4E0" w14:textId="77777777" w:rsidR="001163E8" w:rsidRDefault="00000000">
      <w:pPr>
        <w:pStyle w:val="Heading2"/>
        <w:spacing w:before="220"/>
      </w:pPr>
      <w:r>
        <w:t>Final State After Recovery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5B315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E14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F71EE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After Recovery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28B2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163E8" w14:paraId="049596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904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897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ED4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committed — value retained</w:t>
            </w:r>
          </w:p>
        </w:tc>
      </w:tr>
      <w:tr w:rsidR="001163E8" w14:paraId="0EE24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D3C1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7780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829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committed — REDO applied</w:t>
            </w:r>
          </w:p>
        </w:tc>
      </w:tr>
      <w:tr w:rsidR="001163E8" w14:paraId="4D1F9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F4BB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7CED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8075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uncommitted — UNDO applied</w:t>
            </w:r>
          </w:p>
        </w:tc>
      </w:tr>
      <w:tr w:rsidR="001163E8" w14:paraId="4FE21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9E86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5E6E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7EED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committed — REDO applied</w:t>
            </w:r>
          </w:p>
        </w:tc>
      </w:tr>
      <w:tr w:rsidR="001163E8" w14:paraId="1723C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B9A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30A5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0A12B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 uncommitted — UNDO applied</w:t>
            </w:r>
          </w:p>
        </w:tc>
      </w:tr>
    </w:tbl>
    <w:p w14:paraId="52C588ED" w14:textId="77777777" w:rsidR="001163E8" w:rsidRDefault="00000000">
      <w:r>
        <w:br w:type="page"/>
      </w:r>
    </w:p>
    <w:p w14:paraId="7F22D1D9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8  Deferred</w:t>
      </w:r>
      <w:proofErr w:type="gramEnd"/>
      <w:r>
        <w:rPr>
          <w:color w:val="FFFFFF"/>
        </w:rPr>
        <w:t xml:space="preserve"> Update (NO-UNDO/REDO) Recovery Technique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5D9654B" w14:textId="77777777" w:rsidR="001163E8" w:rsidRDefault="00000000">
      <w:pPr>
        <w:pStyle w:val="Heading2"/>
        <w:spacing w:before="220"/>
      </w:pPr>
      <w:r>
        <w:t>Given Log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5505A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FEB0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&lt;T1 start&gt;</w:t>
            </w:r>
          </w:p>
          <w:p w14:paraId="6DB7497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&lt;T1, A, 700&gt;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deferred — kept only in a buffer/log, not yet written to disk)</w:t>
            </w:r>
          </w:p>
          <w:p w14:paraId="2B8A851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&lt;T1, B, 300&gt;</w:t>
            </w:r>
          </w:p>
          <w:p w14:paraId="7C1FBC6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&lt;T1 commit&gt;</w:t>
            </w:r>
          </w:p>
          <w:p w14:paraId="688BDCD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 start&gt;</w:t>
            </w:r>
          </w:p>
          <w:p w14:paraId="58A2FB4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&lt;T2, C, 400&gt;</w:t>
            </w:r>
          </w:p>
          <w:p w14:paraId="7F8F3D04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&lt;T3 start&gt;</w:t>
            </w:r>
          </w:p>
          <w:p w14:paraId="3524BB5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&lt;T3, D, 950&gt;</w:t>
            </w:r>
          </w:p>
          <w:p w14:paraId="5D32C57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&lt;T3 commit&gt;</w:t>
            </w:r>
          </w:p>
          <w:p w14:paraId="7FCDC15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&lt;T4 start&gt;</w:t>
            </w:r>
          </w:p>
          <w:p w14:paraId="137FFEE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&lt;T4, E, 900&gt;</w:t>
            </w:r>
          </w:p>
          <w:p w14:paraId="3062AFF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 SYSTEM CRASH -----------</w:t>
            </w:r>
          </w:p>
        </w:tc>
      </w:tr>
    </w:tbl>
    <w:p w14:paraId="5495A850" w14:textId="77777777" w:rsidR="001163E8" w:rsidRDefault="00000000">
      <w:pPr>
        <w:pStyle w:val="Heading2"/>
        <w:spacing w:before="220"/>
      </w:pPr>
      <w:r>
        <w:t>Key Principle of NO-UNDO/REDO</w:t>
      </w:r>
    </w:p>
    <w:p w14:paraId="0C66DB15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Under deferred update, a transaction's writes are recorded ONLY in the log (and buffer) during execution — the database itself is never modified until the transaction commits.</w:t>
      </w:r>
    </w:p>
    <w:p w14:paraId="60EF7C2F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Because the database is untouched by uncommitted transactions, UNDO is never required.</w:t>
      </w:r>
    </w:p>
    <w:p w14:paraId="5E7C02D2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On commit, all deferred writes are flushed to disk; if a crash happens before that flush completes, the writes must be REDONE from the log.</w:t>
      </w:r>
    </w:p>
    <w:p w14:paraId="568513C5" w14:textId="77777777" w:rsidR="001163E8" w:rsidRDefault="00000000">
      <w:pPr>
        <w:pStyle w:val="Heading2"/>
        <w:spacing w:before="220"/>
      </w:pPr>
      <w:r>
        <w:t>Step 1: Classify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1B8A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5278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A0A2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34ED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163E8" w14:paraId="056FC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D140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5973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Committed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7414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REDO</w:t>
            </w:r>
          </w:p>
        </w:tc>
      </w:tr>
      <w:tr w:rsidR="001163E8" w14:paraId="06249C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514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0E00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 (no commit record)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DD7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Ignore — its writes never reached the DB, so nothing to undo</w:t>
            </w:r>
          </w:p>
        </w:tc>
      </w:tr>
      <w:tr w:rsidR="001163E8" w14:paraId="2636D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407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211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Committed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C80D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REDO</w:t>
            </w:r>
          </w:p>
        </w:tc>
      </w:tr>
      <w:tr w:rsidR="001163E8" w14:paraId="5C646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B3E6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B4E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 (no commit record)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9162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Ignore</w:t>
            </w:r>
          </w:p>
        </w:tc>
      </w:tr>
    </w:tbl>
    <w:p w14:paraId="12FD9085" w14:textId="77777777" w:rsidR="001163E8" w:rsidRDefault="00000000">
      <w:pPr>
        <w:pStyle w:val="Heading2"/>
        <w:spacing w:before="220"/>
      </w:pPr>
      <w:r>
        <w:t>Step 2: REDO-LIST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5A014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DEFB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REDO-LIST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1, 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3 }</w:t>
            </w:r>
            <w:proofErr w:type="gramEnd"/>
          </w:p>
        </w:tc>
      </w:tr>
    </w:tbl>
    <w:p w14:paraId="7F1BAF52" w14:textId="77777777" w:rsidR="001163E8" w:rsidRDefault="00000000">
      <w:pPr>
        <w:pStyle w:val="Heading2"/>
        <w:spacing w:before="220"/>
      </w:pPr>
      <w:r>
        <w:t>Step 3: Recovery Procedure</w:t>
      </w:r>
    </w:p>
    <w:p w14:paraId="6421C6E3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Scan the log FORWARD from the beginning (or last checkpoint).</w:t>
      </w:r>
    </w:p>
    <w:p w14:paraId="7ED7D418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every &lt;T, X, </w:t>
      </w:r>
      <w:proofErr w:type="spellStart"/>
      <w:r>
        <w:t>new_value</w:t>
      </w:r>
      <w:proofErr w:type="spellEnd"/>
      <w:r>
        <w:t xml:space="preserve">&gt; record belonging to a committed transaction, reapply X = </w:t>
      </w:r>
      <w:proofErr w:type="spellStart"/>
      <w:r>
        <w:t>new_value</w:t>
      </w:r>
      <w:proofErr w:type="spellEnd"/>
      <w:r>
        <w:t xml:space="preserve"> to the database.</w:t>
      </w:r>
    </w:p>
    <w:p w14:paraId="38F0908F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Redo T1: A = 700, B = 300.</w:t>
      </w:r>
    </w:p>
    <w:p w14:paraId="7FE690E4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Redo T3: D = 950.</w:t>
      </w:r>
    </w:p>
    <w:p w14:paraId="4B517DF4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Discard/ignore all log records of T2 and T4 (no commit record found) — since the database was never touched for them, no rollback action is necessary.</w:t>
      </w:r>
    </w:p>
    <w:p w14:paraId="1059CEB0" w14:textId="77777777" w:rsidR="001163E8" w:rsidRDefault="00000000">
      <w:pPr>
        <w:pStyle w:val="Heading2"/>
        <w:spacing w:before="220"/>
      </w:pPr>
      <w:r>
        <w:t>Final State After Recovery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163E8" w14:paraId="2A6A9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EFA1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EE73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After Recovery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6807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163E8" w14:paraId="54821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57D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3955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6406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committed — REDO applied</w:t>
            </w:r>
          </w:p>
        </w:tc>
      </w:tr>
      <w:tr w:rsidR="001163E8" w14:paraId="20E4E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1814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88E6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280D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committed — REDO applied</w:t>
            </w:r>
          </w:p>
        </w:tc>
      </w:tr>
      <w:tr w:rsidR="001163E8" w14:paraId="10E67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62B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397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unchanged / undefined (pre-T2 value)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A2190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never committed — write discarded</w:t>
            </w:r>
          </w:p>
        </w:tc>
      </w:tr>
      <w:tr w:rsidR="001163E8" w14:paraId="5434A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7E7E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490BF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DBA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committed — REDO applied</w:t>
            </w:r>
          </w:p>
        </w:tc>
      </w:tr>
      <w:tr w:rsidR="001163E8" w14:paraId="585A3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1E8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E8B9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unchanged / undefined (pre-T4 value)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EE1D4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 never committed — write discarded</w:t>
            </w:r>
          </w:p>
        </w:tc>
      </w:tr>
    </w:tbl>
    <w:p w14:paraId="1863ED35" w14:textId="77777777" w:rsidR="001163E8" w:rsidRDefault="00000000">
      <w:pPr>
        <w:pStyle w:val="Heading2"/>
        <w:spacing w:before="220"/>
      </w:pPr>
      <w:r>
        <w:t>Advantage / Trade-off</w:t>
      </w:r>
    </w:p>
    <w:p w14:paraId="4C8FBCAE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Advantage: recovery is simpler and faster since only REDO is ever needed — no UNDO logic or before-images required.</w:t>
      </w:r>
    </w:p>
    <w:p w14:paraId="4146426B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Trade-off: all modified data items must be held in the log/buffer until commit, increasing memory/log usage, and lost/incomplete transactions must be resubmitted from scratch.</w:t>
      </w:r>
    </w:p>
    <w:p w14:paraId="3F6EC93B" w14:textId="77777777" w:rsidR="001163E8" w:rsidRDefault="00000000">
      <w:r>
        <w:br w:type="page"/>
      </w:r>
    </w:p>
    <w:p w14:paraId="182AA56B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9  Concurrency</w:t>
      </w:r>
      <w:proofErr w:type="gramEnd"/>
      <w:r>
        <w:rPr>
          <w:color w:val="FFFFFF"/>
        </w:rPr>
        <w:t xml:space="preserve"> Control Design: Strict 2PL for a Banking System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3718AA33" w14:textId="77777777" w:rsidR="001163E8" w:rsidRDefault="00000000">
      <w:pPr>
        <w:pStyle w:val="Heading2"/>
        <w:spacing w:before="220"/>
      </w:pPr>
      <w:r>
        <w:t>Scenario</w:t>
      </w:r>
    </w:p>
    <w:p w14:paraId="4846466F" w14:textId="77777777" w:rsidR="001163E8" w:rsidRDefault="00000000">
      <w:pPr>
        <w:spacing w:after="120"/>
      </w:pPr>
      <w:r>
        <w:t>T1 transfers ₹5000 from Account A to Account B. T2 concurrently reads the balance of Account A.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7FB94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8FD5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T1: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transfer(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A, B, 5000)</w:t>
            </w:r>
          </w:p>
          <w:p w14:paraId="32EBFDD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Lock-X(A); Read(A);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A - 5000; Write(A);</w:t>
            </w:r>
          </w:p>
          <w:p w14:paraId="22754DD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Lock-X(B); Read(B);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B + 5000; Write(B);</w:t>
            </w:r>
          </w:p>
          <w:p w14:paraId="0938D25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Commit;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-- ALL locks released together, only now</w:t>
            </w:r>
          </w:p>
          <w:p w14:paraId="63E9BF7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9627DF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T2: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readBalance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(A)</w:t>
            </w:r>
          </w:p>
          <w:p w14:paraId="72862DE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Lock-S(A); Read(A);</w:t>
            </w:r>
          </w:p>
          <w:p w14:paraId="209B452B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Commit;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-- lock released only at commit</w:t>
            </w:r>
          </w:p>
        </w:tc>
      </w:tr>
    </w:tbl>
    <w:p w14:paraId="019C14E5" w14:textId="77777777" w:rsidR="001163E8" w:rsidRDefault="00000000">
      <w:pPr>
        <w:pStyle w:val="Heading2"/>
        <w:spacing w:before="220"/>
      </w:pPr>
      <w:r>
        <w:t>Design Rules (Strict 2PL)</w:t>
      </w:r>
    </w:p>
    <w:p w14:paraId="5BDA35C9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Every transaction must acquire an appropriate lock (S for read, X for write) before accessing a data item — the standard 2PL growing-phase rule.</w:t>
      </w:r>
    </w:p>
    <w:p w14:paraId="5D4E3A62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STRICT extension: ALL locks (S and X) held by a transaction are released only at COMMIT or ABORT — never earlier, and never incrementally during execution.</w:t>
      </w:r>
    </w:p>
    <w:p w14:paraId="1D22A928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This guarantees that no other transaction can read or overwrite a data item that has been modified by an uncommitted transaction, eliminating both dirty reads and cascading rollbacks.</w:t>
      </w:r>
    </w:p>
    <w:p w14:paraId="55C0180E" w14:textId="77777777" w:rsidR="001163E8" w:rsidRDefault="00000000">
      <w:pPr>
        <w:pStyle w:val="Heading2"/>
        <w:spacing w:before="220"/>
      </w:pPr>
      <w:r>
        <w:t>Interleaved Execution Trace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1163E8" w14:paraId="6C0A6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B796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E1EA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 (transfer)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9A17A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 (read balance)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AC7F" w14:textId="77777777" w:rsidR="00116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1163E8" w14:paraId="1D8ECEF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3699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239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Lock-X(A) granted; Read(A)=10000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5DB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4593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holds exclusive lock on A</w:t>
            </w:r>
          </w:p>
        </w:tc>
      </w:tr>
      <w:tr w:rsidR="001163E8" w14:paraId="690385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0D7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F86E" w14:textId="77777777" w:rsidR="001163E8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A :</w:t>
            </w:r>
            <w:proofErr w:type="gramEnd"/>
            <w:r>
              <w:rPr>
                <w:color w:val="000000"/>
                <w:sz w:val="20"/>
                <w:szCs w:val="20"/>
              </w:rPr>
              <w:t>= A-5000; Write(A)=5000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D4CE9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3BE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Update kept under T1's lock, not visible outside</w:t>
            </w:r>
          </w:p>
        </w:tc>
      </w:tr>
      <w:tr w:rsidR="001163E8" w14:paraId="386AE8F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FF97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1B1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6BD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Requests Lock-S(A)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CD75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BLOCKED — X-lock held by T1 (strict 2PL denies shared access)</w:t>
            </w:r>
          </w:p>
        </w:tc>
      </w:tr>
      <w:tr w:rsidR="001163E8" w14:paraId="6627A05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B91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0511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Lock-X(B); Read/Write(B)=15000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494C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still waiting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DC69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 completes its second update</w:t>
            </w:r>
          </w:p>
        </w:tc>
      </w:tr>
      <w:tr w:rsidR="001163E8" w14:paraId="3C7CBDF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EE02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t5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A1B00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COMMIT — releases Lock-X(A), Lock-X(B)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98E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still waiting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7CD53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Locks freed only now (strict rule)</w:t>
            </w:r>
          </w:p>
        </w:tc>
      </w:tr>
      <w:tr w:rsidR="001163E8" w14:paraId="0FEF7F6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C49D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t6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375A2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7CFA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Lock-S(A) granted; Read(A)=5000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B5458" w14:textId="77777777" w:rsidR="001163E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 sees the fully committed, consistent value</w:t>
            </w:r>
          </w:p>
        </w:tc>
      </w:tr>
    </w:tbl>
    <w:p w14:paraId="71F828B3" w14:textId="77777777" w:rsidR="001163E8" w:rsidRDefault="00000000">
      <w:pPr>
        <w:pStyle w:val="Heading2"/>
        <w:spacing w:before="220"/>
      </w:pPr>
      <w:r>
        <w:t>Why Strict 2PL Is the Right Choice Here</w:t>
      </w:r>
    </w:p>
    <w:p w14:paraId="583E4C65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Guarantees serializability, just like basic 2PL (via an acyclic precedence graph).</w:t>
      </w:r>
    </w:p>
    <w:p w14:paraId="690591C9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Prevents T2 from ever reading a dirty/intermediate value of A (e.g., 5000 mid-</w:t>
      </w:r>
      <w:proofErr w:type="gramStart"/>
      <w:r>
        <w:t>transfer</w:t>
      </w:r>
      <w:proofErr w:type="gramEnd"/>
      <w:r>
        <w:t xml:space="preserve"> before B is credited), which basic 2PL alone does not guarantee if locks were released early.</w:t>
      </w:r>
    </w:p>
    <w:p w14:paraId="15B6B6B8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Avoids cascading rollback: if T1 were to abort after T2 had already read its uncommitted write, T2 would have to abort too — strict 2PL rules this out entirely because T2 cannot even acquire the lock until T1 finishes.</w:t>
      </w:r>
    </w:p>
    <w:p w14:paraId="1D8C7D7F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Well suited to financial systems where consistency (no lost updates, no dirty reads across an atomic multi-step transfer) is mandatory, even at the cost of T2 briefly blocking.</w:t>
      </w:r>
    </w:p>
    <w:p w14:paraId="31B74402" w14:textId="77777777" w:rsidR="001163E8" w:rsidRDefault="00000000">
      <w:r>
        <w:br w:type="page"/>
      </w:r>
    </w:p>
    <w:p w14:paraId="5EB8D685" w14:textId="77777777" w:rsidR="001163E8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10  Pseudocode</w:t>
      </w:r>
      <w:proofErr w:type="gramEnd"/>
      <w:r>
        <w:rPr>
          <w:color w:val="FFFFFF"/>
        </w:rPr>
        <w:t xml:space="preserve"> for Heuristic Query Optimization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40A8554" w14:textId="77777777" w:rsidR="001163E8" w:rsidRDefault="00000000">
      <w:pPr>
        <w:pStyle w:val="Heading2"/>
        <w:spacing w:before="220"/>
      </w:pPr>
      <w:r>
        <w:t>Objective</w:t>
      </w:r>
    </w:p>
    <w:p w14:paraId="52A9DFA0" w14:textId="77777777" w:rsidR="001163E8" w:rsidRDefault="00000000">
      <w:pPr>
        <w:spacing w:after="120"/>
      </w:pPr>
      <w:r>
        <w:t>Transform a canonical (parse-tree) relational algebra query into an optimized query tree by applying, in order: (1) selection push-down, (2) early projection, and (3) join ordering by smallest estimated intermediate result size.</w:t>
      </w:r>
    </w:p>
    <w:p w14:paraId="59F4DD8E" w14:textId="77777777" w:rsidR="001163E8" w:rsidRDefault="00000000">
      <w:pPr>
        <w:pStyle w:val="Heading2"/>
        <w:spacing w:before="220"/>
      </w:pPr>
      <w:r>
        <w:t>Pseudocode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163E8" w14:paraId="5D02D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4880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HeuristicOptimize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QueryTree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T)</w:t>
            </w:r>
          </w:p>
          <w:p w14:paraId="5743162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43B6F845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1: Break up conjunctive selections</w:t>
            </w:r>
          </w:p>
          <w:p w14:paraId="5D5F37D2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node n in T of type SELECT with condition (c1 AND c2 AND ... AND ck):</w:t>
            </w:r>
          </w:p>
          <w:p w14:paraId="28ED5B7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replace n with a cascade of k single-condition SELECT nodes</w:t>
            </w:r>
          </w:p>
          <w:p w14:paraId="34D9C3F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SELECT(c1) -&gt; SELECT(c2) -&gt; ... -&gt;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SELECT(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ck)</w:t>
            </w:r>
          </w:p>
          <w:p w14:paraId="213F79E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B345BF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2: Push SELECT operations down as far as possible</w:t>
            </w:r>
          </w:p>
          <w:p w14:paraId="42B93D1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SELECT node s (condition refers to attributes of relation R only):</w:t>
            </w:r>
          </w:p>
          <w:p w14:paraId="576A83AF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move s down the tree, past JOIN / PRODUCT / SELECT / PROJECT nodes,</w:t>
            </w:r>
          </w:p>
          <w:p w14:paraId="2C4ABDF9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until it sits directly above the leaf (base relation) node for R</w:t>
            </w:r>
          </w:p>
          <w:p w14:paraId="4A66B46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For a SELECT whose condition involves attributes from two</w:t>
            </w:r>
          </w:p>
          <w:p w14:paraId="6124919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relations R and S that are combined via a later PRODUCT,</w:t>
            </w:r>
          </w:p>
          <w:p w14:paraId="52F1249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combine PRODUCT(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R,S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SELECT(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join-condition) into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JOIN(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 ⋈ S)</w:t>
            </w:r>
          </w:p>
          <w:p w14:paraId="0815A88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1EFC7B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3: Push PROJECT operations down as far as possible (early projection)</w:t>
            </w:r>
          </w:p>
          <w:p w14:paraId="26CDB4E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node n in T:</w:t>
            </w:r>
          </w:p>
          <w:p w14:paraId="3CA22B08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attrs_needed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(n) = attributes required by n's parent</w:t>
            </w:r>
          </w:p>
          <w:p w14:paraId="3459AA5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UNION attributes used in n's own condition/expression</w:t>
            </w:r>
          </w:p>
          <w:p w14:paraId="6EE7F28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insert a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PROJECT(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attrs_needed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(n)) immediately below n</w:t>
            </w:r>
          </w:p>
          <w:p w14:paraId="534F8CE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duplicate/merge adjacent PROJECT nodes into a single PROJECT</w:t>
            </w:r>
          </w:p>
          <w:p w14:paraId="2DDDDAA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319225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4: Identify and reorder JOIN operations</w:t>
            </w:r>
          </w:p>
          <w:p w14:paraId="66481563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JOIN node j in T (bottom-up):</w:t>
            </w:r>
          </w:p>
          <w:p w14:paraId="76695B5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estimate size(j) = |R| x |S| x selectivity(join-condition)</w:t>
            </w:r>
          </w:p>
          <w:p w14:paraId="42E30E46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approximate selectivity using max(distinct-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values(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R.key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 distinct-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values(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</w:p>
          <w:p w14:paraId="1BA7674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031CC1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sort the list of join operations by estimated intermediate result size ASCENDING</w:t>
            </w:r>
          </w:p>
          <w:p w14:paraId="116F31C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rebuild the join sequence so that:</w:t>
            </w:r>
          </w:p>
          <w:p w14:paraId="71D635B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- the pair of relations producing the SMALLEST estimated result</w:t>
            </w:r>
          </w:p>
          <w:p w14:paraId="41D807E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is joined FIRST</w:t>
            </w:r>
          </w:p>
          <w:p w14:paraId="17B31097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- subsequent joins are ordered to keep intermediate results minimal</w:t>
            </w:r>
          </w:p>
          <w:p w14:paraId="4B90402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favor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joins where one side already has a SELECT applied,</w:t>
            </w:r>
          </w:p>
          <w:p w14:paraId="77F91291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i.e., a reduced/filtered relation)</w:t>
            </w:r>
          </w:p>
          <w:p w14:paraId="294A4A0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07947D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5: Combine and pipeline where possible</w:t>
            </w:r>
          </w:p>
          <w:p w14:paraId="17D848FE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merge cascaded SELECT/PROJECT nodes that operate on the same relation</w:t>
            </w:r>
          </w:p>
          <w:p w14:paraId="5F74F9FC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mark nodes that can be pipelined (no intermediate materialization needed)</w:t>
            </w:r>
          </w:p>
          <w:p w14:paraId="25A71DD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730FDDA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optimized_tree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</w:t>
            </w:r>
          </w:p>
          <w:p w14:paraId="4D875CE0" w14:textId="77777777" w:rsidR="001163E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5220DDFA" w14:textId="77777777" w:rsidR="001163E8" w:rsidRDefault="00000000">
      <w:pPr>
        <w:pStyle w:val="Heading2"/>
        <w:spacing w:before="220"/>
      </w:pPr>
      <w:r>
        <w:t>Worked Micro-Example</w:t>
      </w:r>
    </w:p>
    <w:p w14:paraId="51F0AB57" w14:textId="77777777" w:rsidR="001163E8" w:rsidRDefault="00000000">
      <w:pPr>
        <w:spacing w:after="120"/>
      </w:pPr>
      <w:r>
        <w:t>Query: π(</w:t>
      </w:r>
      <w:proofErr w:type="spellStart"/>
      <w:r>
        <w:t>ename</w:t>
      </w:r>
      <w:proofErr w:type="spellEnd"/>
      <w:r>
        <w:t xml:space="preserve">) (σ(salary&gt;50000 AND </w:t>
      </w:r>
      <w:proofErr w:type="spellStart"/>
      <w:r>
        <w:t>dname</w:t>
      </w:r>
      <w:proofErr w:type="spellEnd"/>
      <w:r>
        <w:t>='SALES') (employee ⋈</w:t>
      </w:r>
      <w:proofErr w:type="spellStart"/>
      <w:r>
        <w:t>deptno</w:t>
      </w:r>
      <w:proofErr w:type="spellEnd"/>
      <w:r>
        <w:t xml:space="preserve"> department))</w:t>
      </w:r>
    </w:p>
    <w:p w14:paraId="18EA1B8C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Split selection → σ(salary&gt;50000), σ(</w:t>
      </w:r>
      <w:proofErr w:type="spellStart"/>
      <w:r>
        <w:t>dname</w:t>
      </w:r>
      <w:proofErr w:type="spellEnd"/>
      <w:r>
        <w:t>='SALES').</w:t>
      </w:r>
    </w:p>
    <w:p w14:paraId="682F95C2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Push σ(salary&gt;50000) down to just above employee; push σ(</w:t>
      </w:r>
      <w:proofErr w:type="spellStart"/>
      <w:r>
        <w:t>dname</w:t>
      </w:r>
      <w:proofErr w:type="spellEnd"/>
      <w:r>
        <w:t>='SALES') down to just above department.</w:t>
      </w:r>
    </w:p>
    <w:p w14:paraId="049133C2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Push </w:t>
      </w:r>
      <w:proofErr w:type="gramStart"/>
      <w:r>
        <w:t>π(</w:t>
      </w:r>
      <w:proofErr w:type="spellStart"/>
      <w:proofErr w:type="gramEnd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>) above employee and π(</w:t>
      </w:r>
      <w:proofErr w:type="spellStart"/>
      <w:r>
        <w:t>deptno</w:t>
      </w:r>
      <w:proofErr w:type="spellEnd"/>
      <w:r>
        <w:t>) above department so only needed columns flow into the join.</w:t>
      </w:r>
    </w:p>
    <w:p w14:paraId="517B4BC1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 xml:space="preserve">Estimate sizes: department filtered by </w:t>
      </w:r>
      <w:proofErr w:type="spellStart"/>
      <w:r>
        <w:t>dname</w:t>
      </w:r>
      <w:proofErr w:type="spellEnd"/>
      <w:r>
        <w:t>='SALES' yields far fewer rows than employee filtered by salary — so the SALES-filtered department drives the join as the build/outer input.</w:t>
      </w:r>
    </w:p>
    <w:p w14:paraId="02160063" w14:textId="77777777" w:rsidR="001163E8" w:rsidRDefault="00000000">
      <w:pPr>
        <w:pStyle w:val="ListParagraph"/>
        <w:numPr>
          <w:ilvl w:val="0"/>
          <w:numId w:val="2"/>
        </w:numPr>
        <w:spacing w:after="60"/>
      </w:pPr>
      <w:r>
        <w:t>Final plan: π(</w:t>
      </w:r>
      <w:proofErr w:type="spellStart"/>
      <w:r>
        <w:t>ename</w:t>
      </w:r>
      <w:proofErr w:type="spellEnd"/>
      <w:r>
        <w:t xml:space="preserve">) over </w:t>
      </w:r>
      <w:proofErr w:type="gramStart"/>
      <w:r>
        <w:t>JOIN(</w:t>
      </w:r>
      <w:proofErr w:type="spellStart"/>
      <w:proofErr w:type="gramEnd"/>
      <w:r>
        <w:t>deptno</w:t>
      </w:r>
      <w:proofErr w:type="spellEnd"/>
      <w:r>
        <w:t>) over [π(</w:t>
      </w:r>
      <w:proofErr w:type="spellStart"/>
      <w:proofErr w:type="gramStart"/>
      <w:r>
        <w:t>ename,salary</w:t>
      </w:r>
      <w:proofErr w:type="gramEnd"/>
      <w:r>
        <w:t>,</w:t>
      </w:r>
      <w:proofErr w:type="gramStart"/>
      <w:r>
        <w:t>deptno</w:t>
      </w:r>
      <w:proofErr w:type="spellEnd"/>
      <w:r>
        <w:t>)∘</w:t>
      </w:r>
      <w:proofErr w:type="gramEnd"/>
      <w:r>
        <w:t>σ(salary&gt;</w:t>
      </w:r>
      <w:proofErr w:type="gramStart"/>
      <w:r>
        <w:t>50000)∘</w:t>
      </w:r>
      <w:proofErr w:type="gramEnd"/>
      <w:r>
        <w:t>employee] and [π(</w:t>
      </w:r>
      <w:proofErr w:type="spellStart"/>
      <w:r>
        <w:t>deptno</w:t>
      </w:r>
      <w:proofErr w:type="spellEnd"/>
      <w:r>
        <w:t>)∘σ(</w:t>
      </w:r>
      <w:proofErr w:type="spellStart"/>
      <w:r>
        <w:t>dname</w:t>
      </w:r>
      <w:proofErr w:type="spellEnd"/>
      <w:r>
        <w:t>='SALES</w:t>
      </w:r>
      <w:proofErr w:type="gramStart"/>
      <w:r>
        <w:t>')∘</w:t>
      </w:r>
      <w:proofErr w:type="gramEnd"/>
      <w:r>
        <w:t>department].</w:t>
      </w:r>
    </w:p>
    <w:p w14:paraId="21197E34" w14:textId="77777777" w:rsidR="001163E8" w:rsidRDefault="00000000">
      <w:pPr>
        <w:pStyle w:val="Heading2"/>
        <w:spacing w:before="220"/>
      </w:pPr>
      <w:r>
        <w:t>Complexity / Benefit Note</w:t>
      </w:r>
    </w:p>
    <w:p w14:paraId="6A0B591F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Selection push-down reduces the number of tuples flowing into later, more expensive operators (joins), directly cutting I/O and CPU cost.</w:t>
      </w:r>
    </w:p>
    <w:p w14:paraId="5066EF00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Early projection reduces tuple width (fewer bytes per row), which reduces buffer usage and speeds up subsequent sorts/hashes/joins.</w:t>
      </w:r>
    </w:p>
    <w:p w14:paraId="17EBACB1" w14:textId="77777777" w:rsidR="001163E8" w:rsidRDefault="00000000">
      <w:pPr>
        <w:pStyle w:val="ListParagraph"/>
        <w:numPr>
          <w:ilvl w:val="0"/>
          <w:numId w:val="3"/>
        </w:numPr>
        <w:spacing w:after="60"/>
      </w:pPr>
      <w:r>
        <w:t>Join reordering by smallest intermediate size avoids ever materializing a large unnecessary Cartesian-like intermediate relation, which is typically the dominant cost factor in multi-way joins.</w:t>
      </w:r>
    </w:p>
    <w:sectPr w:rsidR="001163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F4DDC"/>
    <w:multiLevelType w:val="hybridMultilevel"/>
    <w:tmpl w:val="879E275C"/>
    <w:lvl w:ilvl="0" w:tplc="5166216E">
      <w:start w:val="1"/>
      <w:numFmt w:val="bullet"/>
      <w:lvlText w:val="●"/>
      <w:lvlJc w:val="left"/>
      <w:pPr>
        <w:ind w:left="720" w:hanging="360"/>
      </w:pPr>
    </w:lvl>
    <w:lvl w:ilvl="1" w:tplc="C1380F14">
      <w:start w:val="1"/>
      <w:numFmt w:val="bullet"/>
      <w:lvlText w:val="○"/>
      <w:lvlJc w:val="left"/>
      <w:pPr>
        <w:ind w:left="1440" w:hanging="360"/>
      </w:pPr>
    </w:lvl>
    <w:lvl w:ilvl="2" w:tplc="D2D0187C">
      <w:start w:val="1"/>
      <w:numFmt w:val="bullet"/>
      <w:lvlText w:val="■"/>
      <w:lvlJc w:val="left"/>
      <w:pPr>
        <w:ind w:left="2160" w:hanging="360"/>
      </w:pPr>
    </w:lvl>
    <w:lvl w:ilvl="3" w:tplc="B9684DDE">
      <w:start w:val="1"/>
      <w:numFmt w:val="bullet"/>
      <w:lvlText w:val="●"/>
      <w:lvlJc w:val="left"/>
      <w:pPr>
        <w:ind w:left="2880" w:hanging="360"/>
      </w:pPr>
    </w:lvl>
    <w:lvl w:ilvl="4" w:tplc="97B2EB82">
      <w:start w:val="1"/>
      <w:numFmt w:val="bullet"/>
      <w:lvlText w:val="○"/>
      <w:lvlJc w:val="left"/>
      <w:pPr>
        <w:ind w:left="3600" w:hanging="360"/>
      </w:pPr>
    </w:lvl>
    <w:lvl w:ilvl="5" w:tplc="8F3C9E38">
      <w:start w:val="1"/>
      <w:numFmt w:val="bullet"/>
      <w:lvlText w:val="■"/>
      <w:lvlJc w:val="left"/>
      <w:pPr>
        <w:ind w:left="4320" w:hanging="360"/>
      </w:pPr>
    </w:lvl>
    <w:lvl w:ilvl="6" w:tplc="4C1C4070">
      <w:start w:val="1"/>
      <w:numFmt w:val="bullet"/>
      <w:lvlText w:val="●"/>
      <w:lvlJc w:val="left"/>
      <w:pPr>
        <w:ind w:left="5040" w:hanging="360"/>
      </w:pPr>
    </w:lvl>
    <w:lvl w:ilvl="7" w:tplc="6E542E48">
      <w:start w:val="1"/>
      <w:numFmt w:val="bullet"/>
      <w:lvlText w:val="●"/>
      <w:lvlJc w:val="left"/>
      <w:pPr>
        <w:ind w:left="5760" w:hanging="360"/>
      </w:pPr>
    </w:lvl>
    <w:lvl w:ilvl="8" w:tplc="FA181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C92CA5"/>
    <w:multiLevelType w:val="hybridMultilevel"/>
    <w:tmpl w:val="07D84A66"/>
    <w:lvl w:ilvl="0" w:tplc="90E8847A">
      <w:start w:val="1"/>
      <w:numFmt w:val="decimal"/>
      <w:lvlText w:val="%1."/>
      <w:lvlJc w:val="left"/>
      <w:pPr>
        <w:ind w:left="460" w:hanging="260"/>
      </w:pPr>
    </w:lvl>
    <w:lvl w:ilvl="1" w:tplc="D40A431A">
      <w:numFmt w:val="decimal"/>
      <w:lvlText w:val=""/>
      <w:lvlJc w:val="left"/>
    </w:lvl>
    <w:lvl w:ilvl="2" w:tplc="CF76628A">
      <w:numFmt w:val="decimal"/>
      <w:lvlText w:val=""/>
      <w:lvlJc w:val="left"/>
    </w:lvl>
    <w:lvl w:ilvl="3" w:tplc="9EB02C90">
      <w:numFmt w:val="decimal"/>
      <w:lvlText w:val=""/>
      <w:lvlJc w:val="left"/>
    </w:lvl>
    <w:lvl w:ilvl="4" w:tplc="D892E914">
      <w:numFmt w:val="decimal"/>
      <w:lvlText w:val=""/>
      <w:lvlJc w:val="left"/>
    </w:lvl>
    <w:lvl w:ilvl="5" w:tplc="572484A6">
      <w:numFmt w:val="decimal"/>
      <w:lvlText w:val=""/>
      <w:lvlJc w:val="left"/>
    </w:lvl>
    <w:lvl w:ilvl="6" w:tplc="55562306">
      <w:numFmt w:val="decimal"/>
      <w:lvlText w:val=""/>
      <w:lvlJc w:val="left"/>
    </w:lvl>
    <w:lvl w:ilvl="7" w:tplc="10C80FC6">
      <w:numFmt w:val="decimal"/>
      <w:lvlText w:val=""/>
      <w:lvlJc w:val="left"/>
    </w:lvl>
    <w:lvl w:ilvl="8" w:tplc="5A644632">
      <w:numFmt w:val="decimal"/>
      <w:lvlText w:val=""/>
      <w:lvlJc w:val="left"/>
    </w:lvl>
  </w:abstractNum>
  <w:abstractNum w:abstractNumId="2" w15:restartNumberingAfterBreak="0">
    <w:nsid w:val="7A92734C"/>
    <w:multiLevelType w:val="hybridMultilevel"/>
    <w:tmpl w:val="044C53A4"/>
    <w:lvl w:ilvl="0" w:tplc="3D962636">
      <w:start w:val="1"/>
      <w:numFmt w:val="bullet"/>
      <w:lvlText w:val="•"/>
      <w:lvlJc w:val="left"/>
      <w:pPr>
        <w:ind w:left="460" w:hanging="260"/>
      </w:pPr>
    </w:lvl>
    <w:lvl w:ilvl="1" w:tplc="3AE26F22">
      <w:start w:val="1"/>
      <w:numFmt w:val="bullet"/>
      <w:lvlText w:val="◦"/>
      <w:lvlJc w:val="left"/>
      <w:pPr>
        <w:ind w:left="820" w:hanging="260"/>
      </w:pPr>
    </w:lvl>
    <w:lvl w:ilvl="2" w:tplc="EC6458BC">
      <w:numFmt w:val="decimal"/>
      <w:lvlText w:val=""/>
      <w:lvlJc w:val="left"/>
    </w:lvl>
    <w:lvl w:ilvl="3" w:tplc="B852B84C">
      <w:numFmt w:val="decimal"/>
      <w:lvlText w:val=""/>
      <w:lvlJc w:val="left"/>
    </w:lvl>
    <w:lvl w:ilvl="4" w:tplc="C09A64A4">
      <w:numFmt w:val="decimal"/>
      <w:lvlText w:val=""/>
      <w:lvlJc w:val="left"/>
    </w:lvl>
    <w:lvl w:ilvl="5" w:tplc="553C42A6">
      <w:numFmt w:val="decimal"/>
      <w:lvlText w:val=""/>
      <w:lvlJc w:val="left"/>
    </w:lvl>
    <w:lvl w:ilvl="6" w:tplc="5F7EE9E6">
      <w:numFmt w:val="decimal"/>
      <w:lvlText w:val=""/>
      <w:lvlJc w:val="left"/>
    </w:lvl>
    <w:lvl w:ilvl="7" w:tplc="B908FD4C">
      <w:numFmt w:val="decimal"/>
      <w:lvlText w:val=""/>
      <w:lvlJc w:val="left"/>
    </w:lvl>
    <w:lvl w:ilvl="8" w:tplc="F7D89D48">
      <w:numFmt w:val="decimal"/>
      <w:lvlText w:val=""/>
      <w:lvlJc w:val="left"/>
    </w:lvl>
  </w:abstractNum>
  <w:num w:numId="1" w16cid:durableId="1546328301">
    <w:abstractNumId w:val="0"/>
    <w:lvlOverride w:ilvl="0">
      <w:startOverride w:val="1"/>
    </w:lvlOverride>
  </w:num>
  <w:num w:numId="2" w16cid:durableId="2012484101">
    <w:abstractNumId w:val="1"/>
    <w:lvlOverride w:ilvl="0">
      <w:startOverride w:val="1"/>
    </w:lvlOverride>
  </w:num>
  <w:num w:numId="3" w16cid:durableId="6580021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E8"/>
    <w:rsid w:val="001163E8"/>
    <w:rsid w:val="00AC543A"/>
    <w:rsid w:val="00EB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F8CE"/>
  <w15:docId w15:val="{71567BCE-B70C-4DF7-81E7-ADE14320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4237</Words>
  <Characters>24157</Characters>
  <Application>Microsoft Office Word</Application>
  <DocSecurity>0</DocSecurity>
  <Lines>201</Lines>
  <Paragraphs>56</Paragraphs>
  <ScaleCrop>false</ScaleCrop>
  <Company/>
  <LinksUpToDate>false</LinksUpToDate>
  <CharactersWithSpaces>28338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Rohith M</cp:lastModifiedBy>
  <cp:revision>2</cp:revision>
  <dcterms:created xsi:type="dcterms:W3CDTF">2026-08-24T04:40:00Z</dcterms:created>
  <dcterms:modified xsi:type="dcterms:W3CDTF">2026-08-24T04:40:00Z</dcterms:modified>
</cp:coreProperties>
</file>