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SIMATS</w:t>
      </w:r>
      <w:r>
        <w:rPr>
          <w:spacing w:val="-2"/>
        </w:rPr>
        <w:t> ENGINEERING</w:t>
      </w:r>
    </w:p>
    <w:p>
      <w:pPr>
        <w:pStyle w:val="Heading1"/>
        <w:spacing w:before="58"/>
        <w:ind w:left="0" w:right="423"/>
        <w:jc w:val="center"/>
        <w:rPr>
          <w:rFonts w:ascii="Arial"/>
        </w:rPr>
      </w:pPr>
      <w:r>
        <w:rPr>
          <w:rFonts w:ascii="Arial"/>
        </w:rPr>
        <w:t>ASSESSMENT</w:t>
      </w:r>
      <w:r>
        <w:rPr>
          <w:rFonts w:ascii="Arial"/>
          <w:spacing w:val="-2"/>
        </w:rPr>
        <w:t> </w:t>
      </w:r>
      <w:r>
        <w:rPr>
          <w:rFonts w:ascii="Arial"/>
        </w:rPr>
        <w:t>TOOL</w:t>
      </w:r>
      <w:r>
        <w:rPr>
          <w:rFonts w:ascii="Arial"/>
          <w:spacing w:val="-1"/>
        </w:rPr>
        <w:t> </w:t>
      </w:r>
      <w:r>
        <w:rPr>
          <w:rFonts w:ascii="Arial"/>
          <w:spacing w:val="-10"/>
        </w:rPr>
        <w:t>2</w:t>
      </w:r>
    </w:p>
    <w:p>
      <w:pPr>
        <w:pStyle w:val="BodyText"/>
        <w:spacing w:before="0"/>
        <w:rPr>
          <w:rFonts w:ascii="Arial"/>
          <w:b/>
          <w:sz w:val="28"/>
        </w:rPr>
      </w:pPr>
    </w:p>
    <w:p>
      <w:pPr>
        <w:pStyle w:val="BodyText"/>
        <w:spacing w:before="304"/>
        <w:rPr>
          <w:rFonts w:ascii="Arial"/>
          <w:b/>
          <w:sz w:val="28"/>
        </w:rPr>
      </w:pPr>
    </w:p>
    <w:p>
      <w:pPr>
        <w:pStyle w:val="Heading3"/>
        <w:tabs>
          <w:tab w:pos="2181" w:val="left" w:leader="none"/>
        </w:tabs>
        <w:spacing w:line="276" w:lineRule="auto"/>
        <w:ind w:left="22" w:right="3664"/>
      </w:pPr>
      <w:r>
        <w:rPr/>
        <w:t>COURSE NAME:</w:t>
        <w:tab/>
        <w:t>Database</w:t>
      </w:r>
      <w:r>
        <w:rPr>
          <w:spacing w:val="-17"/>
        </w:rPr>
        <w:t> </w:t>
      </w:r>
      <w:r>
        <w:rPr/>
        <w:t>Management</w:t>
      </w:r>
      <w:r>
        <w:rPr>
          <w:spacing w:val="-17"/>
        </w:rPr>
        <w:t> </w:t>
      </w:r>
      <w:r>
        <w:rPr/>
        <w:t>Systems COURSE CODE:</w:t>
        <w:tab/>
      </w:r>
      <w:r>
        <w:rPr>
          <w:spacing w:val="-4"/>
        </w:rPr>
        <w:t>CSA05</w:t>
      </w:r>
    </w:p>
    <w:p>
      <w:pPr>
        <w:pStyle w:val="BodyText"/>
        <w:spacing w:before="0"/>
        <w:rPr>
          <w:rFonts w:ascii="Arial"/>
          <w:b/>
          <w:sz w:val="24"/>
        </w:rPr>
      </w:pPr>
    </w:p>
    <w:p>
      <w:pPr>
        <w:pStyle w:val="BodyText"/>
        <w:spacing w:before="0"/>
        <w:rPr>
          <w:rFonts w:ascii="Arial"/>
          <w:b/>
          <w:sz w:val="24"/>
        </w:rPr>
      </w:pPr>
    </w:p>
    <w:p>
      <w:pPr>
        <w:pStyle w:val="BodyText"/>
        <w:spacing w:before="0"/>
        <w:rPr>
          <w:rFonts w:ascii="Arial"/>
          <w:b/>
          <w:sz w:val="24"/>
        </w:rPr>
      </w:pPr>
    </w:p>
    <w:p>
      <w:pPr>
        <w:pStyle w:val="BodyText"/>
        <w:spacing w:before="114"/>
        <w:rPr>
          <w:rFonts w:ascii="Arial"/>
          <w:b/>
          <w:sz w:val="24"/>
        </w:rPr>
      </w:pPr>
    </w:p>
    <w:p>
      <w:pPr>
        <w:spacing w:before="1"/>
        <w:ind w:left="23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COURSE</w:t>
      </w:r>
      <w:r>
        <w:rPr>
          <w:rFonts w:ascii="Arial"/>
          <w:b/>
          <w:spacing w:val="-5"/>
          <w:sz w:val="24"/>
        </w:rPr>
        <w:t> </w:t>
      </w:r>
      <w:r>
        <w:rPr>
          <w:rFonts w:ascii="Arial"/>
          <w:b/>
          <w:sz w:val="24"/>
        </w:rPr>
        <w:t>OUTCOME</w:t>
      </w:r>
      <w:r>
        <w:rPr>
          <w:rFonts w:ascii="Arial"/>
          <w:b/>
          <w:spacing w:val="-4"/>
          <w:sz w:val="24"/>
        </w:rPr>
        <w:t> </w:t>
      </w:r>
      <w:r>
        <w:rPr>
          <w:rFonts w:ascii="Arial"/>
          <w:b/>
          <w:spacing w:val="-2"/>
          <w:sz w:val="24"/>
        </w:rPr>
        <w:t>COVERED</w:t>
      </w:r>
    </w:p>
    <w:p>
      <w:pPr>
        <w:pStyle w:val="BodyText"/>
        <w:spacing w:before="82"/>
        <w:rPr>
          <w:rFonts w:ascii="Arial"/>
          <w:b/>
          <w:sz w:val="24"/>
        </w:rPr>
      </w:pPr>
    </w:p>
    <w:p>
      <w:pPr>
        <w:spacing w:line="276" w:lineRule="auto" w:before="0"/>
        <w:ind w:left="23" w:right="440" w:firstLine="0"/>
        <w:jc w:val="left"/>
        <w:rPr>
          <w:rFonts w:ascii="Arial MT"/>
          <w:sz w:val="24"/>
        </w:rPr>
      </w:pPr>
      <w:r>
        <w:rPr>
          <w:rFonts w:ascii="Arial"/>
          <w:b/>
          <w:sz w:val="24"/>
        </w:rPr>
        <w:t>CO1:</w:t>
      </w:r>
      <w:r>
        <w:rPr>
          <w:rFonts w:ascii="Arial"/>
          <w:b/>
          <w:spacing w:val="-5"/>
          <w:sz w:val="24"/>
        </w:rPr>
        <w:t> </w:t>
      </w:r>
      <w:r>
        <w:rPr>
          <w:rFonts w:ascii="Arial"/>
          <w:i/>
          <w:sz w:val="24"/>
        </w:rPr>
        <w:t>Analyze</w:t>
      </w:r>
      <w:r>
        <w:rPr>
          <w:rFonts w:ascii="Arial"/>
          <w:i/>
          <w:spacing w:val="-5"/>
          <w:sz w:val="24"/>
        </w:rPr>
        <w:t> </w:t>
      </w:r>
      <w:r>
        <w:rPr>
          <w:rFonts w:ascii="Arial"/>
          <w:i/>
          <w:sz w:val="24"/>
        </w:rPr>
        <w:t>DBMS</w:t>
      </w:r>
      <w:r>
        <w:rPr>
          <w:rFonts w:ascii="Arial"/>
          <w:i/>
          <w:spacing w:val="-5"/>
          <w:sz w:val="24"/>
        </w:rPr>
        <w:t> </w:t>
      </w:r>
      <w:r>
        <w:rPr>
          <w:rFonts w:ascii="Arial"/>
          <w:i/>
          <w:sz w:val="24"/>
        </w:rPr>
        <w:t>architecture,</w:t>
      </w:r>
      <w:r>
        <w:rPr>
          <w:rFonts w:ascii="Arial"/>
          <w:i/>
          <w:spacing w:val="-5"/>
          <w:sz w:val="24"/>
        </w:rPr>
        <w:t> </w:t>
      </w:r>
      <w:r>
        <w:rPr>
          <w:rFonts w:ascii="Arial"/>
          <w:i/>
          <w:sz w:val="24"/>
        </w:rPr>
        <w:t>different</w:t>
      </w:r>
      <w:r>
        <w:rPr>
          <w:rFonts w:ascii="Arial"/>
          <w:i/>
          <w:spacing w:val="-5"/>
          <w:sz w:val="24"/>
        </w:rPr>
        <w:t> </w:t>
      </w:r>
      <w:r>
        <w:rPr>
          <w:rFonts w:ascii="Arial"/>
          <w:i/>
          <w:sz w:val="24"/>
        </w:rPr>
        <w:t>data</w:t>
      </w:r>
      <w:r>
        <w:rPr>
          <w:rFonts w:ascii="Arial"/>
          <w:i/>
          <w:spacing w:val="-5"/>
          <w:sz w:val="24"/>
        </w:rPr>
        <w:t> </w:t>
      </w:r>
      <w:r>
        <w:rPr>
          <w:rFonts w:ascii="Arial"/>
          <w:i/>
          <w:sz w:val="24"/>
        </w:rPr>
        <w:t>models,</w:t>
      </w:r>
      <w:r>
        <w:rPr>
          <w:rFonts w:ascii="Arial"/>
          <w:i/>
          <w:spacing w:val="-5"/>
          <w:sz w:val="24"/>
        </w:rPr>
        <w:t> </w:t>
      </w:r>
      <w:r>
        <w:rPr>
          <w:rFonts w:ascii="Arial"/>
          <w:i/>
          <w:sz w:val="24"/>
        </w:rPr>
        <w:t>schema</w:t>
      </w:r>
      <w:r>
        <w:rPr>
          <w:rFonts w:ascii="Arial"/>
          <w:i/>
          <w:spacing w:val="-5"/>
          <w:sz w:val="24"/>
        </w:rPr>
        <w:t> </w:t>
      </w:r>
      <w:r>
        <w:rPr>
          <w:rFonts w:ascii="Arial"/>
          <w:i/>
          <w:sz w:val="24"/>
        </w:rPr>
        <w:t>types,</w:t>
      </w:r>
      <w:r>
        <w:rPr>
          <w:rFonts w:ascii="Arial"/>
          <w:i/>
          <w:spacing w:val="-5"/>
          <w:sz w:val="24"/>
        </w:rPr>
        <w:t> </w:t>
      </w:r>
      <w:r>
        <w:rPr>
          <w:rFonts w:ascii="Arial"/>
          <w:i/>
          <w:sz w:val="24"/>
        </w:rPr>
        <w:t>and</w:t>
      </w:r>
      <w:r>
        <w:rPr>
          <w:rFonts w:ascii="Arial"/>
          <w:i/>
          <w:spacing w:val="-5"/>
          <w:sz w:val="24"/>
        </w:rPr>
        <w:t> </w:t>
      </w:r>
      <w:r>
        <w:rPr>
          <w:rFonts w:ascii="Arial"/>
          <w:i/>
          <w:sz w:val="24"/>
        </w:rPr>
        <w:t>design ER/EER diagrams, relational schemas for case-based scenarios by identifying entities and relationships. </w:t>
      </w:r>
      <w:r>
        <w:rPr>
          <w:rFonts w:ascii="Arial MT"/>
          <w:sz w:val="24"/>
        </w:rPr>
        <w:t>(BL1, BL2)</w:t>
      </w:r>
    </w:p>
    <w:p>
      <w:pPr>
        <w:pStyle w:val="BodyText"/>
        <w:spacing w:before="42"/>
        <w:rPr>
          <w:rFonts w:ascii="Arial MT"/>
          <w:sz w:val="24"/>
        </w:rPr>
      </w:pPr>
    </w:p>
    <w:p>
      <w:pPr>
        <w:spacing w:line="276" w:lineRule="auto" w:before="0"/>
        <w:ind w:left="23" w:right="3723" w:firstLine="0"/>
        <w:jc w:val="left"/>
        <w:rPr>
          <w:rFonts w:ascii="Arial MT"/>
          <w:sz w:val="24"/>
        </w:rPr>
      </w:pPr>
      <w:r>
        <w:rPr>
          <w:rFonts w:ascii="Arial MT"/>
          <w:sz w:val="24"/>
        </w:rPr>
        <w:t>Activity</w:t>
      </w:r>
      <w:r>
        <w:rPr>
          <w:rFonts w:ascii="Arial MT"/>
          <w:spacing w:val="-7"/>
          <w:sz w:val="24"/>
        </w:rPr>
        <w:t> </w:t>
      </w:r>
      <w:r>
        <w:rPr>
          <w:rFonts w:ascii="Arial MT"/>
          <w:sz w:val="24"/>
        </w:rPr>
        <w:t>Tool</w:t>
      </w:r>
      <w:r>
        <w:rPr>
          <w:rFonts w:ascii="Arial MT"/>
          <w:spacing w:val="40"/>
          <w:sz w:val="24"/>
        </w:rPr>
        <w:t> </w:t>
      </w:r>
      <w:r>
        <w:rPr>
          <w:rFonts w:ascii="Arial MT"/>
          <w:sz w:val="24"/>
        </w:rPr>
        <w:t>:</w:t>
      </w:r>
      <w:r>
        <w:rPr>
          <w:rFonts w:ascii="Arial MT"/>
          <w:spacing w:val="-7"/>
          <w:sz w:val="24"/>
        </w:rPr>
        <w:t> </w:t>
      </w:r>
      <w:r>
        <w:rPr>
          <w:rFonts w:ascii="Arial MT"/>
          <w:sz w:val="24"/>
        </w:rPr>
        <w:t>Concept</w:t>
      </w:r>
      <w:r>
        <w:rPr>
          <w:rFonts w:ascii="Arial MT"/>
          <w:spacing w:val="-7"/>
          <w:sz w:val="24"/>
        </w:rPr>
        <w:t> </w:t>
      </w:r>
      <w:r>
        <w:rPr>
          <w:rFonts w:ascii="Arial MT"/>
          <w:sz w:val="24"/>
        </w:rPr>
        <w:t>Mapping</w:t>
      </w:r>
      <w:r>
        <w:rPr>
          <w:rFonts w:ascii="Arial MT"/>
          <w:spacing w:val="-7"/>
          <w:sz w:val="24"/>
        </w:rPr>
        <w:t> </w:t>
      </w:r>
      <w:r>
        <w:rPr>
          <w:rFonts w:ascii="Arial MT"/>
          <w:sz w:val="24"/>
        </w:rPr>
        <w:t>(Medium) Assessment Tool Weightage: 35%</w:t>
      </w:r>
    </w:p>
    <w:p>
      <w:pPr>
        <w:pStyle w:val="BodyText"/>
        <w:spacing w:before="41"/>
        <w:rPr>
          <w:rFonts w:ascii="Arial MT"/>
          <w:sz w:val="24"/>
        </w:rPr>
      </w:pPr>
    </w:p>
    <w:p>
      <w:pPr>
        <w:spacing w:before="0"/>
        <w:ind w:left="23" w:right="0" w:firstLine="0"/>
        <w:jc w:val="left"/>
        <w:rPr>
          <w:rFonts w:ascii="Arial MT"/>
          <w:sz w:val="24"/>
        </w:rPr>
      </w:pPr>
      <w:r>
        <w:rPr>
          <w:rFonts w:ascii="Arial MT"/>
          <w:spacing w:val="-5"/>
          <w:sz w:val="24"/>
        </w:rPr>
        <w:t>Dr</w:t>
      </w:r>
    </w:p>
    <w:p>
      <w:pPr>
        <w:pStyle w:val="BodyText"/>
        <w:spacing w:before="124"/>
        <w:rPr>
          <w:rFonts w:ascii="Arial MT"/>
        </w:rPr>
      </w:pPr>
    </w:p>
    <w:tbl>
      <w:tblPr>
        <w:tblW w:w="0" w:type="auto"/>
        <w:jc w:val="left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4"/>
        <w:gridCol w:w="5981"/>
        <w:gridCol w:w="1688"/>
        <w:gridCol w:w="996"/>
      </w:tblGrid>
      <w:tr>
        <w:trPr>
          <w:trHeight w:val="550" w:hRule="atLeast"/>
        </w:trPr>
        <w:tc>
          <w:tcPr>
            <w:tcW w:w="6675" w:type="dxa"/>
            <w:gridSpan w:val="2"/>
            <w:tcBorders>
              <w:right w:val="nil"/>
            </w:tcBorders>
          </w:tcPr>
          <w:p>
            <w:pPr>
              <w:pStyle w:val="TableParagraph"/>
              <w:spacing w:before="105"/>
              <w:ind w:left="17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QUESTIONS</w:t>
            </w:r>
          </w:p>
        </w:tc>
        <w:tc>
          <w:tcPr>
            <w:tcW w:w="2684" w:type="dxa"/>
            <w:gridSpan w:val="2"/>
            <w:tcBorders>
              <w:left w:val="nil"/>
            </w:tcBorders>
          </w:tcPr>
          <w:p>
            <w:pPr>
              <w:pStyle w:val="TableParagraph"/>
              <w:spacing w:before="123"/>
              <w:ind w:left="528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Total</w:t>
            </w:r>
            <w:r>
              <w:rPr>
                <w:rFonts w:ascii="Arial MT"/>
                <w:spacing w:val="-5"/>
                <w:sz w:val="20"/>
              </w:rPr>
              <w:t> </w:t>
            </w:r>
            <w:r>
              <w:rPr>
                <w:rFonts w:ascii="Arial MT"/>
                <w:sz w:val="20"/>
              </w:rPr>
              <w:t>Marks:</w:t>
            </w:r>
            <w:r>
              <w:rPr>
                <w:rFonts w:ascii="Arial MT"/>
                <w:spacing w:val="-4"/>
                <w:sz w:val="20"/>
              </w:rPr>
              <w:t> </w:t>
            </w:r>
            <w:r>
              <w:rPr>
                <w:rFonts w:ascii="Arial MT"/>
                <w:spacing w:val="-5"/>
                <w:sz w:val="20"/>
              </w:rPr>
              <w:t>50</w:t>
            </w:r>
          </w:p>
        </w:tc>
      </w:tr>
      <w:tr>
        <w:trPr>
          <w:trHeight w:val="471" w:hRule="atLeast"/>
        </w:trPr>
        <w:tc>
          <w:tcPr>
            <w:tcW w:w="694" w:type="dxa"/>
          </w:tcPr>
          <w:p>
            <w:pPr>
              <w:pStyle w:val="TableParagraph"/>
              <w:spacing w:before="8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4"/>
                <w:sz w:val="19"/>
              </w:rPr>
              <w:t>Q.No</w:t>
            </w:r>
          </w:p>
        </w:tc>
        <w:tc>
          <w:tcPr>
            <w:tcW w:w="5981" w:type="dxa"/>
          </w:tcPr>
          <w:p>
            <w:pPr>
              <w:pStyle w:val="TableParagraph"/>
              <w:spacing w:before="85"/>
              <w:ind w:left="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688" w:type="dxa"/>
          </w:tcPr>
          <w:p>
            <w:pPr>
              <w:pStyle w:val="TableParagraph"/>
              <w:spacing w:before="85"/>
              <w:ind w:left="10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Bloom's</w:t>
            </w:r>
            <w:r>
              <w:rPr>
                <w:rFonts w:ascii="Arial"/>
                <w:b/>
                <w:spacing w:val="-6"/>
                <w:sz w:val="19"/>
              </w:rPr>
              <w:t>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  <w:tc>
          <w:tcPr>
            <w:tcW w:w="996" w:type="dxa"/>
          </w:tcPr>
          <w:p>
            <w:pPr>
              <w:pStyle w:val="TableParagraph"/>
              <w:spacing w:before="85"/>
              <w:ind w:left="1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Marks</w:t>
            </w:r>
          </w:p>
        </w:tc>
      </w:tr>
      <w:tr>
        <w:trPr>
          <w:trHeight w:val="973" w:hRule="atLeast"/>
        </w:trPr>
        <w:tc>
          <w:tcPr>
            <w:tcW w:w="694" w:type="dxa"/>
          </w:tcPr>
          <w:p>
            <w:pPr>
              <w:pStyle w:val="TableParagraph"/>
              <w:spacing w:before="117"/>
              <w:ind w:left="0"/>
              <w:rPr>
                <w:rFonts w:ascii="Arial MT"/>
                <w:sz w:val="19"/>
              </w:rPr>
            </w:pPr>
          </w:p>
          <w:p>
            <w:pPr>
              <w:pStyle w:val="TableParagraph"/>
              <w:spacing w:before="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5981" w:type="dxa"/>
          </w:tcPr>
          <w:p>
            <w:pPr>
              <w:pStyle w:val="TableParagraph"/>
              <w:spacing w:line="276" w:lineRule="auto" w:before="85"/>
              <w:ind w:left="119" w:right="129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Construct a concept map linking the following terms: DBMS, Schema,</w:t>
            </w:r>
            <w:r>
              <w:rPr>
                <w:rFonts w:ascii="Arial MT"/>
                <w:spacing w:val="-7"/>
                <w:sz w:val="19"/>
              </w:rPr>
              <w:t> </w:t>
            </w:r>
            <w:r>
              <w:rPr>
                <w:rFonts w:ascii="Arial MT"/>
                <w:sz w:val="19"/>
              </w:rPr>
              <w:t>Instance,</w:t>
            </w:r>
            <w:r>
              <w:rPr>
                <w:rFonts w:ascii="Arial MT"/>
                <w:spacing w:val="-7"/>
                <w:sz w:val="19"/>
              </w:rPr>
              <w:t> </w:t>
            </w:r>
            <w:r>
              <w:rPr>
                <w:rFonts w:ascii="Arial MT"/>
                <w:sz w:val="19"/>
              </w:rPr>
              <w:t>Data</w:t>
            </w:r>
            <w:r>
              <w:rPr>
                <w:rFonts w:ascii="Arial MT"/>
                <w:spacing w:val="-7"/>
                <w:sz w:val="19"/>
              </w:rPr>
              <w:t> </w:t>
            </w:r>
            <w:r>
              <w:rPr>
                <w:rFonts w:ascii="Arial MT"/>
                <w:sz w:val="19"/>
              </w:rPr>
              <w:t>Model,</w:t>
            </w:r>
            <w:r>
              <w:rPr>
                <w:rFonts w:ascii="Arial MT"/>
                <w:spacing w:val="-7"/>
                <w:sz w:val="19"/>
              </w:rPr>
              <w:t> </w:t>
            </w:r>
            <w:r>
              <w:rPr>
                <w:rFonts w:ascii="Arial MT"/>
                <w:sz w:val="19"/>
              </w:rPr>
              <w:t>ER</w:t>
            </w:r>
            <w:r>
              <w:rPr>
                <w:rFonts w:ascii="Arial MT"/>
                <w:spacing w:val="-7"/>
                <w:sz w:val="19"/>
              </w:rPr>
              <w:t> </w:t>
            </w:r>
            <w:r>
              <w:rPr>
                <w:rFonts w:ascii="Arial MT"/>
                <w:sz w:val="19"/>
              </w:rPr>
              <w:t>Diagram,</w:t>
            </w:r>
            <w:r>
              <w:rPr>
                <w:rFonts w:ascii="Arial MT"/>
                <w:spacing w:val="-7"/>
                <w:sz w:val="19"/>
              </w:rPr>
              <w:t> </w:t>
            </w:r>
            <w:r>
              <w:rPr>
                <w:rFonts w:ascii="Arial MT"/>
                <w:sz w:val="19"/>
              </w:rPr>
              <w:t>Entity,</w:t>
            </w:r>
            <w:r>
              <w:rPr>
                <w:rFonts w:ascii="Arial MT"/>
                <w:spacing w:val="-7"/>
                <w:sz w:val="19"/>
              </w:rPr>
              <w:t> </w:t>
            </w:r>
            <w:r>
              <w:rPr>
                <w:rFonts w:ascii="Arial MT"/>
                <w:sz w:val="19"/>
              </w:rPr>
              <w:t>Attribute, </w:t>
            </w:r>
            <w:r>
              <w:rPr>
                <w:rFonts w:ascii="Arial MT"/>
                <w:spacing w:val="-2"/>
                <w:sz w:val="19"/>
              </w:rPr>
              <w:t>Relationship.</w:t>
            </w:r>
          </w:p>
        </w:tc>
        <w:tc>
          <w:tcPr>
            <w:tcW w:w="1688" w:type="dxa"/>
          </w:tcPr>
          <w:p>
            <w:pPr>
              <w:pStyle w:val="TableParagraph"/>
              <w:spacing w:before="154"/>
              <w:ind w:left="0"/>
              <w:rPr>
                <w:rFonts w:ascii="Arial MT"/>
                <w:sz w:val="17"/>
              </w:rPr>
            </w:pPr>
          </w:p>
          <w:p>
            <w:pPr>
              <w:pStyle w:val="TableParagraph"/>
              <w:spacing w:before="0"/>
              <w:ind w:left="10"/>
              <w:jc w:val="center"/>
              <w:rPr>
                <w:rFonts w:ascii="Arial MT" w:hAnsi="Arial MT"/>
                <w:sz w:val="17"/>
              </w:rPr>
            </w:pPr>
            <w:r>
              <w:rPr>
                <w:rFonts w:ascii="Arial MT" w:hAnsi="Arial MT"/>
                <w:sz w:val="17"/>
              </w:rPr>
              <w:t>BL2</w:t>
            </w:r>
            <w:r>
              <w:rPr>
                <w:rFonts w:ascii="Arial MT" w:hAnsi="Arial MT"/>
                <w:spacing w:val="-1"/>
                <w:sz w:val="17"/>
              </w:rPr>
              <w:t> </w:t>
            </w:r>
            <w:r>
              <w:rPr>
                <w:rFonts w:ascii="Arial MT" w:hAnsi="Arial MT"/>
                <w:sz w:val="17"/>
              </w:rPr>
              <w:t>–</w:t>
            </w:r>
            <w:r>
              <w:rPr>
                <w:rFonts w:ascii="Arial MT" w:hAnsi="Arial MT"/>
                <w:spacing w:val="-1"/>
                <w:sz w:val="17"/>
              </w:rPr>
              <w:t> </w:t>
            </w:r>
            <w:r>
              <w:rPr>
                <w:rFonts w:ascii="Arial MT" w:hAnsi="Arial MT"/>
                <w:spacing w:val="-2"/>
                <w:sz w:val="17"/>
              </w:rPr>
              <w:t>Understand</w:t>
            </w:r>
          </w:p>
        </w:tc>
        <w:tc>
          <w:tcPr>
            <w:tcW w:w="996" w:type="dxa"/>
          </w:tcPr>
          <w:p>
            <w:pPr>
              <w:pStyle w:val="TableParagraph"/>
              <w:spacing w:before="117"/>
              <w:ind w:left="0"/>
              <w:rPr>
                <w:rFonts w:ascii="Arial MT"/>
                <w:sz w:val="19"/>
              </w:rPr>
            </w:pPr>
          </w:p>
          <w:p>
            <w:pPr>
              <w:pStyle w:val="TableParagraph"/>
              <w:spacing w:before="0"/>
              <w:ind w:left="1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>
        <w:trPr>
          <w:trHeight w:val="722" w:hRule="atLeast"/>
        </w:trPr>
        <w:tc>
          <w:tcPr>
            <w:tcW w:w="694" w:type="dxa"/>
          </w:tcPr>
          <w:p>
            <w:pPr>
              <w:pStyle w:val="TableParagraph"/>
              <w:spacing w:before="2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5981" w:type="dxa"/>
          </w:tcPr>
          <w:p>
            <w:pPr>
              <w:pStyle w:val="TableParagraph"/>
              <w:spacing w:line="276" w:lineRule="auto" w:before="85"/>
              <w:ind w:left="119" w:right="129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Create</w:t>
            </w:r>
            <w:r>
              <w:rPr>
                <w:rFonts w:ascii="Arial MT"/>
                <w:spacing w:val="-5"/>
                <w:sz w:val="19"/>
              </w:rPr>
              <w:t> </w:t>
            </w:r>
            <w:r>
              <w:rPr>
                <w:rFonts w:ascii="Arial MT"/>
                <w:sz w:val="19"/>
              </w:rPr>
              <w:t>a</w:t>
            </w:r>
            <w:r>
              <w:rPr>
                <w:rFonts w:ascii="Arial MT"/>
                <w:spacing w:val="-5"/>
                <w:sz w:val="19"/>
              </w:rPr>
              <w:t> </w:t>
            </w:r>
            <w:r>
              <w:rPr>
                <w:rFonts w:ascii="Arial MT"/>
                <w:sz w:val="19"/>
              </w:rPr>
              <w:t>concept</w:t>
            </w:r>
            <w:r>
              <w:rPr>
                <w:rFonts w:ascii="Arial MT"/>
                <w:spacing w:val="-5"/>
                <w:sz w:val="19"/>
              </w:rPr>
              <w:t> </w:t>
            </w:r>
            <w:r>
              <w:rPr>
                <w:rFonts w:ascii="Arial MT"/>
                <w:sz w:val="19"/>
              </w:rPr>
              <w:t>map</w:t>
            </w:r>
            <w:r>
              <w:rPr>
                <w:rFonts w:ascii="Arial MT"/>
                <w:spacing w:val="-5"/>
                <w:sz w:val="19"/>
              </w:rPr>
              <w:t> </w:t>
            </w:r>
            <w:r>
              <w:rPr>
                <w:rFonts w:ascii="Arial MT"/>
                <w:sz w:val="19"/>
              </w:rPr>
              <w:t>for</w:t>
            </w:r>
            <w:r>
              <w:rPr>
                <w:rFonts w:ascii="Arial MT"/>
                <w:spacing w:val="-5"/>
                <w:sz w:val="19"/>
              </w:rPr>
              <w:t> </w:t>
            </w:r>
            <w:r>
              <w:rPr>
                <w:rFonts w:ascii="Arial MT"/>
                <w:sz w:val="19"/>
              </w:rPr>
              <w:t>the</w:t>
            </w:r>
            <w:r>
              <w:rPr>
                <w:rFonts w:ascii="Arial MT"/>
                <w:spacing w:val="-5"/>
                <w:sz w:val="19"/>
              </w:rPr>
              <w:t> </w:t>
            </w:r>
            <w:r>
              <w:rPr>
                <w:rFonts w:ascii="Arial MT"/>
                <w:sz w:val="19"/>
              </w:rPr>
              <w:t>three-level</w:t>
            </w:r>
            <w:r>
              <w:rPr>
                <w:rFonts w:ascii="Arial MT"/>
                <w:spacing w:val="-5"/>
                <w:sz w:val="19"/>
              </w:rPr>
              <w:t> </w:t>
            </w:r>
            <w:r>
              <w:rPr>
                <w:rFonts w:ascii="Arial MT"/>
                <w:sz w:val="19"/>
              </w:rPr>
              <w:t>ANSI/SPARC</w:t>
            </w:r>
            <w:r>
              <w:rPr>
                <w:rFonts w:ascii="Arial MT"/>
                <w:spacing w:val="-5"/>
                <w:sz w:val="19"/>
              </w:rPr>
              <w:t> </w:t>
            </w:r>
            <w:r>
              <w:rPr>
                <w:rFonts w:ascii="Arial MT"/>
                <w:sz w:val="19"/>
              </w:rPr>
              <w:t>architecture showing data independence at each level.</w:t>
            </w:r>
          </w:p>
        </w:tc>
        <w:tc>
          <w:tcPr>
            <w:tcW w:w="1688" w:type="dxa"/>
          </w:tcPr>
          <w:p>
            <w:pPr>
              <w:pStyle w:val="TableParagraph"/>
              <w:spacing w:before="28"/>
              <w:ind w:left="0"/>
              <w:rPr>
                <w:rFonts w:ascii="Arial MT"/>
                <w:sz w:val="17"/>
              </w:rPr>
            </w:pPr>
          </w:p>
          <w:p>
            <w:pPr>
              <w:pStyle w:val="TableParagraph"/>
              <w:spacing w:before="0"/>
              <w:ind w:left="10"/>
              <w:jc w:val="center"/>
              <w:rPr>
                <w:rFonts w:ascii="Arial MT" w:hAnsi="Arial MT"/>
                <w:sz w:val="17"/>
              </w:rPr>
            </w:pPr>
            <w:r>
              <w:rPr>
                <w:rFonts w:ascii="Arial MT" w:hAnsi="Arial MT"/>
                <w:sz w:val="17"/>
              </w:rPr>
              <w:t>BL2</w:t>
            </w:r>
            <w:r>
              <w:rPr>
                <w:rFonts w:ascii="Arial MT" w:hAnsi="Arial MT"/>
                <w:spacing w:val="-1"/>
                <w:sz w:val="17"/>
              </w:rPr>
              <w:t> </w:t>
            </w:r>
            <w:r>
              <w:rPr>
                <w:rFonts w:ascii="Arial MT" w:hAnsi="Arial MT"/>
                <w:sz w:val="17"/>
              </w:rPr>
              <w:t>–</w:t>
            </w:r>
            <w:r>
              <w:rPr>
                <w:rFonts w:ascii="Arial MT" w:hAnsi="Arial MT"/>
                <w:spacing w:val="-1"/>
                <w:sz w:val="17"/>
              </w:rPr>
              <w:t> </w:t>
            </w:r>
            <w:r>
              <w:rPr>
                <w:rFonts w:ascii="Arial MT" w:hAnsi="Arial MT"/>
                <w:spacing w:val="-2"/>
                <w:sz w:val="17"/>
              </w:rPr>
              <w:t>Understand</w:t>
            </w:r>
          </w:p>
        </w:tc>
        <w:tc>
          <w:tcPr>
            <w:tcW w:w="996" w:type="dxa"/>
          </w:tcPr>
          <w:p>
            <w:pPr>
              <w:pStyle w:val="TableParagraph"/>
              <w:spacing w:before="210"/>
              <w:ind w:left="1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>
        <w:trPr>
          <w:trHeight w:val="722" w:hRule="atLeast"/>
        </w:trPr>
        <w:tc>
          <w:tcPr>
            <w:tcW w:w="694" w:type="dxa"/>
          </w:tcPr>
          <w:p>
            <w:pPr>
              <w:pStyle w:val="TableParagraph"/>
              <w:spacing w:before="2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5981" w:type="dxa"/>
          </w:tcPr>
          <w:p>
            <w:pPr>
              <w:pStyle w:val="TableParagraph"/>
              <w:spacing w:line="276" w:lineRule="auto" w:before="85"/>
              <w:ind w:left="119" w:right="129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Map</w:t>
            </w:r>
            <w:r>
              <w:rPr>
                <w:rFonts w:ascii="Arial MT"/>
                <w:spacing w:val="-6"/>
                <w:sz w:val="19"/>
              </w:rPr>
              <w:t> </w:t>
            </w:r>
            <w:r>
              <w:rPr>
                <w:rFonts w:ascii="Arial MT"/>
                <w:sz w:val="19"/>
              </w:rPr>
              <w:t>the</w:t>
            </w:r>
            <w:r>
              <w:rPr>
                <w:rFonts w:ascii="Arial MT"/>
                <w:spacing w:val="-6"/>
                <w:sz w:val="19"/>
              </w:rPr>
              <w:t> </w:t>
            </w:r>
            <w:r>
              <w:rPr>
                <w:rFonts w:ascii="Arial MT"/>
                <w:sz w:val="19"/>
              </w:rPr>
              <w:t>relationship</w:t>
            </w:r>
            <w:r>
              <w:rPr>
                <w:rFonts w:ascii="Arial MT"/>
                <w:spacing w:val="-6"/>
                <w:sz w:val="19"/>
              </w:rPr>
              <w:t> </w:t>
            </w:r>
            <w:r>
              <w:rPr>
                <w:rFonts w:ascii="Arial MT"/>
                <w:sz w:val="19"/>
              </w:rPr>
              <w:t>between</w:t>
            </w:r>
            <w:r>
              <w:rPr>
                <w:rFonts w:ascii="Arial MT"/>
                <w:spacing w:val="-6"/>
                <w:sz w:val="19"/>
              </w:rPr>
              <w:t> </w:t>
            </w:r>
            <w:r>
              <w:rPr>
                <w:rFonts w:ascii="Arial MT"/>
                <w:sz w:val="19"/>
              </w:rPr>
              <w:t>file-based</w:t>
            </w:r>
            <w:r>
              <w:rPr>
                <w:rFonts w:ascii="Arial MT"/>
                <w:spacing w:val="-6"/>
                <w:sz w:val="19"/>
              </w:rPr>
              <w:t> </w:t>
            </w:r>
            <w:r>
              <w:rPr>
                <w:rFonts w:ascii="Arial MT"/>
                <w:sz w:val="19"/>
              </w:rPr>
              <w:t>systems</w:t>
            </w:r>
            <w:r>
              <w:rPr>
                <w:rFonts w:ascii="Arial MT"/>
                <w:spacing w:val="-6"/>
                <w:sz w:val="19"/>
              </w:rPr>
              <w:t> </w:t>
            </w:r>
            <w:r>
              <w:rPr>
                <w:rFonts w:ascii="Arial MT"/>
                <w:sz w:val="19"/>
              </w:rPr>
              <w:t>and</w:t>
            </w:r>
            <w:r>
              <w:rPr>
                <w:rFonts w:ascii="Arial MT"/>
                <w:spacing w:val="-6"/>
                <w:sz w:val="19"/>
              </w:rPr>
              <w:t> </w:t>
            </w:r>
            <w:r>
              <w:rPr>
                <w:rFonts w:ascii="Arial MT"/>
                <w:sz w:val="19"/>
              </w:rPr>
              <w:t>database systems, highlighting the problems solved by DBMS.</w:t>
            </w:r>
          </w:p>
        </w:tc>
        <w:tc>
          <w:tcPr>
            <w:tcW w:w="1688" w:type="dxa"/>
          </w:tcPr>
          <w:p>
            <w:pPr>
              <w:pStyle w:val="TableParagraph"/>
              <w:spacing w:before="28"/>
              <w:ind w:left="0"/>
              <w:rPr>
                <w:rFonts w:ascii="Arial MT"/>
                <w:sz w:val="17"/>
              </w:rPr>
            </w:pPr>
          </w:p>
          <w:p>
            <w:pPr>
              <w:pStyle w:val="TableParagraph"/>
              <w:spacing w:before="0"/>
              <w:ind w:left="10"/>
              <w:jc w:val="center"/>
              <w:rPr>
                <w:rFonts w:ascii="Arial MT" w:hAnsi="Arial MT"/>
                <w:sz w:val="17"/>
              </w:rPr>
            </w:pPr>
            <w:r>
              <w:rPr>
                <w:rFonts w:ascii="Arial MT" w:hAnsi="Arial MT"/>
                <w:sz w:val="17"/>
              </w:rPr>
              <w:t>BL2</w:t>
            </w:r>
            <w:r>
              <w:rPr>
                <w:rFonts w:ascii="Arial MT" w:hAnsi="Arial MT"/>
                <w:spacing w:val="-1"/>
                <w:sz w:val="17"/>
              </w:rPr>
              <w:t> </w:t>
            </w:r>
            <w:r>
              <w:rPr>
                <w:rFonts w:ascii="Arial MT" w:hAnsi="Arial MT"/>
                <w:sz w:val="17"/>
              </w:rPr>
              <w:t>–</w:t>
            </w:r>
            <w:r>
              <w:rPr>
                <w:rFonts w:ascii="Arial MT" w:hAnsi="Arial MT"/>
                <w:spacing w:val="-1"/>
                <w:sz w:val="17"/>
              </w:rPr>
              <w:t> </w:t>
            </w:r>
            <w:r>
              <w:rPr>
                <w:rFonts w:ascii="Arial MT" w:hAnsi="Arial MT"/>
                <w:spacing w:val="-2"/>
                <w:sz w:val="17"/>
              </w:rPr>
              <w:t>Understand</w:t>
            </w:r>
          </w:p>
        </w:tc>
        <w:tc>
          <w:tcPr>
            <w:tcW w:w="996" w:type="dxa"/>
          </w:tcPr>
          <w:p>
            <w:pPr>
              <w:pStyle w:val="TableParagraph"/>
              <w:spacing w:before="210"/>
              <w:ind w:left="1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>
        <w:trPr>
          <w:trHeight w:val="973" w:hRule="atLeast"/>
        </w:trPr>
        <w:tc>
          <w:tcPr>
            <w:tcW w:w="694" w:type="dxa"/>
          </w:tcPr>
          <w:p>
            <w:pPr>
              <w:pStyle w:val="TableParagraph"/>
              <w:spacing w:before="117"/>
              <w:ind w:left="0"/>
              <w:rPr>
                <w:rFonts w:ascii="Arial MT"/>
                <w:sz w:val="19"/>
              </w:rPr>
            </w:pPr>
          </w:p>
          <w:p>
            <w:pPr>
              <w:pStyle w:val="TableParagraph"/>
              <w:spacing w:before="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5981" w:type="dxa"/>
          </w:tcPr>
          <w:p>
            <w:pPr>
              <w:pStyle w:val="TableParagraph"/>
              <w:spacing w:line="276" w:lineRule="auto" w:before="85"/>
              <w:ind w:left="119" w:right="129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Design</w:t>
            </w:r>
            <w:r>
              <w:rPr>
                <w:rFonts w:ascii="Arial MT"/>
                <w:spacing w:val="-5"/>
                <w:sz w:val="19"/>
              </w:rPr>
              <w:t> </w:t>
            </w:r>
            <w:r>
              <w:rPr>
                <w:rFonts w:ascii="Arial MT"/>
                <w:sz w:val="19"/>
              </w:rPr>
              <w:t>a</w:t>
            </w:r>
            <w:r>
              <w:rPr>
                <w:rFonts w:ascii="Arial MT"/>
                <w:spacing w:val="-5"/>
                <w:sz w:val="19"/>
              </w:rPr>
              <w:t> </w:t>
            </w:r>
            <w:r>
              <w:rPr>
                <w:rFonts w:ascii="Arial MT"/>
                <w:sz w:val="19"/>
              </w:rPr>
              <w:t>concept</w:t>
            </w:r>
            <w:r>
              <w:rPr>
                <w:rFonts w:ascii="Arial MT"/>
                <w:spacing w:val="-5"/>
                <w:sz w:val="19"/>
              </w:rPr>
              <w:t> </w:t>
            </w:r>
            <w:r>
              <w:rPr>
                <w:rFonts w:ascii="Arial MT"/>
                <w:sz w:val="19"/>
              </w:rPr>
              <w:t>map</w:t>
            </w:r>
            <w:r>
              <w:rPr>
                <w:rFonts w:ascii="Arial MT"/>
                <w:spacing w:val="-5"/>
                <w:sz w:val="19"/>
              </w:rPr>
              <w:t> </w:t>
            </w:r>
            <w:r>
              <w:rPr>
                <w:rFonts w:ascii="Arial MT"/>
                <w:sz w:val="19"/>
              </w:rPr>
              <w:t>for</w:t>
            </w:r>
            <w:r>
              <w:rPr>
                <w:rFonts w:ascii="Arial MT"/>
                <w:spacing w:val="-5"/>
                <w:sz w:val="19"/>
              </w:rPr>
              <w:t> </w:t>
            </w:r>
            <w:r>
              <w:rPr>
                <w:rFonts w:ascii="Arial MT"/>
                <w:sz w:val="19"/>
              </w:rPr>
              <w:t>ER</w:t>
            </w:r>
            <w:r>
              <w:rPr>
                <w:rFonts w:ascii="Arial MT"/>
                <w:spacing w:val="-5"/>
                <w:sz w:val="19"/>
              </w:rPr>
              <w:t> </w:t>
            </w:r>
            <w:r>
              <w:rPr>
                <w:rFonts w:ascii="Arial MT"/>
                <w:sz w:val="19"/>
              </w:rPr>
              <w:t>diagram</w:t>
            </w:r>
            <w:r>
              <w:rPr>
                <w:rFonts w:ascii="Arial MT"/>
                <w:spacing w:val="-5"/>
                <w:sz w:val="19"/>
              </w:rPr>
              <w:t> </w:t>
            </w:r>
            <w:r>
              <w:rPr>
                <w:rFonts w:ascii="Arial MT"/>
                <w:sz w:val="19"/>
              </w:rPr>
              <w:t>components:</w:t>
            </w:r>
            <w:r>
              <w:rPr>
                <w:rFonts w:ascii="Arial MT"/>
                <w:spacing w:val="-5"/>
                <w:sz w:val="19"/>
              </w:rPr>
              <w:t> </w:t>
            </w:r>
            <w:r>
              <w:rPr>
                <w:rFonts w:ascii="Arial MT"/>
                <w:sz w:val="19"/>
              </w:rPr>
              <w:t>entity,</w:t>
            </w:r>
            <w:r>
              <w:rPr>
                <w:rFonts w:ascii="Arial MT"/>
                <w:spacing w:val="-5"/>
                <w:sz w:val="19"/>
              </w:rPr>
              <w:t> </w:t>
            </w:r>
            <w:r>
              <w:rPr>
                <w:rFonts w:ascii="Arial MT"/>
                <w:sz w:val="19"/>
              </w:rPr>
              <w:t>weak entity, attribute types, relationship types, and participation </w:t>
            </w:r>
            <w:r>
              <w:rPr>
                <w:rFonts w:ascii="Arial MT"/>
                <w:spacing w:val="-2"/>
                <w:sz w:val="19"/>
              </w:rPr>
              <w:t>constraints.</w:t>
            </w:r>
          </w:p>
        </w:tc>
        <w:tc>
          <w:tcPr>
            <w:tcW w:w="1688" w:type="dxa"/>
          </w:tcPr>
          <w:p>
            <w:pPr>
              <w:pStyle w:val="TableParagraph"/>
              <w:spacing w:before="154"/>
              <w:ind w:left="0"/>
              <w:rPr>
                <w:rFonts w:ascii="Arial MT"/>
                <w:sz w:val="17"/>
              </w:rPr>
            </w:pPr>
          </w:p>
          <w:p>
            <w:pPr>
              <w:pStyle w:val="TableParagraph"/>
              <w:spacing w:before="0"/>
              <w:ind w:left="10"/>
              <w:jc w:val="center"/>
              <w:rPr>
                <w:rFonts w:ascii="Arial MT" w:hAnsi="Arial MT"/>
                <w:sz w:val="17"/>
              </w:rPr>
            </w:pPr>
            <w:r>
              <w:rPr>
                <w:rFonts w:ascii="Arial MT" w:hAnsi="Arial MT"/>
                <w:sz w:val="17"/>
              </w:rPr>
              <w:t>BL2</w:t>
            </w:r>
            <w:r>
              <w:rPr>
                <w:rFonts w:ascii="Arial MT" w:hAnsi="Arial MT"/>
                <w:spacing w:val="-1"/>
                <w:sz w:val="17"/>
              </w:rPr>
              <w:t> </w:t>
            </w:r>
            <w:r>
              <w:rPr>
                <w:rFonts w:ascii="Arial MT" w:hAnsi="Arial MT"/>
                <w:sz w:val="17"/>
              </w:rPr>
              <w:t>–</w:t>
            </w:r>
            <w:r>
              <w:rPr>
                <w:rFonts w:ascii="Arial MT" w:hAnsi="Arial MT"/>
                <w:spacing w:val="-1"/>
                <w:sz w:val="17"/>
              </w:rPr>
              <w:t> </w:t>
            </w:r>
            <w:r>
              <w:rPr>
                <w:rFonts w:ascii="Arial MT" w:hAnsi="Arial MT"/>
                <w:spacing w:val="-2"/>
                <w:sz w:val="17"/>
              </w:rPr>
              <w:t>Understand</w:t>
            </w:r>
          </w:p>
        </w:tc>
        <w:tc>
          <w:tcPr>
            <w:tcW w:w="996" w:type="dxa"/>
          </w:tcPr>
          <w:p>
            <w:pPr>
              <w:pStyle w:val="TableParagraph"/>
              <w:spacing w:before="117"/>
              <w:ind w:left="0"/>
              <w:rPr>
                <w:rFonts w:ascii="Arial MT"/>
                <w:sz w:val="19"/>
              </w:rPr>
            </w:pPr>
          </w:p>
          <w:p>
            <w:pPr>
              <w:pStyle w:val="TableParagraph"/>
              <w:spacing w:before="0"/>
              <w:ind w:left="1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>
        <w:trPr>
          <w:trHeight w:val="722" w:hRule="atLeast"/>
        </w:trPr>
        <w:tc>
          <w:tcPr>
            <w:tcW w:w="694" w:type="dxa"/>
          </w:tcPr>
          <w:p>
            <w:pPr>
              <w:pStyle w:val="TableParagraph"/>
              <w:spacing w:before="2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5981" w:type="dxa"/>
          </w:tcPr>
          <w:p>
            <w:pPr>
              <w:pStyle w:val="TableParagraph"/>
              <w:spacing w:line="276" w:lineRule="auto" w:before="85"/>
              <w:ind w:left="119" w:right="129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Construct</w:t>
            </w:r>
            <w:r>
              <w:rPr>
                <w:rFonts w:ascii="Arial MT"/>
                <w:spacing w:val="-7"/>
                <w:sz w:val="19"/>
              </w:rPr>
              <w:t> </w:t>
            </w:r>
            <w:r>
              <w:rPr>
                <w:rFonts w:ascii="Arial MT"/>
                <w:sz w:val="19"/>
              </w:rPr>
              <w:t>a</w:t>
            </w:r>
            <w:r>
              <w:rPr>
                <w:rFonts w:ascii="Arial MT"/>
                <w:spacing w:val="-7"/>
                <w:sz w:val="19"/>
              </w:rPr>
              <w:t> </w:t>
            </w:r>
            <w:r>
              <w:rPr>
                <w:rFonts w:ascii="Arial MT"/>
                <w:sz w:val="19"/>
              </w:rPr>
              <w:t>concept</w:t>
            </w:r>
            <w:r>
              <w:rPr>
                <w:rFonts w:ascii="Arial MT"/>
                <w:spacing w:val="-7"/>
                <w:sz w:val="19"/>
              </w:rPr>
              <w:t> </w:t>
            </w:r>
            <w:r>
              <w:rPr>
                <w:rFonts w:ascii="Arial MT"/>
                <w:sz w:val="19"/>
              </w:rPr>
              <w:t>map</w:t>
            </w:r>
            <w:r>
              <w:rPr>
                <w:rFonts w:ascii="Arial MT"/>
                <w:spacing w:val="-7"/>
                <w:sz w:val="19"/>
              </w:rPr>
              <w:t> </w:t>
            </w:r>
            <w:r>
              <w:rPr>
                <w:rFonts w:ascii="Arial MT"/>
                <w:sz w:val="19"/>
              </w:rPr>
              <w:t>comparing</w:t>
            </w:r>
            <w:r>
              <w:rPr>
                <w:rFonts w:ascii="Arial MT"/>
                <w:spacing w:val="-7"/>
                <w:sz w:val="19"/>
              </w:rPr>
              <w:t> </w:t>
            </w:r>
            <w:r>
              <w:rPr>
                <w:rFonts w:ascii="Arial MT"/>
                <w:sz w:val="19"/>
              </w:rPr>
              <w:t>Hierarchical,</w:t>
            </w:r>
            <w:r>
              <w:rPr>
                <w:rFonts w:ascii="Arial MT"/>
                <w:spacing w:val="-7"/>
                <w:sz w:val="19"/>
              </w:rPr>
              <w:t> </w:t>
            </w:r>
            <w:r>
              <w:rPr>
                <w:rFonts w:ascii="Arial MT"/>
                <w:sz w:val="19"/>
              </w:rPr>
              <w:t>Network,</w:t>
            </w:r>
            <w:r>
              <w:rPr>
                <w:rFonts w:ascii="Arial MT"/>
                <w:spacing w:val="-7"/>
                <w:sz w:val="19"/>
              </w:rPr>
              <w:t> </w:t>
            </w:r>
            <w:r>
              <w:rPr>
                <w:rFonts w:ascii="Arial MT"/>
                <w:sz w:val="19"/>
              </w:rPr>
              <w:t>and Relational data models with their key properties.</w:t>
            </w:r>
          </w:p>
        </w:tc>
        <w:tc>
          <w:tcPr>
            <w:tcW w:w="1688" w:type="dxa"/>
          </w:tcPr>
          <w:p>
            <w:pPr>
              <w:pStyle w:val="TableParagraph"/>
              <w:spacing w:before="28"/>
              <w:ind w:left="0"/>
              <w:rPr>
                <w:rFonts w:ascii="Arial MT"/>
                <w:sz w:val="17"/>
              </w:rPr>
            </w:pPr>
          </w:p>
          <w:p>
            <w:pPr>
              <w:pStyle w:val="TableParagraph"/>
              <w:spacing w:before="0"/>
              <w:ind w:left="10"/>
              <w:jc w:val="center"/>
              <w:rPr>
                <w:rFonts w:ascii="Arial MT" w:hAnsi="Arial MT"/>
                <w:sz w:val="17"/>
              </w:rPr>
            </w:pPr>
            <w:r>
              <w:rPr>
                <w:rFonts w:ascii="Arial MT" w:hAnsi="Arial MT"/>
                <w:sz w:val="17"/>
              </w:rPr>
              <w:t>BL2</w:t>
            </w:r>
            <w:r>
              <w:rPr>
                <w:rFonts w:ascii="Arial MT" w:hAnsi="Arial MT"/>
                <w:spacing w:val="-1"/>
                <w:sz w:val="17"/>
              </w:rPr>
              <w:t> </w:t>
            </w:r>
            <w:r>
              <w:rPr>
                <w:rFonts w:ascii="Arial MT" w:hAnsi="Arial MT"/>
                <w:sz w:val="17"/>
              </w:rPr>
              <w:t>–</w:t>
            </w:r>
            <w:r>
              <w:rPr>
                <w:rFonts w:ascii="Arial MT" w:hAnsi="Arial MT"/>
                <w:spacing w:val="-1"/>
                <w:sz w:val="17"/>
              </w:rPr>
              <w:t> </w:t>
            </w:r>
            <w:r>
              <w:rPr>
                <w:rFonts w:ascii="Arial MT" w:hAnsi="Arial MT"/>
                <w:spacing w:val="-2"/>
                <w:sz w:val="17"/>
              </w:rPr>
              <w:t>Understand</w:t>
            </w:r>
          </w:p>
        </w:tc>
        <w:tc>
          <w:tcPr>
            <w:tcW w:w="996" w:type="dxa"/>
          </w:tcPr>
          <w:p>
            <w:pPr>
              <w:pStyle w:val="TableParagraph"/>
              <w:spacing w:before="210"/>
              <w:ind w:left="1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>
        <w:trPr>
          <w:trHeight w:val="973" w:hRule="atLeast"/>
        </w:trPr>
        <w:tc>
          <w:tcPr>
            <w:tcW w:w="694" w:type="dxa"/>
          </w:tcPr>
          <w:p>
            <w:pPr>
              <w:pStyle w:val="TableParagraph"/>
              <w:spacing w:before="117"/>
              <w:ind w:left="0"/>
              <w:rPr>
                <w:rFonts w:ascii="Arial MT"/>
                <w:sz w:val="19"/>
              </w:rPr>
            </w:pPr>
          </w:p>
          <w:p>
            <w:pPr>
              <w:pStyle w:val="TableParagraph"/>
              <w:spacing w:before="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5981" w:type="dxa"/>
          </w:tcPr>
          <w:p>
            <w:pPr>
              <w:pStyle w:val="TableParagraph"/>
              <w:spacing w:line="276" w:lineRule="auto" w:before="85"/>
              <w:ind w:left="119" w:right="129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Develop</w:t>
            </w:r>
            <w:r>
              <w:rPr>
                <w:rFonts w:ascii="Arial MT"/>
                <w:spacing w:val="-4"/>
                <w:sz w:val="19"/>
              </w:rPr>
              <w:t> </w:t>
            </w:r>
            <w:r>
              <w:rPr>
                <w:rFonts w:ascii="Arial MT"/>
                <w:sz w:val="19"/>
              </w:rPr>
              <w:t>a</w:t>
            </w:r>
            <w:r>
              <w:rPr>
                <w:rFonts w:ascii="Arial MT"/>
                <w:spacing w:val="-4"/>
                <w:sz w:val="19"/>
              </w:rPr>
              <w:t> </w:t>
            </w:r>
            <w:r>
              <w:rPr>
                <w:rFonts w:ascii="Arial MT"/>
                <w:sz w:val="19"/>
              </w:rPr>
              <w:t>concept</w:t>
            </w:r>
            <w:r>
              <w:rPr>
                <w:rFonts w:ascii="Arial MT"/>
                <w:spacing w:val="-4"/>
                <w:sz w:val="19"/>
              </w:rPr>
              <w:t> </w:t>
            </w:r>
            <w:r>
              <w:rPr>
                <w:rFonts w:ascii="Arial MT"/>
                <w:sz w:val="19"/>
              </w:rPr>
              <w:t>map</w:t>
            </w:r>
            <w:r>
              <w:rPr>
                <w:rFonts w:ascii="Arial MT"/>
                <w:spacing w:val="-4"/>
                <w:sz w:val="19"/>
              </w:rPr>
              <w:t> </w:t>
            </w:r>
            <w:r>
              <w:rPr>
                <w:rFonts w:ascii="Arial MT"/>
                <w:sz w:val="19"/>
              </w:rPr>
              <w:t>for</w:t>
            </w:r>
            <w:r>
              <w:rPr>
                <w:rFonts w:ascii="Arial MT"/>
                <w:spacing w:val="-4"/>
                <w:sz w:val="19"/>
              </w:rPr>
              <w:t> </w:t>
            </w:r>
            <w:r>
              <w:rPr>
                <w:rFonts w:ascii="Arial MT"/>
                <w:sz w:val="19"/>
              </w:rPr>
              <w:t>the</w:t>
            </w:r>
            <w:r>
              <w:rPr>
                <w:rFonts w:ascii="Arial MT"/>
                <w:spacing w:val="-4"/>
                <w:sz w:val="19"/>
              </w:rPr>
              <w:t> </w:t>
            </w:r>
            <w:r>
              <w:rPr>
                <w:rFonts w:ascii="Arial MT"/>
                <w:sz w:val="19"/>
              </w:rPr>
              <w:t>EER</w:t>
            </w:r>
            <w:r>
              <w:rPr>
                <w:rFonts w:ascii="Arial MT"/>
                <w:spacing w:val="-4"/>
                <w:sz w:val="19"/>
              </w:rPr>
              <w:t> </w:t>
            </w:r>
            <w:r>
              <w:rPr>
                <w:rFonts w:ascii="Arial MT"/>
                <w:sz w:val="19"/>
              </w:rPr>
              <w:t>model</w:t>
            </w:r>
            <w:r>
              <w:rPr>
                <w:rFonts w:ascii="Arial MT"/>
                <w:spacing w:val="-4"/>
                <w:sz w:val="19"/>
              </w:rPr>
              <w:t> </w:t>
            </w:r>
            <w:r>
              <w:rPr>
                <w:rFonts w:ascii="Arial MT"/>
                <w:sz w:val="19"/>
              </w:rPr>
              <w:t>showing</w:t>
            </w:r>
            <w:r>
              <w:rPr>
                <w:rFonts w:ascii="Arial MT"/>
                <w:spacing w:val="-4"/>
                <w:sz w:val="19"/>
              </w:rPr>
              <w:t> </w:t>
            </w:r>
            <w:r>
              <w:rPr>
                <w:rFonts w:ascii="Arial MT"/>
                <w:sz w:val="19"/>
              </w:rPr>
              <w:t>how</w:t>
            </w:r>
            <w:r>
              <w:rPr>
                <w:rFonts w:ascii="Arial MT"/>
                <w:spacing w:val="-4"/>
                <w:sz w:val="19"/>
              </w:rPr>
              <w:t> </w:t>
            </w:r>
            <w:r>
              <w:rPr>
                <w:rFonts w:ascii="Arial MT"/>
                <w:sz w:val="19"/>
              </w:rPr>
              <w:t>it</w:t>
            </w:r>
            <w:r>
              <w:rPr>
                <w:rFonts w:ascii="Arial MT"/>
                <w:spacing w:val="-4"/>
                <w:sz w:val="19"/>
              </w:rPr>
              <w:t> </w:t>
            </w:r>
            <w:r>
              <w:rPr>
                <w:rFonts w:ascii="Arial MT"/>
                <w:sz w:val="19"/>
              </w:rPr>
              <w:t>extends the basic ER model with generalization, specialization, and </w:t>
            </w:r>
            <w:r>
              <w:rPr>
                <w:rFonts w:ascii="Arial MT"/>
                <w:spacing w:val="-2"/>
                <w:sz w:val="19"/>
              </w:rPr>
              <w:t>aggregation.</w:t>
            </w:r>
          </w:p>
        </w:tc>
        <w:tc>
          <w:tcPr>
            <w:tcW w:w="1688" w:type="dxa"/>
          </w:tcPr>
          <w:p>
            <w:pPr>
              <w:pStyle w:val="TableParagraph"/>
              <w:spacing w:before="154"/>
              <w:ind w:left="0"/>
              <w:rPr>
                <w:rFonts w:ascii="Arial MT"/>
                <w:sz w:val="17"/>
              </w:rPr>
            </w:pPr>
          </w:p>
          <w:p>
            <w:pPr>
              <w:pStyle w:val="TableParagraph"/>
              <w:spacing w:before="0"/>
              <w:ind w:left="10"/>
              <w:jc w:val="center"/>
              <w:rPr>
                <w:rFonts w:ascii="Arial MT" w:hAnsi="Arial MT"/>
                <w:sz w:val="17"/>
              </w:rPr>
            </w:pPr>
            <w:r>
              <w:rPr>
                <w:rFonts w:ascii="Arial MT" w:hAnsi="Arial MT"/>
                <w:sz w:val="17"/>
              </w:rPr>
              <w:t>BL2</w:t>
            </w:r>
            <w:r>
              <w:rPr>
                <w:rFonts w:ascii="Arial MT" w:hAnsi="Arial MT"/>
                <w:spacing w:val="-1"/>
                <w:sz w:val="17"/>
              </w:rPr>
              <w:t> </w:t>
            </w:r>
            <w:r>
              <w:rPr>
                <w:rFonts w:ascii="Arial MT" w:hAnsi="Arial MT"/>
                <w:sz w:val="17"/>
              </w:rPr>
              <w:t>–</w:t>
            </w:r>
            <w:r>
              <w:rPr>
                <w:rFonts w:ascii="Arial MT" w:hAnsi="Arial MT"/>
                <w:spacing w:val="-1"/>
                <w:sz w:val="17"/>
              </w:rPr>
              <w:t> </w:t>
            </w:r>
            <w:r>
              <w:rPr>
                <w:rFonts w:ascii="Arial MT" w:hAnsi="Arial MT"/>
                <w:spacing w:val="-2"/>
                <w:sz w:val="17"/>
              </w:rPr>
              <w:t>Understand</w:t>
            </w:r>
          </w:p>
        </w:tc>
        <w:tc>
          <w:tcPr>
            <w:tcW w:w="996" w:type="dxa"/>
          </w:tcPr>
          <w:p>
            <w:pPr>
              <w:pStyle w:val="TableParagraph"/>
              <w:spacing w:before="117"/>
              <w:ind w:left="0"/>
              <w:rPr>
                <w:rFonts w:ascii="Arial MT"/>
                <w:sz w:val="19"/>
              </w:rPr>
            </w:pPr>
          </w:p>
          <w:p>
            <w:pPr>
              <w:pStyle w:val="TableParagraph"/>
              <w:spacing w:before="0"/>
              <w:ind w:left="1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>
        <w:trPr>
          <w:trHeight w:val="471" w:hRule="atLeast"/>
        </w:trPr>
        <w:tc>
          <w:tcPr>
            <w:tcW w:w="694" w:type="dxa"/>
          </w:tcPr>
          <w:p>
            <w:pPr>
              <w:pStyle w:val="TableParagraph"/>
              <w:spacing w:before="8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7</w:t>
            </w:r>
          </w:p>
        </w:tc>
        <w:tc>
          <w:tcPr>
            <w:tcW w:w="5981" w:type="dxa"/>
          </w:tcPr>
          <w:p>
            <w:pPr>
              <w:pStyle w:val="TableParagraph"/>
              <w:spacing w:before="85"/>
              <w:ind w:left="119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Create</w:t>
            </w:r>
            <w:r>
              <w:rPr>
                <w:rFonts w:ascii="Arial MT"/>
                <w:spacing w:val="-4"/>
                <w:sz w:val="19"/>
              </w:rPr>
              <w:t> </w:t>
            </w:r>
            <w:r>
              <w:rPr>
                <w:rFonts w:ascii="Arial MT"/>
                <w:sz w:val="19"/>
              </w:rPr>
              <w:t>a</w:t>
            </w:r>
            <w:r>
              <w:rPr>
                <w:rFonts w:ascii="Arial MT"/>
                <w:spacing w:val="-3"/>
                <w:sz w:val="19"/>
              </w:rPr>
              <w:t> </w:t>
            </w:r>
            <w:r>
              <w:rPr>
                <w:rFonts w:ascii="Arial MT"/>
                <w:sz w:val="19"/>
              </w:rPr>
              <w:t>visual</w:t>
            </w:r>
            <w:r>
              <w:rPr>
                <w:rFonts w:ascii="Arial MT"/>
                <w:spacing w:val="-3"/>
                <w:sz w:val="19"/>
              </w:rPr>
              <w:t> </w:t>
            </w:r>
            <w:r>
              <w:rPr>
                <w:rFonts w:ascii="Arial MT"/>
                <w:sz w:val="19"/>
              </w:rPr>
              <w:t>concept</w:t>
            </w:r>
            <w:r>
              <w:rPr>
                <w:rFonts w:ascii="Arial MT"/>
                <w:spacing w:val="-4"/>
                <w:sz w:val="19"/>
              </w:rPr>
              <w:t> </w:t>
            </w:r>
            <w:r>
              <w:rPr>
                <w:rFonts w:ascii="Arial MT"/>
                <w:sz w:val="19"/>
              </w:rPr>
              <w:t>map</w:t>
            </w:r>
            <w:r>
              <w:rPr>
                <w:rFonts w:ascii="Arial MT"/>
                <w:spacing w:val="-3"/>
                <w:sz w:val="19"/>
              </w:rPr>
              <w:t> </w:t>
            </w:r>
            <w:r>
              <w:rPr>
                <w:rFonts w:ascii="Arial MT"/>
                <w:sz w:val="19"/>
              </w:rPr>
              <w:t>for</w:t>
            </w:r>
            <w:r>
              <w:rPr>
                <w:rFonts w:ascii="Arial MT"/>
                <w:spacing w:val="-3"/>
                <w:sz w:val="19"/>
              </w:rPr>
              <w:t> </w:t>
            </w:r>
            <w:r>
              <w:rPr>
                <w:rFonts w:ascii="Arial MT"/>
                <w:sz w:val="19"/>
              </w:rPr>
              <w:t>the</w:t>
            </w:r>
            <w:r>
              <w:rPr>
                <w:rFonts w:ascii="Arial MT"/>
                <w:spacing w:val="-4"/>
                <w:sz w:val="19"/>
              </w:rPr>
              <w:t> </w:t>
            </w:r>
            <w:r>
              <w:rPr>
                <w:rFonts w:ascii="Arial MT"/>
                <w:sz w:val="19"/>
              </w:rPr>
              <w:t>DBMS</w:t>
            </w:r>
            <w:r>
              <w:rPr>
                <w:rFonts w:ascii="Arial MT"/>
                <w:spacing w:val="-3"/>
                <w:sz w:val="19"/>
              </w:rPr>
              <w:t> </w:t>
            </w:r>
            <w:r>
              <w:rPr>
                <w:rFonts w:ascii="Arial MT"/>
                <w:sz w:val="19"/>
              </w:rPr>
              <w:t>software</w:t>
            </w:r>
            <w:r>
              <w:rPr>
                <w:rFonts w:ascii="Arial MT"/>
                <w:spacing w:val="-3"/>
                <w:sz w:val="19"/>
              </w:rPr>
              <w:t> </w:t>
            </w:r>
            <w:r>
              <w:rPr>
                <w:rFonts w:ascii="Arial MT"/>
                <w:spacing w:val="-2"/>
                <w:sz w:val="19"/>
              </w:rPr>
              <w:t>architecture,</w:t>
            </w:r>
          </w:p>
        </w:tc>
        <w:tc>
          <w:tcPr>
            <w:tcW w:w="1688" w:type="dxa"/>
          </w:tcPr>
          <w:p>
            <w:pPr>
              <w:pStyle w:val="TableParagraph"/>
              <w:spacing w:before="98"/>
              <w:ind w:left="10"/>
              <w:jc w:val="center"/>
              <w:rPr>
                <w:rFonts w:ascii="Arial MT" w:hAnsi="Arial MT"/>
                <w:sz w:val="17"/>
              </w:rPr>
            </w:pPr>
            <w:r>
              <w:rPr>
                <w:rFonts w:ascii="Arial MT" w:hAnsi="Arial MT"/>
                <w:sz w:val="17"/>
              </w:rPr>
              <w:t>BL2</w:t>
            </w:r>
            <w:r>
              <w:rPr>
                <w:rFonts w:ascii="Arial MT" w:hAnsi="Arial MT"/>
                <w:spacing w:val="-1"/>
                <w:sz w:val="17"/>
              </w:rPr>
              <w:t> </w:t>
            </w:r>
            <w:r>
              <w:rPr>
                <w:rFonts w:ascii="Arial MT" w:hAnsi="Arial MT"/>
                <w:sz w:val="17"/>
              </w:rPr>
              <w:t>–</w:t>
            </w:r>
            <w:r>
              <w:rPr>
                <w:rFonts w:ascii="Arial MT" w:hAnsi="Arial MT"/>
                <w:spacing w:val="-1"/>
                <w:sz w:val="17"/>
              </w:rPr>
              <w:t> </w:t>
            </w:r>
            <w:r>
              <w:rPr>
                <w:rFonts w:ascii="Arial MT" w:hAnsi="Arial MT"/>
                <w:spacing w:val="-2"/>
                <w:sz w:val="17"/>
              </w:rPr>
              <w:t>Understand</w:t>
            </w:r>
          </w:p>
        </w:tc>
        <w:tc>
          <w:tcPr>
            <w:tcW w:w="996" w:type="dxa"/>
          </w:tcPr>
          <w:p>
            <w:pPr>
              <w:pStyle w:val="TableParagraph"/>
              <w:spacing w:before="85"/>
              <w:ind w:left="1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>
      <w:pPr>
        <w:pStyle w:val="TableParagraph"/>
        <w:spacing w:after="0"/>
        <w:jc w:val="center"/>
        <w:rPr>
          <w:rFonts w:ascii="Arial"/>
          <w:b/>
          <w:sz w:val="19"/>
        </w:rPr>
        <w:sectPr>
          <w:type w:val="continuous"/>
          <w:pgSz w:w="11910" w:h="16840"/>
          <w:pgMar w:top="1360" w:bottom="1443" w:left="1417" w:right="992"/>
        </w:sectPr>
      </w:pPr>
    </w:p>
    <w:tbl>
      <w:tblPr>
        <w:tblW w:w="0" w:type="auto"/>
        <w:jc w:val="left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4"/>
        <w:gridCol w:w="5981"/>
        <w:gridCol w:w="1688"/>
        <w:gridCol w:w="996"/>
      </w:tblGrid>
      <w:tr>
        <w:trPr>
          <w:trHeight w:val="471" w:hRule="atLeast"/>
        </w:trPr>
        <w:tc>
          <w:tcPr>
            <w:tcW w:w="694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5981" w:type="dxa"/>
          </w:tcPr>
          <w:p>
            <w:pPr>
              <w:pStyle w:val="TableParagraph"/>
              <w:spacing w:before="85"/>
              <w:ind w:left="119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illustrating</w:t>
            </w:r>
            <w:r>
              <w:rPr>
                <w:rFonts w:ascii="Arial MT"/>
                <w:spacing w:val="-4"/>
                <w:sz w:val="19"/>
              </w:rPr>
              <w:t> </w:t>
            </w:r>
            <w:r>
              <w:rPr>
                <w:rFonts w:ascii="Arial MT"/>
                <w:sz w:val="19"/>
              </w:rPr>
              <w:t>the</w:t>
            </w:r>
            <w:r>
              <w:rPr>
                <w:rFonts w:ascii="Arial MT"/>
                <w:spacing w:val="-3"/>
                <w:sz w:val="19"/>
              </w:rPr>
              <w:t> </w:t>
            </w:r>
            <w:r>
              <w:rPr>
                <w:rFonts w:ascii="Arial MT"/>
                <w:sz w:val="19"/>
              </w:rPr>
              <w:t>flow</w:t>
            </w:r>
            <w:r>
              <w:rPr>
                <w:rFonts w:ascii="Arial MT"/>
                <w:spacing w:val="-3"/>
                <w:sz w:val="19"/>
              </w:rPr>
              <w:t> </w:t>
            </w:r>
            <w:r>
              <w:rPr>
                <w:rFonts w:ascii="Arial MT"/>
                <w:sz w:val="19"/>
              </w:rPr>
              <w:t>from</w:t>
            </w:r>
            <w:r>
              <w:rPr>
                <w:rFonts w:ascii="Arial MT"/>
                <w:spacing w:val="-3"/>
                <w:sz w:val="19"/>
              </w:rPr>
              <w:t> </w:t>
            </w:r>
            <w:r>
              <w:rPr>
                <w:rFonts w:ascii="Arial MT"/>
                <w:sz w:val="19"/>
              </w:rPr>
              <w:t>user</w:t>
            </w:r>
            <w:r>
              <w:rPr>
                <w:rFonts w:ascii="Arial MT"/>
                <w:spacing w:val="-4"/>
                <w:sz w:val="19"/>
              </w:rPr>
              <w:t> </w:t>
            </w:r>
            <w:r>
              <w:rPr>
                <w:rFonts w:ascii="Arial MT"/>
                <w:sz w:val="19"/>
              </w:rPr>
              <w:t>request</w:t>
            </w:r>
            <w:r>
              <w:rPr>
                <w:rFonts w:ascii="Arial MT"/>
                <w:spacing w:val="-3"/>
                <w:sz w:val="19"/>
              </w:rPr>
              <w:t> </w:t>
            </w:r>
            <w:r>
              <w:rPr>
                <w:rFonts w:ascii="Arial MT"/>
                <w:sz w:val="19"/>
              </w:rPr>
              <w:t>to</w:t>
            </w:r>
            <w:r>
              <w:rPr>
                <w:rFonts w:ascii="Arial MT"/>
                <w:spacing w:val="-3"/>
                <w:sz w:val="19"/>
              </w:rPr>
              <w:t> </w:t>
            </w:r>
            <w:r>
              <w:rPr>
                <w:rFonts w:ascii="Arial MT"/>
                <w:sz w:val="19"/>
              </w:rPr>
              <w:t>data</w:t>
            </w:r>
            <w:r>
              <w:rPr>
                <w:rFonts w:ascii="Arial MT"/>
                <w:spacing w:val="-3"/>
                <w:sz w:val="19"/>
              </w:rPr>
              <w:t> </w:t>
            </w:r>
            <w:r>
              <w:rPr>
                <w:rFonts w:ascii="Arial MT"/>
                <w:spacing w:val="-2"/>
                <w:sz w:val="19"/>
              </w:rPr>
              <w:t>retrieval.</w:t>
            </w:r>
          </w:p>
        </w:tc>
        <w:tc>
          <w:tcPr>
            <w:tcW w:w="1688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996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>
        <w:trPr>
          <w:trHeight w:val="722" w:hRule="atLeast"/>
        </w:trPr>
        <w:tc>
          <w:tcPr>
            <w:tcW w:w="694" w:type="dxa"/>
          </w:tcPr>
          <w:p>
            <w:pPr>
              <w:pStyle w:val="TableParagraph"/>
              <w:spacing w:before="2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8</w:t>
            </w:r>
          </w:p>
        </w:tc>
        <w:tc>
          <w:tcPr>
            <w:tcW w:w="5981" w:type="dxa"/>
          </w:tcPr>
          <w:p>
            <w:pPr>
              <w:pStyle w:val="TableParagraph"/>
              <w:spacing w:line="276" w:lineRule="auto" w:before="85"/>
              <w:ind w:left="119" w:right="129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Map</w:t>
            </w:r>
            <w:r>
              <w:rPr>
                <w:rFonts w:ascii="Arial MT"/>
                <w:spacing w:val="-5"/>
                <w:sz w:val="19"/>
              </w:rPr>
              <w:t> </w:t>
            </w:r>
            <w:r>
              <w:rPr>
                <w:rFonts w:ascii="Arial MT"/>
                <w:sz w:val="19"/>
              </w:rPr>
              <w:t>the</w:t>
            </w:r>
            <w:r>
              <w:rPr>
                <w:rFonts w:ascii="Arial MT"/>
                <w:spacing w:val="-5"/>
                <w:sz w:val="19"/>
              </w:rPr>
              <w:t> </w:t>
            </w:r>
            <w:r>
              <w:rPr>
                <w:rFonts w:ascii="Arial MT"/>
                <w:sz w:val="19"/>
              </w:rPr>
              <w:t>data</w:t>
            </w:r>
            <w:r>
              <w:rPr>
                <w:rFonts w:ascii="Arial MT"/>
                <w:spacing w:val="-5"/>
                <w:sz w:val="19"/>
              </w:rPr>
              <w:t> </w:t>
            </w:r>
            <w:r>
              <w:rPr>
                <w:rFonts w:ascii="Arial MT"/>
                <w:sz w:val="19"/>
              </w:rPr>
              <w:t>models</w:t>
            </w:r>
            <w:r>
              <w:rPr>
                <w:rFonts w:ascii="Arial MT"/>
                <w:spacing w:val="-5"/>
                <w:sz w:val="19"/>
              </w:rPr>
              <w:t> </w:t>
            </w:r>
            <w:r>
              <w:rPr>
                <w:rFonts w:ascii="Arial MT"/>
                <w:sz w:val="19"/>
              </w:rPr>
              <w:t>discussed</w:t>
            </w:r>
            <w:r>
              <w:rPr>
                <w:rFonts w:ascii="Arial MT"/>
                <w:spacing w:val="-5"/>
                <w:sz w:val="19"/>
              </w:rPr>
              <w:t> </w:t>
            </w:r>
            <w:r>
              <w:rPr>
                <w:rFonts w:ascii="Arial MT"/>
                <w:sz w:val="19"/>
              </w:rPr>
              <w:t>in</w:t>
            </w:r>
            <w:r>
              <w:rPr>
                <w:rFonts w:ascii="Arial MT"/>
                <w:spacing w:val="-5"/>
                <w:sz w:val="19"/>
              </w:rPr>
              <w:t> </w:t>
            </w:r>
            <w:r>
              <w:rPr>
                <w:rFonts w:ascii="Arial MT"/>
                <w:sz w:val="19"/>
              </w:rPr>
              <w:t>CO1</w:t>
            </w:r>
            <w:r>
              <w:rPr>
                <w:rFonts w:ascii="Arial MT"/>
                <w:spacing w:val="-5"/>
                <w:sz w:val="19"/>
              </w:rPr>
              <w:t> </w:t>
            </w:r>
            <w:r>
              <w:rPr>
                <w:rFonts w:ascii="Arial MT"/>
                <w:sz w:val="19"/>
              </w:rPr>
              <w:t>to</w:t>
            </w:r>
            <w:r>
              <w:rPr>
                <w:rFonts w:ascii="Arial MT"/>
                <w:spacing w:val="-5"/>
                <w:sz w:val="19"/>
              </w:rPr>
              <w:t> </w:t>
            </w:r>
            <w:r>
              <w:rPr>
                <w:rFonts w:ascii="Arial MT"/>
                <w:sz w:val="19"/>
              </w:rPr>
              <w:t>real-world</w:t>
            </w:r>
            <w:r>
              <w:rPr>
                <w:rFonts w:ascii="Arial MT"/>
                <w:spacing w:val="-5"/>
                <w:sz w:val="19"/>
              </w:rPr>
              <w:t> </w:t>
            </w:r>
            <w:r>
              <w:rPr>
                <w:rFonts w:ascii="Arial MT"/>
                <w:sz w:val="19"/>
              </w:rPr>
              <w:t>applications and explain the suitability of each model.</w:t>
            </w:r>
          </w:p>
        </w:tc>
        <w:tc>
          <w:tcPr>
            <w:tcW w:w="1688" w:type="dxa"/>
          </w:tcPr>
          <w:p>
            <w:pPr>
              <w:pStyle w:val="TableParagraph"/>
              <w:spacing w:before="28"/>
              <w:ind w:left="0"/>
              <w:rPr>
                <w:rFonts w:ascii="Arial MT"/>
                <w:sz w:val="17"/>
              </w:rPr>
            </w:pPr>
          </w:p>
          <w:p>
            <w:pPr>
              <w:pStyle w:val="TableParagraph"/>
              <w:spacing w:before="0"/>
              <w:ind w:left="10"/>
              <w:jc w:val="center"/>
              <w:rPr>
                <w:rFonts w:ascii="Arial MT" w:hAnsi="Arial MT"/>
                <w:sz w:val="17"/>
              </w:rPr>
            </w:pPr>
            <w:r>
              <w:rPr>
                <w:rFonts w:ascii="Arial MT" w:hAnsi="Arial MT"/>
                <w:sz w:val="17"/>
              </w:rPr>
              <w:t>BL2</w:t>
            </w:r>
            <w:r>
              <w:rPr>
                <w:rFonts w:ascii="Arial MT" w:hAnsi="Arial MT"/>
                <w:spacing w:val="-1"/>
                <w:sz w:val="17"/>
              </w:rPr>
              <w:t> </w:t>
            </w:r>
            <w:r>
              <w:rPr>
                <w:rFonts w:ascii="Arial MT" w:hAnsi="Arial MT"/>
                <w:sz w:val="17"/>
              </w:rPr>
              <w:t>–</w:t>
            </w:r>
            <w:r>
              <w:rPr>
                <w:rFonts w:ascii="Arial MT" w:hAnsi="Arial MT"/>
                <w:spacing w:val="-1"/>
                <w:sz w:val="17"/>
              </w:rPr>
              <w:t> </w:t>
            </w:r>
            <w:r>
              <w:rPr>
                <w:rFonts w:ascii="Arial MT" w:hAnsi="Arial MT"/>
                <w:spacing w:val="-2"/>
                <w:sz w:val="17"/>
              </w:rPr>
              <w:t>Understand</w:t>
            </w:r>
          </w:p>
        </w:tc>
        <w:tc>
          <w:tcPr>
            <w:tcW w:w="996" w:type="dxa"/>
          </w:tcPr>
          <w:p>
            <w:pPr>
              <w:pStyle w:val="TableParagraph"/>
              <w:spacing w:before="210"/>
              <w:ind w:left="1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>
        <w:trPr>
          <w:trHeight w:val="722" w:hRule="atLeast"/>
        </w:trPr>
        <w:tc>
          <w:tcPr>
            <w:tcW w:w="694" w:type="dxa"/>
          </w:tcPr>
          <w:p>
            <w:pPr>
              <w:pStyle w:val="TableParagraph"/>
              <w:spacing w:before="2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9</w:t>
            </w:r>
          </w:p>
        </w:tc>
        <w:tc>
          <w:tcPr>
            <w:tcW w:w="5981" w:type="dxa"/>
          </w:tcPr>
          <w:p>
            <w:pPr>
              <w:pStyle w:val="TableParagraph"/>
              <w:spacing w:line="276" w:lineRule="auto" w:before="85"/>
              <w:ind w:left="119" w:right="129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Construct</w:t>
            </w:r>
            <w:r>
              <w:rPr>
                <w:rFonts w:ascii="Arial MT"/>
                <w:spacing w:val="-5"/>
                <w:sz w:val="19"/>
              </w:rPr>
              <w:t> </w:t>
            </w:r>
            <w:r>
              <w:rPr>
                <w:rFonts w:ascii="Arial MT"/>
                <w:sz w:val="19"/>
              </w:rPr>
              <w:t>a</w:t>
            </w:r>
            <w:r>
              <w:rPr>
                <w:rFonts w:ascii="Arial MT"/>
                <w:spacing w:val="-5"/>
                <w:sz w:val="19"/>
              </w:rPr>
              <w:t> </w:t>
            </w:r>
            <w:r>
              <w:rPr>
                <w:rFonts w:ascii="Arial MT"/>
                <w:sz w:val="19"/>
              </w:rPr>
              <w:t>concept</w:t>
            </w:r>
            <w:r>
              <w:rPr>
                <w:rFonts w:ascii="Arial MT"/>
                <w:spacing w:val="-5"/>
                <w:sz w:val="19"/>
              </w:rPr>
              <w:t> </w:t>
            </w:r>
            <w:r>
              <w:rPr>
                <w:rFonts w:ascii="Arial MT"/>
                <w:sz w:val="19"/>
              </w:rPr>
              <w:t>map</w:t>
            </w:r>
            <w:r>
              <w:rPr>
                <w:rFonts w:ascii="Arial MT"/>
                <w:spacing w:val="-5"/>
                <w:sz w:val="19"/>
              </w:rPr>
              <w:t> </w:t>
            </w:r>
            <w:r>
              <w:rPr>
                <w:rFonts w:ascii="Arial MT"/>
                <w:sz w:val="19"/>
              </w:rPr>
              <w:t>for</w:t>
            </w:r>
            <w:r>
              <w:rPr>
                <w:rFonts w:ascii="Arial MT"/>
                <w:spacing w:val="-5"/>
                <w:sz w:val="19"/>
              </w:rPr>
              <w:t> </w:t>
            </w:r>
            <w:r>
              <w:rPr>
                <w:rFonts w:ascii="Arial MT"/>
                <w:sz w:val="19"/>
              </w:rPr>
              <w:t>schemas</w:t>
            </w:r>
            <w:r>
              <w:rPr>
                <w:rFonts w:ascii="Arial MT"/>
                <w:spacing w:val="-5"/>
                <w:sz w:val="19"/>
              </w:rPr>
              <w:t> </w:t>
            </w:r>
            <w:r>
              <w:rPr>
                <w:rFonts w:ascii="Arial MT"/>
                <w:sz w:val="19"/>
              </w:rPr>
              <w:t>and</w:t>
            </w:r>
            <w:r>
              <w:rPr>
                <w:rFonts w:ascii="Arial MT"/>
                <w:spacing w:val="-5"/>
                <w:sz w:val="19"/>
              </w:rPr>
              <w:t> </w:t>
            </w:r>
            <w:r>
              <w:rPr>
                <w:rFonts w:ascii="Arial MT"/>
                <w:sz w:val="19"/>
              </w:rPr>
              <w:t>instances,</w:t>
            </w:r>
            <w:r>
              <w:rPr>
                <w:rFonts w:ascii="Arial MT"/>
                <w:spacing w:val="-5"/>
                <w:sz w:val="19"/>
              </w:rPr>
              <w:t> </w:t>
            </w:r>
            <w:r>
              <w:rPr>
                <w:rFonts w:ascii="Arial MT"/>
                <w:sz w:val="19"/>
              </w:rPr>
              <w:t>showing</w:t>
            </w:r>
            <w:r>
              <w:rPr>
                <w:rFonts w:ascii="Arial MT"/>
                <w:spacing w:val="-5"/>
                <w:sz w:val="19"/>
              </w:rPr>
              <w:t> </w:t>
            </w:r>
            <w:r>
              <w:rPr>
                <w:rFonts w:ascii="Arial MT"/>
                <w:sz w:val="19"/>
              </w:rPr>
              <w:t>how they relate to physical and logical data independence.</w:t>
            </w:r>
          </w:p>
        </w:tc>
        <w:tc>
          <w:tcPr>
            <w:tcW w:w="1688" w:type="dxa"/>
          </w:tcPr>
          <w:p>
            <w:pPr>
              <w:pStyle w:val="TableParagraph"/>
              <w:spacing w:before="28"/>
              <w:ind w:left="0"/>
              <w:rPr>
                <w:rFonts w:ascii="Arial MT"/>
                <w:sz w:val="17"/>
              </w:rPr>
            </w:pPr>
          </w:p>
          <w:p>
            <w:pPr>
              <w:pStyle w:val="TableParagraph"/>
              <w:spacing w:before="0"/>
              <w:ind w:left="10"/>
              <w:jc w:val="center"/>
              <w:rPr>
                <w:rFonts w:ascii="Arial MT" w:hAnsi="Arial MT"/>
                <w:sz w:val="17"/>
              </w:rPr>
            </w:pPr>
            <w:r>
              <w:rPr>
                <w:rFonts w:ascii="Arial MT" w:hAnsi="Arial MT"/>
                <w:sz w:val="17"/>
              </w:rPr>
              <w:t>BL2</w:t>
            </w:r>
            <w:r>
              <w:rPr>
                <w:rFonts w:ascii="Arial MT" w:hAnsi="Arial MT"/>
                <w:spacing w:val="-1"/>
                <w:sz w:val="17"/>
              </w:rPr>
              <w:t> </w:t>
            </w:r>
            <w:r>
              <w:rPr>
                <w:rFonts w:ascii="Arial MT" w:hAnsi="Arial MT"/>
                <w:sz w:val="17"/>
              </w:rPr>
              <w:t>–</w:t>
            </w:r>
            <w:r>
              <w:rPr>
                <w:rFonts w:ascii="Arial MT" w:hAnsi="Arial MT"/>
                <w:spacing w:val="-1"/>
                <w:sz w:val="17"/>
              </w:rPr>
              <w:t> </w:t>
            </w:r>
            <w:r>
              <w:rPr>
                <w:rFonts w:ascii="Arial MT" w:hAnsi="Arial MT"/>
                <w:spacing w:val="-2"/>
                <w:sz w:val="17"/>
              </w:rPr>
              <w:t>Understand</w:t>
            </w:r>
          </w:p>
        </w:tc>
        <w:tc>
          <w:tcPr>
            <w:tcW w:w="996" w:type="dxa"/>
          </w:tcPr>
          <w:p>
            <w:pPr>
              <w:pStyle w:val="TableParagraph"/>
              <w:spacing w:before="210"/>
              <w:ind w:left="1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>
        <w:trPr>
          <w:trHeight w:val="722" w:hRule="atLeast"/>
        </w:trPr>
        <w:tc>
          <w:tcPr>
            <w:tcW w:w="694" w:type="dxa"/>
          </w:tcPr>
          <w:p>
            <w:pPr>
              <w:pStyle w:val="TableParagraph"/>
              <w:spacing w:before="2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5981" w:type="dxa"/>
          </w:tcPr>
          <w:p>
            <w:pPr>
              <w:pStyle w:val="TableParagraph"/>
              <w:spacing w:line="276" w:lineRule="auto" w:before="85"/>
              <w:ind w:left="119" w:right="129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Design</w:t>
            </w:r>
            <w:r>
              <w:rPr>
                <w:rFonts w:ascii="Arial MT"/>
                <w:spacing w:val="-4"/>
                <w:sz w:val="19"/>
              </w:rPr>
              <w:t> </w:t>
            </w:r>
            <w:r>
              <w:rPr>
                <w:rFonts w:ascii="Arial MT"/>
                <w:sz w:val="19"/>
              </w:rPr>
              <w:t>a</w:t>
            </w:r>
            <w:r>
              <w:rPr>
                <w:rFonts w:ascii="Arial MT"/>
                <w:spacing w:val="-4"/>
                <w:sz w:val="19"/>
              </w:rPr>
              <w:t> </w:t>
            </w:r>
            <w:r>
              <w:rPr>
                <w:rFonts w:ascii="Arial MT"/>
                <w:sz w:val="19"/>
              </w:rPr>
              <w:t>concept</w:t>
            </w:r>
            <w:r>
              <w:rPr>
                <w:rFonts w:ascii="Arial MT"/>
                <w:spacing w:val="-4"/>
                <w:sz w:val="19"/>
              </w:rPr>
              <w:t> </w:t>
            </w:r>
            <w:r>
              <w:rPr>
                <w:rFonts w:ascii="Arial MT"/>
                <w:sz w:val="19"/>
              </w:rPr>
              <w:t>map</w:t>
            </w:r>
            <w:r>
              <w:rPr>
                <w:rFonts w:ascii="Arial MT"/>
                <w:spacing w:val="-4"/>
                <w:sz w:val="19"/>
              </w:rPr>
              <w:t> </w:t>
            </w:r>
            <w:r>
              <w:rPr>
                <w:rFonts w:ascii="Arial MT"/>
                <w:sz w:val="19"/>
              </w:rPr>
              <w:t>for</w:t>
            </w:r>
            <w:r>
              <w:rPr>
                <w:rFonts w:ascii="Arial MT"/>
                <w:spacing w:val="-4"/>
                <w:sz w:val="19"/>
              </w:rPr>
              <w:t> </w:t>
            </w:r>
            <w:r>
              <w:rPr>
                <w:rFonts w:ascii="Arial MT"/>
                <w:sz w:val="19"/>
              </w:rPr>
              <w:t>the</w:t>
            </w:r>
            <w:r>
              <w:rPr>
                <w:rFonts w:ascii="Arial MT"/>
                <w:spacing w:val="-4"/>
                <w:sz w:val="19"/>
              </w:rPr>
              <w:t> </w:t>
            </w:r>
            <w:r>
              <w:rPr>
                <w:rFonts w:ascii="Arial MT"/>
                <w:sz w:val="19"/>
              </w:rPr>
              <w:t>roles</w:t>
            </w:r>
            <w:r>
              <w:rPr>
                <w:rFonts w:ascii="Arial MT"/>
                <w:spacing w:val="-4"/>
                <w:sz w:val="19"/>
              </w:rPr>
              <w:t> </w:t>
            </w:r>
            <w:r>
              <w:rPr>
                <w:rFonts w:ascii="Arial MT"/>
                <w:sz w:val="19"/>
              </w:rPr>
              <w:t>and</w:t>
            </w:r>
            <w:r>
              <w:rPr>
                <w:rFonts w:ascii="Arial MT"/>
                <w:spacing w:val="-4"/>
                <w:sz w:val="19"/>
              </w:rPr>
              <w:t> </w:t>
            </w:r>
            <w:r>
              <w:rPr>
                <w:rFonts w:ascii="Arial MT"/>
                <w:sz w:val="19"/>
              </w:rPr>
              <w:t>responsibilities</w:t>
            </w:r>
            <w:r>
              <w:rPr>
                <w:rFonts w:ascii="Arial MT"/>
                <w:spacing w:val="-4"/>
                <w:sz w:val="19"/>
              </w:rPr>
              <w:t> </w:t>
            </w:r>
            <w:r>
              <w:rPr>
                <w:rFonts w:ascii="Arial MT"/>
                <w:sz w:val="19"/>
              </w:rPr>
              <w:t>in</w:t>
            </w:r>
            <w:r>
              <w:rPr>
                <w:rFonts w:ascii="Arial MT"/>
                <w:spacing w:val="-4"/>
                <w:sz w:val="19"/>
              </w:rPr>
              <w:t> </w:t>
            </w:r>
            <w:r>
              <w:rPr>
                <w:rFonts w:ascii="Arial MT"/>
                <w:sz w:val="19"/>
              </w:rPr>
              <w:t>a</w:t>
            </w:r>
            <w:r>
              <w:rPr>
                <w:rFonts w:ascii="Arial MT"/>
                <w:spacing w:val="-4"/>
                <w:sz w:val="19"/>
              </w:rPr>
              <w:t> </w:t>
            </w:r>
            <w:r>
              <w:rPr>
                <w:rFonts w:ascii="Arial MT"/>
                <w:sz w:val="19"/>
              </w:rPr>
              <w:t>DBMS environment: DBA, End User, Application Developer.</w:t>
            </w:r>
          </w:p>
        </w:tc>
        <w:tc>
          <w:tcPr>
            <w:tcW w:w="1688" w:type="dxa"/>
          </w:tcPr>
          <w:p>
            <w:pPr>
              <w:pStyle w:val="TableParagraph"/>
              <w:spacing w:before="28"/>
              <w:ind w:left="0"/>
              <w:rPr>
                <w:rFonts w:ascii="Arial MT"/>
                <w:sz w:val="17"/>
              </w:rPr>
            </w:pPr>
          </w:p>
          <w:p>
            <w:pPr>
              <w:pStyle w:val="TableParagraph"/>
              <w:spacing w:before="0"/>
              <w:ind w:left="10"/>
              <w:jc w:val="center"/>
              <w:rPr>
                <w:rFonts w:ascii="Arial MT" w:hAnsi="Arial MT"/>
                <w:sz w:val="17"/>
              </w:rPr>
            </w:pPr>
            <w:r>
              <w:rPr>
                <w:rFonts w:ascii="Arial MT" w:hAnsi="Arial MT"/>
                <w:sz w:val="17"/>
              </w:rPr>
              <w:t>BL1</w:t>
            </w:r>
            <w:r>
              <w:rPr>
                <w:rFonts w:ascii="Arial MT" w:hAnsi="Arial MT"/>
                <w:spacing w:val="-1"/>
                <w:sz w:val="17"/>
              </w:rPr>
              <w:t> </w:t>
            </w:r>
            <w:r>
              <w:rPr>
                <w:rFonts w:ascii="Arial MT" w:hAnsi="Arial MT"/>
                <w:sz w:val="17"/>
              </w:rPr>
              <w:t>–</w:t>
            </w:r>
            <w:r>
              <w:rPr>
                <w:rFonts w:ascii="Arial MT" w:hAnsi="Arial MT"/>
                <w:spacing w:val="-1"/>
                <w:sz w:val="17"/>
              </w:rPr>
              <w:t> </w:t>
            </w:r>
            <w:r>
              <w:rPr>
                <w:rFonts w:ascii="Arial MT" w:hAnsi="Arial MT"/>
                <w:spacing w:val="-2"/>
                <w:sz w:val="17"/>
              </w:rPr>
              <w:t>Remember</w:t>
            </w:r>
          </w:p>
        </w:tc>
        <w:tc>
          <w:tcPr>
            <w:tcW w:w="996" w:type="dxa"/>
          </w:tcPr>
          <w:p>
            <w:pPr>
              <w:pStyle w:val="TableParagraph"/>
              <w:spacing w:before="210"/>
              <w:ind w:left="1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>
      <w:pPr>
        <w:pStyle w:val="BodyText"/>
        <w:spacing w:before="0"/>
        <w:rPr>
          <w:rFonts w:ascii="Arial MT"/>
          <w:sz w:val="24"/>
        </w:rPr>
      </w:pPr>
    </w:p>
    <w:p>
      <w:pPr>
        <w:pStyle w:val="BodyText"/>
        <w:spacing w:before="0"/>
        <w:rPr>
          <w:rFonts w:ascii="Arial MT"/>
          <w:sz w:val="24"/>
        </w:rPr>
      </w:pPr>
    </w:p>
    <w:p>
      <w:pPr>
        <w:pStyle w:val="BodyText"/>
        <w:spacing w:before="0"/>
        <w:rPr>
          <w:rFonts w:ascii="Arial MT"/>
          <w:sz w:val="24"/>
        </w:rPr>
      </w:pPr>
    </w:p>
    <w:p>
      <w:pPr>
        <w:pStyle w:val="BodyText"/>
        <w:spacing w:before="0"/>
        <w:rPr>
          <w:rFonts w:ascii="Arial MT"/>
          <w:sz w:val="24"/>
        </w:rPr>
      </w:pPr>
    </w:p>
    <w:p>
      <w:pPr>
        <w:pStyle w:val="BodyText"/>
        <w:spacing w:before="183"/>
        <w:rPr>
          <w:rFonts w:ascii="Arial MT"/>
          <w:sz w:val="24"/>
        </w:rPr>
      </w:pPr>
    </w:p>
    <w:p>
      <w:pPr>
        <w:spacing w:before="1"/>
        <w:ind w:left="23" w:right="0" w:firstLine="0"/>
        <w:jc w:val="left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>Code</w:t>
      </w:r>
      <w:r>
        <w:rPr>
          <w:rFonts w:ascii="Arial"/>
          <w:b/>
          <w:i/>
          <w:spacing w:val="-3"/>
          <w:sz w:val="24"/>
        </w:rPr>
        <w:t> </w:t>
      </w:r>
      <w:r>
        <w:rPr>
          <w:rFonts w:ascii="Arial"/>
          <w:b/>
          <w:i/>
          <w:sz w:val="24"/>
        </w:rPr>
        <w:t>of </w:t>
      </w:r>
      <w:r>
        <w:rPr>
          <w:rFonts w:ascii="Arial"/>
          <w:b/>
          <w:i/>
          <w:spacing w:val="-2"/>
          <w:sz w:val="24"/>
        </w:rPr>
        <w:t>Conduct:</w:t>
      </w:r>
    </w:p>
    <w:p>
      <w:pPr>
        <w:pStyle w:val="BodyText"/>
        <w:spacing w:before="82"/>
        <w:rPr>
          <w:rFonts w:ascii="Arial"/>
          <w:b/>
          <w:i/>
          <w:sz w:val="24"/>
        </w:rPr>
      </w:pPr>
    </w:p>
    <w:p>
      <w:pPr>
        <w:tabs>
          <w:tab w:pos="2879" w:val="left" w:leader="none"/>
        </w:tabs>
        <w:spacing w:line="276" w:lineRule="auto" w:before="0"/>
        <w:ind w:left="23" w:right="448" w:firstLine="0"/>
        <w:jc w:val="left"/>
        <w:rPr>
          <w:rFonts w:ascii="Arial"/>
          <w:i/>
          <w:sz w:val="24"/>
        </w:rPr>
      </w:pPr>
      <w:r>
        <w:rPr>
          <w:rFonts w:ascii="Arial"/>
          <w:i/>
          <w:sz w:val="24"/>
        </w:rPr>
        <w:t>I </w:t>
      </w:r>
      <w:r>
        <w:rPr>
          <w:sz w:val="24"/>
          <w:u w:val="single"/>
        </w:rPr>
        <w:tab/>
      </w:r>
      <w:r>
        <w:rPr>
          <w:rFonts w:ascii="Arial"/>
          <w:i/>
          <w:sz w:val="24"/>
        </w:rPr>
        <w:t>(Name</w:t>
      </w:r>
      <w:r>
        <w:rPr>
          <w:rFonts w:ascii="Arial"/>
          <w:i/>
          <w:spacing w:val="-3"/>
          <w:sz w:val="24"/>
        </w:rPr>
        <w:t> </w:t>
      </w:r>
      <w:r>
        <w:rPr>
          <w:rFonts w:ascii="Arial"/>
          <w:i/>
          <w:sz w:val="24"/>
        </w:rPr>
        <w:t>/</w:t>
      </w:r>
      <w:r>
        <w:rPr>
          <w:rFonts w:ascii="Arial"/>
          <w:i/>
          <w:spacing w:val="-3"/>
          <w:sz w:val="24"/>
        </w:rPr>
        <w:t> </w:t>
      </w:r>
      <w:r>
        <w:rPr>
          <w:rFonts w:ascii="Arial"/>
          <w:i/>
          <w:sz w:val="24"/>
        </w:rPr>
        <w:t>Reg</w:t>
      </w:r>
      <w:r>
        <w:rPr>
          <w:rFonts w:ascii="Arial"/>
          <w:i/>
          <w:spacing w:val="-3"/>
          <w:sz w:val="24"/>
        </w:rPr>
        <w:t> </w:t>
      </w:r>
      <w:r>
        <w:rPr>
          <w:rFonts w:ascii="Arial"/>
          <w:i/>
          <w:sz w:val="24"/>
        </w:rPr>
        <w:t>No)</w:t>
      </w:r>
      <w:r>
        <w:rPr>
          <w:rFonts w:ascii="Arial"/>
          <w:i/>
          <w:spacing w:val="-3"/>
          <w:sz w:val="24"/>
        </w:rPr>
        <w:t> </w:t>
      </w:r>
      <w:r>
        <w:rPr>
          <w:rFonts w:ascii="Arial"/>
          <w:i/>
          <w:sz w:val="24"/>
        </w:rPr>
        <w:t>certify</w:t>
      </w:r>
      <w:r>
        <w:rPr>
          <w:rFonts w:ascii="Arial"/>
          <w:i/>
          <w:spacing w:val="-3"/>
          <w:sz w:val="24"/>
        </w:rPr>
        <w:t> </w:t>
      </w:r>
      <w:r>
        <w:rPr>
          <w:rFonts w:ascii="Arial"/>
          <w:i/>
          <w:sz w:val="24"/>
        </w:rPr>
        <w:t>that</w:t>
      </w:r>
      <w:r>
        <w:rPr>
          <w:rFonts w:ascii="Arial"/>
          <w:i/>
          <w:spacing w:val="-3"/>
          <w:sz w:val="24"/>
        </w:rPr>
        <w:t> </w:t>
      </w:r>
      <w:r>
        <w:rPr>
          <w:rFonts w:ascii="Arial"/>
          <w:i/>
          <w:sz w:val="24"/>
        </w:rPr>
        <w:t>this</w:t>
      </w:r>
      <w:r>
        <w:rPr>
          <w:rFonts w:ascii="Arial"/>
          <w:i/>
          <w:spacing w:val="-3"/>
          <w:sz w:val="24"/>
        </w:rPr>
        <w:t> </w:t>
      </w:r>
      <w:r>
        <w:rPr>
          <w:rFonts w:ascii="Arial"/>
          <w:i/>
          <w:sz w:val="24"/>
        </w:rPr>
        <w:t>submission</w:t>
      </w:r>
      <w:r>
        <w:rPr>
          <w:rFonts w:ascii="Arial"/>
          <w:i/>
          <w:spacing w:val="-3"/>
          <w:sz w:val="24"/>
        </w:rPr>
        <w:t> </w:t>
      </w:r>
      <w:r>
        <w:rPr>
          <w:rFonts w:ascii="Arial"/>
          <w:i/>
          <w:sz w:val="24"/>
        </w:rPr>
        <w:t>is</w:t>
      </w:r>
      <w:r>
        <w:rPr>
          <w:rFonts w:ascii="Arial"/>
          <w:i/>
          <w:spacing w:val="-3"/>
          <w:sz w:val="24"/>
        </w:rPr>
        <w:t> </w:t>
      </w:r>
      <w:r>
        <w:rPr>
          <w:rFonts w:ascii="Arial"/>
          <w:i/>
          <w:sz w:val="24"/>
        </w:rPr>
        <w:t>my</w:t>
      </w:r>
      <w:r>
        <w:rPr>
          <w:rFonts w:ascii="Arial"/>
          <w:i/>
          <w:spacing w:val="-3"/>
          <w:sz w:val="24"/>
        </w:rPr>
        <w:t> </w:t>
      </w:r>
      <w:r>
        <w:rPr>
          <w:rFonts w:ascii="Arial"/>
          <w:i/>
          <w:sz w:val="24"/>
        </w:rPr>
        <w:t>original work and that I have adhered to the guidelines specified for this assessment.</w:t>
      </w:r>
    </w:p>
    <w:p>
      <w:pPr>
        <w:spacing w:line="276" w:lineRule="auto" w:before="0"/>
        <w:ind w:left="23" w:right="0" w:firstLine="0"/>
        <w:jc w:val="left"/>
        <w:rPr>
          <w:rFonts w:ascii="Arial"/>
          <w:i/>
          <w:sz w:val="24"/>
        </w:rPr>
      </w:pPr>
      <w:r>
        <w:rPr>
          <w:rFonts w:ascii="Arial"/>
          <w:i/>
          <w:sz w:val="24"/>
        </w:rPr>
        <w:t>I</w:t>
      </w:r>
      <w:r>
        <w:rPr>
          <w:rFonts w:ascii="Arial"/>
          <w:i/>
          <w:spacing w:val="31"/>
          <w:sz w:val="24"/>
        </w:rPr>
        <w:t> </w:t>
      </w:r>
      <w:r>
        <w:rPr>
          <w:rFonts w:ascii="Arial"/>
          <w:i/>
          <w:sz w:val="24"/>
        </w:rPr>
        <w:t>understand</w:t>
      </w:r>
      <w:r>
        <w:rPr>
          <w:rFonts w:ascii="Arial"/>
          <w:i/>
          <w:spacing w:val="31"/>
          <w:sz w:val="24"/>
        </w:rPr>
        <w:t> </w:t>
      </w:r>
      <w:r>
        <w:rPr>
          <w:rFonts w:ascii="Arial"/>
          <w:i/>
          <w:sz w:val="24"/>
        </w:rPr>
        <w:t>that</w:t>
      </w:r>
      <w:r>
        <w:rPr>
          <w:rFonts w:ascii="Arial"/>
          <w:i/>
          <w:spacing w:val="31"/>
          <w:sz w:val="24"/>
        </w:rPr>
        <w:t> </w:t>
      </w:r>
      <w:r>
        <w:rPr>
          <w:rFonts w:ascii="Arial"/>
          <w:i/>
          <w:sz w:val="24"/>
        </w:rPr>
        <w:t>any</w:t>
      </w:r>
      <w:r>
        <w:rPr>
          <w:rFonts w:ascii="Arial"/>
          <w:i/>
          <w:spacing w:val="31"/>
          <w:sz w:val="24"/>
        </w:rPr>
        <w:t> </w:t>
      </w:r>
      <w:r>
        <w:rPr>
          <w:rFonts w:ascii="Arial"/>
          <w:i/>
          <w:sz w:val="24"/>
        </w:rPr>
        <w:t>violation</w:t>
      </w:r>
      <w:r>
        <w:rPr>
          <w:rFonts w:ascii="Arial"/>
          <w:i/>
          <w:spacing w:val="31"/>
          <w:sz w:val="24"/>
        </w:rPr>
        <w:t> </w:t>
      </w:r>
      <w:r>
        <w:rPr>
          <w:rFonts w:ascii="Arial"/>
          <w:i/>
          <w:sz w:val="24"/>
        </w:rPr>
        <w:t>of</w:t>
      </w:r>
      <w:r>
        <w:rPr>
          <w:rFonts w:ascii="Arial"/>
          <w:i/>
          <w:spacing w:val="31"/>
          <w:sz w:val="24"/>
        </w:rPr>
        <w:t> </w:t>
      </w:r>
      <w:r>
        <w:rPr>
          <w:rFonts w:ascii="Arial"/>
          <w:i/>
          <w:sz w:val="24"/>
        </w:rPr>
        <w:t>academic</w:t>
      </w:r>
      <w:r>
        <w:rPr>
          <w:rFonts w:ascii="Arial"/>
          <w:i/>
          <w:spacing w:val="31"/>
          <w:sz w:val="24"/>
        </w:rPr>
        <w:t> </w:t>
      </w:r>
      <w:r>
        <w:rPr>
          <w:rFonts w:ascii="Arial"/>
          <w:i/>
          <w:sz w:val="24"/>
        </w:rPr>
        <w:t>integrity</w:t>
      </w:r>
      <w:r>
        <w:rPr>
          <w:rFonts w:ascii="Arial"/>
          <w:i/>
          <w:spacing w:val="31"/>
          <w:sz w:val="24"/>
        </w:rPr>
        <w:t> </w:t>
      </w:r>
      <w:r>
        <w:rPr>
          <w:rFonts w:ascii="Arial"/>
          <w:i/>
          <w:sz w:val="24"/>
        </w:rPr>
        <w:t>rules</w:t>
      </w:r>
      <w:r>
        <w:rPr>
          <w:rFonts w:ascii="Arial"/>
          <w:i/>
          <w:spacing w:val="31"/>
          <w:sz w:val="24"/>
        </w:rPr>
        <w:t> </w:t>
      </w:r>
      <w:r>
        <w:rPr>
          <w:rFonts w:ascii="Arial"/>
          <w:i/>
          <w:sz w:val="24"/>
        </w:rPr>
        <w:t>will</w:t>
      </w:r>
      <w:r>
        <w:rPr>
          <w:rFonts w:ascii="Arial"/>
          <w:i/>
          <w:spacing w:val="31"/>
          <w:sz w:val="24"/>
        </w:rPr>
        <w:t> </w:t>
      </w:r>
      <w:r>
        <w:rPr>
          <w:rFonts w:ascii="Arial"/>
          <w:i/>
          <w:sz w:val="24"/>
        </w:rPr>
        <w:t>result</w:t>
      </w:r>
      <w:r>
        <w:rPr>
          <w:rFonts w:ascii="Arial"/>
          <w:i/>
          <w:spacing w:val="31"/>
          <w:sz w:val="24"/>
        </w:rPr>
        <w:t> </w:t>
      </w:r>
      <w:r>
        <w:rPr>
          <w:rFonts w:ascii="Arial"/>
          <w:i/>
          <w:sz w:val="24"/>
        </w:rPr>
        <w:t>in</w:t>
      </w:r>
      <w:r>
        <w:rPr>
          <w:rFonts w:ascii="Arial"/>
          <w:i/>
          <w:spacing w:val="31"/>
          <w:sz w:val="24"/>
        </w:rPr>
        <w:t> </w:t>
      </w:r>
      <w:r>
        <w:rPr>
          <w:rFonts w:ascii="Arial"/>
          <w:i/>
          <w:sz w:val="24"/>
        </w:rPr>
        <w:t>disciplinary </w:t>
      </w:r>
      <w:r>
        <w:rPr>
          <w:rFonts w:ascii="Arial"/>
          <w:i/>
          <w:spacing w:val="-2"/>
          <w:sz w:val="24"/>
        </w:rPr>
        <w:t>action.</w:t>
      </w:r>
    </w:p>
    <w:p>
      <w:pPr>
        <w:pStyle w:val="BodyText"/>
        <w:spacing w:before="42"/>
        <w:rPr>
          <w:rFonts w:ascii="Arial"/>
          <w:i/>
          <w:sz w:val="24"/>
        </w:rPr>
      </w:pPr>
    </w:p>
    <w:p>
      <w:pPr>
        <w:spacing w:before="0"/>
        <w:ind w:left="23" w:right="0" w:firstLine="0"/>
        <w:jc w:val="left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>Signature</w:t>
      </w:r>
      <w:r>
        <w:rPr>
          <w:rFonts w:ascii="Arial"/>
          <w:b/>
          <w:i/>
          <w:spacing w:val="-4"/>
          <w:sz w:val="24"/>
        </w:rPr>
        <w:t> </w:t>
      </w:r>
      <w:r>
        <w:rPr>
          <w:rFonts w:ascii="Arial"/>
          <w:b/>
          <w:i/>
          <w:sz w:val="24"/>
        </w:rPr>
        <w:t>of</w:t>
      </w:r>
      <w:r>
        <w:rPr>
          <w:rFonts w:ascii="Arial"/>
          <w:b/>
          <w:i/>
          <w:spacing w:val="-2"/>
          <w:sz w:val="24"/>
        </w:rPr>
        <w:t> </w:t>
      </w:r>
      <w:r>
        <w:rPr>
          <w:rFonts w:ascii="Arial"/>
          <w:b/>
          <w:i/>
          <w:sz w:val="24"/>
        </w:rPr>
        <w:t>the</w:t>
      </w:r>
      <w:r>
        <w:rPr>
          <w:rFonts w:ascii="Arial"/>
          <w:b/>
          <w:i/>
          <w:spacing w:val="-1"/>
          <w:sz w:val="24"/>
        </w:rPr>
        <w:t> </w:t>
      </w:r>
      <w:r>
        <w:rPr>
          <w:rFonts w:ascii="Arial"/>
          <w:b/>
          <w:i/>
          <w:spacing w:val="-2"/>
          <w:sz w:val="24"/>
        </w:rPr>
        <w:t>student:</w:t>
      </w:r>
    </w:p>
    <w:p>
      <w:pPr>
        <w:pStyle w:val="BodyText"/>
        <w:spacing w:before="0"/>
        <w:rPr>
          <w:rFonts w:ascii="Arial"/>
          <w:b/>
          <w:i/>
          <w:sz w:val="24"/>
        </w:rPr>
      </w:pPr>
    </w:p>
    <w:p>
      <w:pPr>
        <w:pStyle w:val="BodyText"/>
        <w:spacing w:before="124"/>
        <w:rPr>
          <w:rFonts w:ascii="Arial"/>
          <w:b/>
          <w:i/>
          <w:sz w:val="24"/>
        </w:rPr>
      </w:pPr>
    </w:p>
    <w:p>
      <w:pPr>
        <w:pStyle w:val="Heading3"/>
      </w:pPr>
      <w:r>
        <w:rPr/>
        <w:t>RUBRICS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>
          <w:spacing w:val="-2"/>
        </w:rPr>
        <w:t>CALCULATION:</w:t>
      </w:r>
    </w:p>
    <w:p>
      <w:pPr>
        <w:pStyle w:val="BodyText"/>
        <w:spacing w:before="124"/>
        <w:rPr>
          <w:rFonts w:ascii="Arial"/>
          <w:b/>
        </w:rPr>
      </w:pPr>
    </w:p>
    <w:tbl>
      <w:tblPr>
        <w:tblW w:w="0" w:type="auto"/>
        <w:jc w:val="left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3"/>
        <w:gridCol w:w="1275"/>
        <w:gridCol w:w="1717"/>
        <w:gridCol w:w="1402"/>
        <w:gridCol w:w="1428"/>
        <w:gridCol w:w="1549"/>
      </w:tblGrid>
      <w:tr>
        <w:trPr>
          <w:trHeight w:val="615" w:hRule="atLeast"/>
        </w:trPr>
        <w:tc>
          <w:tcPr>
            <w:tcW w:w="1413" w:type="dxa"/>
          </w:tcPr>
          <w:p>
            <w:pPr>
              <w:pStyle w:val="TableParagraph"/>
              <w:spacing w:before="197"/>
              <w:ind w:left="10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275" w:type="dxa"/>
          </w:tcPr>
          <w:p>
            <w:pPr>
              <w:pStyle w:val="TableParagraph"/>
              <w:spacing w:before="19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Weightage</w:t>
            </w:r>
          </w:p>
        </w:tc>
        <w:tc>
          <w:tcPr>
            <w:tcW w:w="1717" w:type="dxa"/>
          </w:tcPr>
          <w:p>
            <w:pPr>
              <w:pStyle w:val="TableParagraph"/>
              <w:spacing w:before="82"/>
              <w:ind w:left="286" w:right="115" w:firstLine="23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Level 4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1402" w:type="dxa"/>
          </w:tcPr>
          <w:p>
            <w:pPr>
              <w:pStyle w:val="TableParagraph"/>
              <w:spacing w:before="82"/>
              <w:ind w:left="173" w:firstLine="18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Level 3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428" w:type="dxa"/>
          </w:tcPr>
          <w:p>
            <w:pPr>
              <w:pStyle w:val="TableParagraph"/>
              <w:spacing w:before="82"/>
              <w:ind w:left="108" w:firstLine="2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Level 2 </w:t>
            </w:r>
            <w:r>
              <w:rPr>
                <w:rFonts w:ascii="Arial"/>
                <w:b/>
                <w:spacing w:val="-2"/>
                <w:sz w:val="20"/>
              </w:rPr>
              <w:t>(Developing)</w:t>
            </w:r>
          </w:p>
        </w:tc>
        <w:tc>
          <w:tcPr>
            <w:tcW w:w="1549" w:type="dxa"/>
          </w:tcPr>
          <w:p>
            <w:pPr>
              <w:pStyle w:val="TableParagraph"/>
              <w:spacing w:before="82"/>
              <w:ind w:left="219" w:firstLine="2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Level 1 </w:t>
            </w:r>
            <w:r>
              <w:rPr>
                <w:rFonts w:ascii="Arial"/>
                <w:b/>
                <w:spacing w:val="-2"/>
                <w:sz w:val="20"/>
              </w:rPr>
              <w:t>(Beginning)</w:t>
            </w:r>
          </w:p>
        </w:tc>
      </w:tr>
      <w:tr>
        <w:trPr>
          <w:trHeight w:val="1379" w:hRule="atLeast"/>
        </w:trPr>
        <w:tc>
          <w:tcPr>
            <w:tcW w:w="1413" w:type="dxa"/>
          </w:tcPr>
          <w:p>
            <w:pPr>
              <w:pStyle w:val="TableParagraph"/>
              <w:spacing w:before="0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0"/>
              <w:ind w:left="145" w:right="107" w:firstLine="18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Concept Identification</w:t>
            </w:r>
          </w:p>
        </w:tc>
        <w:tc>
          <w:tcPr>
            <w:tcW w:w="1275" w:type="dxa"/>
          </w:tcPr>
          <w:p>
            <w:pPr>
              <w:pStyle w:val="TableParagraph"/>
              <w:spacing w:before="0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19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25%</w:t>
            </w:r>
          </w:p>
        </w:tc>
        <w:tc>
          <w:tcPr>
            <w:tcW w:w="1717" w:type="dxa"/>
          </w:tcPr>
          <w:p>
            <w:pPr>
              <w:pStyle w:val="TableParagraph"/>
              <w:spacing w:before="120"/>
              <w:ind w:left="108" w:right="96" w:hanging="1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Identifies all key concepts from </w:t>
            </w:r>
            <w:r>
              <w:rPr>
                <w:rFonts w:ascii="Arial MT"/>
                <w:spacing w:val="-2"/>
                <w:sz w:val="20"/>
              </w:rPr>
              <w:t>literature </w:t>
            </w:r>
            <w:r>
              <w:rPr>
                <w:rFonts w:ascii="Arial MT"/>
                <w:sz w:val="20"/>
              </w:rPr>
              <w:t>accurately and </w:t>
            </w:r>
            <w:r>
              <w:rPr>
                <w:rFonts w:ascii="Arial MT"/>
                <w:spacing w:val="-2"/>
                <w:sz w:val="20"/>
              </w:rPr>
              <w:t>comprehensively</w:t>
            </w:r>
          </w:p>
        </w:tc>
        <w:tc>
          <w:tcPr>
            <w:tcW w:w="1402" w:type="dxa"/>
          </w:tcPr>
          <w:p>
            <w:pPr>
              <w:pStyle w:val="TableParagraph"/>
              <w:spacing w:before="120"/>
              <w:ind w:left="245" w:right="233" w:firstLine="55"/>
              <w:jc w:val="both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Identifies </w:t>
            </w:r>
            <w:r>
              <w:rPr>
                <w:rFonts w:ascii="Arial MT"/>
                <w:sz w:val="20"/>
              </w:rPr>
              <w:t>most key </w:t>
            </w:r>
            <w:r>
              <w:rPr>
                <w:rFonts w:ascii="Arial MT"/>
                <w:spacing w:val="-2"/>
                <w:sz w:val="20"/>
              </w:rPr>
              <w:t>concepts </w:t>
            </w:r>
            <w:r>
              <w:rPr>
                <w:rFonts w:ascii="Arial MT"/>
                <w:sz w:val="20"/>
              </w:rPr>
              <w:t>with</w:t>
            </w:r>
            <w:r>
              <w:rPr>
                <w:rFonts w:ascii="Arial MT"/>
                <w:spacing w:val="-14"/>
                <w:sz w:val="20"/>
              </w:rPr>
              <w:t> </w:t>
            </w:r>
            <w:r>
              <w:rPr>
                <w:rFonts w:ascii="Arial MT"/>
                <w:sz w:val="20"/>
              </w:rPr>
              <w:t>minor </w:t>
            </w:r>
            <w:r>
              <w:rPr>
                <w:rFonts w:ascii="Arial MT"/>
                <w:spacing w:val="-2"/>
                <w:sz w:val="20"/>
              </w:rPr>
              <w:t>omissions</w:t>
            </w:r>
          </w:p>
        </w:tc>
        <w:tc>
          <w:tcPr>
            <w:tcW w:w="1428" w:type="dxa"/>
          </w:tcPr>
          <w:p>
            <w:pPr>
              <w:pStyle w:val="TableParagraph"/>
              <w:spacing w:line="230" w:lineRule="atLeast" w:before="0"/>
              <w:ind w:left="186" w:right="175" w:firstLine="1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Identifies limited concepts; </w:t>
            </w:r>
            <w:r>
              <w:rPr>
                <w:rFonts w:ascii="Arial MT"/>
                <w:sz w:val="20"/>
              </w:rPr>
              <w:t>some are irrelevant</w:t>
            </w:r>
            <w:r>
              <w:rPr>
                <w:rFonts w:ascii="Arial MT"/>
                <w:spacing w:val="-14"/>
                <w:sz w:val="20"/>
              </w:rPr>
              <w:t> </w:t>
            </w:r>
            <w:r>
              <w:rPr>
                <w:rFonts w:ascii="Arial MT"/>
                <w:sz w:val="20"/>
              </w:rPr>
              <w:t>or </w:t>
            </w:r>
            <w:r>
              <w:rPr>
                <w:rFonts w:ascii="Arial MT"/>
                <w:spacing w:val="-2"/>
                <w:sz w:val="20"/>
              </w:rPr>
              <w:t>missing</w:t>
            </w:r>
          </w:p>
        </w:tc>
        <w:tc>
          <w:tcPr>
            <w:tcW w:w="1549" w:type="dxa"/>
          </w:tcPr>
          <w:p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0"/>
              <w:ind w:left="374" w:right="362" w:hanging="1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Fails to </w:t>
            </w:r>
            <w:r>
              <w:rPr>
                <w:rFonts w:ascii="Arial MT"/>
                <w:spacing w:val="-2"/>
                <w:sz w:val="20"/>
              </w:rPr>
              <w:t>identify essential concepts</w:t>
            </w:r>
          </w:p>
        </w:tc>
      </w:tr>
      <w:tr>
        <w:trPr>
          <w:trHeight w:val="1609" w:hRule="atLeast"/>
        </w:trPr>
        <w:tc>
          <w:tcPr>
            <w:tcW w:w="1413" w:type="dxa"/>
          </w:tcPr>
          <w:p>
            <w:pPr>
              <w:pStyle w:val="TableParagraph"/>
              <w:spacing w:before="0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4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Linkages</w:t>
            </w:r>
          </w:p>
        </w:tc>
        <w:tc>
          <w:tcPr>
            <w:tcW w:w="1275" w:type="dxa"/>
          </w:tcPr>
          <w:p>
            <w:pPr>
              <w:pStyle w:val="TableParagraph"/>
              <w:spacing w:before="0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4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25%</w:t>
            </w:r>
          </w:p>
        </w:tc>
        <w:tc>
          <w:tcPr>
            <w:tcW w:w="1717" w:type="dxa"/>
          </w:tcPr>
          <w:p>
            <w:pPr>
              <w:pStyle w:val="TableParagraph"/>
              <w:spacing w:line="230" w:lineRule="atLeast" w:before="0"/>
              <w:ind w:left="146" w:right="136" w:firstLine="1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Establishes clear, </w:t>
            </w:r>
            <w:r>
              <w:rPr>
                <w:rFonts w:ascii="Arial MT"/>
                <w:sz w:val="20"/>
              </w:rPr>
              <w:t>meaningful,</w:t>
            </w:r>
            <w:r>
              <w:rPr>
                <w:rFonts w:ascii="Arial MT"/>
                <w:spacing w:val="-14"/>
                <w:sz w:val="20"/>
              </w:rPr>
              <w:t> </w:t>
            </w:r>
            <w:r>
              <w:rPr>
                <w:rFonts w:ascii="Arial MT"/>
                <w:sz w:val="20"/>
              </w:rPr>
              <w:t>and </w:t>
            </w:r>
            <w:r>
              <w:rPr>
                <w:rFonts w:ascii="Arial MT"/>
                <w:spacing w:val="-2"/>
                <w:sz w:val="20"/>
              </w:rPr>
              <w:t>accurate relationships between concepts</w:t>
            </w:r>
          </w:p>
        </w:tc>
        <w:tc>
          <w:tcPr>
            <w:tcW w:w="1402" w:type="dxa"/>
          </w:tcPr>
          <w:p>
            <w:pPr>
              <w:pStyle w:val="TableParagraph"/>
              <w:spacing w:before="4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"/>
              <w:ind w:left="128" w:right="116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Shows correct relationships </w:t>
            </w:r>
            <w:r>
              <w:rPr>
                <w:rFonts w:ascii="Arial MT"/>
                <w:sz w:val="20"/>
              </w:rPr>
              <w:t>with minor </w:t>
            </w:r>
            <w:r>
              <w:rPr>
                <w:rFonts w:ascii="Arial MT"/>
                <w:spacing w:val="-4"/>
                <w:sz w:val="20"/>
              </w:rPr>
              <w:t>gaps</w:t>
            </w:r>
          </w:p>
        </w:tc>
        <w:tc>
          <w:tcPr>
            <w:tcW w:w="1428" w:type="dxa"/>
          </w:tcPr>
          <w:p>
            <w:pPr>
              <w:pStyle w:val="TableParagraph"/>
              <w:spacing w:before="4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"/>
              <w:ind w:left="24" w:right="12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Relationships </w:t>
            </w:r>
            <w:r>
              <w:rPr>
                <w:rFonts w:ascii="Arial MT"/>
                <w:sz w:val="20"/>
              </w:rPr>
              <w:t>are weak, unclear, or </w:t>
            </w:r>
            <w:r>
              <w:rPr>
                <w:rFonts w:ascii="Arial MT"/>
                <w:spacing w:val="-2"/>
                <w:sz w:val="20"/>
              </w:rPr>
              <w:t>partially incorrect</w:t>
            </w:r>
          </w:p>
        </w:tc>
        <w:tc>
          <w:tcPr>
            <w:tcW w:w="1549" w:type="dxa"/>
          </w:tcPr>
          <w:p>
            <w:pPr>
              <w:pStyle w:val="TableParagraph"/>
              <w:spacing w:before="0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4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"/>
              <w:ind w:left="96" w:right="85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No</w:t>
            </w:r>
            <w:r>
              <w:rPr>
                <w:rFonts w:ascii="Arial MT"/>
                <w:spacing w:val="-14"/>
                <w:sz w:val="20"/>
              </w:rPr>
              <w:t> </w:t>
            </w:r>
            <w:r>
              <w:rPr>
                <w:rFonts w:ascii="Arial MT"/>
                <w:sz w:val="20"/>
              </w:rPr>
              <w:t>meaningful </w:t>
            </w:r>
            <w:r>
              <w:rPr>
                <w:rFonts w:ascii="Arial MT"/>
                <w:spacing w:val="-2"/>
                <w:sz w:val="20"/>
              </w:rPr>
              <w:t>relationships established</w:t>
            </w:r>
          </w:p>
        </w:tc>
      </w:tr>
      <w:tr>
        <w:trPr>
          <w:trHeight w:val="1149" w:hRule="atLeast"/>
        </w:trPr>
        <w:tc>
          <w:tcPr>
            <w:tcW w:w="1413" w:type="dxa"/>
          </w:tcPr>
          <w:p>
            <w:pPr>
              <w:pStyle w:val="TableParagraph"/>
              <w:spacing w:before="0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4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0"/>
              <w:ind w:left="10" w:right="1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Organization</w:t>
            </w:r>
          </w:p>
        </w:tc>
        <w:tc>
          <w:tcPr>
            <w:tcW w:w="1275" w:type="dxa"/>
          </w:tcPr>
          <w:p>
            <w:pPr>
              <w:pStyle w:val="TableParagraph"/>
              <w:spacing w:before="0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4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0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20%</w:t>
            </w:r>
          </w:p>
        </w:tc>
        <w:tc>
          <w:tcPr>
            <w:tcW w:w="1717" w:type="dxa"/>
          </w:tcPr>
          <w:p>
            <w:pPr>
              <w:pStyle w:val="TableParagraph"/>
              <w:spacing w:line="230" w:lineRule="atLeast" w:before="0"/>
              <w:ind w:left="163" w:right="152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Concepts are </w:t>
            </w:r>
            <w:r>
              <w:rPr>
                <w:rFonts w:ascii="Arial MT"/>
                <w:spacing w:val="-2"/>
                <w:sz w:val="20"/>
              </w:rPr>
              <w:t>well-structured hierarchically </w:t>
            </w:r>
            <w:r>
              <w:rPr>
                <w:rFonts w:ascii="Arial MT"/>
                <w:sz w:val="20"/>
              </w:rPr>
              <w:t>with</w:t>
            </w:r>
            <w:r>
              <w:rPr>
                <w:rFonts w:ascii="Arial MT"/>
                <w:spacing w:val="-14"/>
                <w:sz w:val="20"/>
              </w:rPr>
              <w:t> </w:t>
            </w:r>
            <w:r>
              <w:rPr>
                <w:rFonts w:ascii="Arial MT"/>
                <w:sz w:val="20"/>
              </w:rPr>
              <w:t>logical</w:t>
            </w:r>
            <w:r>
              <w:rPr>
                <w:rFonts w:ascii="Arial MT"/>
                <w:spacing w:val="-14"/>
                <w:sz w:val="20"/>
              </w:rPr>
              <w:t> </w:t>
            </w:r>
            <w:r>
              <w:rPr>
                <w:rFonts w:ascii="Arial MT"/>
                <w:sz w:val="20"/>
              </w:rPr>
              <w:t>flow and grouping</w:t>
            </w:r>
          </w:p>
        </w:tc>
        <w:tc>
          <w:tcPr>
            <w:tcW w:w="1402" w:type="dxa"/>
          </w:tcPr>
          <w:p>
            <w:pPr>
              <w:pStyle w:val="TableParagraph"/>
              <w:spacing w:line="230" w:lineRule="atLeast" w:before="0"/>
              <w:ind w:left="128" w:right="116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Mostly organized </w:t>
            </w:r>
            <w:r>
              <w:rPr>
                <w:rFonts w:ascii="Arial MT"/>
                <w:sz w:val="20"/>
              </w:rPr>
              <w:t>with</w:t>
            </w:r>
            <w:r>
              <w:rPr>
                <w:rFonts w:ascii="Arial MT"/>
                <w:spacing w:val="-14"/>
                <w:sz w:val="20"/>
              </w:rPr>
              <w:t> </w:t>
            </w:r>
            <w:r>
              <w:rPr>
                <w:rFonts w:ascii="Arial MT"/>
                <w:sz w:val="20"/>
              </w:rPr>
              <w:t>minor </w:t>
            </w:r>
            <w:r>
              <w:rPr>
                <w:rFonts w:ascii="Arial MT"/>
                <w:spacing w:val="-2"/>
                <w:sz w:val="20"/>
              </w:rPr>
              <w:t>structural issues</w:t>
            </w:r>
          </w:p>
        </w:tc>
        <w:tc>
          <w:tcPr>
            <w:tcW w:w="1428" w:type="dxa"/>
          </w:tcPr>
          <w:p>
            <w:pPr>
              <w:pStyle w:val="TableParagraph"/>
              <w:spacing w:line="230" w:lineRule="atLeast" w:before="0"/>
              <w:ind w:left="128" w:right="116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Some </w:t>
            </w:r>
            <w:r>
              <w:rPr>
                <w:rFonts w:ascii="Arial MT"/>
                <w:spacing w:val="-2"/>
                <w:sz w:val="20"/>
              </w:rPr>
              <w:t>organization </w:t>
            </w:r>
            <w:r>
              <w:rPr>
                <w:rFonts w:ascii="Arial MT"/>
                <w:sz w:val="20"/>
              </w:rPr>
              <w:t>but lacks </w:t>
            </w:r>
            <w:r>
              <w:rPr>
                <w:rFonts w:ascii="Arial MT"/>
                <w:spacing w:val="-2"/>
                <w:sz w:val="20"/>
              </w:rPr>
              <w:t>clear hierarchy</w:t>
            </w:r>
          </w:p>
        </w:tc>
        <w:tc>
          <w:tcPr>
            <w:tcW w:w="1549" w:type="dxa"/>
          </w:tcPr>
          <w:p>
            <w:pPr>
              <w:pStyle w:val="TableParagraph"/>
              <w:spacing w:before="4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0"/>
              <w:ind w:left="96" w:right="85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No logical organization</w:t>
            </w:r>
            <w:r>
              <w:rPr>
                <w:rFonts w:ascii="Arial MT"/>
                <w:spacing w:val="-14"/>
                <w:sz w:val="20"/>
              </w:rPr>
              <w:t> </w:t>
            </w:r>
            <w:r>
              <w:rPr>
                <w:rFonts w:ascii="Arial MT"/>
                <w:sz w:val="20"/>
              </w:rPr>
              <w:t>or </w:t>
            </w:r>
            <w:r>
              <w:rPr>
                <w:rFonts w:ascii="Arial MT"/>
                <w:spacing w:val="-2"/>
                <w:sz w:val="20"/>
              </w:rPr>
              <w:t>structure</w:t>
            </w:r>
          </w:p>
        </w:tc>
      </w:tr>
      <w:tr>
        <w:trPr>
          <w:trHeight w:val="920" w:hRule="atLeast"/>
        </w:trPr>
        <w:tc>
          <w:tcPr>
            <w:tcW w:w="1413" w:type="dxa"/>
          </w:tcPr>
          <w:p>
            <w:pPr>
              <w:pStyle w:val="TableParagraph"/>
              <w:spacing w:before="4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0"/>
              <w:ind w:left="284" w:right="107" w:hanging="162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Integration</w:t>
            </w:r>
            <w:r>
              <w:rPr>
                <w:rFonts w:ascii="Arial MT"/>
                <w:spacing w:val="-14"/>
                <w:sz w:val="20"/>
              </w:rPr>
              <w:t> </w:t>
            </w:r>
            <w:r>
              <w:rPr>
                <w:rFonts w:ascii="Arial MT"/>
                <w:sz w:val="20"/>
              </w:rPr>
              <w:t>of </w:t>
            </w:r>
            <w:r>
              <w:rPr>
                <w:rFonts w:ascii="Arial MT"/>
                <w:spacing w:val="-2"/>
                <w:sz w:val="20"/>
              </w:rPr>
              <w:t>Literature</w:t>
            </w:r>
          </w:p>
        </w:tc>
        <w:tc>
          <w:tcPr>
            <w:tcW w:w="1275" w:type="dxa"/>
          </w:tcPr>
          <w:p>
            <w:pPr>
              <w:pStyle w:val="TableParagraph"/>
              <w:spacing w:before="119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0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20%</w:t>
            </w:r>
          </w:p>
        </w:tc>
        <w:tc>
          <w:tcPr>
            <w:tcW w:w="1717" w:type="dxa"/>
          </w:tcPr>
          <w:p>
            <w:pPr>
              <w:pStyle w:val="TableParagraph"/>
              <w:spacing w:line="230" w:lineRule="atLeast" w:before="0"/>
              <w:ind w:left="169" w:right="157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Integrates </w:t>
            </w:r>
            <w:r>
              <w:rPr>
                <w:rFonts w:ascii="Arial MT"/>
                <w:sz w:val="20"/>
              </w:rPr>
              <w:t>multiple</w:t>
            </w:r>
            <w:r>
              <w:rPr>
                <w:rFonts w:ascii="Arial MT"/>
                <w:spacing w:val="-14"/>
                <w:sz w:val="20"/>
              </w:rPr>
              <w:t> </w:t>
            </w:r>
            <w:r>
              <w:rPr>
                <w:rFonts w:ascii="Arial MT"/>
                <w:sz w:val="20"/>
              </w:rPr>
              <w:t>studies effectively to </w:t>
            </w:r>
            <w:r>
              <w:rPr>
                <w:rFonts w:ascii="Arial MT"/>
                <w:spacing w:val="-4"/>
                <w:sz w:val="20"/>
              </w:rPr>
              <w:t>show</w:t>
            </w:r>
          </w:p>
        </w:tc>
        <w:tc>
          <w:tcPr>
            <w:tcW w:w="1402" w:type="dxa"/>
          </w:tcPr>
          <w:p>
            <w:pPr>
              <w:pStyle w:val="TableParagraph"/>
              <w:spacing w:before="119"/>
              <w:ind w:left="11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Shows</w:t>
            </w:r>
            <w:r>
              <w:rPr>
                <w:rFonts w:ascii="Arial MT"/>
                <w:spacing w:val="-14"/>
                <w:sz w:val="20"/>
              </w:rPr>
              <w:t> </w:t>
            </w:r>
            <w:r>
              <w:rPr>
                <w:rFonts w:ascii="Arial MT"/>
                <w:sz w:val="20"/>
              </w:rPr>
              <w:t>some integration</w:t>
            </w:r>
            <w:r>
              <w:rPr>
                <w:rFonts w:ascii="Arial MT"/>
                <w:spacing w:val="-14"/>
                <w:sz w:val="20"/>
              </w:rPr>
              <w:t> </w:t>
            </w:r>
            <w:r>
              <w:rPr>
                <w:rFonts w:ascii="Arial MT"/>
                <w:sz w:val="20"/>
              </w:rPr>
              <w:t>of </w:t>
            </w:r>
            <w:r>
              <w:rPr>
                <w:rFonts w:ascii="Arial MT"/>
                <w:spacing w:val="-2"/>
                <w:sz w:val="20"/>
              </w:rPr>
              <w:t>literature</w:t>
            </w:r>
          </w:p>
        </w:tc>
        <w:tc>
          <w:tcPr>
            <w:tcW w:w="1428" w:type="dxa"/>
          </w:tcPr>
          <w:p>
            <w:pPr>
              <w:pStyle w:val="TableParagraph"/>
              <w:spacing w:line="230" w:lineRule="atLeast" w:before="0"/>
              <w:ind w:left="219" w:right="209" w:firstLine="1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Limited integration; mostly isolated</w:t>
            </w:r>
          </w:p>
        </w:tc>
        <w:tc>
          <w:tcPr>
            <w:tcW w:w="1549" w:type="dxa"/>
          </w:tcPr>
          <w:p>
            <w:pPr>
              <w:pStyle w:val="TableParagraph"/>
              <w:spacing w:before="119"/>
              <w:ind w:left="96" w:right="85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No</w:t>
            </w:r>
            <w:r>
              <w:rPr>
                <w:rFonts w:ascii="Arial MT"/>
                <w:spacing w:val="-14"/>
                <w:sz w:val="20"/>
              </w:rPr>
              <w:t> </w:t>
            </w:r>
            <w:r>
              <w:rPr>
                <w:rFonts w:ascii="Arial MT"/>
                <w:sz w:val="20"/>
              </w:rPr>
              <w:t>integration of literature </w:t>
            </w:r>
            <w:r>
              <w:rPr>
                <w:rFonts w:ascii="Arial MT"/>
                <w:spacing w:val="-2"/>
                <w:sz w:val="20"/>
              </w:rPr>
              <w:t>evidence</w:t>
            </w:r>
          </w:p>
        </w:tc>
      </w:tr>
    </w:tbl>
    <w:p>
      <w:pPr>
        <w:pStyle w:val="TableParagraph"/>
        <w:spacing w:after="0"/>
        <w:jc w:val="center"/>
        <w:rPr>
          <w:rFonts w:ascii="Arial MT"/>
          <w:sz w:val="20"/>
        </w:rPr>
        <w:sectPr>
          <w:type w:val="continuous"/>
          <w:pgSz w:w="11910" w:h="16840"/>
          <w:pgMar w:top="1400" w:bottom="1143" w:left="1417" w:right="992"/>
        </w:sectPr>
      </w:pPr>
    </w:p>
    <w:tbl>
      <w:tblPr>
        <w:tblW w:w="0" w:type="auto"/>
        <w:jc w:val="left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3"/>
        <w:gridCol w:w="1275"/>
        <w:gridCol w:w="1717"/>
        <w:gridCol w:w="1402"/>
        <w:gridCol w:w="1428"/>
        <w:gridCol w:w="1549"/>
      </w:tblGrid>
      <w:tr>
        <w:trPr>
          <w:trHeight w:val="1020" w:hRule="atLeast"/>
        </w:trPr>
        <w:tc>
          <w:tcPr>
            <w:tcW w:w="1413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1275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1717" w:type="dxa"/>
          </w:tcPr>
          <w:p>
            <w:pPr>
              <w:pStyle w:val="TableParagraph"/>
              <w:ind w:left="291" w:right="115" w:hanging="162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connections</w:t>
            </w:r>
            <w:r>
              <w:rPr>
                <w:rFonts w:ascii="Arial MT"/>
                <w:spacing w:val="-14"/>
                <w:sz w:val="20"/>
              </w:rPr>
              <w:t> </w:t>
            </w:r>
            <w:r>
              <w:rPr>
                <w:rFonts w:ascii="Arial MT"/>
                <w:sz w:val="20"/>
              </w:rPr>
              <w:t>and </w:t>
            </w:r>
            <w:r>
              <w:rPr>
                <w:rFonts w:ascii="Arial MT"/>
                <w:spacing w:val="-2"/>
                <w:sz w:val="20"/>
              </w:rPr>
              <w:t>comparisons</w:t>
            </w:r>
          </w:p>
        </w:tc>
        <w:tc>
          <w:tcPr>
            <w:tcW w:w="1402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1428" w:type="dxa"/>
          </w:tcPr>
          <w:p>
            <w:pPr>
              <w:pStyle w:val="TableParagraph"/>
              <w:ind w:left="31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concepts</w:t>
            </w:r>
          </w:p>
        </w:tc>
        <w:tc>
          <w:tcPr>
            <w:tcW w:w="1549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>
        <w:trPr>
          <w:trHeight w:val="1149" w:hRule="atLeast"/>
        </w:trPr>
        <w:tc>
          <w:tcPr>
            <w:tcW w:w="1413" w:type="dxa"/>
          </w:tcPr>
          <w:p>
            <w:pPr>
              <w:pStyle w:val="TableParagraph"/>
              <w:spacing w:before="0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0"/>
              <w:ind w:left="42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Clarity</w:t>
            </w:r>
          </w:p>
        </w:tc>
        <w:tc>
          <w:tcPr>
            <w:tcW w:w="1275" w:type="dxa"/>
          </w:tcPr>
          <w:p>
            <w:pPr>
              <w:pStyle w:val="TableParagraph"/>
              <w:spacing w:before="0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0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10%</w:t>
            </w:r>
          </w:p>
        </w:tc>
        <w:tc>
          <w:tcPr>
            <w:tcW w:w="1717" w:type="dxa"/>
          </w:tcPr>
          <w:p>
            <w:pPr>
              <w:pStyle w:val="TableParagraph"/>
              <w:spacing w:line="230" w:lineRule="atLeast" w:before="0"/>
              <w:ind w:left="86" w:right="75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Concept map is clear, neat, </w:t>
            </w:r>
            <w:r>
              <w:rPr>
                <w:rFonts w:ascii="Arial MT"/>
                <w:spacing w:val="-2"/>
                <w:sz w:val="20"/>
              </w:rPr>
              <w:t>visually </w:t>
            </w:r>
            <w:r>
              <w:rPr>
                <w:rFonts w:ascii="Arial MT"/>
                <w:sz w:val="20"/>
              </w:rPr>
              <w:t>structured, and easy</w:t>
            </w:r>
            <w:r>
              <w:rPr>
                <w:rFonts w:ascii="Arial MT"/>
                <w:spacing w:val="-14"/>
                <w:sz w:val="20"/>
              </w:rPr>
              <w:t> </w:t>
            </w:r>
            <w:r>
              <w:rPr>
                <w:rFonts w:ascii="Arial MT"/>
                <w:sz w:val="20"/>
              </w:rPr>
              <w:t>to</w:t>
            </w:r>
            <w:r>
              <w:rPr>
                <w:rFonts w:ascii="Arial MT"/>
                <w:spacing w:val="-14"/>
                <w:sz w:val="20"/>
              </w:rPr>
              <w:t> </w:t>
            </w:r>
            <w:r>
              <w:rPr>
                <w:rFonts w:ascii="Arial MT"/>
                <w:sz w:val="20"/>
              </w:rPr>
              <w:t>interpret</w:t>
            </w:r>
          </w:p>
        </w:tc>
        <w:tc>
          <w:tcPr>
            <w:tcW w:w="1402" w:type="dxa"/>
          </w:tcPr>
          <w:p>
            <w:pPr>
              <w:pStyle w:val="TableParagraph"/>
              <w:spacing w:line="230" w:lineRule="atLeast" w:before="0"/>
              <w:ind w:left="128" w:right="116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Generally </w:t>
            </w:r>
            <w:r>
              <w:rPr>
                <w:rFonts w:ascii="Arial MT"/>
                <w:sz w:val="20"/>
              </w:rPr>
              <w:t>clear with </w:t>
            </w:r>
            <w:r>
              <w:rPr>
                <w:rFonts w:ascii="Arial MT"/>
                <w:spacing w:val="-2"/>
                <w:sz w:val="20"/>
              </w:rPr>
              <w:t>minor readability issues</w:t>
            </w:r>
          </w:p>
        </w:tc>
        <w:tc>
          <w:tcPr>
            <w:tcW w:w="1428" w:type="dxa"/>
          </w:tcPr>
          <w:p>
            <w:pPr>
              <w:pStyle w:val="TableParagraph"/>
              <w:spacing w:line="230" w:lineRule="atLeast" w:before="0"/>
              <w:ind w:left="241" w:right="230" w:firstLine="1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Clarity is </w:t>
            </w:r>
            <w:r>
              <w:rPr>
                <w:rFonts w:ascii="Arial MT"/>
                <w:spacing w:val="-2"/>
                <w:sz w:val="20"/>
              </w:rPr>
              <w:t>reduced; </w:t>
            </w:r>
            <w:r>
              <w:rPr>
                <w:rFonts w:ascii="Arial MT"/>
                <w:sz w:val="20"/>
              </w:rPr>
              <w:t>difficult to interpret</w:t>
            </w:r>
            <w:r>
              <w:rPr>
                <w:rFonts w:ascii="Arial MT"/>
                <w:spacing w:val="-14"/>
                <w:sz w:val="20"/>
              </w:rPr>
              <w:t> </w:t>
            </w:r>
            <w:r>
              <w:rPr>
                <w:rFonts w:ascii="Arial MT"/>
                <w:sz w:val="20"/>
              </w:rPr>
              <w:t>in </w:t>
            </w:r>
            <w:r>
              <w:rPr>
                <w:rFonts w:ascii="Arial MT"/>
                <w:spacing w:val="-2"/>
                <w:sz w:val="20"/>
              </w:rPr>
              <w:t>parts</w:t>
            </w:r>
          </w:p>
        </w:tc>
        <w:tc>
          <w:tcPr>
            <w:tcW w:w="1549" w:type="dxa"/>
          </w:tcPr>
          <w:p>
            <w:pPr>
              <w:pStyle w:val="TableParagraph"/>
              <w:spacing w:before="120"/>
              <w:ind w:left="97" w:right="85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Poorly </w:t>
            </w:r>
            <w:r>
              <w:rPr>
                <w:rFonts w:ascii="Arial MT"/>
                <w:sz w:val="20"/>
              </w:rPr>
              <w:t>presented</w:t>
            </w:r>
            <w:r>
              <w:rPr>
                <w:rFonts w:ascii="Arial MT"/>
                <w:spacing w:val="-14"/>
                <w:sz w:val="20"/>
              </w:rPr>
              <w:t> </w:t>
            </w:r>
            <w:r>
              <w:rPr>
                <w:rFonts w:ascii="Arial MT"/>
                <w:sz w:val="20"/>
              </w:rPr>
              <w:t>and hard to </w:t>
            </w:r>
            <w:r>
              <w:rPr>
                <w:rFonts w:ascii="Arial MT"/>
                <w:spacing w:val="-2"/>
                <w:sz w:val="20"/>
              </w:rPr>
              <w:t>understand</w:t>
            </w:r>
          </w:p>
        </w:tc>
      </w:tr>
    </w:tbl>
    <w:p>
      <w:pPr>
        <w:pStyle w:val="BodyText"/>
        <w:spacing w:before="0"/>
        <w:rPr>
          <w:rFonts w:ascii="Arial"/>
          <w:b/>
        </w:rPr>
      </w:pPr>
    </w:p>
    <w:p>
      <w:pPr>
        <w:pStyle w:val="BodyText"/>
        <w:spacing w:before="177"/>
        <w:rPr>
          <w:rFonts w:ascii="Arial"/>
          <w:b/>
        </w:rPr>
      </w:pPr>
      <w:r>
        <w:rPr>
          <w:rFonts w:ascii="Arial"/>
          <w:b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273672</wp:posOffset>
            </wp:positionV>
            <wp:extent cx="5727699" cy="4295775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699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b/>
        </w:rPr>
        <w:sectPr>
          <w:type w:val="continuous"/>
          <w:pgSz w:w="11910" w:h="16840"/>
          <w:pgMar w:top="1400" w:bottom="280" w:left="1417" w:right="992"/>
        </w:sectPr>
      </w:pPr>
    </w:p>
    <w:p>
      <w:pPr>
        <w:pStyle w:val="Heading1"/>
        <w:spacing w:before="60"/>
        <w:ind w:right="295"/>
      </w:pPr>
      <w:r>
        <w:rPr>
          <w:color w:val="2C5F8A"/>
        </w:rPr>
        <w:t>Q1.</w:t>
      </w:r>
      <w:r>
        <w:rPr>
          <w:color w:val="2C5F8A"/>
          <w:spacing w:val="-5"/>
        </w:rPr>
        <w:t> </w:t>
      </w:r>
      <w:r>
        <w:rPr/>
        <w:t>Concept</w:t>
      </w:r>
      <w:r>
        <w:rPr>
          <w:spacing w:val="-5"/>
        </w:rPr>
        <w:t> </w:t>
      </w:r>
      <w:r>
        <w:rPr/>
        <w:t>map</w:t>
      </w:r>
      <w:r>
        <w:rPr>
          <w:spacing w:val="-5"/>
        </w:rPr>
        <w:t> </w:t>
      </w:r>
      <w:r>
        <w:rPr/>
        <w:t>linking</w:t>
      </w:r>
      <w:r>
        <w:rPr>
          <w:spacing w:val="-5"/>
        </w:rPr>
        <w:t> </w:t>
      </w:r>
      <w:r>
        <w:rPr/>
        <w:t>DBMS,</w:t>
      </w:r>
      <w:r>
        <w:rPr>
          <w:spacing w:val="-5"/>
        </w:rPr>
        <w:t> </w:t>
      </w:r>
      <w:r>
        <w:rPr/>
        <w:t>Schema,</w:t>
      </w:r>
      <w:r>
        <w:rPr>
          <w:spacing w:val="-5"/>
        </w:rPr>
        <w:t> </w:t>
      </w:r>
      <w:r>
        <w:rPr/>
        <w:t>Instance,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Model,</w:t>
      </w:r>
      <w:r>
        <w:rPr>
          <w:spacing w:val="-5"/>
        </w:rPr>
        <w:t> </w:t>
      </w:r>
      <w:r>
        <w:rPr/>
        <w:t>ER</w:t>
      </w:r>
      <w:r>
        <w:rPr>
          <w:spacing w:val="-5"/>
        </w:rPr>
        <w:t> </w:t>
      </w:r>
      <w:r>
        <w:rPr/>
        <w:t>Diagram, Entity, Attribute, Relationship</w:t>
      </w:r>
    </w:p>
    <w:p>
      <w:pPr>
        <w:spacing w:before="80"/>
        <w:ind w:left="87" w:right="0" w:firstLine="0"/>
        <w:jc w:val="left"/>
        <w:rPr>
          <w:i/>
          <w:sz w:val="20"/>
        </w:rPr>
      </w:pPr>
      <w:r>
        <w:rPr>
          <w:i/>
          <w:color w:val="777777"/>
          <w:sz w:val="20"/>
        </w:rPr>
        <w:t>Bloom's</w:t>
      </w:r>
      <w:r>
        <w:rPr>
          <w:i/>
          <w:color w:val="777777"/>
          <w:spacing w:val="-3"/>
          <w:sz w:val="20"/>
        </w:rPr>
        <w:t> </w:t>
      </w:r>
      <w:r>
        <w:rPr>
          <w:i/>
          <w:color w:val="777777"/>
          <w:sz w:val="20"/>
        </w:rPr>
        <w:t>Level: BL2</w:t>
      </w:r>
      <w:r>
        <w:rPr>
          <w:i/>
          <w:color w:val="777777"/>
          <w:spacing w:val="-1"/>
          <w:sz w:val="20"/>
        </w:rPr>
        <w:t> </w:t>
      </w:r>
      <w:r>
        <w:rPr>
          <w:i/>
          <w:color w:val="777777"/>
          <w:sz w:val="20"/>
        </w:rPr>
        <w:t>– Understand</w:t>
      </w:r>
      <w:r>
        <w:rPr>
          <w:i/>
          <w:color w:val="777777"/>
          <w:spacing w:val="48"/>
          <w:sz w:val="20"/>
        </w:rPr>
        <w:t>  </w:t>
      </w:r>
      <w:r>
        <w:rPr>
          <w:i/>
          <w:color w:val="777777"/>
          <w:sz w:val="20"/>
        </w:rPr>
        <w:t>|</w:t>
      </w:r>
      <w:r>
        <w:rPr>
          <w:i/>
          <w:color w:val="777777"/>
          <w:spacing w:val="49"/>
          <w:sz w:val="20"/>
        </w:rPr>
        <w:t>  </w:t>
      </w:r>
      <w:r>
        <w:rPr>
          <w:i/>
          <w:color w:val="777777"/>
          <w:sz w:val="20"/>
        </w:rPr>
        <w:t>Marks: </w:t>
      </w:r>
      <w:r>
        <w:rPr>
          <w:i/>
          <w:color w:val="777777"/>
          <w:spacing w:val="-10"/>
          <w:sz w:val="20"/>
        </w:rPr>
        <w:t>5</w:t>
      </w:r>
    </w:p>
    <w:p>
      <w:pPr>
        <w:pStyle w:val="Heading2"/>
      </w:pPr>
      <w:r>
        <w:rPr>
          <w:color w:val="2D73B4"/>
        </w:rPr>
        <w:t>Concept</w:t>
      </w:r>
      <w:r>
        <w:rPr>
          <w:color w:val="2D73B4"/>
          <w:spacing w:val="-3"/>
        </w:rPr>
        <w:t> </w:t>
      </w:r>
      <w:r>
        <w:rPr>
          <w:color w:val="2D73B4"/>
          <w:spacing w:val="-5"/>
        </w:rPr>
        <w:t>Map</w:t>
      </w:r>
    </w:p>
    <w:p>
      <w:pPr>
        <w:pStyle w:val="BodyText"/>
        <w:spacing w:before="11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1219200</wp:posOffset>
            </wp:positionH>
            <wp:positionV relativeFrom="paragraph">
              <wp:posOffset>95249</wp:posOffset>
            </wp:positionV>
            <wp:extent cx="5334000" cy="306705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</w:pPr>
      <w:r>
        <w:rPr>
          <w:color w:val="2D73B4"/>
          <w:spacing w:val="-2"/>
        </w:rPr>
        <w:t>Theory</w:t>
      </w:r>
    </w:p>
    <w:p>
      <w:pPr>
        <w:pStyle w:val="BodyText"/>
        <w:spacing w:before="100"/>
        <w:ind w:left="87" w:right="295"/>
      </w:pPr>
      <w:r>
        <w:rPr/>
        <w:t>A</w:t>
      </w:r>
      <w:r>
        <w:rPr>
          <w:spacing w:val="-1"/>
        </w:rPr>
        <w:t> </w:t>
      </w:r>
      <w:r>
        <w:rPr/>
        <w:t>DBMS</w:t>
      </w:r>
      <w:r>
        <w:rPr>
          <w:spacing w:val="-1"/>
        </w:rPr>
        <w:t> </w:t>
      </w:r>
      <w:r>
        <w:rPr/>
        <w:t>(Database</w:t>
      </w:r>
      <w:r>
        <w:rPr>
          <w:spacing w:val="-1"/>
        </w:rPr>
        <w:t> </w:t>
      </w:r>
      <w:r>
        <w:rPr/>
        <w:t>Management</w:t>
      </w:r>
      <w:r>
        <w:rPr>
          <w:spacing w:val="-1"/>
        </w:rPr>
        <w:t> </w:t>
      </w:r>
      <w:r>
        <w:rPr/>
        <w:t>System)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software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uses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underlying</w:t>
      </w:r>
      <w:r>
        <w:rPr>
          <w:spacing w:val="-1"/>
        </w:rPr>
        <w:t> </w:t>
      </w:r>
      <w:r>
        <w:rPr/>
        <w:t>Data</w:t>
      </w:r>
      <w:r>
        <w:rPr>
          <w:spacing w:val="-1"/>
        </w:rPr>
        <w:t> </w:t>
      </w:r>
      <w:r>
        <w:rPr/>
        <w:t>Model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define</w:t>
      </w:r>
      <w:r>
        <w:rPr>
          <w:spacing w:val="-1"/>
        </w:rPr>
        <w:t> </w:t>
      </w:r>
      <w:r>
        <w:rPr/>
        <w:t>how</w:t>
      </w:r>
      <w:r>
        <w:rPr>
          <w:spacing w:val="-1"/>
        </w:rPr>
        <w:t> </w:t>
      </w:r>
      <w:r>
        <w:rPr/>
        <w:t>data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organized. This</w:t>
      </w:r>
      <w:r>
        <w:rPr>
          <w:spacing w:val="-3"/>
        </w:rPr>
        <w:t> </w:t>
      </w:r>
      <w:r>
        <w:rPr/>
        <w:t>organization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expressed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Schema</w:t>
      </w:r>
      <w:r>
        <w:rPr>
          <w:spacing w:val="-3"/>
        </w:rPr>
        <w:t> </w:t>
      </w:r>
      <w:r>
        <w:rPr/>
        <w:t>—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fixed</w:t>
      </w:r>
      <w:r>
        <w:rPr>
          <w:spacing w:val="-3"/>
        </w:rPr>
        <w:t> </w:t>
      </w:r>
      <w:r>
        <w:rPr/>
        <w:t>structural</w:t>
      </w:r>
      <w:r>
        <w:rPr>
          <w:spacing w:val="-3"/>
        </w:rPr>
        <w:t> </w:t>
      </w:r>
      <w:r>
        <w:rPr/>
        <w:t>description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database</w:t>
      </w:r>
      <w:r>
        <w:rPr>
          <w:spacing w:val="-3"/>
        </w:rPr>
        <w:t> </w:t>
      </w:r>
      <w:r>
        <w:rPr/>
        <w:t>(tables,</w:t>
      </w:r>
      <w:r>
        <w:rPr>
          <w:spacing w:val="-3"/>
        </w:rPr>
        <w:t> </w:t>
      </w:r>
      <w:r>
        <w:rPr/>
        <w:t>fields,</w:t>
      </w:r>
      <w:r>
        <w:rPr>
          <w:spacing w:val="-3"/>
        </w:rPr>
        <w:t> </w:t>
      </w:r>
      <w:r>
        <w:rPr/>
        <w:t>constraints)</w:t>
      </w:r>
      <w:r>
        <w:rPr>
          <w:spacing w:val="-3"/>
        </w:rPr>
        <w:t> </w:t>
      </w:r>
      <w:r>
        <w:rPr/>
        <w:t>— while an Instance is the actual data stored at a given moment, which keeps changing as records are inserted, updated, or </w:t>
      </w:r>
      <w:r>
        <w:rPr>
          <w:spacing w:val="-2"/>
        </w:rPr>
        <w:t>deleted.</w:t>
      </w:r>
    </w:p>
    <w:p>
      <w:pPr>
        <w:pStyle w:val="BodyText"/>
        <w:spacing w:before="120"/>
        <w:ind w:left="87"/>
      </w:pPr>
      <w:r>
        <w:rPr/>
        <w:t>The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Model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commonly</w:t>
      </w:r>
      <w:r>
        <w:rPr>
          <w:spacing w:val="-3"/>
        </w:rPr>
        <w:t> </w:t>
      </w:r>
      <w:r>
        <w:rPr/>
        <w:t>represented</w:t>
      </w:r>
      <w:r>
        <w:rPr>
          <w:spacing w:val="-3"/>
        </w:rPr>
        <w:t> </w:t>
      </w:r>
      <w:r>
        <w:rPr/>
        <w:t>visually</w:t>
      </w:r>
      <w:r>
        <w:rPr>
          <w:spacing w:val="-3"/>
        </w:rPr>
        <w:t> </w:t>
      </w:r>
      <w:r>
        <w:rPr/>
        <w:t>through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ER</w:t>
      </w:r>
      <w:r>
        <w:rPr>
          <w:spacing w:val="-3"/>
        </w:rPr>
        <w:t> </w:t>
      </w:r>
      <w:r>
        <w:rPr/>
        <w:t>Diagram</w:t>
      </w:r>
      <w:r>
        <w:rPr>
          <w:spacing w:val="-3"/>
        </w:rPr>
        <w:t> </w:t>
      </w:r>
      <w:r>
        <w:rPr/>
        <w:t>(Entity-Relationship</w:t>
      </w:r>
      <w:r>
        <w:rPr>
          <w:spacing w:val="-3"/>
        </w:rPr>
        <w:t> </w:t>
      </w:r>
      <w:r>
        <w:rPr/>
        <w:t>Diagram).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ER</w:t>
      </w:r>
      <w:r>
        <w:rPr>
          <w:spacing w:val="-3"/>
        </w:rPr>
        <w:t> </w:t>
      </w:r>
      <w:r>
        <w:rPr/>
        <w:t>Diagram depicts</w:t>
      </w:r>
      <w:r>
        <w:rPr>
          <w:spacing w:val="-3"/>
        </w:rPr>
        <w:t> </w:t>
      </w:r>
      <w:r>
        <w:rPr/>
        <w:t>three</w:t>
      </w:r>
      <w:r>
        <w:rPr>
          <w:spacing w:val="-3"/>
        </w:rPr>
        <w:t> </w:t>
      </w:r>
      <w:r>
        <w:rPr/>
        <w:t>core</w:t>
      </w:r>
      <w:r>
        <w:rPr>
          <w:spacing w:val="-3"/>
        </w:rPr>
        <w:t> </w:t>
      </w:r>
      <w:r>
        <w:rPr/>
        <w:t>building</w:t>
      </w:r>
      <w:r>
        <w:rPr>
          <w:spacing w:val="-3"/>
        </w:rPr>
        <w:t> </w:t>
      </w:r>
      <w:r>
        <w:rPr/>
        <w:t>blocks: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Entity</w:t>
      </w:r>
      <w:r>
        <w:rPr>
          <w:spacing w:val="-3"/>
        </w:rPr>
        <w:t> </w:t>
      </w:r>
      <w:r>
        <w:rPr/>
        <w:t>(a</w:t>
      </w:r>
      <w:r>
        <w:rPr>
          <w:spacing w:val="-3"/>
        </w:rPr>
        <w:t> </w:t>
      </w:r>
      <w:r>
        <w:rPr/>
        <w:t>real-world</w:t>
      </w:r>
      <w:r>
        <w:rPr>
          <w:spacing w:val="-3"/>
        </w:rPr>
        <w:t> </w:t>
      </w:r>
      <w:r>
        <w:rPr/>
        <w:t>object</w:t>
      </w:r>
      <w:r>
        <w:rPr>
          <w:spacing w:val="-3"/>
        </w:rPr>
        <w:t> </w:t>
      </w:r>
      <w:r>
        <w:rPr/>
        <w:t>such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STUDENT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COURSE),</w:t>
      </w:r>
      <w:r>
        <w:rPr>
          <w:spacing w:val="-3"/>
        </w:rPr>
        <w:t> </w:t>
      </w:r>
      <w:r>
        <w:rPr/>
        <w:t>its</w:t>
      </w:r>
      <w:r>
        <w:rPr>
          <w:spacing w:val="-3"/>
        </w:rPr>
        <w:t> </w:t>
      </w:r>
      <w:r>
        <w:rPr/>
        <w:t>Attributes</w:t>
      </w:r>
      <w:r>
        <w:rPr>
          <w:spacing w:val="-3"/>
        </w:rPr>
        <w:t> </w:t>
      </w:r>
      <w:r>
        <w:rPr/>
        <w:t>(properties describing the entity, e.g., Name, Roll_No), and Relationships (associations between two or more entities, e.g., STUDENT enrolls in COURSE).</w:t>
      </w:r>
    </w:p>
    <w:p>
      <w:pPr>
        <w:pStyle w:val="Heading2"/>
      </w:pPr>
      <w:r>
        <w:rPr>
          <w:color w:val="2D73B4"/>
        </w:rPr>
        <w:t>Key</w:t>
      </w:r>
      <w:r>
        <w:rPr>
          <w:color w:val="2D73B4"/>
          <w:spacing w:val="-1"/>
        </w:rPr>
        <w:t> </w:t>
      </w:r>
      <w:r>
        <w:rPr>
          <w:color w:val="2D73B4"/>
        </w:rPr>
        <w:t>Terms</w:t>
      </w:r>
      <w:r>
        <w:rPr>
          <w:color w:val="2D73B4"/>
          <w:spacing w:val="-1"/>
        </w:rPr>
        <w:t> </w:t>
      </w:r>
      <w:r>
        <w:rPr>
          <w:color w:val="2D73B4"/>
          <w:spacing w:val="-2"/>
        </w:rPr>
        <w:t>Table</w:t>
      </w:r>
    </w:p>
    <w:p>
      <w:pPr>
        <w:pStyle w:val="BodyText"/>
        <w:spacing w:before="3"/>
        <w:rPr>
          <w:sz w:val="8"/>
        </w:rPr>
      </w:pPr>
    </w:p>
    <w:tbl>
      <w:tblPr>
        <w:tblW w:w="0" w:type="auto"/>
        <w:jc w:val="left"/>
        <w:tblInd w:w="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0"/>
        <w:gridCol w:w="7000"/>
      </w:tblGrid>
      <w:tr>
        <w:trPr>
          <w:trHeight w:val="229" w:hRule="atLeast"/>
        </w:trPr>
        <w:tc>
          <w:tcPr>
            <w:tcW w:w="2200" w:type="dxa"/>
            <w:shd w:val="clear" w:color="auto" w:fill="D8E5F2"/>
          </w:tcPr>
          <w:p>
            <w:pPr>
              <w:pStyle w:val="TableParagraph"/>
              <w:spacing w:line="205" w:lineRule="exac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Term</w:t>
            </w:r>
          </w:p>
        </w:tc>
        <w:tc>
          <w:tcPr>
            <w:tcW w:w="7000" w:type="dxa"/>
            <w:shd w:val="clear" w:color="auto" w:fill="D8E5F2"/>
          </w:tcPr>
          <w:p>
            <w:pPr>
              <w:pStyle w:val="TableParagraph"/>
              <w:spacing w:line="20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Definition</w:t>
            </w:r>
          </w:p>
        </w:tc>
      </w:tr>
      <w:tr>
        <w:trPr>
          <w:trHeight w:val="459" w:hRule="atLeast"/>
        </w:trPr>
        <w:tc>
          <w:tcPr>
            <w:tcW w:w="22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DBMS</w:t>
            </w:r>
          </w:p>
        </w:tc>
        <w:tc>
          <w:tcPr>
            <w:tcW w:w="7000" w:type="dxa"/>
          </w:tcPr>
          <w:p>
            <w:pPr>
              <w:pStyle w:val="TableParagraph"/>
              <w:spacing w:line="230" w:lineRule="atLeast" w:before="0"/>
              <w:rPr>
                <w:sz w:val="20"/>
              </w:rPr>
            </w:pPr>
            <w:r>
              <w:rPr>
                <w:sz w:val="20"/>
              </w:rPr>
              <w:t>Software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system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enables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creation,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storage,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retrieval,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management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 </w:t>
            </w:r>
            <w:r>
              <w:rPr>
                <w:spacing w:val="-2"/>
                <w:sz w:val="20"/>
              </w:rPr>
              <w:t>databases.</w:t>
            </w:r>
          </w:p>
        </w:tc>
      </w:tr>
      <w:tr>
        <w:trPr>
          <w:trHeight w:val="229" w:hRule="atLeast"/>
        </w:trPr>
        <w:tc>
          <w:tcPr>
            <w:tcW w:w="2200" w:type="dxa"/>
          </w:tcPr>
          <w:p>
            <w:pPr>
              <w:pStyle w:val="TableParagraph"/>
              <w:spacing w:line="20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Schema</w:t>
            </w:r>
          </w:p>
        </w:tc>
        <w:tc>
          <w:tcPr>
            <w:tcW w:w="7000" w:type="dxa"/>
          </w:tcPr>
          <w:p>
            <w:pPr>
              <w:pStyle w:val="TableParagraph"/>
              <w:spacing w:line="205" w:lineRule="exac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overall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logical/physical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design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blueprint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database;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changes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rarely.</w:t>
            </w:r>
          </w:p>
        </w:tc>
      </w:tr>
      <w:tr>
        <w:trPr>
          <w:trHeight w:val="229" w:hRule="atLeast"/>
        </w:trPr>
        <w:tc>
          <w:tcPr>
            <w:tcW w:w="2200" w:type="dxa"/>
          </w:tcPr>
          <w:p>
            <w:pPr>
              <w:pStyle w:val="TableParagraph"/>
              <w:spacing w:line="20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Instance</w:t>
            </w:r>
          </w:p>
        </w:tc>
        <w:tc>
          <w:tcPr>
            <w:tcW w:w="7000" w:type="dxa"/>
          </w:tcPr>
          <w:p>
            <w:pPr>
              <w:pStyle w:val="TableParagraph"/>
              <w:spacing w:line="205" w:lineRule="exac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actual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present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database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specific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point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time;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changes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frequently.</w:t>
            </w:r>
          </w:p>
        </w:tc>
      </w:tr>
      <w:tr>
        <w:trPr>
          <w:trHeight w:val="459" w:hRule="atLeast"/>
        </w:trPr>
        <w:tc>
          <w:tcPr>
            <w:tcW w:w="22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Model</w:t>
            </w:r>
          </w:p>
        </w:tc>
        <w:tc>
          <w:tcPr>
            <w:tcW w:w="7000" w:type="dxa"/>
          </w:tcPr>
          <w:p>
            <w:pPr>
              <w:pStyle w:val="TableParagraph"/>
              <w:spacing w:line="230" w:lineRule="atLeast" w:before="0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conceptual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tools/notations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describing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data,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relationships,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constraints (e.g., Relational, ER, Object-oriented).</w:t>
            </w:r>
          </w:p>
        </w:tc>
      </w:tr>
      <w:tr>
        <w:trPr>
          <w:trHeight w:val="459" w:hRule="atLeast"/>
        </w:trPr>
        <w:tc>
          <w:tcPr>
            <w:tcW w:w="22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ER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Diagram</w:t>
            </w:r>
          </w:p>
        </w:tc>
        <w:tc>
          <w:tcPr>
            <w:tcW w:w="7000" w:type="dxa"/>
          </w:tcPr>
          <w:p>
            <w:pPr>
              <w:pStyle w:val="TableParagraph"/>
              <w:spacing w:line="230" w:lineRule="atLeast" w:before="0"/>
              <w:rPr>
                <w:sz w:val="20"/>
              </w:rPr>
            </w:pPr>
            <w:r>
              <w:rPr>
                <w:sz w:val="20"/>
              </w:rPr>
              <w:t>Graphical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representation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entities,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attributes,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relationships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using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data </w:t>
            </w:r>
            <w:r>
              <w:rPr>
                <w:spacing w:val="-2"/>
                <w:sz w:val="20"/>
              </w:rPr>
              <w:t>model.</w:t>
            </w:r>
          </w:p>
        </w:tc>
      </w:tr>
      <w:tr>
        <w:trPr>
          <w:trHeight w:val="459" w:hRule="atLeast"/>
        </w:trPr>
        <w:tc>
          <w:tcPr>
            <w:tcW w:w="22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Entity</w:t>
            </w:r>
          </w:p>
        </w:tc>
        <w:tc>
          <w:tcPr>
            <w:tcW w:w="7000" w:type="dxa"/>
          </w:tcPr>
          <w:p>
            <w:pPr>
              <w:pStyle w:val="TableParagraph"/>
              <w:spacing w:line="230" w:lineRule="atLeast" w:before="0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real-world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object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concept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distinctly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identified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(e.g.,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Employee, </w:t>
            </w:r>
            <w:r>
              <w:rPr>
                <w:spacing w:val="-2"/>
                <w:sz w:val="20"/>
              </w:rPr>
              <w:t>Product).</w:t>
            </w:r>
          </w:p>
        </w:tc>
      </w:tr>
      <w:tr>
        <w:trPr>
          <w:trHeight w:val="229" w:hRule="atLeast"/>
        </w:trPr>
        <w:tc>
          <w:tcPr>
            <w:tcW w:w="2200" w:type="dxa"/>
          </w:tcPr>
          <w:p>
            <w:pPr>
              <w:pStyle w:val="TableParagraph"/>
              <w:spacing w:line="20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Attribute</w:t>
            </w:r>
          </w:p>
        </w:tc>
        <w:tc>
          <w:tcPr>
            <w:tcW w:w="7000" w:type="dxa"/>
          </w:tcPr>
          <w:p>
            <w:pPr>
              <w:pStyle w:val="TableParagraph"/>
              <w:spacing w:line="205" w:lineRule="exact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property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characteristic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entity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(e.g.,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Name,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Age,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Salary).</w:t>
            </w:r>
          </w:p>
        </w:tc>
      </w:tr>
      <w:tr>
        <w:trPr>
          <w:trHeight w:val="229" w:hRule="atLeast"/>
        </w:trPr>
        <w:tc>
          <w:tcPr>
            <w:tcW w:w="2200" w:type="dxa"/>
          </w:tcPr>
          <w:p>
            <w:pPr>
              <w:pStyle w:val="TableParagraph"/>
              <w:spacing w:line="20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Relationship</w:t>
            </w:r>
          </w:p>
        </w:tc>
        <w:tc>
          <w:tcPr>
            <w:tcW w:w="7000" w:type="dxa"/>
          </w:tcPr>
          <w:p>
            <w:pPr>
              <w:pStyle w:val="TableParagraph"/>
              <w:spacing w:line="205" w:lineRule="exact"/>
              <w:rPr>
                <w:sz w:val="20"/>
              </w:rPr>
            </w:pPr>
            <w:r>
              <w:rPr>
                <w:sz w:val="20"/>
              </w:rPr>
              <w:t>An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association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among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two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more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entities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(e.g.,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Works_For,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Enrolls_In).</w:t>
            </w:r>
          </w:p>
        </w:tc>
      </w:tr>
    </w:tbl>
    <w:p>
      <w:pPr>
        <w:pStyle w:val="TableParagraph"/>
        <w:spacing w:after="0" w:line="205" w:lineRule="exact"/>
        <w:rPr>
          <w:sz w:val="20"/>
        </w:rPr>
        <w:sectPr>
          <w:pgSz w:w="12240" w:h="15840"/>
          <w:pgMar w:top="1420" w:bottom="280" w:left="992" w:right="992"/>
        </w:sectPr>
      </w:pPr>
    </w:p>
    <w:p>
      <w:pPr>
        <w:pStyle w:val="Heading1"/>
        <w:spacing w:before="60"/>
      </w:pPr>
      <w:r>
        <w:rPr>
          <w:color w:val="2C5F8A"/>
        </w:rPr>
        <w:t>Q2.</w:t>
      </w:r>
      <w:r>
        <w:rPr>
          <w:color w:val="2C5F8A"/>
          <w:spacing w:val="-5"/>
        </w:rPr>
        <w:t> </w:t>
      </w:r>
      <w:r>
        <w:rPr/>
        <w:t>Concept</w:t>
      </w:r>
      <w:r>
        <w:rPr>
          <w:spacing w:val="-5"/>
        </w:rPr>
        <w:t> </w:t>
      </w:r>
      <w:r>
        <w:rPr/>
        <w:t>map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three-level</w:t>
      </w:r>
      <w:r>
        <w:rPr>
          <w:spacing w:val="-5"/>
        </w:rPr>
        <w:t> </w:t>
      </w:r>
      <w:r>
        <w:rPr/>
        <w:t>ANSI/SPARC</w:t>
      </w:r>
      <w:r>
        <w:rPr>
          <w:spacing w:val="-5"/>
        </w:rPr>
        <w:t> </w:t>
      </w:r>
      <w:r>
        <w:rPr/>
        <w:t>architecture</w:t>
      </w:r>
      <w:r>
        <w:rPr>
          <w:spacing w:val="-5"/>
        </w:rPr>
        <w:t> </w:t>
      </w:r>
      <w:r>
        <w:rPr/>
        <w:t>showing</w:t>
      </w:r>
      <w:r>
        <w:rPr>
          <w:spacing w:val="-5"/>
        </w:rPr>
        <w:t> </w:t>
      </w:r>
      <w:r>
        <w:rPr/>
        <w:t>data independence at each level</w:t>
      </w:r>
    </w:p>
    <w:p>
      <w:pPr>
        <w:spacing w:before="80"/>
        <w:ind w:left="87" w:right="0" w:firstLine="0"/>
        <w:jc w:val="left"/>
        <w:rPr>
          <w:i/>
          <w:sz w:val="20"/>
        </w:rPr>
      </w:pPr>
      <w:r>
        <w:rPr>
          <w:i/>
          <w:color w:val="777777"/>
          <w:sz w:val="20"/>
        </w:rPr>
        <w:t>Bloom's</w:t>
      </w:r>
      <w:r>
        <w:rPr>
          <w:i/>
          <w:color w:val="777777"/>
          <w:spacing w:val="-3"/>
          <w:sz w:val="20"/>
        </w:rPr>
        <w:t> </w:t>
      </w:r>
      <w:r>
        <w:rPr>
          <w:i/>
          <w:color w:val="777777"/>
          <w:sz w:val="20"/>
        </w:rPr>
        <w:t>Level: BL2</w:t>
      </w:r>
      <w:r>
        <w:rPr>
          <w:i/>
          <w:color w:val="777777"/>
          <w:spacing w:val="-1"/>
          <w:sz w:val="20"/>
        </w:rPr>
        <w:t> </w:t>
      </w:r>
      <w:r>
        <w:rPr>
          <w:i/>
          <w:color w:val="777777"/>
          <w:sz w:val="20"/>
        </w:rPr>
        <w:t>– Understand</w:t>
      </w:r>
      <w:r>
        <w:rPr>
          <w:i/>
          <w:color w:val="777777"/>
          <w:spacing w:val="48"/>
          <w:sz w:val="20"/>
        </w:rPr>
        <w:t>  </w:t>
      </w:r>
      <w:r>
        <w:rPr>
          <w:i/>
          <w:color w:val="777777"/>
          <w:sz w:val="20"/>
        </w:rPr>
        <w:t>|</w:t>
      </w:r>
      <w:r>
        <w:rPr>
          <w:i/>
          <w:color w:val="777777"/>
          <w:spacing w:val="49"/>
          <w:sz w:val="20"/>
        </w:rPr>
        <w:t>  </w:t>
      </w:r>
      <w:r>
        <w:rPr>
          <w:i/>
          <w:color w:val="777777"/>
          <w:sz w:val="20"/>
        </w:rPr>
        <w:t>Marks: </w:t>
      </w:r>
      <w:r>
        <w:rPr>
          <w:i/>
          <w:color w:val="777777"/>
          <w:spacing w:val="-10"/>
          <w:sz w:val="20"/>
        </w:rPr>
        <w:t>5</w:t>
      </w:r>
    </w:p>
    <w:p>
      <w:pPr>
        <w:pStyle w:val="Heading2"/>
      </w:pPr>
      <w:r>
        <w:rPr>
          <w:color w:val="2D73B4"/>
        </w:rPr>
        <w:t>Concept</w:t>
      </w:r>
      <w:r>
        <w:rPr>
          <w:color w:val="2D73B4"/>
          <w:spacing w:val="-3"/>
        </w:rPr>
        <w:t> </w:t>
      </w:r>
      <w:r>
        <w:rPr>
          <w:color w:val="2D73B4"/>
          <w:spacing w:val="-5"/>
        </w:rPr>
        <w:t>Map</w:t>
      </w:r>
    </w:p>
    <w:p>
      <w:pPr>
        <w:pStyle w:val="BodyText"/>
        <w:spacing w:before="11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1919287</wp:posOffset>
            </wp:positionH>
            <wp:positionV relativeFrom="paragraph">
              <wp:posOffset>95249</wp:posOffset>
            </wp:positionV>
            <wp:extent cx="3933825" cy="400050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</w:pPr>
      <w:r>
        <w:rPr>
          <w:color w:val="2D73B4"/>
          <w:spacing w:val="-2"/>
        </w:rPr>
        <w:t>Theory</w:t>
      </w:r>
    </w:p>
    <w:p>
      <w:pPr>
        <w:pStyle w:val="BodyText"/>
        <w:spacing w:before="100"/>
        <w:ind w:left="87" w:right="295"/>
      </w:pPr>
      <w:r>
        <w:rPr/>
        <w:t>The</w:t>
      </w:r>
      <w:r>
        <w:rPr>
          <w:spacing w:val="-3"/>
        </w:rPr>
        <w:t> </w:t>
      </w:r>
      <w:r>
        <w:rPr/>
        <w:t>ANSI/SPARC</w:t>
      </w:r>
      <w:r>
        <w:rPr>
          <w:spacing w:val="-3"/>
        </w:rPr>
        <w:t> </w:t>
      </w:r>
      <w:r>
        <w:rPr/>
        <w:t>architecture</w:t>
      </w:r>
      <w:r>
        <w:rPr>
          <w:spacing w:val="-3"/>
        </w:rPr>
        <w:t> </w:t>
      </w:r>
      <w:r>
        <w:rPr/>
        <w:t>divides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database</w:t>
      </w:r>
      <w:r>
        <w:rPr>
          <w:spacing w:val="-3"/>
        </w:rPr>
        <w:t> </w:t>
      </w:r>
      <w:r>
        <w:rPr/>
        <w:t>system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three</w:t>
      </w:r>
      <w:r>
        <w:rPr>
          <w:spacing w:val="-3"/>
        </w:rPr>
        <w:t> </w:t>
      </w:r>
      <w:r>
        <w:rPr/>
        <w:t>levels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separate</w:t>
      </w:r>
      <w:r>
        <w:rPr>
          <w:spacing w:val="-3"/>
        </w:rPr>
        <w:t> </w:t>
      </w:r>
      <w:r>
        <w:rPr/>
        <w:t>what</w:t>
      </w:r>
      <w:r>
        <w:rPr>
          <w:spacing w:val="-3"/>
        </w:rPr>
        <w:t> </w:t>
      </w:r>
      <w:r>
        <w:rPr/>
        <w:t>users</w:t>
      </w:r>
      <w:r>
        <w:rPr>
          <w:spacing w:val="-3"/>
        </w:rPr>
        <w:t> </w:t>
      </w:r>
      <w:r>
        <w:rPr/>
        <w:t>see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is physically stored:</w:t>
      </w:r>
    </w:p>
    <w:p>
      <w:pPr>
        <w:pStyle w:val="ListParagraph"/>
        <w:numPr>
          <w:ilvl w:val="0"/>
          <w:numId w:val="1"/>
        </w:numPr>
        <w:tabs>
          <w:tab w:pos="808" w:val="left" w:leader="none"/>
        </w:tabs>
        <w:spacing w:line="240" w:lineRule="auto" w:before="120" w:after="0"/>
        <w:ind w:left="808" w:right="100" w:hanging="360"/>
        <w:jc w:val="left"/>
        <w:rPr>
          <w:sz w:val="20"/>
        </w:rPr>
      </w:pPr>
      <w:r>
        <w:rPr>
          <w:sz w:val="20"/>
        </w:rPr>
        <w:t>External</w:t>
      </w:r>
      <w:r>
        <w:rPr>
          <w:spacing w:val="-3"/>
          <w:sz w:val="20"/>
        </w:rPr>
        <w:t> </w:t>
      </w:r>
      <w:r>
        <w:rPr>
          <w:sz w:val="20"/>
        </w:rPr>
        <w:t>Level</w:t>
      </w:r>
      <w:r>
        <w:rPr>
          <w:spacing w:val="-3"/>
          <w:sz w:val="20"/>
        </w:rPr>
        <w:t> </w:t>
      </w:r>
      <w:r>
        <w:rPr>
          <w:sz w:val="20"/>
        </w:rPr>
        <w:t>(View</w:t>
      </w:r>
      <w:r>
        <w:rPr>
          <w:spacing w:val="-3"/>
          <w:sz w:val="20"/>
        </w:rPr>
        <w:t> </w:t>
      </w:r>
      <w:r>
        <w:rPr>
          <w:sz w:val="20"/>
        </w:rPr>
        <w:t>Level):</w:t>
      </w:r>
      <w:r>
        <w:rPr>
          <w:spacing w:val="-3"/>
          <w:sz w:val="20"/>
        </w:rPr>
        <w:t> </w:t>
      </w:r>
      <w:r>
        <w:rPr>
          <w:sz w:val="20"/>
        </w:rPr>
        <w:t>Describes</w:t>
      </w:r>
      <w:r>
        <w:rPr>
          <w:spacing w:val="-3"/>
          <w:sz w:val="20"/>
        </w:rPr>
        <w:t> </w:t>
      </w:r>
      <w:r>
        <w:rPr>
          <w:sz w:val="20"/>
        </w:rPr>
        <w:t>how</w:t>
      </w:r>
      <w:r>
        <w:rPr>
          <w:spacing w:val="-3"/>
          <w:sz w:val="20"/>
        </w:rPr>
        <w:t> </w:t>
      </w:r>
      <w:r>
        <w:rPr>
          <w:sz w:val="20"/>
        </w:rPr>
        <w:t>individual</w:t>
      </w:r>
      <w:r>
        <w:rPr>
          <w:spacing w:val="-3"/>
          <w:sz w:val="20"/>
        </w:rPr>
        <w:t> </w:t>
      </w:r>
      <w:r>
        <w:rPr>
          <w:sz w:val="20"/>
        </w:rPr>
        <w:t>users</w:t>
      </w:r>
      <w:r>
        <w:rPr>
          <w:spacing w:val="-3"/>
          <w:sz w:val="20"/>
        </w:rPr>
        <w:t> </w:t>
      </w:r>
      <w:r>
        <w:rPr>
          <w:sz w:val="20"/>
        </w:rPr>
        <w:t>see</w:t>
      </w:r>
      <w:r>
        <w:rPr>
          <w:spacing w:val="-3"/>
          <w:sz w:val="20"/>
        </w:rPr>
        <w:t> </w:t>
      </w:r>
      <w:r>
        <w:rPr>
          <w:sz w:val="20"/>
        </w:rPr>
        <w:t>their</w:t>
      </w:r>
      <w:r>
        <w:rPr>
          <w:spacing w:val="-3"/>
          <w:sz w:val="20"/>
        </w:rPr>
        <w:t> </w:t>
      </w:r>
      <w:r>
        <w:rPr>
          <w:sz w:val="20"/>
        </w:rPr>
        <w:t>part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database</w:t>
      </w:r>
      <w:r>
        <w:rPr>
          <w:spacing w:val="-3"/>
          <w:sz w:val="20"/>
        </w:rPr>
        <w:t> </w:t>
      </w:r>
      <w:r>
        <w:rPr>
          <w:sz w:val="20"/>
        </w:rPr>
        <w:t>through</w:t>
      </w:r>
      <w:r>
        <w:rPr>
          <w:spacing w:val="-3"/>
          <w:sz w:val="20"/>
        </w:rPr>
        <w:t> </w:t>
      </w:r>
      <w:r>
        <w:rPr>
          <w:sz w:val="20"/>
        </w:rPr>
        <w:t>views,</w:t>
      </w:r>
      <w:r>
        <w:rPr>
          <w:spacing w:val="-3"/>
          <w:sz w:val="20"/>
        </w:rPr>
        <w:t> </w:t>
      </w:r>
      <w:r>
        <w:rPr>
          <w:sz w:val="20"/>
        </w:rPr>
        <w:t>tailored</w:t>
      </w:r>
      <w:r>
        <w:rPr>
          <w:spacing w:val="-3"/>
          <w:sz w:val="20"/>
        </w:rPr>
        <w:t> </w:t>
      </w:r>
      <w:r>
        <w:rPr>
          <w:sz w:val="20"/>
        </w:rPr>
        <w:t>to each user group's needs.</w:t>
      </w:r>
    </w:p>
    <w:p>
      <w:pPr>
        <w:pStyle w:val="ListParagraph"/>
        <w:numPr>
          <w:ilvl w:val="0"/>
          <w:numId w:val="1"/>
        </w:numPr>
        <w:tabs>
          <w:tab w:pos="808" w:val="left" w:leader="none"/>
        </w:tabs>
        <w:spacing w:line="240" w:lineRule="auto" w:before="60" w:after="0"/>
        <w:ind w:left="808" w:right="547" w:hanging="360"/>
        <w:jc w:val="left"/>
        <w:rPr>
          <w:sz w:val="20"/>
        </w:rPr>
      </w:pPr>
      <w:r>
        <w:rPr>
          <w:sz w:val="20"/>
        </w:rPr>
        <w:t>Conceptual</w:t>
      </w:r>
      <w:r>
        <w:rPr>
          <w:spacing w:val="-3"/>
          <w:sz w:val="20"/>
        </w:rPr>
        <w:t> </w:t>
      </w:r>
      <w:r>
        <w:rPr>
          <w:sz w:val="20"/>
        </w:rPr>
        <w:t>Level</w:t>
      </w:r>
      <w:r>
        <w:rPr>
          <w:spacing w:val="-3"/>
          <w:sz w:val="20"/>
        </w:rPr>
        <w:t> </w:t>
      </w:r>
      <w:r>
        <w:rPr>
          <w:sz w:val="20"/>
        </w:rPr>
        <w:t>(Logical</w:t>
      </w:r>
      <w:r>
        <w:rPr>
          <w:spacing w:val="-3"/>
          <w:sz w:val="20"/>
        </w:rPr>
        <w:t> </w:t>
      </w:r>
      <w:r>
        <w:rPr>
          <w:sz w:val="20"/>
        </w:rPr>
        <w:t>Level):</w:t>
      </w:r>
      <w:r>
        <w:rPr>
          <w:spacing w:val="-3"/>
          <w:sz w:val="20"/>
        </w:rPr>
        <w:t> </w:t>
      </w:r>
      <w:r>
        <w:rPr>
          <w:sz w:val="20"/>
        </w:rPr>
        <w:t>Describes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structure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whole</w:t>
      </w:r>
      <w:r>
        <w:rPr>
          <w:spacing w:val="-3"/>
          <w:sz w:val="20"/>
        </w:rPr>
        <w:t> </w:t>
      </w:r>
      <w:r>
        <w:rPr>
          <w:sz w:val="20"/>
        </w:rPr>
        <w:t>database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community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users</w:t>
      </w:r>
      <w:r>
        <w:rPr>
          <w:spacing w:val="-3"/>
          <w:sz w:val="20"/>
        </w:rPr>
        <w:t> </w:t>
      </w:r>
      <w:r>
        <w:rPr>
          <w:sz w:val="20"/>
        </w:rPr>
        <w:t>— entities, relationships, constraints — independent of storage details.</w:t>
      </w:r>
    </w:p>
    <w:p>
      <w:pPr>
        <w:pStyle w:val="ListParagraph"/>
        <w:numPr>
          <w:ilvl w:val="0"/>
          <w:numId w:val="1"/>
        </w:numPr>
        <w:tabs>
          <w:tab w:pos="808" w:val="left" w:leader="none"/>
        </w:tabs>
        <w:spacing w:line="240" w:lineRule="auto" w:before="60" w:after="0"/>
        <w:ind w:left="808" w:right="221" w:hanging="360"/>
        <w:jc w:val="left"/>
        <w:rPr>
          <w:sz w:val="20"/>
        </w:rPr>
      </w:pPr>
      <w:r>
        <w:rPr>
          <w:sz w:val="20"/>
        </w:rPr>
        <w:t>Internal</w:t>
      </w:r>
      <w:r>
        <w:rPr>
          <w:spacing w:val="-3"/>
          <w:sz w:val="20"/>
        </w:rPr>
        <w:t> </w:t>
      </w:r>
      <w:r>
        <w:rPr>
          <w:sz w:val="20"/>
        </w:rPr>
        <w:t>Level</w:t>
      </w:r>
      <w:r>
        <w:rPr>
          <w:spacing w:val="-3"/>
          <w:sz w:val="20"/>
        </w:rPr>
        <w:t> </w:t>
      </w:r>
      <w:r>
        <w:rPr>
          <w:sz w:val="20"/>
        </w:rPr>
        <w:t>(Physical</w:t>
      </w:r>
      <w:r>
        <w:rPr>
          <w:spacing w:val="-3"/>
          <w:sz w:val="20"/>
        </w:rPr>
        <w:t> </w:t>
      </w:r>
      <w:r>
        <w:rPr>
          <w:sz w:val="20"/>
        </w:rPr>
        <w:t>Level):</w:t>
      </w:r>
      <w:r>
        <w:rPr>
          <w:spacing w:val="-3"/>
          <w:sz w:val="20"/>
        </w:rPr>
        <w:t> </w:t>
      </w:r>
      <w:r>
        <w:rPr>
          <w:sz w:val="20"/>
        </w:rPr>
        <w:t>Describes</w:t>
      </w:r>
      <w:r>
        <w:rPr>
          <w:spacing w:val="-3"/>
          <w:sz w:val="20"/>
        </w:rPr>
        <w:t> </w:t>
      </w:r>
      <w:r>
        <w:rPr>
          <w:sz w:val="20"/>
        </w:rPr>
        <w:t>how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is</w:t>
      </w:r>
      <w:r>
        <w:rPr>
          <w:spacing w:val="-3"/>
          <w:sz w:val="20"/>
        </w:rPr>
        <w:t> </w:t>
      </w:r>
      <w:r>
        <w:rPr>
          <w:sz w:val="20"/>
        </w:rPr>
        <w:t>actually</w:t>
      </w:r>
      <w:r>
        <w:rPr>
          <w:spacing w:val="-3"/>
          <w:sz w:val="20"/>
        </w:rPr>
        <w:t> </w:t>
      </w:r>
      <w:r>
        <w:rPr>
          <w:sz w:val="20"/>
        </w:rPr>
        <w:t>stored</w:t>
      </w:r>
      <w:r>
        <w:rPr>
          <w:spacing w:val="-3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sz w:val="20"/>
        </w:rPr>
        <w:t>disk</w:t>
      </w:r>
      <w:r>
        <w:rPr>
          <w:spacing w:val="-3"/>
          <w:sz w:val="20"/>
        </w:rPr>
        <w:t> </w:t>
      </w:r>
      <w:r>
        <w:rPr>
          <w:sz w:val="20"/>
        </w:rPr>
        <w:t>—</w:t>
      </w:r>
      <w:r>
        <w:rPr>
          <w:spacing w:val="-3"/>
          <w:sz w:val="20"/>
        </w:rPr>
        <w:t> </w:t>
      </w:r>
      <w:r>
        <w:rPr>
          <w:sz w:val="20"/>
        </w:rPr>
        <w:t>file</w:t>
      </w:r>
      <w:r>
        <w:rPr>
          <w:spacing w:val="-3"/>
          <w:sz w:val="20"/>
        </w:rPr>
        <w:t> </w:t>
      </w:r>
      <w:r>
        <w:rPr>
          <w:sz w:val="20"/>
        </w:rPr>
        <w:t>organization,</w:t>
      </w:r>
      <w:r>
        <w:rPr>
          <w:spacing w:val="-3"/>
          <w:sz w:val="20"/>
        </w:rPr>
        <w:t> </w:t>
      </w:r>
      <w:r>
        <w:rPr>
          <w:sz w:val="20"/>
        </w:rPr>
        <w:t>indexing,</w:t>
      </w:r>
      <w:r>
        <w:rPr>
          <w:spacing w:val="-3"/>
          <w:sz w:val="20"/>
        </w:rPr>
        <w:t> </w:t>
      </w:r>
      <w:r>
        <w:rPr>
          <w:sz w:val="20"/>
        </w:rPr>
        <w:t>access </w:t>
      </w:r>
      <w:r>
        <w:rPr>
          <w:spacing w:val="-2"/>
          <w:sz w:val="20"/>
        </w:rPr>
        <w:t>paths.</w:t>
      </w:r>
    </w:p>
    <w:p>
      <w:pPr>
        <w:pStyle w:val="BodyText"/>
        <w:ind w:left="87"/>
      </w:pPr>
      <w:r>
        <w:rPr/>
        <w:t>Two</w:t>
      </w:r>
      <w:r>
        <w:rPr>
          <w:spacing w:val="-4"/>
        </w:rPr>
        <w:t> </w:t>
      </w:r>
      <w:r>
        <w:rPr/>
        <w:t>forms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independence</w:t>
      </w:r>
      <w:r>
        <w:rPr>
          <w:spacing w:val="-4"/>
        </w:rPr>
        <w:t> </w:t>
      </w:r>
      <w:r>
        <w:rPr/>
        <w:t>connect</w:t>
      </w:r>
      <w:r>
        <w:rPr>
          <w:spacing w:val="-4"/>
        </w:rPr>
        <w:t> </w:t>
      </w:r>
      <w:r>
        <w:rPr/>
        <w:t>these</w:t>
      </w:r>
      <w:r>
        <w:rPr>
          <w:spacing w:val="-4"/>
        </w:rPr>
        <w:t> </w:t>
      </w:r>
      <w:r>
        <w:rPr>
          <w:spacing w:val="-2"/>
        </w:rPr>
        <w:t>levels:</w:t>
      </w:r>
    </w:p>
    <w:p>
      <w:pPr>
        <w:pStyle w:val="BodyText"/>
        <w:spacing w:before="0"/>
        <w:rPr>
          <w:sz w:val="10"/>
        </w:rPr>
      </w:pPr>
    </w:p>
    <w:tbl>
      <w:tblPr>
        <w:tblW w:w="0" w:type="auto"/>
        <w:jc w:val="left"/>
        <w:tblInd w:w="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0"/>
        <w:gridCol w:w="6600"/>
      </w:tblGrid>
      <w:tr>
        <w:trPr>
          <w:trHeight w:val="229" w:hRule="atLeast"/>
        </w:trPr>
        <w:tc>
          <w:tcPr>
            <w:tcW w:w="2600" w:type="dxa"/>
            <w:shd w:val="clear" w:color="auto" w:fill="D8E5F2"/>
          </w:tcPr>
          <w:p>
            <w:pPr>
              <w:pStyle w:val="TableParagraph"/>
              <w:spacing w:line="205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Independence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6600" w:type="dxa"/>
            <w:shd w:val="clear" w:color="auto" w:fill="D8E5F2"/>
          </w:tcPr>
          <w:p>
            <w:pPr>
              <w:pStyle w:val="TableParagraph"/>
              <w:spacing w:line="20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459" w:hRule="atLeast"/>
        </w:trPr>
        <w:tc>
          <w:tcPr>
            <w:tcW w:w="2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Logical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Independence</w:t>
            </w:r>
          </w:p>
        </w:tc>
        <w:tc>
          <w:tcPr>
            <w:tcW w:w="6600" w:type="dxa"/>
          </w:tcPr>
          <w:p>
            <w:pPr>
              <w:pStyle w:val="TableParagraph"/>
              <w:spacing w:line="230" w:lineRule="atLeast" w:before="0"/>
              <w:rPr>
                <w:sz w:val="20"/>
              </w:rPr>
            </w:pPr>
            <w:r>
              <w:rPr>
                <w:sz w:val="20"/>
              </w:rPr>
              <w:t>Ability to change the conceptual schema without altering external schemas/application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programs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(between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External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Conceptual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levels).</w:t>
            </w:r>
          </w:p>
        </w:tc>
      </w:tr>
      <w:tr>
        <w:trPr>
          <w:trHeight w:val="459" w:hRule="atLeast"/>
        </w:trPr>
        <w:tc>
          <w:tcPr>
            <w:tcW w:w="2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Physical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Independence</w:t>
            </w:r>
          </w:p>
        </w:tc>
        <w:tc>
          <w:tcPr>
            <w:tcW w:w="6600" w:type="dxa"/>
          </w:tcPr>
          <w:p>
            <w:pPr>
              <w:pStyle w:val="TableParagraph"/>
              <w:spacing w:line="230" w:lineRule="atLeast" w:before="0"/>
              <w:rPr>
                <w:sz w:val="20"/>
              </w:rPr>
            </w:pPr>
            <w:r>
              <w:rPr>
                <w:sz w:val="20"/>
              </w:rPr>
              <w:t>Ability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change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internal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(physical/storage)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schema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without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altering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 conceptual schema (between Conceptual and Internal levels).</w:t>
            </w:r>
          </w:p>
        </w:tc>
      </w:tr>
    </w:tbl>
    <w:p>
      <w:pPr>
        <w:pStyle w:val="BodyText"/>
        <w:spacing w:before="177"/>
      </w:pPr>
    </w:p>
    <w:p>
      <w:pPr>
        <w:pStyle w:val="Heading1"/>
        <w:spacing w:before="1"/>
        <w:ind w:right="295"/>
      </w:pPr>
      <w:r>
        <w:rPr>
          <w:color w:val="2C5F8A"/>
        </w:rPr>
        <w:t>Q3.</w:t>
      </w:r>
      <w:r>
        <w:rPr>
          <w:color w:val="2C5F8A"/>
          <w:spacing w:val="-6"/>
        </w:rPr>
        <w:t> </w:t>
      </w:r>
      <w:r>
        <w:rPr/>
        <w:t>Relationship</w:t>
      </w:r>
      <w:r>
        <w:rPr>
          <w:spacing w:val="-6"/>
        </w:rPr>
        <w:t> </w:t>
      </w:r>
      <w:r>
        <w:rPr/>
        <w:t>between</w:t>
      </w:r>
      <w:r>
        <w:rPr>
          <w:spacing w:val="-6"/>
        </w:rPr>
        <w:t> </w:t>
      </w:r>
      <w:r>
        <w:rPr/>
        <w:t>file-based</w:t>
      </w:r>
      <w:r>
        <w:rPr>
          <w:spacing w:val="-6"/>
        </w:rPr>
        <w:t> </w:t>
      </w:r>
      <w:r>
        <w:rPr/>
        <w:t>systems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database</w:t>
      </w:r>
      <w:r>
        <w:rPr>
          <w:spacing w:val="-6"/>
        </w:rPr>
        <w:t> </w:t>
      </w:r>
      <w:r>
        <w:rPr/>
        <w:t>systems,</w:t>
      </w:r>
      <w:r>
        <w:rPr>
          <w:spacing w:val="-6"/>
        </w:rPr>
        <w:t> </w:t>
      </w:r>
      <w:r>
        <w:rPr/>
        <w:t>highlighting problems solved by DBMS</w:t>
      </w:r>
    </w:p>
    <w:p>
      <w:pPr>
        <w:spacing w:before="80"/>
        <w:ind w:left="87" w:right="0" w:firstLine="0"/>
        <w:jc w:val="left"/>
        <w:rPr>
          <w:i/>
          <w:sz w:val="20"/>
        </w:rPr>
      </w:pPr>
      <w:r>
        <w:rPr>
          <w:i/>
          <w:color w:val="777777"/>
          <w:sz w:val="20"/>
        </w:rPr>
        <w:t>Bloom's</w:t>
      </w:r>
      <w:r>
        <w:rPr>
          <w:i/>
          <w:color w:val="777777"/>
          <w:spacing w:val="-3"/>
          <w:sz w:val="20"/>
        </w:rPr>
        <w:t> </w:t>
      </w:r>
      <w:r>
        <w:rPr>
          <w:i/>
          <w:color w:val="777777"/>
          <w:sz w:val="20"/>
        </w:rPr>
        <w:t>Level: BL2</w:t>
      </w:r>
      <w:r>
        <w:rPr>
          <w:i/>
          <w:color w:val="777777"/>
          <w:spacing w:val="-1"/>
          <w:sz w:val="20"/>
        </w:rPr>
        <w:t> </w:t>
      </w:r>
      <w:r>
        <w:rPr>
          <w:i/>
          <w:color w:val="777777"/>
          <w:sz w:val="20"/>
        </w:rPr>
        <w:t>– Understand</w:t>
      </w:r>
      <w:r>
        <w:rPr>
          <w:i/>
          <w:color w:val="777777"/>
          <w:spacing w:val="48"/>
          <w:sz w:val="20"/>
        </w:rPr>
        <w:t>  </w:t>
      </w:r>
      <w:r>
        <w:rPr>
          <w:i/>
          <w:color w:val="777777"/>
          <w:sz w:val="20"/>
        </w:rPr>
        <w:t>|</w:t>
      </w:r>
      <w:r>
        <w:rPr>
          <w:i/>
          <w:color w:val="777777"/>
          <w:spacing w:val="49"/>
          <w:sz w:val="20"/>
        </w:rPr>
        <w:t>  </w:t>
      </w:r>
      <w:r>
        <w:rPr>
          <w:i/>
          <w:color w:val="777777"/>
          <w:sz w:val="20"/>
        </w:rPr>
        <w:t>Marks: </w:t>
      </w:r>
      <w:r>
        <w:rPr>
          <w:i/>
          <w:color w:val="777777"/>
          <w:spacing w:val="-10"/>
          <w:sz w:val="20"/>
        </w:rPr>
        <w:t>5</w:t>
      </w:r>
    </w:p>
    <w:p>
      <w:pPr>
        <w:spacing w:after="0"/>
        <w:jc w:val="left"/>
        <w:rPr>
          <w:i/>
          <w:sz w:val="20"/>
        </w:rPr>
        <w:sectPr>
          <w:pgSz w:w="12240" w:h="15840"/>
          <w:pgMar w:top="1020" w:bottom="280" w:left="992" w:right="992"/>
        </w:sectPr>
      </w:pPr>
    </w:p>
    <w:p>
      <w:pPr>
        <w:pStyle w:val="Heading2"/>
        <w:spacing w:before="60"/>
      </w:pPr>
      <w:r>
        <w:rPr>
          <w:color w:val="2D73B4"/>
        </w:rPr>
        <w:t>Concept</w:t>
      </w:r>
      <w:r>
        <w:rPr>
          <w:color w:val="2D73B4"/>
          <w:spacing w:val="-3"/>
        </w:rPr>
        <w:t> </w:t>
      </w:r>
      <w:r>
        <w:rPr>
          <w:color w:val="2D73B4"/>
          <w:spacing w:val="-5"/>
        </w:rPr>
        <w:t>Map</w:t>
      </w:r>
    </w:p>
    <w:p>
      <w:pPr>
        <w:pStyle w:val="BodyText"/>
        <w:spacing w:before="11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1976437</wp:posOffset>
            </wp:positionH>
            <wp:positionV relativeFrom="paragraph">
              <wp:posOffset>95249</wp:posOffset>
            </wp:positionV>
            <wp:extent cx="3819525" cy="400050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</w:pPr>
      <w:r>
        <w:rPr>
          <w:color w:val="2D73B4"/>
          <w:spacing w:val="-2"/>
        </w:rPr>
        <w:t>Theory</w:t>
      </w:r>
    </w:p>
    <w:p>
      <w:pPr>
        <w:pStyle w:val="BodyText"/>
        <w:spacing w:before="100"/>
        <w:ind w:left="87" w:right="455"/>
        <w:jc w:val="both"/>
      </w:pPr>
      <w:r>
        <w:rPr/>
        <w:t>Before</w:t>
      </w:r>
      <w:r>
        <w:rPr>
          <w:spacing w:val="-3"/>
        </w:rPr>
        <w:t> </w:t>
      </w:r>
      <w:r>
        <w:rPr/>
        <w:t>DBMS,</w:t>
      </w:r>
      <w:r>
        <w:rPr>
          <w:spacing w:val="-3"/>
        </w:rPr>
        <w:t> </w:t>
      </w:r>
      <w:r>
        <w:rPr/>
        <w:t>organizations</w:t>
      </w:r>
      <w:r>
        <w:rPr>
          <w:spacing w:val="-3"/>
        </w:rPr>
        <w:t> </w:t>
      </w:r>
      <w:r>
        <w:rPr/>
        <w:t>stored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File-Based</w:t>
      </w:r>
      <w:r>
        <w:rPr>
          <w:spacing w:val="-3"/>
        </w:rPr>
        <w:t> </w:t>
      </w:r>
      <w:r>
        <w:rPr/>
        <w:t>Systems</w:t>
      </w:r>
      <w:r>
        <w:rPr>
          <w:spacing w:val="-3"/>
        </w:rPr>
        <w:t> </w:t>
      </w:r>
      <w:r>
        <w:rPr/>
        <w:t>where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application</w:t>
      </w:r>
      <w:r>
        <w:rPr>
          <w:spacing w:val="-3"/>
        </w:rPr>
        <w:t> </w:t>
      </w:r>
      <w:r>
        <w:rPr/>
        <w:t>maintained</w:t>
      </w:r>
      <w:r>
        <w:rPr>
          <w:spacing w:val="-3"/>
        </w:rPr>
        <w:t> </w:t>
      </w:r>
      <w:r>
        <w:rPr/>
        <w:t>its</w:t>
      </w:r>
      <w:r>
        <w:rPr>
          <w:spacing w:val="-3"/>
        </w:rPr>
        <w:t> </w:t>
      </w:r>
      <w:r>
        <w:rPr/>
        <w:t>own</w:t>
      </w:r>
      <w:r>
        <w:rPr>
          <w:spacing w:val="-3"/>
        </w:rPr>
        <w:t> </w:t>
      </w:r>
      <w:r>
        <w:rPr/>
        <w:t>separate</w:t>
      </w:r>
      <w:r>
        <w:rPr>
          <w:spacing w:val="-3"/>
        </w:rPr>
        <w:t> </w:t>
      </w:r>
      <w:r>
        <w:rPr/>
        <w:t>files. This approach suffered from several drawbacks that the DBMS approach was designed to solve, by centralizing data and providing controlled, shared access.</w:t>
      </w:r>
    </w:p>
    <w:p>
      <w:pPr>
        <w:pStyle w:val="BodyText"/>
        <w:spacing w:before="0"/>
        <w:rPr>
          <w:sz w:val="10"/>
        </w:rPr>
      </w:pPr>
    </w:p>
    <w:tbl>
      <w:tblPr>
        <w:tblW w:w="0" w:type="auto"/>
        <w:jc w:val="left"/>
        <w:tblInd w:w="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00"/>
        <w:gridCol w:w="3200"/>
        <w:gridCol w:w="3200"/>
      </w:tblGrid>
      <w:tr>
        <w:trPr>
          <w:trHeight w:val="229" w:hRule="atLeast"/>
        </w:trPr>
        <w:tc>
          <w:tcPr>
            <w:tcW w:w="3200" w:type="dxa"/>
            <w:shd w:val="clear" w:color="auto" w:fill="D8E5F2"/>
          </w:tcPr>
          <w:p>
            <w:pPr>
              <w:pStyle w:val="TableParagraph"/>
              <w:spacing w:line="205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Problem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in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File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System</w:t>
            </w:r>
          </w:p>
        </w:tc>
        <w:tc>
          <w:tcPr>
            <w:tcW w:w="3200" w:type="dxa"/>
            <w:shd w:val="clear" w:color="auto" w:fill="D8E5F2"/>
          </w:tcPr>
          <w:p>
            <w:pPr>
              <w:pStyle w:val="TableParagraph"/>
              <w:spacing w:line="205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How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DBMS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Solves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It</w:t>
            </w:r>
          </w:p>
        </w:tc>
        <w:tc>
          <w:tcPr>
            <w:tcW w:w="3200" w:type="dxa"/>
            <w:shd w:val="clear" w:color="auto" w:fill="D8E5F2"/>
          </w:tcPr>
          <w:p>
            <w:pPr>
              <w:pStyle w:val="TableParagraph"/>
              <w:spacing w:line="20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Example</w:t>
            </w:r>
          </w:p>
        </w:tc>
      </w:tr>
      <w:tr>
        <w:trPr>
          <w:trHeight w:val="459" w:hRule="atLeast"/>
        </w:trPr>
        <w:tc>
          <w:tcPr>
            <w:tcW w:w="32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Redundancy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Inconsistency</w:t>
            </w:r>
          </w:p>
        </w:tc>
        <w:tc>
          <w:tcPr>
            <w:tcW w:w="3200" w:type="dxa"/>
          </w:tcPr>
          <w:p>
            <w:pPr>
              <w:pStyle w:val="TableParagraph"/>
              <w:spacing w:line="230" w:lineRule="atLeast" w:before="0"/>
              <w:rPr>
                <w:sz w:val="20"/>
              </w:rPr>
            </w:pPr>
            <w:r>
              <w:rPr>
                <w:sz w:val="20"/>
              </w:rPr>
              <w:t>Centralized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storage;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single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copy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 </w:t>
            </w:r>
            <w:r>
              <w:rPr>
                <w:spacing w:val="-4"/>
                <w:sz w:val="20"/>
              </w:rPr>
              <w:t>data</w:t>
            </w:r>
          </w:p>
        </w:tc>
        <w:tc>
          <w:tcPr>
            <w:tcW w:w="3200" w:type="dxa"/>
          </w:tcPr>
          <w:p>
            <w:pPr>
              <w:pStyle w:val="TableParagraph"/>
              <w:spacing w:line="230" w:lineRule="atLeast" w:before="0"/>
              <w:ind w:right="47"/>
              <w:rPr>
                <w:sz w:val="20"/>
              </w:rPr>
            </w:pPr>
            <w:r>
              <w:rPr>
                <w:sz w:val="20"/>
              </w:rPr>
              <w:t>Student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address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stored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once,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 every department's file</w:t>
            </w:r>
          </w:p>
        </w:tc>
      </w:tr>
      <w:tr>
        <w:trPr>
          <w:trHeight w:val="459" w:hRule="atLeast"/>
        </w:trPr>
        <w:tc>
          <w:tcPr>
            <w:tcW w:w="32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Difficulty in Accessing </w:t>
            </w:r>
            <w:r>
              <w:rPr>
                <w:spacing w:val="-4"/>
                <w:sz w:val="20"/>
              </w:rPr>
              <w:t>Data</w:t>
            </w:r>
          </w:p>
        </w:tc>
        <w:tc>
          <w:tcPr>
            <w:tcW w:w="3200" w:type="dxa"/>
          </w:tcPr>
          <w:p>
            <w:pPr>
              <w:pStyle w:val="TableParagraph"/>
              <w:spacing w:line="230" w:lineRule="atLeast" w:before="0"/>
              <w:rPr>
                <w:sz w:val="20"/>
              </w:rPr>
            </w:pPr>
            <w:r>
              <w:rPr>
                <w:sz w:val="20"/>
              </w:rPr>
              <w:t>Query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languages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(SQL)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allow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flexible </w:t>
            </w:r>
            <w:r>
              <w:rPr>
                <w:spacing w:val="-2"/>
                <w:sz w:val="20"/>
              </w:rPr>
              <w:t>retrieval</w:t>
            </w:r>
          </w:p>
        </w:tc>
        <w:tc>
          <w:tcPr>
            <w:tcW w:w="3200" w:type="dxa"/>
          </w:tcPr>
          <w:p>
            <w:pPr>
              <w:pStyle w:val="TableParagraph"/>
              <w:spacing w:line="230" w:lineRule="atLeast" w:before="0"/>
              <w:rPr>
                <w:sz w:val="20"/>
              </w:rPr>
            </w:pPr>
            <w:r>
              <w:rPr>
                <w:sz w:val="20"/>
              </w:rPr>
              <w:t>Ad-hoc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queries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without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writing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new </w:t>
            </w:r>
            <w:r>
              <w:rPr>
                <w:spacing w:val="-2"/>
                <w:sz w:val="20"/>
              </w:rPr>
              <w:t>programs</w:t>
            </w:r>
          </w:p>
        </w:tc>
      </w:tr>
      <w:tr>
        <w:trPr>
          <w:trHeight w:val="459" w:hRule="atLeast"/>
        </w:trPr>
        <w:tc>
          <w:tcPr>
            <w:tcW w:w="32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Isolation</w:t>
            </w:r>
          </w:p>
        </w:tc>
        <w:tc>
          <w:tcPr>
            <w:tcW w:w="3200" w:type="dxa"/>
          </w:tcPr>
          <w:p>
            <w:pPr>
              <w:pStyle w:val="TableParagraph"/>
              <w:spacing w:line="230" w:lineRule="atLeast" w:before="0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integrated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one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repository, accessible across programs</w:t>
            </w:r>
          </w:p>
        </w:tc>
        <w:tc>
          <w:tcPr>
            <w:tcW w:w="3200" w:type="dxa"/>
          </w:tcPr>
          <w:p>
            <w:pPr>
              <w:pStyle w:val="TableParagraph"/>
              <w:spacing w:line="230" w:lineRule="atLeast" w:before="0"/>
              <w:rPr>
                <w:sz w:val="20"/>
              </w:rPr>
            </w:pPr>
            <w:r>
              <w:rPr>
                <w:sz w:val="20"/>
              </w:rPr>
              <w:t>Common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database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Library,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Fees, Exam modules</w:t>
            </w:r>
          </w:p>
        </w:tc>
      </w:tr>
      <w:tr>
        <w:trPr>
          <w:trHeight w:val="459" w:hRule="atLeast"/>
        </w:trPr>
        <w:tc>
          <w:tcPr>
            <w:tcW w:w="32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Integrity </w:t>
            </w:r>
            <w:r>
              <w:rPr>
                <w:spacing w:val="-2"/>
                <w:sz w:val="20"/>
              </w:rPr>
              <w:t>Problems</w:t>
            </w:r>
          </w:p>
        </w:tc>
        <w:tc>
          <w:tcPr>
            <w:tcW w:w="3200" w:type="dxa"/>
          </w:tcPr>
          <w:p>
            <w:pPr>
              <w:pStyle w:val="TableParagraph"/>
              <w:spacing w:line="230" w:lineRule="atLeast" w:before="0"/>
              <w:rPr>
                <w:sz w:val="20"/>
              </w:rPr>
            </w:pPr>
            <w:r>
              <w:rPr>
                <w:sz w:val="20"/>
              </w:rPr>
              <w:t>Constraints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(PK,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FK,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Check)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enforced by DBMS</w:t>
            </w:r>
          </w:p>
        </w:tc>
        <w:tc>
          <w:tcPr>
            <w:tcW w:w="3200" w:type="dxa"/>
          </w:tcPr>
          <w:p>
            <w:pPr>
              <w:pStyle w:val="TableParagraph"/>
              <w:spacing w:line="230" w:lineRule="atLeast" w:before="0"/>
              <w:rPr>
                <w:sz w:val="20"/>
              </w:rPr>
            </w:pPr>
            <w:r>
              <w:rPr>
                <w:sz w:val="20"/>
              </w:rPr>
              <w:t>Age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&gt;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0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constraint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enforced </w:t>
            </w:r>
            <w:r>
              <w:rPr>
                <w:spacing w:val="-2"/>
                <w:sz w:val="20"/>
              </w:rPr>
              <w:t>automatically</w:t>
            </w:r>
          </w:p>
        </w:tc>
      </w:tr>
      <w:tr>
        <w:trPr>
          <w:trHeight w:val="459" w:hRule="atLeast"/>
        </w:trPr>
        <w:tc>
          <w:tcPr>
            <w:tcW w:w="32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Atomicity </w:t>
            </w:r>
            <w:r>
              <w:rPr>
                <w:spacing w:val="-2"/>
                <w:sz w:val="20"/>
              </w:rPr>
              <w:t>Problems</w:t>
            </w:r>
          </w:p>
        </w:tc>
        <w:tc>
          <w:tcPr>
            <w:tcW w:w="3200" w:type="dxa"/>
          </w:tcPr>
          <w:p>
            <w:pPr>
              <w:pStyle w:val="TableParagraph"/>
              <w:spacing w:line="230" w:lineRule="atLeast" w:before="0"/>
              <w:rPr>
                <w:sz w:val="20"/>
              </w:rPr>
            </w:pPr>
            <w:r>
              <w:rPr>
                <w:sz w:val="20"/>
              </w:rPr>
              <w:t>Transaction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management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(ACID </w:t>
            </w:r>
            <w:r>
              <w:rPr>
                <w:spacing w:val="-2"/>
                <w:sz w:val="20"/>
              </w:rPr>
              <w:t>properties)</w:t>
            </w:r>
          </w:p>
        </w:tc>
        <w:tc>
          <w:tcPr>
            <w:tcW w:w="3200" w:type="dxa"/>
          </w:tcPr>
          <w:p>
            <w:pPr>
              <w:pStyle w:val="TableParagraph"/>
              <w:spacing w:line="230" w:lineRule="atLeast" w:before="0"/>
              <w:rPr>
                <w:sz w:val="20"/>
              </w:rPr>
            </w:pPr>
            <w:r>
              <w:rPr>
                <w:sz w:val="20"/>
              </w:rPr>
              <w:t>Bank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transfer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either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fully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or fully rolls back</w:t>
            </w:r>
          </w:p>
        </w:tc>
      </w:tr>
      <w:tr>
        <w:trPr>
          <w:trHeight w:val="459" w:hRule="atLeast"/>
        </w:trPr>
        <w:tc>
          <w:tcPr>
            <w:tcW w:w="32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Concurrent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Access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Anomalies</w:t>
            </w:r>
          </w:p>
        </w:tc>
        <w:tc>
          <w:tcPr>
            <w:tcW w:w="3200" w:type="dxa"/>
          </w:tcPr>
          <w:p>
            <w:pPr>
              <w:pStyle w:val="TableParagraph"/>
              <w:spacing w:line="230" w:lineRule="atLeast" w:before="0"/>
              <w:rPr>
                <w:sz w:val="20"/>
              </w:rPr>
            </w:pPr>
            <w:r>
              <w:rPr>
                <w:sz w:val="20"/>
              </w:rPr>
              <w:t>Concurrency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control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(locking, </w:t>
            </w:r>
            <w:r>
              <w:rPr>
                <w:spacing w:val="-2"/>
                <w:sz w:val="20"/>
              </w:rPr>
              <w:t>timestamps)</w:t>
            </w:r>
          </w:p>
        </w:tc>
        <w:tc>
          <w:tcPr>
            <w:tcW w:w="3200" w:type="dxa"/>
          </w:tcPr>
          <w:p>
            <w:pPr>
              <w:pStyle w:val="TableParagraph"/>
              <w:spacing w:line="230" w:lineRule="atLeast" w:before="0"/>
              <w:rPr>
                <w:sz w:val="20"/>
              </w:rPr>
            </w:pPr>
            <w:r>
              <w:rPr>
                <w:sz w:val="20"/>
              </w:rPr>
              <w:t>Two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users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updating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same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seat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booking </w:t>
            </w:r>
            <w:r>
              <w:rPr>
                <w:spacing w:val="-2"/>
                <w:sz w:val="20"/>
              </w:rPr>
              <w:t>safely</w:t>
            </w:r>
          </w:p>
        </w:tc>
      </w:tr>
      <w:tr>
        <w:trPr>
          <w:trHeight w:val="229" w:hRule="atLeast"/>
        </w:trPr>
        <w:tc>
          <w:tcPr>
            <w:tcW w:w="3200" w:type="dxa"/>
          </w:tcPr>
          <w:p>
            <w:pPr>
              <w:pStyle w:val="TableParagraph"/>
              <w:spacing w:line="205" w:lineRule="exact" w:before="4"/>
              <w:rPr>
                <w:sz w:val="20"/>
              </w:rPr>
            </w:pPr>
            <w:r>
              <w:rPr>
                <w:sz w:val="20"/>
              </w:rPr>
              <w:t>Security </w:t>
            </w:r>
            <w:r>
              <w:rPr>
                <w:spacing w:val="-2"/>
                <w:sz w:val="20"/>
              </w:rPr>
              <w:t>Problems</w:t>
            </w:r>
          </w:p>
        </w:tc>
        <w:tc>
          <w:tcPr>
            <w:tcW w:w="3200" w:type="dxa"/>
          </w:tcPr>
          <w:p>
            <w:pPr>
              <w:pStyle w:val="TableParagraph"/>
              <w:spacing w:line="205" w:lineRule="exact" w:before="4"/>
              <w:rPr>
                <w:sz w:val="20"/>
              </w:rPr>
            </w:pPr>
            <w:r>
              <w:rPr>
                <w:sz w:val="20"/>
              </w:rPr>
              <w:t>Authorization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access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control</w:t>
            </w:r>
          </w:p>
        </w:tc>
        <w:tc>
          <w:tcPr>
            <w:tcW w:w="3200" w:type="dxa"/>
          </w:tcPr>
          <w:p>
            <w:pPr>
              <w:pStyle w:val="TableParagraph"/>
              <w:spacing w:line="205" w:lineRule="exact" w:before="4"/>
              <w:rPr>
                <w:sz w:val="20"/>
              </w:rPr>
            </w:pPr>
            <w:r>
              <w:rPr>
                <w:sz w:val="20"/>
              </w:rPr>
              <w:t>Only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HR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view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salary </w:t>
            </w:r>
            <w:r>
              <w:rPr>
                <w:spacing w:val="-4"/>
                <w:sz w:val="20"/>
              </w:rPr>
              <w:t>data</w:t>
            </w:r>
          </w:p>
        </w:tc>
      </w:tr>
    </w:tbl>
    <w:p>
      <w:pPr>
        <w:pStyle w:val="BodyText"/>
        <w:spacing w:before="182"/>
      </w:pPr>
    </w:p>
    <w:p>
      <w:pPr>
        <w:pStyle w:val="Heading1"/>
      </w:pPr>
      <w:r>
        <w:rPr>
          <w:color w:val="2C5F8A"/>
        </w:rPr>
        <w:t>Q4.</w:t>
      </w:r>
      <w:r>
        <w:rPr>
          <w:color w:val="2C5F8A"/>
          <w:spacing w:val="-4"/>
        </w:rPr>
        <w:t> </w:t>
      </w:r>
      <w:r>
        <w:rPr/>
        <w:t>Concept</w:t>
      </w:r>
      <w:r>
        <w:rPr>
          <w:spacing w:val="-4"/>
        </w:rPr>
        <w:t> </w:t>
      </w:r>
      <w:r>
        <w:rPr/>
        <w:t>map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ER</w:t>
      </w:r>
      <w:r>
        <w:rPr>
          <w:spacing w:val="-4"/>
        </w:rPr>
        <w:t> </w:t>
      </w:r>
      <w:r>
        <w:rPr/>
        <w:t>diagram</w:t>
      </w:r>
      <w:r>
        <w:rPr>
          <w:spacing w:val="-4"/>
        </w:rPr>
        <w:t> </w:t>
      </w:r>
      <w:r>
        <w:rPr/>
        <w:t>components:</w:t>
      </w:r>
      <w:r>
        <w:rPr>
          <w:spacing w:val="-4"/>
        </w:rPr>
        <w:t> </w:t>
      </w:r>
      <w:r>
        <w:rPr/>
        <w:t>entity,</w:t>
      </w:r>
      <w:r>
        <w:rPr>
          <w:spacing w:val="-4"/>
        </w:rPr>
        <w:t> </w:t>
      </w:r>
      <w:r>
        <w:rPr/>
        <w:t>weak</w:t>
      </w:r>
      <w:r>
        <w:rPr>
          <w:spacing w:val="-4"/>
        </w:rPr>
        <w:t> </w:t>
      </w:r>
      <w:r>
        <w:rPr/>
        <w:t>entity,</w:t>
      </w:r>
      <w:r>
        <w:rPr>
          <w:spacing w:val="-4"/>
        </w:rPr>
        <w:t> </w:t>
      </w:r>
      <w:r>
        <w:rPr/>
        <w:t>attribute</w:t>
      </w:r>
      <w:r>
        <w:rPr>
          <w:spacing w:val="-4"/>
        </w:rPr>
        <w:t> </w:t>
      </w:r>
      <w:r>
        <w:rPr/>
        <w:t>types, relationship types, participation constraints</w:t>
      </w:r>
    </w:p>
    <w:p>
      <w:pPr>
        <w:spacing w:before="80"/>
        <w:ind w:left="87" w:right="0" w:firstLine="0"/>
        <w:jc w:val="both"/>
        <w:rPr>
          <w:i/>
          <w:sz w:val="20"/>
        </w:rPr>
      </w:pPr>
      <w:r>
        <w:rPr>
          <w:i/>
          <w:color w:val="777777"/>
          <w:sz w:val="20"/>
        </w:rPr>
        <w:t>Bloom's</w:t>
      </w:r>
      <w:r>
        <w:rPr>
          <w:i/>
          <w:color w:val="777777"/>
          <w:spacing w:val="-3"/>
          <w:sz w:val="20"/>
        </w:rPr>
        <w:t> </w:t>
      </w:r>
      <w:r>
        <w:rPr>
          <w:i/>
          <w:color w:val="777777"/>
          <w:sz w:val="20"/>
        </w:rPr>
        <w:t>Level: BL2</w:t>
      </w:r>
      <w:r>
        <w:rPr>
          <w:i/>
          <w:color w:val="777777"/>
          <w:spacing w:val="-1"/>
          <w:sz w:val="20"/>
        </w:rPr>
        <w:t> </w:t>
      </w:r>
      <w:r>
        <w:rPr>
          <w:i/>
          <w:color w:val="777777"/>
          <w:sz w:val="20"/>
        </w:rPr>
        <w:t>– Understand</w:t>
      </w:r>
      <w:r>
        <w:rPr>
          <w:i/>
          <w:color w:val="777777"/>
          <w:spacing w:val="48"/>
          <w:sz w:val="20"/>
        </w:rPr>
        <w:t>  </w:t>
      </w:r>
      <w:r>
        <w:rPr>
          <w:i/>
          <w:color w:val="777777"/>
          <w:sz w:val="20"/>
        </w:rPr>
        <w:t>|</w:t>
      </w:r>
      <w:r>
        <w:rPr>
          <w:i/>
          <w:color w:val="777777"/>
          <w:spacing w:val="49"/>
          <w:sz w:val="20"/>
        </w:rPr>
        <w:t>  </w:t>
      </w:r>
      <w:r>
        <w:rPr>
          <w:i/>
          <w:color w:val="777777"/>
          <w:sz w:val="20"/>
        </w:rPr>
        <w:t>Marks: </w:t>
      </w:r>
      <w:r>
        <w:rPr>
          <w:i/>
          <w:color w:val="777777"/>
          <w:spacing w:val="-10"/>
          <w:sz w:val="20"/>
        </w:rPr>
        <w:t>5</w:t>
      </w:r>
    </w:p>
    <w:p>
      <w:pPr>
        <w:pStyle w:val="Heading2"/>
      </w:pPr>
      <w:r>
        <w:rPr>
          <w:color w:val="2D73B4"/>
        </w:rPr>
        <w:t>Concept</w:t>
      </w:r>
      <w:r>
        <w:rPr>
          <w:color w:val="2D73B4"/>
          <w:spacing w:val="-3"/>
        </w:rPr>
        <w:t> </w:t>
      </w:r>
      <w:r>
        <w:rPr>
          <w:color w:val="2D73B4"/>
          <w:spacing w:val="-5"/>
        </w:rPr>
        <w:t>Map</w:t>
      </w:r>
    </w:p>
    <w:p>
      <w:pPr>
        <w:pStyle w:val="Heading2"/>
        <w:spacing w:after="0"/>
        <w:sectPr>
          <w:pgSz w:w="12240" w:h="15840"/>
          <w:pgMar w:top="1020" w:bottom="280" w:left="992" w:right="992"/>
        </w:sectPr>
      </w:pPr>
    </w:p>
    <w:p>
      <w:pPr>
        <w:spacing w:line="240" w:lineRule="auto"/>
        <w:ind w:left="92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334000" cy="205740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2"/>
      </w:pPr>
      <w:r>
        <w:rPr>
          <w:color w:val="2D73B4"/>
          <w:spacing w:val="-2"/>
        </w:rPr>
        <w:t>Theory</w:t>
      </w:r>
    </w:p>
    <w:p>
      <w:pPr>
        <w:pStyle w:val="ListParagraph"/>
        <w:numPr>
          <w:ilvl w:val="0"/>
          <w:numId w:val="1"/>
        </w:numPr>
        <w:tabs>
          <w:tab w:pos="807" w:val="left" w:leader="none"/>
        </w:tabs>
        <w:spacing w:line="240" w:lineRule="auto" w:before="100" w:after="0"/>
        <w:ind w:left="807" w:right="0" w:hanging="359"/>
        <w:jc w:val="left"/>
        <w:rPr>
          <w:sz w:val="20"/>
        </w:rPr>
      </w:pPr>
      <w:r>
        <w:rPr>
          <w:sz w:val="20"/>
        </w:rPr>
        <w:t>Entity: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distinguishable</w:t>
      </w:r>
      <w:r>
        <w:rPr>
          <w:spacing w:val="-3"/>
          <w:sz w:val="20"/>
        </w:rPr>
        <w:t> </w:t>
      </w:r>
      <w:r>
        <w:rPr>
          <w:sz w:val="20"/>
        </w:rPr>
        <w:t>real-world</w:t>
      </w:r>
      <w:r>
        <w:rPr>
          <w:spacing w:val="-3"/>
          <w:sz w:val="20"/>
        </w:rPr>
        <w:t> </w:t>
      </w:r>
      <w:r>
        <w:rPr>
          <w:sz w:val="20"/>
        </w:rPr>
        <w:t>object,</w:t>
      </w:r>
      <w:r>
        <w:rPr>
          <w:spacing w:val="-3"/>
          <w:sz w:val="20"/>
        </w:rPr>
        <w:t> </w:t>
      </w:r>
      <w:r>
        <w:rPr>
          <w:sz w:val="20"/>
        </w:rPr>
        <w:t>represented</w:t>
      </w:r>
      <w:r>
        <w:rPr>
          <w:spacing w:val="-3"/>
          <w:sz w:val="20"/>
        </w:rPr>
        <w:t> </w:t>
      </w:r>
      <w:r>
        <w:rPr>
          <w:sz w:val="20"/>
        </w:rPr>
        <w:t>as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rectangle</w:t>
      </w:r>
      <w:r>
        <w:rPr>
          <w:spacing w:val="-3"/>
          <w:sz w:val="20"/>
        </w:rPr>
        <w:t> </w:t>
      </w:r>
      <w:r>
        <w:rPr>
          <w:sz w:val="20"/>
        </w:rPr>
        <w:t>(e.g.,</w:t>
      </w:r>
      <w:r>
        <w:rPr>
          <w:spacing w:val="-2"/>
          <w:sz w:val="20"/>
        </w:rPr>
        <w:t> EMPLOYEE).</w:t>
      </w:r>
    </w:p>
    <w:p>
      <w:pPr>
        <w:pStyle w:val="ListParagraph"/>
        <w:numPr>
          <w:ilvl w:val="0"/>
          <w:numId w:val="1"/>
        </w:numPr>
        <w:tabs>
          <w:tab w:pos="808" w:val="left" w:leader="none"/>
        </w:tabs>
        <w:spacing w:line="240" w:lineRule="auto" w:before="60" w:after="0"/>
        <w:ind w:left="808" w:right="1090" w:hanging="360"/>
        <w:jc w:val="left"/>
        <w:rPr>
          <w:sz w:val="20"/>
        </w:rPr>
      </w:pPr>
      <w:r>
        <w:rPr>
          <w:sz w:val="20"/>
        </w:rPr>
        <w:t>Weak Entity: An entity that cannot be uniquely identified by its own attributes alone and depends on an owner/identifying</w:t>
      </w:r>
      <w:r>
        <w:rPr>
          <w:spacing w:val="-4"/>
          <w:sz w:val="20"/>
        </w:rPr>
        <w:t> </w:t>
      </w:r>
      <w:r>
        <w:rPr>
          <w:sz w:val="20"/>
        </w:rPr>
        <w:t>entity</w:t>
      </w:r>
      <w:r>
        <w:rPr>
          <w:spacing w:val="-4"/>
          <w:sz w:val="20"/>
        </w:rPr>
        <w:t> </w:t>
      </w:r>
      <w:r>
        <w:rPr>
          <w:sz w:val="20"/>
        </w:rPr>
        <w:t>(e.g.,</w:t>
      </w:r>
      <w:r>
        <w:rPr>
          <w:spacing w:val="-4"/>
          <w:sz w:val="20"/>
        </w:rPr>
        <w:t> </w:t>
      </w:r>
      <w:r>
        <w:rPr>
          <w:sz w:val="20"/>
        </w:rPr>
        <w:t>DEPENDENT</w:t>
      </w:r>
      <w:r>
        <w:rPr>
          <w:spacing w:val="-4"/>
          <w:sz w:val="20"/>
        </w:rPr>
        <w:t> </w:t>
      </w:r>
      <w:r>
        <w:rPr>
          <w:sz w:val="20"/>
        </w:rPr>
        <w:t>depends</w:t>
      </w:r>
      <w:r>
        <w:rPr>
          <w:spacing w:val="-4"/>
          <w:sz w:val="20"/>
        </w:rPr>
        <w:t> </w:t>
      </w: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EMPLOYEE);</w:t>
      </w:r>
      <w:r>
        <w:rPr>
          <w:spacing w:val="-4"/>
          <w:sz w:val="20"/>
        </w:rPr>
        <w:t> </w:t>
      </w:r>
      <w:r>
        <w:rPr>
          <w:sz w:val="20"/>
        </w:rPr>
        <w:t>shown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double</w:t>
      </w:r>
      <w:r>
        <w:rPr>
          <w:spacing w:val="-4"/>
          <w:sz w:val="20"/>
        </w:rPr>
        <w:t> </w:t>
      </w:r>
      <w:r>
        <w:rPr>
          <w:sz w:val="20"/>
        </w:rPr>
        <w:t>rectangle.</w:t>
      </w:r>
    </w:p>
    <w:p>
      <w:pPr>
        <w:pStyle w:val="ListParagraph"/>
        <w:numPr>
          <w:ilvl w:val="0"/>
          <w:numId w:val="1"/>
        </w:numPr>
        <w:tabs>
          <w:tab w:pos="808" w:val="left" w:leader="none"/>
        </w:tabs>
        <w:spacing w:line="240" w:lineRule="auto" w:before="60" w:after="0"/>
        <w:ind w:left="808" w:right="427" w:hanging="360"/>
        <w:jc w:val="left"/>
        <w:rPr>
          <w:sz w:val="20"/>
        </w:rPr>
      </w:pPr>
      <w:r>
        <w:rPr>
          <w:sz w:val="20"/>
        </w:rPr>
        <w:t>Attribute</w:t>
      </w:r>
      <w:r>
        <w:rPr>
          <w:spacing w:val="-4"/>
          <w:sz w:val="20"/>
        </w:rPr>
        <w:t> </w:t>
      </w:r>
      <w:r>
        <w:rPr>
          <w:sz w:val="20"/>
        </w:rPr>
        <w:t>Types:</w:t>
      </w:r>
      <w:r>
        <w:rPr>
          <w:spacing w:val="-4"/>
          <w:sz w:val="20"/>
        </w:rPr>
        <w:t> </w:t>
      </w:r>
      <w:r>
        <w:rPr>
          <w:sz w:val="20"/>
        </w:rPr>
        <w:t>Simple</w:t>
      </w:r>
      <w:r>
        <w:rPr>
          <w:spacing w:val="-4"/>
          <w:sz w:val="20"/>
        </w:rPr>
        <w:t> </w:t>
      </w:r>
      <w:r>
        <w:rPr>
          <w:sz w:val="20"/>
        </w:rPr>
        <w:t>(atomic,</w:t>
      </w:r>
      <w:r>
        <w:rPr>
          <w:spacing w:val="-4"/>
          <w:sz w:val="20"/>
        </w:rPr>
        <w:t> </w:t>
      </w:r>
      <w:r>
        <w:rPr>
          <w:sz w:val="20"/>
        </w:rPr>
        <w:t>e.g.,</w:t>
      </w:r>
      <w:r>
        <w:rPr>
          <w:spacing w:val="-4"/>
          <w:sz w:val="20"/>
        </w:rPr>
        <w:t> </w:t>
      </w:r>
      <w:r>
        <w:rPr>
          <w:sz w:val="20"/>
        </w:rPr>
        <w:t>Age),</w:t>
      </w:r>
      <w:r>
        <w:rPr>
          <w:spacing w:val="-4"/>
          <w:sz w:val="20"/>
        </w:rPr>
        <w:t> </w:t>
      </w:r>
      <w:r>
        <w:rPr>
          <w:sz w:val="20"/>
        </w:rPr>
        <w:t>Composite</w:t>
      </w:r>
      <w:r>
        <w:rPr>
          <w:spacing w:val="-4"/>
          <w:sz w:val="20"/>
        </w:rPr>
        <w:t> </w:t>
      </w:r>
      <w:r>
        <w:rPr>
          <w:sz w:val="20"/>
        </w:rPr>
        <w:t>(divisible,</w:t>
      </w:r>
      <w:r>
        <w:rPr>
          <w:spacing w:val="-4"/>
          <w:sz w:val="20"/>
        </w:rPr>
        <w:t> </w:t>
      </w:r>
      <w:r>
        <w:rPr>
          <w:sz w:val="20"/>
        </w:rPr>
        <w:t>e.g.,</w:t>
      </w:r>
      <w:r>
        <w:rPr>
          <w:spacing w:val="-4"/>
          <w:sz w:val="20"/>
        </w:rPr>
        <w:t> </w:t>
      </w:r>
      <w:r>
        <w:rPr>
          <w:sz w:val="20"/>
        </w:rPr>
        <w:t>Name</w:t>
      </w:r>
      <w:r>
        <w:rPr>
          <w:spacing w:val="-4"/>
          <w:sz w:val="20"/>
        </w:rPr>
        <w:t> </w:t>
      </w:r>
      <w:r>
        <w:rPr>
          <w:sz w:val="20"/>
        </w:rPr>
        <w:t>=</w:t>
      </w:r>
      <w:r>
        <w:rPr>
          <w:spacing w:val="-4"/>
          <w:sz w:val="20"/>
        </w:rPr>
        <w:t> </w:t>
      </w:r>
      <w:r>
        <w:rPr>
          <w:sz w:val="20"/>
        </w:rPr>
        <w:t>First+Last),</w:t>
      </w:r>
      <w:r>
        <w:rPr>
          <w:spacing w:val="-4"/>
          <w:sz w:val="20"/>
        </w:rPr>
        <w:t> </w:t>
      </w:r>
      <w:r>
        <w:rPr>
          <w:sz w:val="20"/>
        </w:rPr>
        <w:t>Derived</w:t>
      </w:r>
      <w:r>
        <w:rPr>
          <w:spacing w:val="-4"/>
          <w:sz w:val="20"/>
        </w:rPr>
        <w:t> </w:t>
      </w:r>
      <w:r>
        <w:rPr>
          <w:sz w:val="20"/>
        </w:rPr>
        <w:t>(computed, e.g., Age from DOB), Multi-valued (multiple values, e.g., Phone_Numbers).</w:t>
      </w:r>
    </w:p>
    <w:p>
      <w:pPr>
        <w:pStyle w:val="ListParagraph"/>
        <w:numPr>
          <w:ilvl w:val="0"/>
          <w:numId w:val="1"/>
        </w:numPr>
        <w:tabs>
          <w:tab w:pos="808" w:val="left" w:leader="none"/>
        </w:tabs>
        <w:spacing w:line="240" w:lineRule="auto" w:before="60" w:after="0"/>
        <w:ind w:left="808" w:right="537" w:hanging="360"/>
        <w:jc w:val="left"/>
        <w:rPr>
          <w:sz w:val="20"/>
        </w:rPr>
      </w:pPr>
      <w:r>
        <w:rPr>
          <w:sz w:val="20"/>
        </w:rPr>
        <w:t>Relationship</w:t>
      </w:r>
      <w:r>
        <w:rPr>
          <w:spacing w:val="-3"/>
          <w:sz w:val="20"/>
        </w:rPr>
        <w:t> </w:t>
      </w:r>
      <w:r>
        <w:rPr>
          <w:sz w:val="20"/>
        </w:rPr>
        <w:t>Types:</w:t>
      </w:r>
      <w:r>
        <w:rPr>
          <w:spacing w:val="-3"/>
          <w:sz w:val="20"/>
        </w:rPr>
        <w:t> </w:t>
      </w:r>
      <w:r>
        <w:rPr>
          <w:sz w:val="20"/>
        </w:rPr>
        <w:t>Classified</w:t>
      </w:r>
      <w:r>
        <w:rPr>
          <w:spacing w:val="-3"/>
          <w:sz w:val="20"/>
        </w:rPr>
        <w:t> </w:t>
      </w:r>
      <w:r>
        <w:rPr>
          <w:sz w:val="20"/>
        </w:rPr>
        <w:t>by</w:t>
      </w:r>
      <w:r>
        <w:rPr>
          <w:spacing w:val="-3"/>
          <w:sz w:val="20"/>
        </w:rPr>
        <w:t> </w:t>
      </w:r>
      <w:r>
        <w:rPr>
          <w:sz w:val="20"/>
        </w:rPr>
        <w:t>cardinality</w:t>
      </w:r>
      <w:r>
        <w:rPr>
          <w:spacing w:val="-3"/>
          <w:sz w:val="20"/>
        </w:rPr>
        <w:t> </w:t>
      </w:r>
      <w:r>
        <w:rPr>
          <w:sz w:val="20"/>
        </w:rPr>
        <w:t>—</w:t>
      </w:r>
      <w:r>
        <w:rPr>
          <w:spacing w:val="-3"/>
          <w:sz w:val="20"/>
        </w:rPr>
        <w:t> </w:t>
      </w:r>
      <w:r>
        <w:rPr>
          <w:sz w:val="20"/>
        </w:rPr>
        <w:t>1:1,</w:t>
      </w:r>
      <w:r>
        <w:rPr>
          <w:spacing w:val="-3"/>
          <w:sz w:val="20"/>
        </w:rPr>
        <w:t> </w:t>
      </w:r>
      <w:r>
        <w:rPr>
          <w:sz w:val="20"/>
        </w:rPr>
        <w:t>1:N,</w:t>
      </w:r>
      <w:r>
        <w:rPr>
          <w:spacing w:val="-3"/>
          <w:sz w:val="20"/>
        </w:rPr>
        <w:t> </w:t>
      </w:r>
      <w:r>
        <w:rPr>
          <w:sz w:val="20"/>
        </w:rPr>
        <w:t>M:N</w:t>
      </w:r>
      <w:r>
        <w:rPr>
          <w:spacing w:val="-3"/>
          <w:sz w:val="20"/>
        </w:rPr>
        <w:t> </w:t>
      </w:r>
      <w:r>
        <w:rPr>
          <w:sz w:val="20"/>
        </w:rPr>
        <w:t>—</w:t>
      </w:r>
      <w:r>
        <w:rPr>
          <w:spacing w:val="-3"/>
          <w:sz w:val="20"/>
        </w:rPr>
        <w:t> </w:t>
      </w:r>
      <w:r>
        <w:rPr>
          <w:sz w:val="20"/>
        </w:rPr>
        <w:t>describing</w:t>
      </w:r>
      <w:r>
        <w:rPr>
          <w:spacing w:val="-3"/>
          <w:sz w:val="20"/>
        </w:rPr>
        <w:t> </w:t>
      </w:r>
      <w:r>
        <w:rPr>
          <w:sz w:val="20"/>
        </w:rPr>
        <w:t>how</w:t>
      </w:r>
      <w:r>
        <w:rPr>
          <w:spacing w:val="-3"/>
          <w:sz w:val="20"/>
        </w:rPr>
        <w:t> </w:t>
      </w:r>
      <w:r>
        <w:rPr>
          <w:sz w:val="20"/>
        </w:rPr>
        <w:t>many</w:t>
      </w:r>
      <w:r>
        <w:rPr>
          <w:spacing w:val="-3"/>
          <w:sz w:val="20"/>
        </w:rPr>
        <w:t> </w:t>
      </w:r>
      <w:r>
        <w:rPr>
          <w:sz w:val="20"/>
        </w:rPr>
        <w:t>instances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one</w:t>
      </w:r>
      <w:r>
        <w:rPr>
          <w:spacing w:val="-3"/>
          <w:sz w:val="20"/>
        </w:rPr>
        <w:t> </w:t>
      </w:r>
      <w:r>
        <w:rPr>
          <w:sz w:val="20"/>
        </w:rPr>
        <w:t>entity relate to another.</w:t>
      </w:r>
    </w:p>
    <w:p>
      <w:pPr>
        <w:pStyle w:val="ListParagraph"/>
        <w:numPr>
          <w:ilvl w:val="0"/>
          <w:numId w:val="1"/>
        </w:numPr>
        <w:tabs>
          <w:tab w:pos="808" w:val="left" w:leader="none"/>
        </w:tabs>
        <w:spacing w:line="240" w:lineRule="auto" w:before="60" w:after="0"/>
        <w:ind w:left="808" w:right="93" w:hanging="360"/>
        <w:jc w:val="left"/>
        <w:rPr>
          <w:sz w:val="20"/>
        </w:rPr>
      </w:pPr>
      <w:r>
        <w:rPr>
          <w:sz w:val="20"/>
        </w:rPr>
        <w:t>Participation</w:t>
      </w:r>
      <w:r>
        <w:rPr>
          <w:spacing w:val="-4"/>
          <w:sz w:val="20"/>
        </w:rPr>
        <w:t> </w:t>
      </w:r>
      <w:r>
        <w:rPr>
          <w:sz w:val="20"/>
        </w:rPr>
        <w:t>Constraints:</w:t>
      </w:r>
      <w:r>
        <w:rPr>
          <w:spacing w:val="-4"/>
          <w:sz w:val="20"/>
        </w:rPr>
        <w:t> </w:t>
      </w:r>
      <w:r>
        <w:rPr>
          <w:sz w:val="20"/>
        </w:rPr>
        <w:t>Total</w:t>
      </w:r>
      <w:r>
        <w:rPr>
          <w:spacing w:val="-4"/>
          <w:sz w:val="20"/>
        </w:rPr>
        <w:t> </w:t>
      </w:r>
      <w:r>
        <w:rPr>
          <w:sz w:val="20"/>
        </w:rPr>
        <w:t>participation</w:t>
      </w:r>
      <w:r>
        <w:rPr>
          <w:spacing w:val="-4"/>
          <w:sz w:val="20"/>
        </w:rPr>
        <w:t> </w:t>
      </w:r>
      <w:r>
        <w:rPr>
          <w:sz w:val="20"/>
        </w:rPr>
        <w:t>(every</w:t>
      </w:r>
      <w:r>
        <w:rPr>
          <w:spacing w:val="-4"/>
          <w:sz w:val="20"/>
        </w:rPr>
        <w:t> </w:t>
      </w:r>
      <w:r>
        <w:rPr>
          <w:sz w:val="20"/>
        </w:rPr>
        <w:t>entity</w:t>
      </w:r>
      <w:r>
        <w:rPr>
          <w:spacing w:val="-4"/>
          <w:sz w:val="20"/>
        </w:rPr>
        <w:t> </w:t>
      </w:r>
      <w:r>
        <w:rPr>
          <w:sz w:val="20"/>
        </w:rPr>
        <w:t>instance</w:t>
      </w:r>
      <w:r>
        <w:rPr>
          <w:spacing w:val="-4"/>
          <w:sz w:val="20"/>
        </w:rPr>
        <w:t> </w:t>
      </w:r>
      <w:r>
        <w:rPr>
          <w:sz w:val="20"/>
        </w:rPr>
        <w:t>must</w:t>
      </w:r>
      <w:r>
        <w:rPr>
          <w:spacing w:val="-4"/>
          <w:sz w:val="20"/>
        </w:rPr>
        <w:t> </w:t>
      </w:r>
      <w:r>
        <w:rPr>
          <w:sz w:val="20"/>
        </w:rPr>
        <w:t>participate,</w:t>
      </w:r>
      <w:r>
        <w:rPr>
          <w:spacing w:val="-4"/>
          <w:sz w:val="20"/>
        </w:rPr>
        <w:t> </w:t>
      </w:r>
      <w:r>
        <w:rPr>
          <w:sz w:val="20"/>
        </w:rPr>
        <w:t>shown</w:t>
      </w:r>
      <w:r>
        <w:rPr>
          <w:spacing w:val="-4"/>
          <w:sz w:val="20"/>
        </w:rPr>
        <w:t> </w:t>
      </w:r>
      <w:r>
        <w:rPr>
          <w:sz w:val="20"/>
        </w:rPr>
        <w:t>by</w:t>
      </w:r>
      <w:r>
        <w:rPr>
          <w:spacing w:val="-4"/>
          <w:sz w:val="20"/>
        </w:rPr>
        <w:t> </w:t>
      </w:r>
      <w:r>
        <w:rPr>
          <w:sz w:val="20"/>
        </w:rPr>
        <w:t>double</w:t>
      </w:r>
      <w:r>
        <w:rPr>
          <w:spacing w:val="-4"/>
          <w:sz w:val="20"/>
        </w:rPr>
        <w:t> </w:t>
      </w:r>
      <w:r>
        <w:rPr>
          <w:sz w:val="20"/>
        </w:rPr>
        <w:t>line)</w:t>
      </w:r>
      <w:r>
        <w:rPr>
          <w:spacing w:val="-4"/>
          <w:sz w:val="20"/>
        </w:rPr>
        <w:t> </w:t>
      </w:r>
      <w:r>
        <w:rPr>
          <w:sz w:val="20"/>
        </w:rPr>
        <w:t>vs</w:t>
      </w:r>
      <w:r>
        <w:rPr>
          <w:spacing w:val="-4"/>
          <w:sz w:val="20"/>
        </w:rPr>
        <w:t> </w:t>
      </w:r>
      <w:r>
        <w:rPr>
          <w:sz w:val="20"/>
        </w:rPr>
        <w:t>Partial participation (participation is optional, shown by single line).</w:t>
      </w:r>
    </w:p>
    <w:p>
      <w:pPr>
        <w:pStyle w:val="Heading2"/>
      </w:pPr>
      <w:r>
        <w:rPr>
          <w:color w:val="2D73B4"/>
        </w:rPr>
        <w:t>Notation</w:t>
      </w:r>
      <w:r>
        <w:rPr>
          <w:color w:val="2D73B4"/>
          <w:spacing w:val="-2"/>
        </w:rPr>
        <w:t> </w:t>
      </w:r>
      <w:r>
        <w:rPr>
          <w:color w:val="2D73B4"/>
        </w:rPr>
        <w:t>Summary</w:t>
      </w:r>
      <w:r>
        <w:rPr>
          <w:color w:val="2D73B4"/>
          <w:spacing w:val="-2"/>
        </w:rPr>
        <w:t> Table</w:t>
      </w:r>
    </w:p>
    <w:p>
      <w:pPr>
        <w:pStyle w:val="BodyText"/>
        <w:spacing w:before="3"/>
        <w:rPr>
          <w:sz w:val="8"/>
        </w:rPr>
      </w:pPr>
    </w:p>
    <w:tbl>
      <w:tblPr>
        <w:tblW w:w="0" w:type="auto"/>
        <w:jc w:val="left"/>
        <w:tblInd w:w="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3200"/>
        <w:gridCol w:w="3600"/>
      </w:tblGrid>
      <w:tr>
        <w:trPr>
          <w:trHeight w:val="229" w:hRule="atLeast"/>
        </w:trPr>
        <w:tc>
          <w:tcPr>
            <w:tcW w:w="2500" w:type="dxa"/>
            <w:shd w:val="clear" w:color="auto" w:fill="D8E5F2"/>
          </w:tcPr>
          <w:p>
            <w:pPr>
              <w:pStyle w:val="TableParagraph"/>
              <w:spacing w:line="20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Component</w:t>
            </w:r>
          </w:p>
        </w:tc>
        <w:tc>
          <w:tcPr>
            <w:tcW w:w="3200" w:type="dxa"/>
            <w:shd w:val="clear" w:color="auto" w:fill="D8E5F2"/>
          </w:tcPr>
          <w:p>
            <w:pPr>
              <w:pStyle w:val="TableParagraph"/>
              <w:spacing w:line="20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Symbol</w:t>
            </w:r>
          </w:p>
        </w:tc>
        <w:tc>
          <w:tcPr>
            <w:tcW w:w="3600" w:type="dxa"/>
            <w:shd w:val="clear" w:color="auto" w:fill="D8E5F2"/>
          </w:tcPr>
          <w:p>
            <w:pPr>
              <w:pStyle w:val="TableParagraph"/>
              <w:spacing w:line="20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Example</w:t>
            </w:r>
          </w:p>
        </w:tc>
      </w:tr>
      <w:tr>
        <w:trPr>
          <w:trHeight w:val="229" w:hRule="atLeast"/>
        </w:trPr>
        <w:tc>
          <w:tcPr>
            <w:tcW w:w="2500" w:type="dxa"/>
          </w:tcPr>
          <w:p>
            <w:pPr>
              <w:pStyle w:val="TableParagraph"/>
              <w:spacing w:line="20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Entity</w:t>
            </w:r>
          </w:p>
        </w:tc>
        <w:tc>
          <w:tcPr>
            <w:tcW w:w="3200" w:type="dxa"/>
          </w:tcPr>
          <w:p>
            <w:pPr>
              <w:pStyle w:val="TableParagraph"/>
              <w:spacing w:line="20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Rectangle</w:t>
            </w:r>
          </w:p>
        </w:tc>
        <w:tc>
          <w:tcPr>
            <w:tcW w:w="3600" w:type="dxa"/>
          </w:tcPr>
          <w:p>
            <w:pPr>
              <w:pStyle w:val="TableParagraph"/>
              <w:spacing w:line="20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STUDENT</w:t>
            </w:r>
          </w:p>
        </w:tc>
      </w:tr>
      <w:tr>
        <w:trPr>
          <w:trHeight w:val="229" w:hRule="atLeast"/>
        </w:trPr>
        <w:tc>
          <w:tcPr>
            <w:tcW w:w="2500" w:type="dxa"/>
          </w:tcPr>
          <w:p>
            <w:pPr>
              <w:pStyle w:val="TableParagraph"/>
              <w:spacing w:line="205" w:lineRule="exact"/>
              <w:rPr>
                <w:sz w:val="20"/>
              </w:rPr>
            </w:pPr>
            <w:r>
              <w:rPr>
                <w:sz w:val="20"/>
              </w:rPr>
              <w:t>Weak </w:t>
            </w:r>
            <w:r>
              <w:rPr>
                <w:spacing w:val="-2"/>
                <w:sz w:val="20"/>
              </w:rPr>
              <w:t>Entity</w:t>
            </w:r>
          </w:p>
        </w:tc>
        <w:tc>
          <w:tcPr>
            <w:tcW w:w="3200" w:type="dxa"/>
          </w:tcPr>
          <w:p>
            <w:pPr>
              <w:pStyle w:val="TableParagraph"/>
              <w:spacing w:line="205" w:lineRule="exact"/>
              <w:rPr>
                <w:sz w:val="20"/>
              </w:rPr>
            </w:pPr>
            <w:r>
              <w:rPr>
                <w:sz w:val="20"/>
              </w:rPr>
              <w:t>Double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Rectangle</w:t>
            </w:r>
          </w:p>
        </w:tc>
        <w:tc>
          <w:tcPr>
            <w:tcW w:w="3600" w:type="dxa"/>
          </w:tcPr>
          <w:p>
            <w:pPr>
              <w:pStyle w:val="TableParagraph"/>
              <w:spacing w:line="20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DEPENDENT</w:t>
            </w:r>
          </w:p>
        </w:tc>
      </w:tr>
      <w:tr>
        <w:trPr>
          <w:trHeight w:val="229" w:hRule="atLeast"/>
        </w:trPr>
        <w:tc>
          <w:tcPr>
            <w:tcW w:w="2500" w:type="dxa"/>
          </w:tcPr>
          <w:p>
            <w:pPr>
              <w:pStyle w:val="TableParagraph"/>
              <w:spacing w:line="20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Attribute</w:t>
            </w:r>
          </w:p>
        </w:tc>
        <w:tc>
          <w:tcPr>
            <w:tcW w:w="3200" w:type="dxa"/>
          </w:tcPr>
          <w:p>
            <w:pPr>
              <w:pStyle w:val="TableParagraph"/>
              <w:spacing w:line="205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Oval</w:t>
            </w:r>
          </w:p>
        </w:tc>
        <w:tc>
          <w:tcPr>
            <w:tcW w:w="3600" w:type="dxa"/>
          </w:tcPr>
          <w:p>
            <w:pPr>
              <w:pStyle w:val="TableParagraph"/>
              <w:spacing w:line="205" w:lineRule="exact"/>
              <w:rPr>
                <w:sz w:val="20"/>
              </w:rPr>
            </w:pPr>
            <w:r>
              <w:rPr>
                <w:sz w:val="20"/>
              </w:rPr>
              <w:t>Name, </w:t>
            </w:r>
            <w:r>
              <w:rPr>
                <w:spacing w:val="-5"/>
                <w:sz w:val="20"/>
              </w:rPr>
              <w:t>Age</w:t>
            </w:r>
          </w:p>
        </w:tc>
      </w:tr>
      <w:tr>
        <w:trPr>
          <w:trHeight w:val="229" w:hRule="atLeast"/>
        </w:trPr>
        <w:tc>
          <w:tcPr>
            <w:tcW w:w="2500" w:type="dxa"/>
          </w:tcPr>
          <w:p>
            <w:pPr>
              <w:pStyle w:val="TableParagraph"/>
              <w:spacing w:line="205" w:lineRule="exact"/>
              <w:rPr>
                <w:sz w:val="20"/>
              </w:rPr>
            </w:pPr>
            <w:r>
              <w:rPr>
                <w:sz w:val="20"/>
              </w:rPr>
              <w:t>Multi-valued </w:t>
            </w:r>
            <w:r>
              <w:rPr>
                <w:spacing w:val="-2"/>
                <w:sz w:val="20"/>
              </w:rPr>
              <w:t>Attribute</w:t>
            </w:r>
          </w:p>
        </w:tc>
        <w:tc>
          <w:tcPr>
            <w:tcW w:w="3200" w:type="dxa"/>
          </w:tcPr>
          <w:p>
            <w:pPr>
              <w:pStyle w:val="TableParagraph"/>
              <w:spacing w:line="205" w:lineRule="exact"/>
              <w:rPr>
                <w:sz w:val="20"/>
              </w:rPr>
            </w:pPr>
            <w:r>
              <w:rPr>
                <w:sz w:val="20"/>
              </w:rPr>
              <w:t>Double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Oval</w:t>
            </w:r>
          </w:p>
        </w:tc>
        <w:tc>
          <w:tcPr>
            <w:tcW w:w="3600" w:type="dxa"/>
          </w:tcPr>
          <w:p>
            <w:pPr>
              <w:pStyle w:val="TableParagraph"/>
              <w:spacing w:line="20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Phone_Numbers</w:t>
            </w:r>
          </w:p>
        </w:tc>
      </w:tr>
      <w:tr>
        <w:trPr>
          <w:trHeight w:val="229" w:hRule="atLeast"/>
        </w:trPr>
        <w:tc>
          <w:tcPr>
            <w:tcW w:w="2500" w:type="dxa"/>
          </w:tcPr>
          <w:p>
            <w:pPr>
              <w:pStyle w:val="TableParagraph"/>
              <w:spacing w:line="20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Relationship</w:t>
            </w:r>
          </w:p>
        </w:tc>
        <w:tc>
          <w:tcPr>
            <w:tcW w:w="3200" w:type="dxa"/>
          </w:tcPr>
          <w:p>
            <w:pPr>
              <w:pStyle w:val="TableParagraph"/>
              <w:spacing w:line="20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Diamond</w:t>
            </w:r>
          </w:p>
        </w:tc>
        <w:tc>
          <w:tcPr>
            <w:tcW w:w="3600" w:type="dxa"/>
          </w:tcPr>
          <w:p>
            <w:pPr>
              <w:pStyle w:val="TableParagraph"/>
              <w:spacing w:line="20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ENROLLS_IN</w:t>
            </w:r>
          </w:p>
        </w:tc>
      </w:tr>
      <w:tr>
        <w:trPr>
          <w:trHeight w:val="229" w:hRule="atLeast"/>
        </w:trPr>
        <w:tc>
          <w:tcPr>
            <w:tcW w:w="2500" w:type="dxa"/>
          </w:tcPr>
          <w:p>
            <w:pPr>
              <w:pStyle w:val="TableParagraph"/>
              <w:spacing w:line="205" w:lineRule="exact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Participation</w:t>
            </w:r>
          </w:p>
        </w:tc>
        <w:tc>
          <w:tcPr>
            <w:tcW w:w="3200" w:type="dxa"/>
          </w:tcPr>
          <w:p>
            <w:pPr>
              <w:pStyle w:val="TableParagraph"/>
              <w:spacing w:line="205" w:lineRule="exact"/>
              <w:rPr>
                <w:sz w:val="20"/>
              </w:rPr>
            </w:pPr>
            <w:r>
              <w:rPr>
                <w:sz w:val="20"/>
              </w:rPr>
              <w:t>Double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Line</w:t>
            </w:r>
          </w:p>
        </w:tc>
        <w:tc>
          <w:tcPr>
            <w:tcW w:w="3600" w:type="dxa"/>
          </w:tcPr>
          <w:p>
            <w:pPr>
              <w:pStyle w:val="TableParagraph"/>
              <w:spacing w:line="205" w:lineRule="exact"/>
              <w:rPr>
                <w:sz w:val="20"/>
              </w:rPr>
            </w:pPr>
            <w:r>
              <w:rPr>
                <w:sz w:val="20"/>
              </w:rPr>
              <w:t>Every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ORDER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must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have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CUSTOMER</w:t>
            </w:r>
          </w:p>
        </w:tc>
      </w:tr>
    </w:tbl>
    <w:p>
      <w:pPr>
        <w:pStyle w:val="BodyText"/>
        <w:spacing w:before="112"/>
        <w:rPr>
          <w:sz w:val="26"/>
        </w:rPr>
      </w:pPr>
    </w:p>
    <w:p>
      <w:pPr>
        <w:pStyle w:val="Heading1"/>
        <w:spacing w:before="1"/>
        <w:ind w:right="295"/>
      </w:pPr>
      <w:r>
        <w:rPr>
          <w:color w:val="2C5F8A"/>
        </w:rPr>
        <w:t>Q5.</w:t>
      </w:r>
      <w:r>
        <w:rPr>
          <w:color w:val="2C5F8A"/>
          <w:spacing w:val="-5"/>
        </w:rPr>
        <w:t> </w:t>
      </w:r>
      <w:r>
        <w:rPr/>
        <w:t>Concept</w:t>
      </w:r>
      <w:r>
        <w:rPr>
          <w:spacing w:val="-5"/>
        </w:rPr>
        <w:t> </w:t>
      </w:r>
      <w:r>
        <w:rPr/>
        <w:t>map</w:t>
      </w:r>
      <w:r>
        <w:rPr>
          <w:spacing w:val="-5"/>
        </w:rPr>
        <w:t> </w:t>
      </w:r>
      <w:r>
        <w:rPr/>
        <w:t>comparing</w:t>
      </w:r>
      <w:r>
        <w:rPr>
          <w:spacing w:val="-5"/>
        </w:rPr>
        <w:t> </w:t>
      </w:r>
      <w:r>
        <w:rPr/>
        <w:t>Hierarchical,</w:t>
      </w:r>
      <w:r>
        <w:rPr>
          <w:spacing w:val="-5"/>
        </w:rPr>
        <w:t> </w:t>
      </w:r>
      <w:r>
        <w:rPr/>
        <w:t>Network,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Relational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models with key properties</w:t>
      </w:r>
    </w:p>
    <w:p>
      <w:pPr>
        <w:spacing w:before="80"/>
        <w:ind w:left="87" w:right="0" w:firstLine="0"/>
        <w:jc w:val="left"/>
        <w:rPr>
          <w:i/>
          <w:sz w:val="20"/>
        </w:rPr>
      </w:pPr>
      <w:r>
        <w:rPr>
          <w:i/>
          <w:color w:val="777777"/>
          <w:sz w:val="20"/>
        </w:rPr>
        <w:t>Bloom's</w:t>
      </w:r>
      <w:r>
        <w:rPr>
          <w:i/>
          <w:color w:val="777777"/>
          <w:spacing w:val="-3"/>
          <w:sz w:val="20"/>
        </w:rPr>
        <w:t> </w:t>
      </w:r>
      <w:r>
        <w:rPr>
          <w:i/>
          <w:color w:val="777777"/>
          <w:sz w:val="20"/>
        </w:rPr>
        <w:t>Level: BL2</w:t>
      </w:r>
      <w:r>
        <w:rPr>
          <w:i/>
          <w:color w:val="777777"/>
          <w:spacing w:val="-1"/>
          <w:sz w:val="20"/>
        </w:rPr>
        <w:t> </w:t>
      </w:r>
      <w:r>
        <w:rPr>
          <w:i/>
          <w:color w:val="777777"/>
          <w:sz w:val="20"/>
        </w:rPr>
        <w:t>– Understand</w:t>
      </w:r>
      <w:r>
        <w:rPr>
          <w:i/>
          <w:color w:val="777777"/>
          <w:spacing w:val="48"/>
          <w:sz w:val="20"/>
        </w:rPr>
        <w:t>  </w:t>
      </w:r>
      <w:r>
        <w:rPr>
          <w:i/>
          <w:color w:val="777777"/>
          <w:sz w:val="20"/>
        </w:rPr>
        <w:t>|</w:t>
      </w:r>
      <w:r>
        <w:rPr>
          <w:i/>
          <w:color w:val="777777"/>
          <w:spacing w:val="49"/>
          <w:sz w:val="20"/>
        </w:rPr>
        <w:t>  </w:t>
      </w:r>
      <w:r>
        <w:rPr>
          <w:i/>
          <w:color w:val="777777"/>
          <w:sz w:val="20"/>
        </w:rPr>
        <w:t>Marks: </w:t>
      </w:r>
      <w:r>
        <w:rPr>
          <w:i/>
          <w:color w:val="777777"/>
          <w:spacing w:val="-10"/>
          <w:sz w:val="20"/>
        </w:rPr>
        <w:t>5</w:t>
      </w:r>
    </w:p>
    <w:p>
      <w:pPr>
        <w:pStyle w:val="Heading2"/>
      </w:pPr>
      <w:r>
        <w:rPr>
          <w:color w:val="2D73B4"/>
        </w:rPr>
        <w:t>Concept</w:t>
      </w:r>
      <w:r>
        <w:rPr>
          <w:color w:val="2D73B4"/>
          <w:spacing w:val="-3"/>
        </w:rPr>
        <w:t> </w:t>
      </w:r>
      <w:r>
        <w:rPr>
          <w:color w:val="2D73B4"/>
          <w:spacing w:val="-5"/>
        </w:rPr>
        <w:t>Map</w:t>
      </w:r>
    </w:p>
    <w:p>
      <w:pPr>
        <w:pStyle w:val="BodyText"/>
        <w:spacing w:before="10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1219200</wp:posOffset>
            </wp:positionH>
            <wp:positionV relativeFrom="paragraph">
              <wp:posOffset>95176</wp:posOffset>
            </wp:positionV>
            <wp:extent cx="5334000" cy="1571625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</w:pPr>
      <w:r>
        <w:rPr>
          <w:color w:val="2D73B4"/>
          <w:spacing w:val="-2"/>
        </w:rPr>
        <w:t>Theory</w:t>
      </w:r>
    </w:p>
    <w:p>
      <w:pPr>
        <w:pStyle w:val="Heading2"/>
        <w:spacing w:after="0"/>
        <w:sectPr>
          <w:pgSz w:w="12240" w:h="15840"/>
          <w:pgMar w:top="1080" w:bottom="280" w:left="992" w:right="992"/>
        </w:sectPr>
      </w:pPr>
    </w:p>
    <w:p>
      <w:pPr>
        <w:pStyle w:val="BodyText"/>
        <w:spacing w:before="80"/>
        <w:ind w:left="87"/>
      </w:pPr>
      <w:r>
        <w:rPr/>
        <w:t>Early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models</w:t>
      </w:r>
      <w:r>
        <w:rPr>
          <w:spacing w:val="-3"/>
        </w:rPr>
        <w:t> </w:t>
      </w:r>
      <w:r>
        <w:rPr/>
        <w:t>organized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explicit</w:t>
      </w:r>
      <w:r>
        <w:rPr>
          <w:spacing w:val="-3"/>
        </w:rPr>
        <w:t> </w:t>
      </w:r>
      <w:r>
        <w:rPr/>
        <w:t>navigational</w:t>
      </w:r>
      <w:r>
        <w:rPr>
          <w:spacing w:val="-3"/>
        </w:rPr>
        <w:t> </w:t>
      </w:r>
      <w:r>
        <w:rPr/>
        <w:t>structures,</w:t>
      </w:r>
      <w:r>
        <w:rPr>
          <w:spacing w:val="-3"/>
        </w:rPr>
        <w:t> </w:t>
      </w:r>
      <w:r>
        <w:rPr/>
        <w:t>while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relational</w:t>
      </w:r>
      <w:r>
        <w:rPr>
          <w:spacing w:val="-3"/>
        </w:rPr>
        <w:t> </w:t>
      </w:r>
      <w:r>
        <w:rPr/>
        <w:t>model</w:t>
      </w:r>
      <w:r>
        <w:rPr>
          <w:spacing w:val="-3"/>
        </w:rPr>
        <w:t> </w:t>
      </w:r>
      <w:r>
        <w:rPr/>
        <w:t>(introduced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E.</w:t>
      </w:r>
      <w:r>
        <w:rPr>
          <w:spacing w:val="-3"/>
        </w:rPr>
        <w:t> </w:t>
      </w:r>
      <w:r>
        <w:rPr/>
        <w:t>F.</w:t>
      </w:r>
      <w:r>
        <w:rPr>
          <w:spacing w:val="-3"/>
        </w:rPr>
        <w:t> </w:t>
      </w:r>
      <w:r>
        <w:rPr/>
        <w:t>Codd, 1970) organizes data into simple tables and lets users query using declarative languages like SQL.</w:t>
      </w:r>
    </w:p>
    <w:p>
      <w:pPr>
        <w:pStyle w:val="BodyText"/>
        <w:spacing w:before="0"/>
        <w:rPr>
          <w:sz w:val="10"/>
        </w:rPr>
      </w:pPr>
    </w:p>
    <w:tbl>
      <w:tblPr>
        <w:tblW w:w="0" w:type="auto"/>
        <w:jc w:val="left"/>
        <w:tblInd w:w="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0"/>
        <w:gridCol w:w="2700"/>
        <w:gridCol w:w="2200"/>
        <w:gridCol w:w="1900"/>
      </w:tblGrid>
      <w:tr>
        <w:trPr>
          <w:trHeight w:val="229" w:hRule="atLeast"/>
        </w:trPr>
        <w:tc>
          <w:tcPr>
            <w:tcW w:w="2200" w:type="dxa"/>
            <w:shd w:val="clear" w:color="auto" w:fill="D8E5F2"/>
          </w:tcPr>
          <w:p>
            <w:pPr>
              <w:pStyle w:val="TableParagraph"/>
              <w:spacing w:line="20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2700" w:type="dxa"/>
            <w:shd w:val="clear" w:color="auto" w:fill="D8E5F2"/>
          </w:tcPr>
          <w:p>
            <w:pPr>
              <w:pStyle w:val="TableParagraph"/>
              <w:spacing w:line="20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Hierarchical</w:t>
            </w:r>
          </w:p>
        </w:tc>
        <w:tc>
          <w:tcPr>
            <w:tcW w:w="2200" w:type="dxa"/>
            <w:shd w:val="clear" w:color="auto" w:fill="D8E5F2"/>
          </w:tcPr>
          <w:p>
            <w:pPr>
              <w:pStyle w:val="TableParagraph"/>
              <w:spacing w:line="20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Network</w:t>
            </w:r>
          </w:p>
        </w:tc>
        <w:tc>
          <w:tcPr>
            <w:tcW w:w="1900" w:type="dxa"/>
            <w:shd w:val="clear" w:color="auto" w:fill="D8E5F2"/>
          </w:tcPr>
          <w:p>
            <w:pPr>
              <w:pStyle w:val="TableParagraph"/>
              <w:spacing w:line="20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Relational</w:t>
            </w:r>
          </w:p>
        </w:tc>
      </w:tr>
      <w:tr>
        <w:trPr>
          <w:trHeight w:val="459" w:hRule="atLeast"/>
        </w:trPr>
        <w:tc>
          <w:tcPr>
            <w:tcW w:w="22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Structure</w:t>
            </w:r>
          </w:p>
        </w:tc>
        <w:tc>
          <w:tcPr>
            <w:tcW w:w="27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Tree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(parent-</w:t>
            </w:r>
            <w:r>
              <w:rPr>
                <w:spacing w:val="-2"/>
                <w:sz w:val="20"/>
              </w:rPr>
              <w:t>child)</w:t>
            </w:r>
          </w:p>
        </w:tc>
        <w:tc>
          <w:tcPr>
            <w:tcW w:w="2200" w:type="dxa"/>
          </w:tcPr>
          <w:p>
            <w:pPr>
              <w:pStyle w:val="TableParagraph"/>
              <w:spacing w:line="230" w:lineRule="atLeast" w:before="0"/>
              <w:ind w:right="335"/>
              <w:rPr>
                <w:sz w:val="20"/>
              </w:rPr>
            </w:pPr>
            <w:r>
              <w:rPr>
                <w:sz w:val="20"/>
              </w:rPr>
              <w:t>Graph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(owner-</w:t>
            </w:r>
            <w:r>
              <w:rPr>
                <w:sz w:val="20"/>
              </w:rPr>
              <w:t>member </w:t>
            </w:r>
            <w:r>
              <w:rPr>
                <w:spacing w:val="-2"/>
                <w:sz w:val="20"/>
              </w:rPr>
              <w:t>sets)</w:t>
            </w:r>
          </w:p>
        </w:tc>
        <w:tc>
          <w:tcPr>
            <w:tcW w:w="1900" w:type="dxa"/>
          </w:tcPr>
          <w:p>
            <w:pPr>
              <w:pStyle w:val="TableParagraph"/>
              <w:spacing w:line="230" w:lineRule="atLeast" w:before="0"/>
              <w:rPr>
                <w:sz w:val="20"/>
              </w:rPr>
            </w:pPr>
            <w:r>
              <w:rPr>
                <w:sz w:val="20"/>
              </w:rPr>
              <w:t>Tables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(rows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&amp; </w:t>
            </w:r>
            <w:r>
              <w:rPr>
                <w:spacing w:val="-2"/>
                <w:sz w:val="20"/>
              </w:rPr>
              <w:t>columns)</w:t>
            </w:r>
          </w:p>
        </w:tc>
      </w:tr>
      <w:tr>
        <w:trPr>
          <w:trHeight w:val="459" w:hRule="atLeast"/>
        </w:trPr>
        <w:tc>
          <w:tcPr>
            <w:tcW w:w="22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Relationship </w:t>
            </w: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27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Only </w:t>
            </w:r>
            <w:r>
              <w:rPr>
                <w:spacing w:val="-5"/>
                <w:sz w:val="20"/>
              </w:rPr>
              <w:t>1:N</w:t>
            </w:r>
          </w:p>
        </w:tc>
        <w:tc>
          <w:tcPr>
            <w:tcW w:w="22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1:1, 1:N, </w:t>
            </w:r>
            <w:r>
              <w:rPr>
                <w:spacing w:val="-5"/>
                <w:sz w:val="20"/>
              </w:rPr>
              <w:t>M:N</w:t>
            </w:r>
          </w:p>
        </w:tc>
        <w:tc>
          <w:tcPr>
            <w:tcW w:w="19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1:1,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1:N,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M:N </w:t>
            </w:r>
            <w:r>
              <w:rPr>
                <w:spacing w:val="-4"/>
                <w:sz w:val="20"/>
              </w:rPr>
              <w:t>(via</w:t>
            </w:r>
          </w:p>
          <w:p>
            <w:pPr>
              <w:pStyle w:val="TableParagraph"/>
              <w:spacing w:line="205" w:lineRule="exact" w:before="0"/>
              <w:rPr>
                <w:sz w:val="20"/>
              </w:rPr>
            </w:pPr>
            <w:r>
              <w:rPr>
                <w:spacing w:val="-2"/>
                <w:sz w:val="20"/>
              </w:rPr>
              <w:t>keys)</w:t>
            </w:r>
          </w:p>
        </w:tc>
      </w:tr>
      <w:tr>
        <w:trPr>
          <w:trHeight w:val="459" w:hRule="atLeast"/>
        </w:trPr>
        <w:tc>
          <w:tcPr>
            <w:tcW w:w="22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Navigation</w:t>
            </w:r>
          </w:p>
        </w:tc>
        <w:tc>
          <w:tcPr>
            <w:tcW w:w="27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Top-down, rigid </w:t>
            </w:r>
            <w:r>
              <w:rPr>
                <w:spacing w:val="-4"/>
                <w:sz w:val="20"/>
              </w:rPr>
              <w:t>path</w:t>
            </w:r>
          </w:p>
        </w:tc>
        <w:tc>
          <w:tcPr>
            <w:tcW w:w="22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Multiple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paths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via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pointers</w:t>
            </w:r>
          </w:p>
        </w:tc>
        <w:tc>
          <w:tcPr>
            <w:tcW w:w="1900" w:type="dxa"/>
          </w:tcPr>
          <w:p>
            <w:pPr>
              <w:pStyle w:val="TableParagraph"/>
              <w:spacing w:line="230" w:lineRule="atLeast" w:before="0"/>
              <w:rPr>
                <w:sz w:val="20"/>
              </w:rPr>
            </w:pPr>
            <w:r>
              <w:rPr>
                <w:sz w:val="20"/>
              </w:rPr>
              <w:t>Declarative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(SQL),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no navigation needed</w:t>
            </w:r>
          </w:p>
        </w:tc>
      </w:tr>
      <w:tr>
        <w:trPr>
          <w:trHeight w:val="229" w:hRule="atLeast"/>
        </w:trPr>
        <w:tc>
          <w:tcPr>
            <w:tcW w:w="2200" w:type="dxa"/>
          </w:tcPr>
          <w:p>
            <w:pPr>
              <w:pStyle w:val="TableParagraph"/>
              <w:spacing w:line="20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Flexibility</w:t>
            </w:r>
          </w:p>
        </w:tc>
        <w:tc>
          <w:tcPr>
            <w:tcW w:w="2700" w:type="dxa"/>
          </w:tcPr>
          <w:p>
            <w:pPr>
              <w:pStyle w:val="TableParagraph"/>
              <w:spacing w:line="205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Low</w:t>
            </w:r>
          </w:p>
        </w:tc>
        <w:tc>
          <w:tcPr>
            <w:tcW w:w="2200" w:type="dxa"/>
          </w:tcPr>
          <w:p>
            <w:pPr>
              <w:pStyle w:val="TableParagraph"/>
              <w:spacing w:line="20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Moderate</w:t>
            </w:r>
          </w:p>
        </w:tc>
        <w:tc>
          <w:tcPr>
            <w:tcW w:w="1900" w:type="dxa"/>
          </w:tcPr>
          <w:p>
            <w:pPr>
              <w:pStyle w:val="TableParagraph"/>
              <w:spacing w:line="205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</w:tr>
      <w:tr>
        <w:trPr>
          <w:trHeight w:val="459" w:hRule="atLeast"/>
        </w:trPr>
        <w:tc>
          <w:tcPr>
            <w:tcW w:w="22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Example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System</w:t>
            </w:r>
          </w:p>
        </w:tc>
        <w:tc>
          <w:tcPr>
            <w:tcW w:w="27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IMS</w:t>
            </w:r>
            <w:r>
              <w:rPr>
                <w:spacing w:val="-2"/>
                <w:sz w:val="20"/>
              </w:rPr>
              <w:t> (IBM)</w:t>
            </w:r>
          </w:p>
        </w:tc>
        <w:tc>
          <w:tcPr>
            <w:tcW w:w="22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IDMS</w:t>
            </w:r>
          </w:p>
        </w:tc>
        <w:tc>
          <w:tcPr>
            <w:tcW w:w="1900" w:type="dxa"/>
          </w:tcPr>
          <w:p>
            <w:pPr>
              <w:pStyle w:val="TableParagraph"/>
              <w:spacing w:line="230" w:lineRule="atLeast" w:before="0"/>
              <w:ind w:right="535"/>
              <w:rPr>
                <w:sz w:val="20"/>
              </w:rPr>
            </w:pPr>
            <w:r>
              <w:rPr>
                <w:sz w:val="20"/>
              </w:rPr>
              <w:t>Oracle,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MySQL, </w:t>
            </w:r>
            <w:r>
              <w:rPr>
                <w:spacing w:val="-2"/>
                <w:sz w:val="20"/>
              </w:rPr>
              <w:t>PostgreSQL</w:t>
            </w:r>
          </w:p>
        </w:tc>
      </w:tr>
    </w:tbl>
    <w:p>
      <w:pPr>
        <w:pStyle w:val="BodyText"/>
        <w:spacing w:before="180"/>
      </w:pPr>
    </w:p>
    <w:p>
      <w:pPr>
        <w:pStyle w:val="Heading1"/>
        <w:spacing w:before="1"/>
      </w:pPr>
      <w:r>
        <w:rPr>
          <w:color w:val="2C5F8A"/>
        </w:rPr>
        <w:t>Q6.</w:t>
      </w:r>
      <w:r>
        <w:rPr>
          <w:color w:val="2C5F8A"/>
          <w:spacing w:val="-5"/>
        </w:rPr>
        <w:t> </w:t>
      </w:r>
      <w:r>
        <w:rPr/>
        <w:t>Concept</w:t>
      </w:r>
      <w:r>
        <w:rPr>
          <w:spacing w:val="-2"/>
        </w:rPr>
        <w:t> </w:t>
      </w:r>
      <w:r>
        <w:rPr/>
        <w:t>map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EER</w:t>
      </w:r>
      <w:r>
        <w:rPr>
          <w:spacing w:val="-3"/>
        </w:rPr>
        <w:t> </w:t>
      </w:r>
      <w:r>
        <w:rPr/>
        <w:t>model:</w:t>
      </w:r>
      <w:r>
        <w:rPr>
          <w:spacing w:val="-2"/>
        </w:rPr>
        <w:t> </w:t>
      </w:r>
      <w:r>
        <w:rPr/>
        <w:t>generalization,</w:t>
      </w:r>
      <w:r>
        <w:rPr>
          <w:spacing w:val="-3"/>
        </w:rPr>
        <w:t> </w:t>
      </w:r>
      <w:r>
        <w:rPr/>
        <w:t>specialization,</w:t>
      </w:r>
      <w:r>
        <w:rPr>
          <w:spacing w:val="-2"/>
        </w:rPr>
        <w:t> aggregation</w:t>
      </w:r>
    </w:p>
    <w:p>
      <w:pPr>
        <w:spacing w:before="80"/>
        <w:ind w:left="87" w:right="0" w:firstLine="0"/>
        <w:jc w:val="left"/>
        <w:rPr>
          <w:i/>
          <w:sz w:val="20"/>
        </w:rPr>
      </w:pPr>
      <w:r>
        <w:rPr>
          <w:i/>
          <w:color w:val="777777"/>
          <w:sz w:val="20"/>
        </w:rPr>
        <w:t>Bloom's</w:t>
      </w:r>
      <w:r>
        <w:rPr>
          <w:i/>
          <w:color w:val="777777"/>
          <w:spacing w:val="-3"/>
          <w:sz w:val="20"/>
        </w:rPr>
        <w:t> </w:t>
      </w:r>
      <w:r>
        <w:rPr>
          <w:i/>
          <w:color w:val="777777"/>
          <w:sz w:val="20"/>
        </w:rPr>
        <w:t>Level: BL2</w:t>
      </w:r>
      <w:r>
        <w:rPr>
          <w:i/>
          <w:color w:val="777777"/>
          <w:spacing w:val="-1"/>
          <w:sz w:val="20"/>
        </w:rPr>
        <w:t> </w:t>
      </w:r>
      <w:r>
        <w:rPr>
          <w:i/>
          <w:color w:val="777777"/>
          <w:sz w:val="20"/>
        </w:rPr>
        <w:t>– Understand</w:t>
      </w:r>
      <w:r>
        <w:rPr>
          <w:i/>
          <w:color w:val="777777"/>
          <w:spacing w:val="48"/>
          <w:sz w:val="20"/>
        </w:rPr>
        <w:t>  </w:t>
      </w:r>
      <w:r>
        <w:rPr>
          <w:i/>
          <w:color w:val="777777"/>
          <w:sz w:val="20"/>
        </w:rPr>
        <w:t>|</w:t>
      </w:r>
      <w:r>
        <w:rPr>
          <w:i/>
          <w:color w:val="777777"/>
          <w:spacing w:val="49"/>
          <w:sz w:val="20"/>
        </w:rPr>
        <w:t>  </w:t>
      </w:r>
      <w:r>
        <w:rPr>
          <w:i/>
          <w:color w:val="777777"/>
          <w:sz w:val="20"/>
        </w:rPr>
        <w:t>Marks: </w:t>
      </w:r>
      <w:r>
        <w:rPr>
          <w:i/>
          <w:color w:val="777777"/>
          <w:spacing w:val="-10"/>
          <w:sz w:val="20"/>
        </w:rPr>
        <w:t>5</w:t>
      </w:r>
    </w:p>
    <w:p>
      <w:pPr>
        <w:pStyle w:val="Heading2"/>
      </w:pPr>
      <w:r>
        <w:rPr>
          <w:color w:val="2D73B4"/>
        </w:rPr>
        <w:t>Concept</w:t>
      </w:r>
      <w:r>
        <w:rPr>
          <w:color w:val="2D73B4"/>
          <w:spacing w:val="-3"/>
        </w:rPr>
        <w:t> </w:t>
      </w:r>
      <w:r>
        <w:rPr>
          <w:color w:val="2D73B4"/>
          <w:spacing w:val="-5"/>
        </w:rPr>
        <w:t>Map</w:t>
      </w:r>
    </w:p>
    <w:p>
      <w:pPr>
        <w:pStyle w:val="BodyText"/>
        <w:spacing w:before="10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1219200</wp:posOffset>
            </wp:positionH>
            <wp:positionV relativeFrom="paragraph">
              <wp:posOffset>95130</wp:posOffset>
            </wp:positionV>
            <wp:extent cx="5334000" cy="2409825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</w:pPr>
      <w:r>
        <w:rPr>
          <w:color w:val="2D73B4"/>
          <w:spacing w:val="-2"/>
        </w:rPr>
        <w:t>Theory</w:t>
      </w:r>
    </w:p>
    <w:p>
      <w:pPr>
        <w:pStyle w:val="BodyText"/>
        <w:spacing w:before="100"/>
        <w:ind w:left="87" w:right="295"/>
      </w:pPr>
      <w:r>
        <w:rPr/>
        <w:t>The</w:t>
      </w:r>
      <w:r>
        <w:rPr>
          <w:spacing w:val="-3"/>
        </w:rPr>
        <w:t> </w:t>
      </w:r>
      <w:r>
        <w:rPr/>
        <w:t>Enhanced/Extended</w:t>
      </w:r>
      <w:r>
        <w:rPr>
          <w:spacing w:val="-3"/>
        </w:rPr>
        <w:t> </w:t>
      </w:r>
      <w:r>
        <w:rPr/>
        <w:t>ER</w:t>
      </w:r>
      <w:r>
        <w:rPr>
          <w:spacing w:val="-3"/>
        </w:rPr>
        <w:t> </w:t>
      </w:r>
      <w:r>
        <w:rPr/>
        <w:t>(EER)</w:t>
      </w:r>
      <w:r>
        <w:rPr>
          <w:spacing w:val="-3"/>
        </w:rPr>
        <w:t> </w:t>
      </w:r>
      <w:r>
        <w:rPr/>
        <w:t>Model</w:t>
      </w:r>
      <w:r>
        <w:rPr>
          <w:spacing w:val="-3"/>
        </w:rPr>
        <w:t> </w:t>
      </w:r>
      <w:r>
        <w:rPr/>
        <w:t>adds</w:t>
      </w:r>
      <w:r>
        <w:rPr>
          <w:spacing w:val="-3"/>
        </w:rPr>
        <w:t> </w:t>
      </w:r>
      <w:r>
        <w:rPr/>
        <w:t>extra</w:t>
      </w:r>
      <w:r>
        <w:rPr>
          <w:spacing w:val="-3"/>
        </w:rPr>
        <w:t> </w:t>
      </w:r>
      <w:r>
        <w:rPr/>
        <w:t>semantic</w:t>
      </w:r>
      <w:r>
        <w:rPr>
          <w:spacing w:val="-3"/>
        </w:rPr>
        <w:t> </w:t>
      </w:r>
      <w:r>
        <w:rPr/>
        <w:t>constructs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basic</w:t>
      </w:r>
      <w:r>
        <w:rPr>
          <w:spacing w:val="-3"/>
        </w:rPr>
        <w:t> </w:t>
      </w:r>
      <w:r>
        <w:rPr/>
        <w:t>ER</w:t>
      </w:r>
      <w:r>
        <w:rPr>
          <w:spacing w:val="-3"/>
        </w:rPr>
        <w:t> </w:t>
      </w:r>
      <w:r>
        <w:rPr/>
        <w:t>model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model</w:t>
      </w:r>
      <w:r>
        <w:rPr>
          <w:spacing w:val="-3"/>
        </w:rPr>
        <w:t> </w:t>
      </w:r>
      <w:r>
        <w:rPr/>
        <w:t>complex applications more precisely:</w:t>
      </w:r>
    </w:p>
    <w:p>
      <w:pPr>
        <w:pStyle w:val="ListParagraph"/>
        <w:numPr>
          <w:ilvl w:val="0"/>
          <w:numId w:val="1"/>
        </w:numPr>
        <w:tabs>
          <w:tab w:pos="808" w:val="left" w:leader="none"/>
        </w:tabs>
        <w:spacing w:line="240" w:lineRule="auto" w:before="120" w:after="0"/>
        <w:ind w:left="808" w:right="709" w:hanging="360"/>
        <w:jc w:val="left"/>
        <w:rPr>
          <w:sz w:val="20"/>
        </w:rPr>
      </w:pPr>
      <w:r>
        <w:rPr>
          <w:sz w:val="20"/>
        </w:rPr>
        <w:t>Generalization: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bottom-up</w:t>
      </w:r>
      <w:r>
        <w:rPr>
          <w:spacing w:val="-4"/>
          <w:sz w:val="20"/>
        </w:rPr>
        <w:t> </w:t>
      </w:r>
      <w:r>
        <w:rPr>
          <w:sz w:val="20"/>
        </w:rPr>
        <w:t>process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combining</w:t>
      </w:r>
      <w:r>
        <w:rPr>
          <w:spacing w:val="-4"/>
          <w:sz w:val="20"/>
        </w:rPr>
        <w:t> </w:t>
      </w:r>
      <w:r>
        <w:rPr>
          <w:sz w:val="20"/>
        </w:rPr>
        <w:t>several</w:t>
      </w:r>
      <w:r>
        <w:rPr>
          <w:spacing w:val="-4"/>
          <w:sz w:val="20"/>
        </w:rPr>
        <w:t> </w:t>
      </w:r>
      <w:r>
        <w:rPr>
          <w:sz w:val="20"/>
        </w:rPr>
        <w:t>entity</w:t>
      </w:r>
      <w:r>
        <w:rPr>
          <w:spacing w:val="-4"/>
          <w:sz w:val="20"/>
        </w:rPr>
        <w:t> </w:t>
      </w:r>
      <w:r>
        <w:rPr>
          <w:sz w:val="20"/>
        </w:rPr>
        <w:t>types</w:t>
      </w:r>
      <w:r>
        <w:rPr>
          <w:spacing w:val="-4"/>
          <w:sz w:val="20"/>
        </w:rPr>
        <w:t> </w:t>
      </w:r>
      <w:r>
        <w:rPr>
          <w:sz w:val="20"/>
        </w:rPr>
        <w:t>that</w:t>
      </w:r>
      <w:r>
        <w:rPr>
          <w:spacing w:val="-4"/>
          <w:sz w:val="20"/>
        </w:rPr>
        <w:t> </w:t>
      </w:r>
      <w:r>
        <w:rPr>
          <w:sz w:val="20"/>
        </w:rPr>
        <w:t>share</w:t>
      </w:r>
      <w:r>
        <w:rPr>
          <w:spacing w:val="-4"/>
          <w:sz w:val="20"/>
        </w:rPr>
        <w:t> </w:t>
      </w:r>
      <w:r>
        <w:rPr>
          <w:sz w:val="20"/>
        </w:rPr>
        <w:t>common</w:t>
      </w:r>
      <w:r>
        <w:rPr>
          <w:spacing w:val="-4"/>
          <w:sz w:val="20"/>
        </w:rPr>
        <w:t> </w:t>
      </w:r>
      <w:r>
        <w:rPr>
          <w:sz w:val="20"/>
        </w:rPr>
        <w:t>attributes</w:t>
      </w:r>
      <w:r>
        <w:rPr>
          <w:spacing w:val="-4"/>
          <w:sz w:val="20"/>
        </w:rPr>
        <w:t> </w:t>
      </w:r>
      <w:r>
        <w:rPr>
          <w:sz w:val="20"/>
        </w:rPr>
        <w:t>into</w:t>
      </w:r>
      <w:r>
        <w:rPr>
          <w:spacing w:val="-4"/>
          <w:sz w:val="20"/>
        </w:rPr>
        <w:t> </w:t>
      </w:r>
      <w:r>
        <w:rPr>
          <w:sz w:val="20"/>
        </w:rPr>
        <w:t>one higher-level generalized entity type (e.g., CAR and TRUCK generalized into VEHICLE).</w:t>
      </w:r>
    </w:p>
    <w:p>
      <w:pPr>
        <w:pStyle w:val="ListParagraph"/>
        <w:numPr>
          <w:ilvl w:val="0"/>
          <w:numId w:val="1"/>
        </w:numPr>
        <w:tabs>
          <w:tab w:pos="808" w:val="left" w:leader="none"/>
        </w:tabs>
        <w:spacing w:line="240" w:lineRule="auto" w:before="60" w:after="0"/>
        <w:ind w:left="808" w:right="337" w:hanging="360"/>
        <w:jc w:val="left"/>
        <w:rPr>
          <w:sz w:val="20"/>
        </w:rPr>
      </w:pPr>
      <w:r>
        <w:rPr>
          <w:sz w:val="20"/>
        </w:rPr>
        <w:t>Specialization: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top-down</w:t>
      </w:r>
      <w:r>
        <w:rPr>
          <w:spacing w:val="-3"/>
          <w:sz w:val="20"/>
        </w:rPr>
        <w:t> </w:t>
      </w:r>
      <w:r>
        <w:rPr>
          <w:sz w:val="20"/>
        </w:rPr>
        <w:t>process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defining</w:t>
      </w:r>
      <w:r>
        <w:rPr>
          <w:spacing w:val="-3"/>
          <w:sz w:val="20"/>
        </w:rPr>
        <w:t> </w:t>
      </w:r>
      <w:r>
        <w:rPr>
          <w:sz w:val="20"/>
        </w:rPr>
        <w:t>subtypes</w:t>
      </w:r>
      <w:r>
        <w:rPr>
          <w:spacing w:val="-3"/>
          <w:sz w:val="20"/>
        </w:rPr>
        <w:t> </w:t>
      </w:r>
      <w:r>
        <w:rPr>
          <w:sz w:val="20"/>
        </w:rPr>
        <w:t>(subclasses)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an</w:t>
      </w:r>
      <w:r>
        <w:rPr>
          <w:spacing w:val="-3"/>
          <w:sz w:val="20"/>
        </w:rPr>
        <w:t> </w:t>
      </w:r>
      <w:r>
        <w:rPr>
          <w:sz w:val="20"/>
        </w:rPr>
        <w:t>entity</w:t>
      </w:r>
      <w:r>
        <w:rPr>
          <w:spacing w:val="-3"/>
          <w:sz w:val="20"/>
        </w:rPr>
        <w:t> </w:t>
      </w:r>
      <w:r>
        <w:rPr>
          <w:sz w:val="20"/>
        </w:rPr>
        <w:t>type</w:t>
      </w:r>
      <w:r>
        <w:rPr>
          <w:spacing w:val="-3"/>
          <w:sz w:val="20"/>
        </w:rPr>
        <w:t> </w:t>
      </w:r>
      <w:r>
        <w:rPr>
          <w:sz w:val="20"/>
        </w:rPr>
        <w:t>that</w:t>
      </w:r>
      <w:r>
        <w:rPr>
          <w:spacing w:val="-3"/>
          <w:sz w:val="20"/>
        </w:rPr>
        <w:t> </w:t>
      </w:r>
      <w:r>
        <w:rPr>
          <w:sz w:val="20"/>
        </w:rPr>
        <w:t>have</w:t>
      </w:r>
      <w:r>
        <w:rPr>
          <w:spacing w:val="-3"/>
          <w:sz w:val="20"/>
        </w:rPr>
        <w:t> </w:t>
      </w:r>
      <w:r>
        <w:rPr>
          <w:sz w:val="20"/>
        </w:rPr>
        <w:t>distinct</w:t>
      </w:r>
      <w:r>
        <w:rPr>
          <w:spacing w:val="-3"/>
          <w:sz w:val="20"/>
        </w:rPr>
        <w:t> </w:t>
      </w:r>
      <w:r>
        <w:rPr>
          <w:sz w:val="20"/>
        </w:rPr>
        <w:t>attributes (e.g., EMPLOYEE specialized into ENGINEER and MANAGER).</w:t>
      </w:r>
    </w:p>
    <w:p>
      <w:pPr>
        <w:pStyle w:val="ListParagraph"/>
        <w:numPr>
          <w:ilvl w:val="0"/>
          <w:numId w:val="1"/>
        </w:numPr>
        <w:tabs>
          <w:tab w:pos="808" w:val="left" w:leader="none"/>
        </w:tabs>
        <w:spacing w:line="240" w:lineRule="auto" w:before="60" w:after="0"/>
        <w:ind w:left="808" w:right="213" w:hanging="360"/>
        <w:jc w:val="left"/>
        <w:rPr>
          <w:sz w:val="20"/>
        </w:rPr>
      </w:pPr>
      <w:r>
        <w:rPr>
          <w:sz w:val="20"/>
        </w:rPr>
        <w:t>Aggregation: A concept where a relationship itself is treated as a higher-level entity so it can participate in another relationship</w:t>
      </w:r>
      <w:r>
        <w:rPr>
          <w:spacing w:val="-3"/>
          <w:sz w:val="20"/>
        </w:rPr>
        <w:t> </w:t>
      </w:r>
      <w:r>
        <w:rPr>
          <w:sz w:val="20"/>
        </w:rPr>
        <w:t>(e.g.,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relationship</w:t>
      </w:r>
      <w:r>
        <w:rPr>
          <w:spacing w:val="-3"/>
          <w:sz w:val="20"/>
        </w:rPr>
        <w:t> </w:t>
      </w:r>
      <w:r>
        <w:rPr>
          <w:sz w:val="20"/>
        </w:rPr>
        <w:t>WORKS_ON</w:t>
      </w:r>
      <w:r>
        <w:rPr>
          <w:spacing w:val="-3"/>
          <w:sz w:val="20"/>
        </w:rPr>
        <w:t> </w:t>
      </w:r>
      <w:r>
        <w:rPr>
          <w:sz w:val="20"/>
        </w:rPr>
        <w:t>between</w:t>
      </w:r>
      <w:r>
        <w:rPr>
          <w:spacing w:val="-3"/>
          <w:sz w:val="20"/>
        </w:rPr>
        <w:t> </w:t>
      </w:r>
      <w:r>
        <w:rPr>
          <w:sz w:val="20"/>
        </w:rPr>
        <w:t>EMPLOYEE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PROJECT</w:t>
      </w:r>
      <w:r>
        <w:rPr>
          <w:spacing w:val="-4"/>
          <w:sz w:val="20"/>
        </w:rPr>
        <w:t> </w:t>
      </w:r>
      <w:r>
        <w:rPr>
          <w:sz w:val="20"/>
        </w:rPr>
        <w:t>is</w:t>
      </w:r>
      <w:r>
        <w:rPr>
          <w:spacing w:val="-3"/>
          <w:sz w:val="20"/>
        </w:rPr>
        <w:t> </w:t>
      </w:r>
      <w:r>
        <w:rPr>
          <w:sz w:val="20"/>
        </w:rPr>
        <w:t>aggregated</w:t>
      </w:r>
      <w:r>
        <w:rPr>
          <w:spacing w:val="-3"/>
          <w:sz w:val="20"/>
        </w:rPr>
        <w:t> </w:t>
      </w:r>
      <w:r>
        <w:rPr>
          <w:sz w:val="20"/>
        </w:rPr>
        <w:t>so</w:t>
      </w:r>
      <w:r>
        <w:rPr>
          <w:spacing w:val="-3"/>
          <w:sz w:val="20"/>
        </w:rPr>
        <w:t> </w:t>
      </w:r>
      <w:r>
        <w:rPr>
          <w:sz w:val="20"/>
        </w:rPr>
        <w:t>it</w:t>
      </w:r>
      <w:r>
        <w:rPr>
          <w:spacing w:val="-3"/>
          <w:sz w:val="20"/>
        </w:rPr>
        <w:t> </w:t>
      </w:r>
      <w:r>
        <w:rPr>
          <w:sz w:val="20"/>
        </w:rPr>
        <w:t>can</w:t>
      </w:r>
      <w:r>
        <w:rPr>
          <w:spacing w:val="-3"/>
          <w:sz w:val="20"/>
        </w:rPr>
        <w:t> </w:t>
      </w:r>
      <w:r>
        <w:rPr>
          <w:sz w:val="20"/>
        </w:rPr>
        <w:t>relate to MANAGER as its supervisor).</w:t>
      </w:r>
    </w:p>
    <w:p>
      <w:pPr>
        <w:pStyle w:val="BodyText"/>
        <w:ind w:left="87" w:right="295"/>
      </w:pPr>
      <w:r>
        <w:rPr/>
        <w:t>Both</w:t>
      </w:r>
      <w:r>
        <w:rPr>
          <w:spacing w:val="-4"/>
        </w:rPr>
        <w:t> </w:t>
      </w:r>
      <w:r>
        <w:rPr/>
        <w:t>generalization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specialization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further</w:t>
      </w:r>
      <w:r>
        <w:rPr>
          <w:spacing w:val="-4"/>
        </w:rPr>
        <w:t> </w:t>
      </w:r>
      <w:r>
        <w:rPr/>
        <w:t>governed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disjointness</w:t>
      </w:r>
      <w:r>
        <w:rPr>
          <w:spacing w:val="-4"/>
        </w:rPr>
        <w:t> </w:t>
      </w:r>
      <w:r>
        <w:rPr/>
        <w:t>constraints</w:t>
      </w:r>
      <w:r>
        <w:rPr>
          <w:spacing w:val="-4"/>
        </w:rPr>
        <w:t> </w:t>
      </w:r>
      <w:r>
        <w:rPr/>
        <w:t>(disjoint/overlapping)</w:t>
      </w:r>
      <w:r>
        <w:rPr>
          <w:spacing w:val="-4"/>
        </w:rPr>
        <w:t> </w:t>
      </w:r>
      <w:r>
        <w:rPr/>
        <w:t>and completeness constraints (total/partial).</w:t>
      </w:r>
    </w:p>
    <w:p>
      <w:pPr>
        <w:pStyle w:val="BodyText"/>
        <w:spacing w:before="170"/>
      </w:pPr>
    </w:p>
    <w:p>
      <w:pPr>
        <w:pStyle w:val="Heading1"/>
      </w:pPr>
      <w:r>
        <w:rPr>
          <w:color w:val="2C5F8A"/>
        </w:rPr>
        <w:t>Q7.</w:t>
      </w:r>
      <w:r>
        <w:rPr>
          <w:color w:val="2C5F8A"/>
          <w:spacing w:val="-4"/>
        </w:rPr>
        <w:t> </w:t>
      </w:r>
      <w:r>
        <w:rPr/>
        <w:t>Visual</w:t>
      </w:r>
      <w:r>
        <w:rPr>
          <w:spacing w:val="-4"/>
        </w:rPr>
        <w:t> </w:t>
      </w:r>
      <w:r>
        <w:rPr/>
        <w:t>concept</w:t>
      </w:r>
      <w:r>
        <w:rPr>
          <w:spacing w:val="-4"/>
        </w:rPr>
        <w:t> </w:t>
      </w:r>
      <w:r>
        <w:rPr/>
        <w:t>map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DBMS</w:t>
      </w:r>
      <w:r>
        <w:rPr>
          <w:spacing w:val="-4"/>
        </w:rPr>
        <w:t> </w:t>
      </w:r>
      <w:r>
        <w:rPr/>
        <w:t>software</w:t>
      </w:r>
      <w:r>
        <w:rPr>
          <w:spacing w:val="-4"/>
        </w:rPr>
        <w:t> </w:t>
      </w:r>
      <w:r>
        <w:rPr/>
        <w:t>architecture,</w:t>
      </w:r>
      <w:r>
        <w:rPr>
          <w:spacing w:val="-4"/>
        </w:rPr>
        <w:t> </w:t>
      </w:r>
      <w:r>
        <w:rPr/>
        <w:t>illustrating</w:t>
      </w:r>
      <w:r>
        <w:rPr>
          <w:spacing w:val="-4"/>
        </w:rPr>
        <w:t> </w:t>
      </w:r>
      <w:r>
        <w:rPr/>
        <w:t>flow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user request to data retrieval</w:t>
      </w:r>
    </w:p>
    <w:p>
      <w:pPr>
        <w:spacing w:before="80"/>
        <w:ind w:left="87" w:right="0" w:firstLine="0"/>
        <w:jc w:val="left"/>
        <w:rPr>
          <w:i/>
          <w:sz w:val="20"/>
        </w:rPr>
      </w:pPr>
      <w:r>
        <w:rPr>
          <w:i/>
          <w:color w:val="777777"/>
          <w:sz w:val="20"/>
        </w:rPr>
        <w:t>Bloom's</w:t>
      </w:r>
      <w:r>
        <w:rPr>
          <w:i/>
          <w:color w:val="777777"/>
          <w:spacing w:val="-3"/>
          <w:sz w:val="20"/>
        </w:rPr>
        <w:t> </w:t>
      </w:r>
      <w:r>
        <w:rPr>
          <w:i/>
          <w:color w:val="777777"/>
          <w:sz w:val="20"/>
        </w:rPr>
        <w:t>Level: BL2</w:t>
      </w:r>
      <w:r>
        <w:rPr>
          <w:i/>
          <w:color w:val="777777"/>
          <w:spacing w:val="-1"/>
          <w:sz w:val="20"/>
        </w:rPr>
        <w:t> </w:t>
      </w:r>
      <w:r>
        <w:rPr>
          <w:i/>
          <w:color w:val="777777"/>
          <w:sz w:val="20"/>
        </w:rPr>
        <w:t>– Understand</w:t>
      </w:r>
      <w:r>
        <w:rPr>
          <w:i/>
          <w:color w:val="777777"/>
          <w:spacing w:val="48"/>
          <w:sz w:val="20"/>
        </w:rPr>
        <w:t>  </w:t>
      </w:r>
      <w:r>
        <w:rPr>
          <w:i/>
          <w:color w:val="777777"/>
          <w:sz w:val="20"/>
        </w:rPr>
        <w:t>|</w:t>
      </w:r>
      <w:r>
        <w:rPr>
          <w:i/>
          <w:color w:val="777777"/>
          <w:spacing w:val="49"/>
          <w:sz w:val="20"/>
        </w:rPr>
        <w:t>  </w:t>
      </w:r>
      <w:r>
        <w:rPr>
          <w:i/>
          <w:color w:val="777777"/>
          <w:sz w:val="20"/>
        </w:rPr>
        <w:t>Marks: </w:t>
      </w:r>
      <w:r>
        <w:rPr>
          <w:i/>
          <w:color w:val="777777"/>
          <w:spacing w:val="-10"/>
          <w:sz w:val="20"/>
        </w:rPr>
        <w:t>5</w:t>
      </w:r>
    </w:p>
    <w:p>
      <w:pPr>
        <w:spacing w:after="0"/>
        <w:jc w:val="left"/>
        <w:rPr>
          <w:i/>
          <w:sz w:val="20"/>
        </w:rPr>
        <w:sectPr>
          <w:pgSz w:w="12240" w:h="15840"/>
          <w:pgMar w:top="1000" w:bottom="280" w:left="992" w:right="992"/>
        </w:sectPr>
      </w:pPr>
    </w:p>
    <w:p>
      <w:pPr>
        <w:pStyle w:val="Heading2"/>
        <w:spacing w:before="60"/>
      </w:pPr>
      <w:r>
        <w:rPr>
          <w:color w:val="2D73B4"/>
        </w:rPr>
        <w:t>Concept</w:t>
      </w:r>
      <w:r>
        <w:rPr>
          <w:color w:val="2D73B4"/>
          <w:spacing w:val="-3"/>
        </w:rPr>
        <w:t> </w:t>
      </w:r>
      <w:r>
        <w:rPr>
          <w:color w:val="2D73B4"/>
          <w:spacing w:val="-5"/>
        </w:rPr>
        <w:t>Map</w:t>
      </w:r>
    </w:p>
    <w:p>
      <w:pPr>
        <w:pStyle w:val="BodyText"/>
        <w:spacing w:before="11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2286000</wp:posOffset>
            </wp:positionH>
            <wp:positionV relativeFrom="paragraph">
              <wp:posOffset>95249</wp:posOffset>
            </wp:positionV>
            <wp:extent cx="3200400" cy="4000500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</w:pPr>
      <w:r>
        <w:rPr>
          <w:color w:val="2D73B4"/>
          <w:spacing w:val="-2"/>
        </w:rPr>
        <w:t>Theory</w:t>
      </w:r>
    </w:p>
    <w:p>
      <w:pPr>
        <w:pStyle w:val="BodyText"/>
        <w:spacing w:before="100"/>
        <w:ind w:left="87"/>
      </w:pPr>
      <w:r>
        <w:rPr/>
        <w:t>When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user</w:t>
      </w:r>
      <w:r>
        <w:rPr>
          <w:spacing w:val="-2"/>
        </w:rPr>
        <w:t> </w:t>
      </w:r>
      <w:r>
        <w:rPr/>
        <w:t>or</w:t>
      </w:r>
      <w:r>
        <w:rPr>
          <w:spacing w:val="-3"/>
        </w:rPr>
        <w:t> </w:t>
      </w:r>
      <w:r>
        <w:rPr/>
        <w:t>application</w:t>
      </w:r>
      <w:r>
        <w:rPr>
          <w:spacing w:val="-2"/>
        </w:rPr>
        <w:t> </w:t>
      </w:r>
      <w:r>
        <w:rPr/>
        <w:t>submits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query,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passes</w:t>
      </w:r>
      <w:r>
        <w:rPr>
          <w:spacing w:val="-2"/>
        </w:rPr>
        <w:t> </w:t>
      </w:r>
      <w:r>
        <w:rPr/>
        <w:t>through</w:t>
      </w:r>
      <w:r>
        <w:rPr>
          <w:spacing w:val="-3"/>
        </w:rPr>
        <w:t> </w:t>
      </w:r>
      <w:r>
        <w:rPr/>
        <w:t>several</w:t>
      </w:r>
      <w:r>
        <w:rPr>
          <w:spacing w:val="-2"/>
        </w:rPr>
        <w:t> </w:t>
      </w:r>
      <w:r>
        <w:rPr/>
        <w:t>DBMS</w:t>
      </w:r>
      <w:r>
        <w:rPr>
          <w:spacing w:val="-2"/>
        </w:rPr>
        <w:t> </w:t>
      </w:r>
      <w:r>
        <w:rPr/>
        <w:t>components</w:t>
      </w:r>
      <w:r>
        <w:rPr>
          <w:spacing w:val="-3"/>
        </w:rPr>
        <w:t> </w:t>
      </w:r>
      <w:r>
        <w:rPr/>
        <w:t>before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returned:</w:t>
      </w:r>
    </w:p>
    <w:p>
      <w:pPr>
        <w:pStyle w:val="ListParagraph"/>
        <w:numPr>
          <w:ilvl w:val="0"/>
          <w:numId w:val="1"/>
        </w:numPr>
        <w:tabs>
          <w:tab w:pos="808" w:val="left" w:leader="none"/>
        </w:tabs>
        <w:spacing w:line="240" w:lineRule="auto" w:before="120" w:after="0"/>
        <w:ind w:left="808" w:right="170" w:hanging="360"/>
        <w:jc w:val="left"/>
        <w:rPr>
          <w:sz w:val="20"/>
        </w:rPr>
      </w:pPr>
      <w:r>
        <w:rPr>
          <w:sz w:val="20"/>
        </w:rPr>
        <w:t>Query</w:t>
      </w:r>
      <w:r>
        <w:rPr>
          <w:spacing w:val="-3"/>
          <w:sz w:val="20"/>
        </w:rPr>
        <w:t> </w:t>
      </w:r>
      <w:r>
        <w:rPr>
          <w:sz w:val="20"/>
        </w:rPr>
        <w:t>Processor:</w:t>
      </w:r>
      <w:r>
        <w:rPr>
          <w:spacing w:val="-3"/>
          <w:sz w:val="20"/>
        </w:rPr>
        <w:t> </w:t>
      </w:r>
      <w:r>
        <w:rPr>
          <w:sz w:val="20"/>
        </w:rPr>
        <w:t>Parses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query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syntax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semantics,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Optimizer</w:t>
      </w:r>
      <w:r>
        <w:rPr>
          <w:spacing w:val="-3"/>
          <w:sz w:val="20"/>
        </w:rPr>
        <w:t> </w:t>
      </w:r>
      <w:r>
        <w:rPr>
          <w:sz w:val="20"/>
        </w:rPr>
        <w:t>chooses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most</w:t>
      </w:r>
      <w:r>
        <w:rPr>
          <w:spacing w:val="-3"/>
          <w:sz w:val="20"/>
        </w:rPr>
        <w:t> </w:t>
      </w:r>
      <w:r>
        <w:rPr>
          <w:sz w:val="20"/>
        </w:rPr>
        <w:t>efficient</w:t>
      </w:r>
      <w:r>
        <w:rPr>
          <w:spacing w:val="-3"/>
          <w:sz w:val="20"/>
        </w:rPr>
        <w:t> </w:t>
      </w:r>
      <w:r>
        <w:rPr>
          <w:sz w:val="20"/>
        </w:rPr>
        <w:t>execution </w:t>
      </w:r>
      <w:r>
        <w:rPr>
          <w:spacing w:val="-2"/>
          <w:sz w:val="20"/>
        </w:rPr>
        <w:t>plan.</w:t>
      </w:r>
    </w:p>
    <w:p>
      <w:pPr>
        <w:pStyle w:val="ListParagraph"/>
        <w:numPr>
          <w:ilvl w:val="0"/>
          <w:numId w:val="1"/>
        </w:numPr>
        <w:tabs>
          <w:tab w:pos="807" w:val="left" w:leader="none"/>
        </w:tabs>
        <w:spacing w:line="240" w:lineRule="auto" w:before="60" w:after="0"/>
        <w:ind w:left="807" w:right="0" w:hanging="359"/>
        <w:jc w:val="left"/>
        <w:rPr>
          <w:sz w:val="20"/>
        </w:rPr>
      </w:pPr>
      <w:r>
        <w:rPr>
          <w:sz w:val="20"/>
        </w:rPr>
        <w:t>DML/DDL</w:t>
      </w:r>
      <w:r>
        <w:rPr>
          <w:spacing w:val="-7"/>
          <w:sz w:val="20"/>
        </w:rPr>
        <w:t> </w:t>
      </w:r>
      <w:r>
        <w:rPr>
          <w:sz w:val="20"/>
        </w:rPr>
        <w:t>Compiler:</w:t>
      </w:r>
      <w:r>
        <w:rPr>
          <w:spacing w:val="-4"/>
          <w:sz w:val="20"/>
        </w:rPr>
        <w:t> </w:t>
      </w:r>
      <w:r>
        <w:rPr>
          <w:sz w:val="20"/>
        </w:rPr>
        <w:t>Translates</w:t>
      </w:r>
      <w:r>
        <w:rPr>
          <w:spacing w:val="-4"/>
          <w:sz w:val="20"/>
        </w:rPr>
        <w:t> </w:t>
      </w:r>
      <w:r>
        <w:rPr>
          <w:sz w:val="20"/>
        </w:rPr>
        <w:t>data</w:t>
      </w:r>
      <w:r>
        <w:rPr>
          <w:spacing w:val="-4"/>
          <w:sz w:val="20"/>
        </w:rPr>
        <w:t> </w:t>
      </w:r>
      <w:r>
        <w:rPr>
          <w:sz w:val="20"/>
        </w:rPr>
        <w:t>manipulation</w:t>
      </w:r>
      <w:r>
        <w:rPr>
          <w:spacing w:val="-4"/>
          <w:sz w:val="20"/>
        </w:rPr>
        <w:t> </w:t>
      </w:r>
      <w:r>
        <w:rPr>
          <w:sz w:val="20"/>
        </w:rPr>
        <w:t>or</w:t>
      </w:r>
      <w:r>
        <w:rPr>
          <w:spacing w:val="-5"/>
          <w:sz w:val="20"/>
        </w:rPr>
        <w:t> </w:t>
      </w:r>
      <w:r>
        <w:rPr>
          <w:sz w:val="20"/>
        </w:rPr>
        <w:t>data</w:t>
      </w:r>
      <w:r>
        <w:rPr>
          <w:spacing w:val="-4"/>
          <w:sz w:val="20"/>
        </w:rPr>
        <w:t> </w:t>
      </w:r>
      <w:r>
        <w:rPr>
          <w:sz w:val="20"/>
        </w:rPr>
        <w:t>definition</w:t>
      </w:r>
      <w:r>
        <w:rPr>
          <w:spacing w:val="-4"/>
          <w:sz w:val="20"/>
        </w:rPr>
        <w:t> </w:t>
      </w:r>
      <w:r>
        <w:rPr>
          <w:sz w:val="20"/>
        </w:rPr>
        <w:t>statements</w:t>
      </w:r>
      <w:r>
        <w:rPr>
          <w:spacing w:val="-4"/>
          <w:sz w:val="20"/>
        </w:rPr>
        <w:t> </w:t>
      </w:r>
      <w:r>
        <w:rPr>
          <w:sz w:val="20"/>
        </w:rPr>
        <w:t>into</w:t>
      </w:r>
      <w:r>
        <w:rPr>
          <w:spacing w:val="-4"/>
          <w:sz w:val="20"/>
        </w:rPr>
        <w:t> </w:t>
      </w:r>
      <w:r>
        <w:rPr>
          <w:sz w:val="20"/>
        </w:rPr>
        <w:t>low-level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instructions.</w:t>
      </w:r>
    </w:p>
    <w:p>
      <w:pPr>
        <w:pStyle w:val="ListParagraph"/>
        <w:numPr>
          <w:ilvl w:val="0"/>
          <w:numId w:val="1"/>
        </w:numPr>
        <w:tabs>
          <w:tab w:pos="807" w:val="left" w:leader="none"/>
        </w:tabs>
        <w:spacing w:line="240" w:lineRule="auto" w:before="60" w:after="0"/>
        <w:ind w:left="807" w:right="0" w:hanging="359"/>
        <w:jc w:val="left"/>
        <w:rPr>
          <w:sz w:val="20"/>
        </w:rPr>
      </w:pP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Dictionary:</w:t>
      </w:r>
      <w:r>
        <w:rPr>
          <w:spacing w:val="-3"/>
          <w:sz w:val="20"/>
        </w:rPr>
        <w:t> </w:t>
      </w:r>
      <w:r>
        <w:rPr>
          <w:sz w:val="20"/>
        </w:rPr>
        <w:t>Metadata</w:t>
      </w:r>
      <w:r>
        <w:rPr>
          <w:spacing w:val="-3"/>
          <w:sz w:val="20"/>
        </w:rPr>
        <w:t> </w:t>
      </w:r>
      <w:r>
        <w:rPr>
          <w:sz w:val="20"/>
        </w:rPr>
        <w:t>repository</w:t>
      </w:r>
      <w:r>
        <w:rPr>
          <w:spacing w:val="-2"/>
          <w:sz w:val="20"/>
        </w:rPr>
        <w:t> </w:t>
      </w:r>
      <w:r>
        <w:rPr>
          <w:sz w:val="20"/>
        </w:rPr>
        <w:t>consulted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schema</w:t>
      </w:r>
      <w:r>
        <w:rPr>
          <w:spacing w:val="-3"/>
          <w:sz w:val="20"/>
        </w:rPr>
        <w:t> </w:t>
      </w:r>
      <w:r>
        <w:rPr>
          <w:sz w:val="20"/>
        </w:rPr>
        <w:t>information,</w:t>
      </w:r>
      <w:r>
        <w:rPr>
          <w:spacing w:val="-2"/>
          <w:sz w:val="20"/>
        </w:rPr>
        <w:t> </w:t>
      </w:r>
      <w:r>
        <w:rPr>
          <w:sz w:val="20"/>
        </w:rPr>
        <w:t>constraints,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access</w:t>
      </w:r>
      <w:r>
        <w:rPr>
          <w:spacing w:val="-2"/>
          <w:sz w:val="20"/>
        </w:rPr>
        <w:t> rights.</w:t>
      </w:r>
    </w:p>
    <w:p>
      <w:pPr>
        <w:pStyle w:val="ListParagraph"/>
        <w:numPr>
          <w:ilvl w:val="0"/>
          <w:numId w:val="1"/>
        </w:numPr>
        <w:tabs>
          <w:tab w:pos="807" w:val="left" w:leader="none"/>
        </w:tabs>
        <w:spacing w:line="240" w:lineRule="auto" w:before="60" w:after="0"/>
        <w:ind w:left="807" w:right="0" w:hanging="359"/>
        <w:jc w:val="left"/>
        <w:rPr>
          <w:sz w:val="20"/>
        </w:rPr>
      </w:pPr>
      <w:r>
        <w:rPr>
          <w:sz w:val="20"/>
        </w:rPr>
        <w:t>Query</w:t>
      </w:r>
      <w:r>
        <w:rPr>
          <w:spacing w:val="-3"/>
          <w:sz w:val="20"/>
        </w:rPr>
        <w:t> </w:t>
      </w:r>
      <w:r>
        <w:rPr>
          <w:sz w:val="20"/>
        </w:rPr>
        <w:t>Execution</w:t>
      </w:r>
      <w:r>
        <w:rPr>
          <w:spacing w:val="-2"/>
          <w:sz w:val="20"/>
        </w:rPr>
        <w:t> </w:t>
      </w:r>
      <w:r>
        <w:rPr>
          <w:sz w:val="20"/>
        </w:rPr>
        <w:t>Engine:</w:t>
      </w:r>
      <w:r>
        <w:rPr>
          <w:spacing w:val="-2"/>
          <w:sz w:val="20"/>
        </w:rPr>
        <w:t> </w:t>
      </w:r>
      <w:r>
        <w:rPr>
          <w:sz w:val="20"/>
        </w:rPr>
        <w:t>Executes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optimized</w:t>
      </w:r>
      <w:r>
        <w:rPr>
          <w:spacing w:val="-2"/>
          <w:sz w:val="20"/>
        </w:rPr>
        <w:t> </w:t>
      </w:r>
      <w:r>
        <w:rPr>
          <w:sz w:val="20"/>
        </w:rPr>
        <w:t>plan</w:t>
      </w:r>
      <w:r>
        <w:rPr>
          <w:spacing w:val="-2"/>
          <w:sz w:val="20"/>
        </w:rPr>
        <w:t> </w:t>
      </w:r>
      <w:r>
        <w:rPr>
          <w:sz w:val="20"/>
        </w:rPr>
        <w:t>by</w:t>
      </w:r>
      <w:r>
        <w:rPr>
          <w:spacing w:val="-2"/>
          <w:sz w:val="20"/>
        </w:rPr>
        <w:t> </w:t>
      </w:r>
      <w:r>
        <w:rPr>
          <w:sz w:val="20"/>
        </w:rPr>
        <w:t>invoking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storage</w:t>
      </w:r>
      <w:r>
        <w:rPr>
          <w:spacing w:val="-2"/>
          <w:sz w:val="20"/>
        </w:rPr>
        <w:t> manager.</w:t>
      </w:r>
    </w:p>
    <w:p>
      <w:pPr>
        <w:pStyle w:val="ListParagraph"/>
        <w:numPr>
          <w:ilvl w:val="0"/>
          <w:numId w:val="1"/>
        </w:numPr>
        <w:tabs>
          <w:tab w:pos="807" w:val="left" w:leader="none"/>
        </w:tabs>
        <w:spacing w:line="240" w:lineRule="auto" w:before="60" w:after="0"/>
        <w:ind w:left="807" w:right="0" w:hanging="359"/>
        <w:jc w:val="left"/>
        <w:rPr>
          <w:sz w:val="20"/>
        </w:rPr>
      </w:pPr>
      <w:r>
        <w:rPr>
          <w:sz w:val="20"/>
        </w:rPr>
        <w:t>Buffer</w:t>
      </w:r>
      <w:r>
        <w:rPr>
          <w:spacing w:val="-2"/>
          <w:sz w:val="20"/>
        </w:rPr>
        <w:t> </w:t>
      </w:r>
      <w:r>
        <w:rPr>
          <w:sz w:val="20"/>
        </w:rPr>
        <w:t>Manager:</w:t>
      </w:r>
      <w:r>
        <w:rPr>
          <w:spacing w:val="-2"/>
          <w:sz w:val="20"/>
        </w:rPr>
        <w:t> </w:t>
      </w:r>
      <w:r>
        <w:rPr>
          <w:sz w:val="20"/>
        </w:rPr>
        <w:t>Manages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transfer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data</w:t>
      </w:r>
      <w:r>
        <w:rPr>
          <w:spacing w:val="-2"/>
          <w:sz w:val="20"/>
        </w:rPr>
        <w:t> </w:t>
      </w:r>
      <w:r>
        <w:rPr>
          <w:sz w:val="20"/>
        </w:rPr>
        <w:t>between</w:t>
      </w:r>
      <w:r>
        <w:rPr>
          <w:spacing w:val="-2"/>
          <w:sz w:val="20"/>
        </w:rPr>
        <w:t> </w:t>
      </w:r>
      <w:r>
        <w:rPr>
          <w:sz w:val="20"/>
        </w:rPr>
        <w:t>disk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main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memory.</w:t>
      </w:r>
    </w:p>
    <w:p>
      <w:pPr>
        <w:pStyle w:val="ListParagraph"/>
        <w:numPr>
          <w:ilvl w:val="0"/>
          <w:numId w:val="1"/>
        </w:numPr>
        <w:tabs>
          <w:tab w:pos="808" w:val="left" w:leader="none"/>
        </w:tabs>
        <w:spacing w:line="240" w:lineRule="auto" w:before="60" w:after="0"/>
        <w:ind w:left="808" w:right="253" w:hanging="360"/>
        <w:jc w:val="left"/>
        <w:rPr>
          <w:sz w:val="20"/>
        </w:rPr>
      </w:pPr>
      <w:r>
        <w:rPr>
          <w:sz w:val="20"/>
        </w:rPr>
        <w:t>Storage/File</w:t>
      </w:r>
      <w:r>
        <w:rPr>
          <w:spacing w:val="-4"/>
          <w:sz w:val="20"/>
        </w:rPr>
        <w:t> </w:t>
      </w:r>
      <w:r>
        <w:rPr>
          <w:sz w:val="20"/>
        </w:rPr>
        <w:t>Manager:</w:t>
      </w:r>
      <w:r>
        <w:rPr>
          <w:spacing w:val="-4"/>
          <w:sz w:val="20"/>
        </w:rPr>
        <w:t> </w:t>
      </w:r>
      <w:r>
        <w:rPr>
          <w:sz w:val="20"/>
        </w:rPr>
        <w:t>Interfaces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operating</w:t>
      </w:r>
      <w:r>
        <w:rPr>
          <w:spacing w:val="-4"/>
          <w:sz w:val="20"/>
        </w:rPr>
        <w:t> </w:t>
      </w:r>
      <w:r>
        <w:rPr>
          <w:sz w:val="20"/>
        </w:rPr>
        <w:t>system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read/write</w:t>
      </w:r>
      <w:r>
        <w:rPr>
          <w:spacing w:val="-4"/>
          <w:sz w:val="20"/>
        </w:rPr>
        <w:t> </w:t>
      </w:r>
      <w:r>
        <w:rPr>
          <w:sz w:val="20"/>
        </w:rPr>
        <w:t>data</w:t>
      </w:r>
      <w:r>
        <w:rPr>
          <w:spacing w:val="-4"/>
          <w:sz w:val="20"/>
        </w:rPr>
        <w:t> </w:t>
      </w:r>
      <w:r>
        <w:rPr>
          <w:sz w:val="20"/>
        </w:rPr>
        <w:t>blocks</w:t>
      </w:r>
      <w:r>
        <w:rPr>
          <w:spacing w:val="-4"/>
          <w:sz w:val="20"/>
        </w:rPr>
        <w:t> </w:t>
      </w:r>
      <w:r>
        <w:rPr>
          <w:sz w:val="20"/>
        </w:rPr>
        <w:t>from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physical</w:t>
      </w:r>
      <w:r>
        <w:rPr>
          <w:spacing w:val="-4"/>
          <w:sz w:val="20"/>
        </w:rPr>
        <w:t> </w:t>
      </w:r>
      <w:r>
        <w:rPr>
          <w:sz w:val="20"/>
        </w:rPr>
        <w:t>database</w:t>
      </w:r>
      <w:r>
        <w:rPr>
          <w:spacing w:val="-4"/>
          <w:sz w:val="20"/>
        </w:rPr>
        <w:t> </w:t>
      </w:r>
      <w:r>
        <w:rPr>
          <w:sz w:val="20"/>
        </w:rPr>
        <w:t>on </w:t>
      </w:r>
      <w:r>
        <w:rPr>
          <w:spacing w:val="-2"/>
          <w:sz w:val="20"/>
        </w:rPr>
        <w:t>disk.</w:t>
      </w:r>
    </w:p>
    <w:p>
      <w:pPr>
        <w:pStyle w:val="BodyText"/>
        <w:ind w:left="87"/>
      </w:pPr>
      <w:r>
        <w:rPr/>
        <w:t>The</w:t>
      </w:r>
      <w:r>
        <w:rPr>
          <w:spacing w:val="-2"/>
        </w:rPr>
        <w:t> </w:t>
      </w:r>
      <w:r>
        <w:rPr/>
        <w:t>result</w:t>
      </w:r>
      <w:r>
        <w:rPr>
          <w:spacing w:val="-1"/>
        </w:rPr>
        <w:t> </w:t>
      </w:r>
      <w:r>
        <w:rPr/>
        <w:t>flows</w:t>
      </w:r>
      <w:r>
        <w:rPr>
          <w:spacing w:val="-1"/>
        </w:rPr>
        <w:t> </w:t>
      </w:r>
      <w:r>
        <w:rPr/>
        <w:t>back</w:t>
      </w:r>
      <w:r>
        <w:rPr>
          <w:spacing w:val="-1"/>
        </w:rPr>
        <w:t> </w:t>
      </w:r>
      <w:r>
        <w:rPr/>
        <w:t>up</w:t>
      </w:r>
      <w:r>
        <w:rPr>
          <w:spacing w:val="-1"/>
        </w:rPr>
        <w:t> </w:t>
      </w:r>
      <w:r>
        <w:rPr/>
        <w:t>through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buffer</w:t>
      </w:r>
      <w:r>
        <w:rPr>
          <w:spacing w:val="-1"/>
        </w:rPr>
        <w:t> </w:t>
      </w:r>
      <w:r>
        <w:rPr/>
        <w:t>manager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query</w:t>
      </w:r>
      <w:r>
        <w:rPr>
          <w:spacing w:val="-1"/>
        </w:rPr>
        <w:t> </w:t>
      </w:r>
      <w:r>
        <w:rPr/>
        <w:t>processor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user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result</w:t>
      </w:r>
      <w:r>
        <w:rPr>
          <w:spacing w:val="-1"/>
        </w:rPr>
        <w:t> </w:t>
      </w:r>
      <w:r>
        <w:rPr>
          <w:spacing w:val="-4"/>
        </w:rPr>
        <w:t>set.</w:t>
      </w:r>
    </w:p>
    <w:p>
      <w:pPr>
        <w:pStyle w:val="BodyText"/>
        <w:spacing w:before="170"/>
      </w:pPr>
    </w:p>
    <w:p>
      <w:pPr>
        <w:pStyle w:val="Heading1"/>
      </w:pPr>
      <w:r>
        <w:rPr>
          <w:color w:val="2C5F8A"/>
        </w:rPr>
        <w:t>Q8.</w:t>
      </w:r>
      <w:r>
        <w:rPr>
          <w:color w:val="2C5F8A"/>
          <w:spacing w:val="-4"/>
        </w:rPr>
        <w:t> </w:t>
      </w:r>
      <w:r>
        <w:rPr/>
        <w:t>Map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models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CO1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real-world</w:t>
      </w:r>
      <w:r>
        <w:rPr>
          <w:spacing w:val="-4"/>
        </w:rPr>
        <w:t> </w:t>
      </w:r>
      <w:r>
        <w:rPr/>
        <w:t>applications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explain</w:t>
      </w:r>
      <w:r>
        <w:rPr>
          <w:spacing w:val="-4"/>
        </w:rPr>
        <w:t> </w:t>
      </w:r>
      <w:r>
        <w:rPr/>
        <w:t>suitability</w:t>
      </w:r>
      <w:r>
        <w:rPr>
          <w:spacing w:val="-4"/>
        </w:rPr>
        <w:t> </w:t>
      </w:r>
      <w:r>
        <w:rPr/>
        <w:t>of each model</w:t>
      </w:r>
    </w:p>
    <w:p>
      <w:pPr>
        <w:spacing w:before="80"/>
        <w:ind w:left="87" w:right="0" w:firstLine="0"/>
        <w:jc w:val="left"/>
        <w:rPr>
          <w:i/>
          <w:sz w:val="20"/>
        </w:rPr>
      </w:pPr>
      <w:r>
        <w:rPr>
          <w:i/>
          <w:color w:val="777777"/>
          <w:sz w:val="20"/>
        </w:rPr>
        <w:t>Bloom's</w:t>
      </w:r>
      <w:r>
        <w:rPr>
          <w:i/>
          <w:color w:val="777777"/>
          <w:spacing w:val="-3"/>
          <w:sz w:val="20"/>
        </w:rPr>
        <w:t> </w:t>
      </w:r>
      <w:r>
        <w:rPr>
          <w:i/>
          <w:color w:val="777777"/>
          <w:sz w:val="20"/>
        </w:rPr>
        <w:t>Level: BL2</w:t>
      </w:r>
      <w:r>
        <w:rPr>
          <w:i/>
          <w:color w:val="777777"/>
          <w:spacing w:val="-1"/>
          <w:sz w:val="20"/>
        </w:rPr>
        <w:t> </w:t>
      </w:r>
      <w:r>
        <w:rPr>
          <w:i/>
          <w:color w:val="777777"/>
          <w:sz w:val="20"/>
        </w:rPr>
        <w:t>– Understand</w:t>
      </w:r>
      <w:r>
        <w:rPr>
          <w:i/>
          <w:color w:val="777777"/>
          <w:spacing w:val="48"/>
          <w:sz w:val="20"/>
        </w:rPr>
        <w:t>  </w:t>
      </w:r>
      <w:r>
        <w:rPr>
          <w:i/>
          <w:color w:val="777777"/>
          <w:sz w:val="20"/>
        </w:rPr>
        <w:t>|</w:t>
      </w:r>
      <w:r>
        <w:rPr>
          <w:i/>
          <w:color w:val="777777"/>
          <w:spacing w:val="49"/>
          <w:sz w:val="20"/>
        </w:rPr>
        <w:t>  </w:t>
      </w:r>
      <w:r>
        <w:rPr>
          <w:i/>
          <w:color w:val="777777"/>
          <w:sz w:val="20"/>
        </w:rPr>
        <w:t>Marks: </w:t>
      </w:r>
      <w:r>
        <w:rPr>
          <w:i/>
          <w:color w:val="777777"/>
          <w:spacing w:val="-10"/>
          <w:sz w:val="20"/>
        </w:rPr>
        <w:t>5</w:t>
      </w:r>
    </w:p>
    <w:p>
      <w:pPr>
        <w:pStyle w:val="Heading2"/>
      </w:pPr>
      <w:r>
        <w:rPr>
          <w:color w:val="2D73B4"/>
        </w:rPr>
        <w:t>Concept</w:t>
      </w:r>
      <w:r>
        <w:rPr>
          <w:color w:val="2D73B4"/>
          <w:spacing w:val="-3"/>
        </w:rPr>
        <w:t> </w:t>
      </w:r>
      <w:r>
        <w:rPr>
          <w:color w:val="2D73B4"/>
          <w:spacing w:val="-5"/>
        </w:rPr>
        <w:t>Map</w:t>
      </w:r>
    </w:p>
    <w:p>
      <w:pPr>
        <w:pStyle w:val="Heading2"/>
        <w:spacing w:after="0"/>
        <w:sectPr>
          <w:pgSz w:w="12240" w:h="15840"/>
          <w:pgMar w:top="1020" w:bottom="280" w:left="992" w:right="992"/>
        </w:sectPr>
      </w:pPr>
    </w:p>
    <w:p>
      <w:pPr>
        <w:spacing w:line="240" w:lineRule="auto"/>
        <w:ind w:left="92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334000" cy="2952750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2"/>
      </w:pPr>
      <w:r>
        <w:rPr>
          <w:color w:val="2D73B4"/>
        </w:rPr>
        <w:t>Theory</w:t>
      </w:r>
      <w:r>
        <w:rPr>
          <w:color w:val="2D73B4"/>
          <w:spacing w:val="-1"/>
        </w:rPr>
        <w:t> </w:t>
      </w:r>
      <w:r>
        <w:rPr>
          <w:color w:val="2D73B4"/>
        </w:rPr>
        <w:t>/ </w:t>
      </w:r>
      <w:r>
        <w:rPr>
          <w:color w:val="2D73B4"/>
          <w:spacing w:val="-2"/>
        </w:rPr>
        <w:t>Suitability</w:t>
      </w:r>
    </w:p>
    <w:p>
      <w:pPr>
        <w:pStyle w:val="BodyText"/>
        <w:spacing w:before="3"/>
        <w:rPr>
          <w:sz w:val="8"/>
        </w:rPr>
      </w:pPr>
    </w:p>
    <w:tbl>
      <w:tblPr>
        <w:tblW w:w="0" w:type="auto"/>
        <w:jc w:val="left"/>
        <w:tblInd w:w="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0"/>
        <w:gridCol w:w="3000"/>
        <w:gridCol w:w="3200"/>
      </w:tblGrid>
      <w:tr>
        <w:trPr>
          <w:trHeight w:val="229" w:hRule="atLeast"/>
        </w:trPr>
        <w:tc>
          <w:tcPr>
            <w:tcW w:w="2400" w:type="dxa"/>
            <w:shd w:val="clear" w:color="auto" w:fill="D8E5F2"/>
          </w:tcPr>
          <w:p>
            <w:pPr>
              <w:pStyle w:val="TableParagraph"/>
              <w:spacing w:line="205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Data </w:t>
            </w:r>
            <w:r>
              <w:rPr>
                <w:b/>
                <w:spacing w:val="-2"/>
                <w:sz w:val="20"/>
              </w:rPr>
              <w:t>Model</w:t>
            </w:r>
          </w:p>
        </w:tc>
        <w:tc>
          <w:tcPr>
            <w:tcW w:w="3000" w:type="dxa"/>
            <w:shd w:val="clear" w:color="auto" w:fill="D8E5F2"/>
          </w:tcPr>
          <w:p>
            <w:pPr>
              <w:pStyle w:val="TableParagraph"/>
              <w:spacing w:line="205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Real-World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Application</w:t>
            </w:r>
          </w:p>
        </w:tc>
        <w:tc>
          <w:tcPr>
            <w:tcW w:w="3200" w:type="dxa"/>
            <w:shd w:val="clear" w:color="auto" w:fill="D8E5F2"/>
          </w:tcPr>
          <w:p>
            <w:pPr>
              <w:pStyle w:val="TableParagraph"/>
              <w:spacing w:line="205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Why </w:t>
            </w:r>
            <w:r>
              <w:rPr>
                <w:b/>
                <w:spacing w:val="-2"/>
                <w:sz w:val="20"/>
              </w:rPr>
              <w:t>Suitable</w:t>
            </w:r>
          </w:p>
        </w:tc>
      </w:tr>
      <w:tr>
        <w:trPr>
          <w:trHeight w:val="689" w:hRule="atLeast"/>
        </w:trPr>
        <w:tc>
          <w:tcPr>
            <w:tcW w:w="24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Relational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Model</w:t>
            </w:r>
          </w:p>
        </w:tc>
        <w:tc>
          <w:tcPr>
            <w:tcW w:w="3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Banking,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ERP,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Inventory </w:t>
            </w:r>
            <w:r>
              <w:rPr>
                <w:spacing w:val="-2"/>
                <w:sz w:val="20"/>
              </w:rPr>
              <w:t>Management</w:t>
            </w:r>
          </w:p>
        </w:tc>
        <w:tc>
          <w:tcPr>
            <w:tcW w:w="3200" w:type="dxa"/>
          </w:tcPr>
          <w:p>
            <w:pPr>
              <w:pStyle w:val="TableParagraph"/>
              <w:spacing w:line="230" w:lineRule="atLeast" w:before="0"/>
              <w:rPr>
                <w:sz w:val="20"/>
              </w:rPr>
            </w:pPr>
            <w:r>
              <w:rPr>
                <w:sz w:val="20"/>
              </w:rPr>
              <w:t>Simple tabular structure, strong integrity/consistency support, mature SQL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tooling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transactional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systems.</w:t>
            </w:r>
          </w:p>
        </w:tc>
      </w:tr>
      <w:tr>
        <w:trPr>
          <w:trHeight w:val="459" w:hRule="atLeast"/>
        </w:trPr>
        <w:tc>
          <w:tcPr>
            <w:tcW w:w="24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Hierarchical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Model</w:t>
            </w:r>
          </w:p>
        </w:tc>
        <w:tc>
          <w:tcPr>
            <w:tcW w:w="3000" w:type="dxa"/>
          </w:tcPr>
          <w:p>
            <w:pPr>
              <w:pStyle w:val="TableParagraph"/>
              <w:spacing w:line="230" w:lineRule="atLeast" w:before="0"/>
              <w:rPr>
                <w:sz w:val="20"/>
              </w:rPr>
            </w:pPr>
            <w:r>
              <w:rPr>
                <w:sz w:val="20"/>
              </w:rPr>
              <w:t>File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systems,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XML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documents,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Org </w:t>
            </w:r>
            <w:r>
              <w:rPr>
                <w:spacing w:val="-2"/>
                <w:sz w:val="20"/>
              </w:rPr>
              <w:t>charts</w:t>
            </w:r>
          </w:p>
        </w:tc>
        <w:tc>
          <w:tcPr>
            <w:tcW w:w="3200" w:type="dxa"/>
          </w:tcPr>
          <w:p>
            <w:pPr>
              <w:pStyle w:val="TableParagraph"/>
              <w:spacing w:line="230" w:lineRule="atLeast" w:before="0"/>
              <w:ind w:right="47"/>
              <w:rPr>
                <w:sz w:val="20"/>
              </w:rPr>
            </w:pPr>
            <w:r>
              <w:rPr>
                <w:sz w:val="20"/>
              </w:rPr>
              <w:t>Naturally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represents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strict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parent-child, one-to-many hierarchies.</w:t>
            </w:r>
          </w:p>
        </w:tc>
      </w:tr>
      <w:tr>
        <w:trPr>
          <w:trHeight w:val="689" w:hRule="atLeast"/>
        </w:trPr>
        <w:tc>
          <w:tcPr>
            <w:tcW w:w="24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Network </w:t>
            </w:r>
            <w:r>
              <w:rPr>
                <w:spacing w:val="-2"/>
                <w:sz w:val="20"/>
              </w:rPr>
              <w:t>Model</w:t>
            </w:r>
          </w:p>
        </w:tc>
        <w:tc>
          <w:tcPr>
            <w:tcW w:w="3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Airline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reservation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systems,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CAD </w:t>
            </w:r>
            <w:r>
              <w:rPr>
                <w:spacing w:val="-2"/>
                <w:sz w:val="20"/>
              </w:rPr>
              <w:t>systems</w:t>
            </w:r>
          </w:p>
        </w:tc>
        <w:tc>
          <w:tcPr>
            <w:tcW w:w="3200" w:type="dxa"/>
          </w:tcPr>
          <w:p>
            <w:pPr>
              <w:pStyle w:val="TableParagraph"/>
              <w:spacing w:line="230" w:lineRule="atLeast" w:before="0"/>
              <w:rPr>
                <w:sz w:val="20"/>
              </w:rPr>
            </w:pPr>
            <w:r>
              <w:rPr>
                <w:sz w:val="20"/>
              </w:rPr>
              <w:t>Handles complex many-to-many relationships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via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owner-member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sets </w:t>
            </w:r>
            <w:r>
              <w:rPr>
                <w:spacing w:val="-2"/>
                <w:sz w:val="20"/>
              </w:rPr>
              <w:t>efficiently.</w:t>
            </w:r>
          </w:p>
        </w:tc>
      </w:tr>
      <w:tr>
        <w:trPr>
          <w:trHeight w:val="689" w:hRule="atLeast"/>
        </w:trPr>
        <w:tc>
          <w:tcPr>
            <w:tcW w:w="24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Object-Oriented </w:t>
            </w:r>
            <w:r>
              <w:rPr>
                <w:spacing w:val="-2"/>
                <w:sz w:val="20"/>
              </w:rPr>
              <w:t>Model</w:t>
            </w:r>
          </w:p>
        </w:tc>
        <w:tc>
          <w:tcPr>
            <w:tcW w:w="3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CAD/CAM,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multimedia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databases, engineering design</w:t>
            </w:r>
          </w:p>
        </w:tc>
        <w:tc>
          <w:tcPr>
            <w:tcW w:w="3200" w:type="dxa"/>
          </w:tcPr>
          <w:p>
            <w:pPr>
              <w:pStyle w:val="TableParagraph"/>
              <w:spacing w:line="230" w:lineRule="atLeast" w:before="0"/>
              <w:ind w:right="73"/>
              <w:jc w:val="both"/>
              <w:rPr>
                <w:sz w:val="20"/>
              </w:rPr>
            </w:pPr>
            <w:r>
              <w:rPr>
                <w:sz w:val="20"/>
              </w:rPr>
              <w:t>Supports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complex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objects,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inheritance, 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encapsulation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needed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rich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data </w:t>
            </w:r>
            <w:r>
              <w:rPr>
                <w:spacing w:val="-2"/>
                <w:sz w:val="20"/>
              </w:rPr>
              <w:t>types.</w:t>
            </w:r>
          </w:p>
        </w:tc>
      </w:tr>
    </w:tbl>
    <w:p>
      <w:pPr>
        <w:pStyle w:val="BodyText"/>
        <w:spacing w:before="110"/>
        <w:rPr>
          <w:sz w:val="26"/>
        </w:rPr>
      </w:pPr>
    </w:p>
    <w:p>
      <w:pPr>
        <w:pStyle w:val="Heading1"/>
        <w:ind w:right="295"/>
      </w:pPr>
      <w:r>
        <w:rPr>
          <w:color w:val="2C5F8A"/>
        </w:rPr>
        <w:t>Q9.</w:t>
      </w:r>
      <w:r>
        <w:rPr>
          <w:color w:val="2C5F8A"/>
          <w:spacing w:val="-4"/>
        </w:rPr>
        <w:t> </w:t>
      </w:r>
      <w:r>
        <w:rPr/>
        <w:t>Concept</w:t>
      </w:r>
      <w:r>
        <w:rPr>
          <w:spacing w:val="-4"/>
        </w:rPr>
        <w:t> </w:t>
      </w:r>
      <w:r>
        <w:rPr/>
        <w:t>map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schemas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instances,</w:t>
      </w:r>
      <w:r>
        <w:rPr>
          <w:spacing w:val="-4"/>
        </w:rPr>
        <w:t> </w:t>
      </w:r>
      <w:r>
        <w:rPr/>
        <w:t>showing</w:t>
      </w:r>
      <w:r>
        <w:rPr>
          <w:spacing w:val="-4"/>
        </w:rPr>
        <w:t> </w:t>
      </w:r>
      <w:r>
        <w:rPr/>
        <w:t>relation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physical</w:t>
      </w:r>
      <w:r>
        <w:rPr>
          <w:spacing w:val="-4"/>
        </w:rPr>
        <w:t> </w:t>
      </w:r>
      <w:r>
        <w:rPr/>
        <w:t>and logical data independence</w:t>
      </w:r>
    </w:p>
    <w:p>
      <w:pPr>
        <w:spacing w:before="80"/>
        <w:ind w:left="87" w:right="0" w:firstLine="0"/>
        <w:jc w:val="left"/>
        <w:rPr>
          <w:i/>
          <w:sz w:val="20"/>
        </w:rPr>
      </w:pPr>
      <w:r>
        <w:rPr>
          <w:i/>
          <w:color w:val="777777"/>
          <w:sz w:val="20"/>
        </w:rPr>
        <w:t>Bloom's</w:t>
      </w:r>
      <w:r>
        <w:rPr>
          <w:i/>
          <w:color w:val="777777"/>
          <w:spacing w:val="-3"/>
          <w:sz w:val="20"/>
        </w:rPr>
        <w:t> </w:t>
      </w:r>
      <w:r>
        <w:rPr>
          <w:i/>
          <w:color w:val="777777"/>
          <w:sz w:val="20"/>
        </w:rPr>
        <w:t>Level: BL2</w:t>
      </w:r>
      <w:r>
        <w:rPr>
          <w:i/>
          <w:color w:val="777777"/>
          <w:spacing w:val="-1"/>
          <w:sz w:val="20"/>
        </w:rPr>
        <w:t> </w:t>
      </w:r>
      <w:r>
        <w:rPr>
          <w:i/>
          <w:color w:val="777777"/>
          <w:sz w:val="20"/>
        </w:rPr>
        <w:t>– Understand</w:t>
      </w:r>
      <w:r>
        <w:rPr>
          <w:i/>
          <w:color w:val="777777"/>
          <w:spacing w:val="48"/>
          <w:sz w:val="20"/>
        </w:rPr>
        <w:t>  </w:t>
      </w:r>
      <w:r>
        <w:rPr>
          <w:i/>
          <w:color w:val="777777"/>
          <w:sz w:val="20"/>
        </w:rPr>
        <w:t>|</w:t>
      </w:r>
      <w:r>
        <w:rPr>
          <w:i/>
          <w:color w:val="777777"/>
          <w:spacing w:val="49"/>
          <w:sz w:val="20"/>
        </w:rPr>
        <w:t>  </w:t>
      </w:r>
      <w:r>
        <w:rPr>
          <w:i/>
          <w:color w:val="777777"/>
          <w:sz w:val="20"/>
        </w:rPr>
        <w:t>Marks: </w:t>
      </w:r>
      <w:r>
        <w:rPr>
          <w:i/>
          <w:color w:val="777777"/>
          <w:spacing w:val="-10"/>
          <w:sz w:val="20"/>
        </w:rPr>
        <w:t>5</w:t>
      </w:r>
    </w:p>
    <w:p>
      <w:pPr>
        <w:pStyle w:val="Heading2"/>
      </w:pPr>
      <w:r>
        <w:rPr>
          <w:color w:val="2D73B4"/>
        </w:rPr>
        <w:t>Concept</w:t>
      </w:r>
      <w:r>
        <w:rPr>
          <w:color w:val="2D73B4"/>
          <w:spacing w:val="-3"/>
        </w:rPr>
        <w:t> </w:t>
      </w:r>
      <w:r>
        <w:rPr>
          <w:color w:val="2D73B4"/>
          <w:spacing w:val="-5"/>
        </w:rPr>
        <w:t>Map</w:t>
      </w:r>
    </w:p>
    <w:p>
      <w:pPr>
        <w:pStyle w:val="BodyText"/>
        <w:spacing w:before="0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1219200</wp:posOffset>
            </wp:positionH>
            <wp:positionV relativeFrom="paragraph">
              <wp:posOffset>95560</wp:posOffset>
            </wp:positionV>
            <wp:extent cx="5334000" cy="1990725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1"/>
        </w:rPr>
        <w:sectPr>
          <w:pgSz w:w="12240" w:h="15840"/>
          <w:pgMar w:top="1080" w:bottom="280" w:left="992" w:right="992"/>
        </w:sectPr>
      </w:pPr>
    </w:p>
    <w:p>
      <w:pPr>
        <w:pStyle w:val="Heading2"/>
        <w:spacing w:before="60"/>
      </w:pPr>
      <w:r>
        <w:rPr>
          <w:color w:val="2D73B4"/>
          <w:spacing w:val="-2"/>
        </w:rPr>
        <w:t>Theory</w:t>
      </w:r>
    </w:p>
    <w:p>
      <w:pPr>
        <w:pStyle w:val="BodyText"/>
        <w:spacing w:before="100"/>
        <w:ind w:left="87"/>
      </w:pPr>
      <w:r>
        <w:rPr/>
        <w:t>A Schema is the overall design/blueprint of the database and is largely static; it exists at three sub-levels — External, Conceptual,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Internal</w:t>
      </w:r>
      <w:r>
        <w:rPr>
          <w:spacing w:val="-3"/>
        </w:rPr>
        <w:t> </w:t>
      </w:r>
      <w:r>
        <w:rPr/>
        <w:t>—</w:t>
      </w:r>
      <w:r>
        <w:rPr>
          <w:spacing w:val="-3"/>
        </w:rPr>
        <w:t> </w:t>
      </w:r>
      <w:r>
        <w:rPr/>
        <w:t>corresponding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ANSI/SPARC</w:t>
      </w:r>
      <w:r>
        <w:rPr>
          <w:spacing w:val="-3"/>
        </w:rPr>
        <w:t> </w:t>
      </w:r>
      <w:r>
        <w:rPr/>
        <w:t>architecture.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Instance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actual</w:t>
      </w:r>
      <w:r>
        <w:rPr>
          <w:spacing w:val="-3"/>
        </w:rPr>
        <w:t> </w:t>
      </w:r>
      <w:r>
        <w:rPr/>
        <w:t>set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(a</w:t>
      </w:r>
      <w:r>
        <w:rPr>
          <w:spacing w:val="-3"/>
        </w:rPr>
        <w:t> </w:t>
      </w:r>
      <w:r>
        <w:rPr/>
        <w:t>snapshot) held in the database at a given moment, and it changes continuously as transactions occur, even though the schema stays </w:t>
      </w:r>
      <w:r>
        <w:rPr>
          <w:spacing w:val="-2"/>
        </w:rPr>
        <w:t>constant.</w:t>
      </w:r>
    </w:p>
    <w:p>
      <w:pPr>
        <w:pStyle w:val="BodyText"/>
        <w:spacing w:before="120"/>
        <w:ind w:left="87"/>
      </w:pPr>
      <w:r>
        <w:rPr/>
        <w:t>Data</w:t>
      </w:r>
      <w:r>
        <w:rPr>
          <w:spacing w:val="-3"/>
        </w:rPr>
        <w:t> </w:t>
      </w:r>
      <w:r>
        <w:rPr/>
        <w:t>independence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capacity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modify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schema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one</w:t>
      </w:r>
      <w:r>
        <w:rPr>
          <w:spacing w:val="-3"/>
        </w:rPr>
        <w:t> </w:t>
      </w:r>
      <w:r>
        <w:rPr/>
        <w:t>level</w:t>
      </w:r>
      <w:r>
        <w:rPr>
          <w:spacing w:val="-3"/>
        </w:rPr>
        <w:t> </w:t>
      </w:r>
      <w:r>
        <w:rPr/>
        <w:t>without</w:t>
      </w:r>
      <w:r>
        <w:rPr>
          <w:spacing w:val="-3"/>
        </w:rPr>
        <w:t> </w:t>
      </w:r>
      <w:r>
        <w:rPr/>
        <w:t>requiring</w:t>
      </w:r>
      <w:r>
        <w:rPr>
          <w:spacing w:val="-3"/>
        </w:rPr>
        <w:t> </w:t>
      </w:r>
      <w:r>
        <w:rPr/>
        <w:t>changes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schema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next</w:t>
      </w:r>
      <w:r>
        <w:rPr>
          <w:spacing w:val="-3"/>
        </w:rPr>
        <w:t> </w:t>
      </w:r>
      <w:r>
        <w:rPr/>
        <w:t>higher </w:t>
      </w:r>
      <w:r>
        <w:rPr>
          <w:spacing w:val="-2"/>
        </w:rPr>
        <w:t>level:</w:t>
      </w:r>
    </w:p>
    <w:p>
      <w:pPr>
        <w:pStyle w:val="BodyText"/>
        <w:spacing w:before="0"/>
        <w:rPr>
          <w:sz w:val="10"/>
        </w:rPr>
      </w:pPr>
    </w:p>
    <w:tbl>
      <w:tblPr>
        <w:tblW w:w="0" w:type="auto"/>
        <w:jc w:val="left"/>
        <w:tblInd w:w="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0"/>
        <w:gridCol w:w="6600"/>
      </w:tblGrid>
      <w:tr>
        <w:trPr>
          <w:trHeight w:val="229" w:hRule="atLeast"/>
        </w:trPr>
        <w:tc>
          <w:tcPr>
            <w:tcW w:w="2600" w:type="dxa"/>
            <w:shd w:val="clear" w:color="auto" w:fill="D8E5F2"/>
          </w:tcPr>
          <w:p>
            <w:pPr>
              <w:pStyle w:val="TableParagraph"/>
              <w:spacing w:line="20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Concept</w:t>
            </w:r>
          </w:p>
        </w:tc>
        <w:tc>
          <w:tcPr>
            <w:tcW w:w="6600" w:type="dxa"/>
            <w:shd w:val="clear" w:color="auto" w:fill="D8E5F2"/>
          </w:tcPr>
          <w:p>
            <w:pPr>
              <w:pStyle w:val="TableParagraph"/>
              <w:spacing w:line="20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Explanation</w:t>
            </w:r>
          </w:p>
        </w:tc>
      </w:tr>
      <w:tr>
        <w:trPr>
          <w:trHeight w:val="459" w:hRule="atLeast"/>
        </w:trPr>
        <w:tc>
          <w:tcPr>
            <w:tcW w:w="2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Logical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Independence</w:t>
            </w:r>
          </w:p>
        </w:tc>
        <w:tc>
          <w:tcPr>
            <w:tcW w:w="6600" w:type="dxa"/>
          </w:tcPr>
          <w:p>
            <w:pPr>
              <w:pStyle w:val="TableParagraph"/>
              <w:spacing w:line="230" w:lineRule="atLeast" w:before="0"/>
              <w:rPr>
                <w:sz w:val="20"/>
              </w:rPr>
            </w:pPr>
            <w:r>
              <w:rPr>
                <w:sz w:val="20"/>
              </w:rPr>
              <w:t>Changes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Conceptual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Schema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(e.g.,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adding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attribute)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require changing External Schemas or application programs.</w:t>
            </w:r>
          </w:p>
        </w:tc>
      </w:tr>
      <w:tr>
        <w:trPr>
          <w:trHeight w:val="459" w:hRule="atLeast"/>
        </w:trPr>
        <w:tc>
          <w:tcPr>
            <w:tcW w:w="2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Physical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Independence</w:t>
            </w:r>
          </w:p>
        </w:tc>
        <w:tc>
          <w:tcPr>
            <w:tcW w:w="6600" w:type="dxa"/>
          </w:tcPr>
          <w:p>
            <w:pPr>
              <w:pStyle w:val="TableParagraph"/>
              <w:spacing w:line="230" w:lineRule="atLeast" w:before="0"/>
              <w:ind w:right="98"/>
              <w:rPr>
                <w:sz w:val="20"/>
              </w:rPr>
            </w:pPr>
            <w:r>
              <w:rPr>
                <w:sz w:val="20"/>
              </w:rPr>
              <w:t>Changes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Internal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Schema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(e.g.,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changing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file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organization,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adding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 index) do not require changing the Conceptual Schema.</w:t>
            </w:r>
          </w:p>
        </w:tc>
      </w:tr>
    </w:tbl>
    <w:p>
      <w:pPr>
        <w:pStyle w:val="BodyText"/>
        <w:spacing w:before="177"/>
      </w:pPr>
    </w:p>
    <w:p>
      <w:pPr>
        <w:pStyle w:val="Heading1"/>
        <w:spacing w:before="1"/>
      </w:pPr>
      <w:r>
        <w:rPr>
          <w:color w:val="2C5F8A"/>
        </w:rPr>
        <w:t>Q10.</w:t>
      </w:r>
      <w:r>
        <w:rPr>
          <w:color w:val="2C5F8A"/>
          <w:spacing w:val="-4"/>
        </w:rPr>
        <w:t> </w:t>
      </w:r>
      <w:r>
        <w:rPr/>
        <w:t>Concept</w:t>
      </w:r>
      <w:r>
        <w:rPr>
          <w:spacing w:val="-4"/>
        </w:rPr>
        <w:t> </w:t>
      </w:r>
      <w:r>
        <w:rPr/>
        <w:t>map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roles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responsibilities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DBMS</w:t>
      </w:r>
      <w:r>
        <w:rPr>
          <w:spacing w:val="-4"/>
        </w:rPr>
        <w:t> </w:t>
      </w:r>
      <w:r>
        <w:rPr/>
        <w:t>environment:</w:t>
      </w:r>
      <w:r>
        <w:rPr>
          <w:spacing w:val="-4"/>
        </w:rPr>
        <w:t> </w:t>
      </w:r>
      <w:r>
        <w:rPr/>
        <w:t>DBA,</w:t>
      </w:r>
      <w:r>
        <w:rPr>
          <w:spacing w:val="-4"/>
        </w:rPr>
        <w:t> </w:t>
      </w:r>
      <w:r>
        <w:rPr/>
        <w:t>End User, Application Developer</w:t>
      </w:r>
    </w:p>
    <w:p>
      <w:pPr>
        <w:spacing w:before="80"/>
        <w:ind w:left="87" w:right="0" w:firstLine="0"/>
        <w:jc w:val="left"/>
        <w:rPr>
          <w:i/>
          <w:sz w:val="20"/>
        </w:rPr>
      </w:pPr>
      <w:r>
        <w:rPr>
          <w:i/>
          <w:color w:val="777777"/>
          <w:sz w:val="20"/>
        </w:rPr>
        <w:t>Bloom's</w:t>
      </w:r>
      <w:r>
        <w:rPr>
          <w:i/>
          <w:color w:val="777777"/>
          <w:spacing w:val="-1"/>
          <w:sz w:val="20"/>
        </w:rPr>
        <w:t> </w:t>
      </w:r>
      <w:r>
        <w:rPr>
          <w:i/>
          <w:color w:val="777777"/>
          <w:sz w:val="20"/>
        </w:rPr>
        <w:t>Level:</w:t>
      </w:r>
      <w:r>
        <w:rPr>
          <w:i/>
          <w:color w:val="777777"/>
          <w:spacing w:val="-1"/>
          <w:sz w:val="20"/>
        </w:rPr>
        <w:t> </w:t>
      </w:r>
      <w:r>
        <w:rPr>
          <w:i/>
          <w:color w:val="777777"/>
          <w:sz w:val="20"/>
        </w:rPr>
        <w:t>BL1</w:t>
      </w:r>
      <w:r>
        <w:rPr>
          <w:i/>
          <w:color w:val="777777"/>
          <w:spacing w:val="-1"/>
          <w:sz w:val="20"/>
        </w:rPr>
        <w:t> </w:t>
      </w:r>
      <w:r>
        <w:rPr>
          <w:i/>
          <w:color w:val="777777"/>
          <w:sz w:val="20"/>
        </w:rPr>
        <w:t>–</w:t>
      </w:r>
      <w:r>
        <w:rPr>
          <w:i/>
          <w:color w:val="777777"/>
          <w:spacing w:val="-2"/>
          <w:sz w:val="20"/>
        </w:rPr>
        <w:t> </w:t>
      </w:r>
      <w:r>
        <w:rPr>
          <w:i/>
          <w:color w:val="777777"/>
          <w:sz w:val="20"/>
        </w:rPr>
        <w:t>Remember</w:t>
      </w:r>
      <w:r>
        <w:rPr>
          <w:i/>
          <w:color w:val="777777"/>
          <w:spacing w:val="48"/>
          <w:sz w:val="20"/>
        </w:rPr>
        <w:t>  </w:t>
      </w:r>
      <w:r>
        <w:rPr>
          <w:i/>
          <w:color w:val="777777"/>
          <w:sz w:val="20"/>
        </w:rPr>
        <w:t>|</w:t>
      </w:r>
      <w:r>
        <w:rPr>
          <w:i/>
          <w:color w:val="777777"/>
          <w:spacing w:val="47"/>
          <w:sz w:val="20"/>
        </w:rPr>
        <w:t>  </w:t>
      </w:r>
      <w:r>
        <w:rPr>
          <w:i/>
          <w:color w:val="777777"/>
          <w:sz w:val="20"/>
        </w:rPr>
        <w:t>Marks: </w:t>
      </w:r>
      <w:r>
        <w:rPr>
          <w:i/>
          <w:color w:val="777777"/>
          <w:spacing w:val="-10"/>
          <w:sz w:val="20"/>
        </w:rPr>
        <w:t>5</w:t>
      </w:r>
    </w:p>
    <w:p>
      <w:pPr>
        <w:pStyle w:val="Heading2"/>
      </w:pPr>
      <w:r>
        <w:rPr>
          <w:color w:val="2D73B4"/>
        </w:rPr>
        <w:t>Concept</w:t>
      </w:r>
      <w:r>
        <w:rPr>
          <w:color w:val="2D73B4"/>
          <w:spacing w:val="-3"/>
        </w:rPr>
        <w:t> </w:t>
      </w:r>
      <w:r>
        <w:rPr>
          <w:color w:val="2D73B4"/>
          <w:spacing w:val="-5"/>
        </w:rPr>
        <w:t>Map</w:t>
      </w:r>
    </w:p>
    <w:p>
      <w:pPr>
        <w:pStyle w:val="BodyText"/>
        <w:spacing w:before="10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1219200</wp:posOffset>
            </wp:positionH>
            <wp:positionV relativeFrom="paragraph">
              <wp:posOffset>95198</wp:posOffset>
            </wp:positionV>
            <wp:extent cx="5334000" cy="1676400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</w:pPr>
      <w:r>
        <w:rPr>
          <w:color w:val="2D73B4"/>
          <w:spacing w:val="-2"/>
        </w:rPr>
        <w:t>Theory</w:t>
      </w:r>
    </w:p>
    <w:p>
      <w:pPr>
        <w:pStyle w:val="BodyText"/>
        <w:spacing w:before="3"/>
        <w:rPr>
          <w:sz w:val="8"/>
        </w:rPr>
      </w:pPr>
    </w:p>
    <w:tbl>
      <w:tblPr>
        <w:tblW w:w="0" w:type="auto"/>
        <w:jc w:val="left"/>
        <w:tblInd w:w="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0"/>
        <w:gridCol w:w="6600"/>
      </w:tblGrid>
      <w:tr>
        <w:trPr>
          <w:trHeight w:val="229" w:hRule="atLeast"/>
        </w:trPr>
        <w:tc>
          <w:tcPr>
            <w:tcW w:w="2400" w:type="dxa"/>
            <w:shd w:val="clear" w:color="auto" w:fill="D8E5F2"/>
          </w:tcPr>
          <w:p>
            <w:pPr>
              <w:pStyle w:val="TableParagraph"/>
              <w:spacing w:line="205" w:lineRule="exac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Role</w:t>
            </w:r>
          </w:p>
        </w:tc>
        <w:tc>
          <w:tcPr>
            <w:tcW w:w="6600" w:type="dxa"/>
            <w:shd w:val="clear" w:color="auto" w:fill="D8E5F2"/>
          </w:tcPr>
          <w:p>
            <w:pPr>
              <w:pStyle w:val="TableParagraph"/>
              <w:spacing w:line="20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Responsibilities</w:t>
            </w:r>
          </w:p>
        </w:tc>
      </w:tr>
      <w:tr>
        <w:trPr>
          <w:trHeight w:val="689" w:hRule="atLeast"/>
        </w:trPr>
        <w:tc>
          <w:tcPr>
            <w:tcW w:w="2400" w:type="dxa"/>
          </w:tcPr>
          <w:p>
            <w:pPr>
              <w:pStyle w:val="TableParagraph"/>
              <w:ind w:right="469"/>
              <w:rPr>
                <w:sz w:val="20"/>
              </w:rPr>
            </w:pPr>
            <w:r>
              <w:rPr>
                <w:sz w:val="20"/>
              </w:rPr>
              <w:t>Database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Administrator </w:t>
            </w:r>
            <w:r>
              <w:rPr>
                <w:spacing w:val="-2"/>
                <w:sz w:val="20"/>
              </w:rPr>
              <w:t>(DBA)</w:t>
            </w:r>
          </w:p>
        </w:tc>
        <w:tc>
          <w:tcPr>
            <w:tcW w:w="6600" w:type="dxa"/>
          </w:tcPr>
          <w:p>
            <w:pPr>
              <w:pStyle w:val="TableParagraph"/>
              <w:spacing w:line="230" w:lineRule="atLeast" w:before="0"/>
              <w:rPr>
                <w:sz w:val="20"/>
              </w:rPr>
            </w:pPr>
            <w:r>
              <w:rPr>
                <w:sz w:val="20"/>
              </w:rPr>
              <w:t>Schema definition and modification, granting authorization/access control, defining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storage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structure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access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methods,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routine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maintenance,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backup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&amp; recovery, monitoring performance.</w:t>
            </w:r>
          </w:p>
        </w:tc>
      </w:tr>
      <w:tr>
        <w:trPr>
          <w:trHeight w:val="459" w:hRule="atLeast"/>
        </w:trPr>
        <w:tc>
          <w:tcPr>
            <w:tcW w:w="2400" w:type="dxa"/>
          </w:tcPr>
          <w:p>
            <w:pPr>
              <w:pStyle w:val="TableParagraph"/>
              <w:spacing w:line="230" w:lineRule="atLeast" w:before="0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Developer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/ </w:t>
            </w:r>
            <w:r>
              <w:rPr>
                <w:spacing w:val="-2"/>
                <w:sz w:val="20"/>
              </w:rPr>
              <w:t>Programmer</w:t>
            </w:r>
          </w:p>
        </w:tc>
        <w:tc>
          <w:tcPr>
            <w:tcW w:w="6600" w:type="dxa"/>
          </w:tcPr>
          <w:p>
            <w:pPr>
              <w:pStyle w:val="TableParagraph"/>
              <w:spacing w:line="230" w:lineRule="atLeast" w:before="0"/>
              <w:rPr>
                <w:sz w:val="20"/>
              </w:rPr>
            </w:pPr>
            <w:r>
              <w:rPr>
                <w:sz w:val="20"/>
              </w:rPr>
              <w:t>Writes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application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programs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host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languages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combined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DML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(embedded SQL, APIs) to interact with the database and satisfy business requirements.</w:t>
            </w:r>
          </w:p>
        </w:tc>
      </w:tr>
      <w:tr>
        <w:trPr>
          <w:trHeight w:val="919" w:hRule="atLeast"/>
        </w:trPr>
        <w:tc>
          <w:tcPr>
            <w:tcW w:w="24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End </w:t>
            </w:r>
            <w:r>
              <w:rPr>
                <w:spacing w:val="-4"/>
                <w:sz w:val="20"/>
              </w:rPr>
              <w:t>User</w:t>
            </w:r>
          </w:p>
        </w:tc>
        <w:tc>
          <w:tcPr>
            <w:tcW w:w="6600" w:type="dxa"/>
          </w:tcPr>
          <w:p>
            <w:pPr>
              <w:pStyle w:val="TableParagraph"/>
              <w:spacing w:line="230" w:lineRule="atLeast" w:before="0"/>
              <w:rPr>
                <w:sz w:val="20"/>
              </w:rPr>
            </w:pPr>
            <w:r>
              <w:rPr>
                <w:sz w:val="20"/>
              </w:rPr>
              <w:t>Interacts with the database through queries or application interfaces without technical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DBMS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knowledge;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classified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as: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Naive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Users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(use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fixed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menu-driven applications), Casual Users (occasionally query using SQL), and Sophisticated Users (write complex queries/analytics).</w:t>
            </w:r>
          </w:p>
        </w:tc>
      </w:tr>
    </w:tbl>
    <w:sectPr>
      <w:pgSz w:w="12240" w:h="15840"/>
      <w:pgMar w:top="102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808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8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7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1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6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60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87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00"/>
      <w:ind w:left="87"/>
      <w:outlineLvl w:val="2"/>
    </w:pPr>
    <w:rPr>
      <w:rFonts w:ascii="Times New Roman" w:hAnsi="Times New Roman" w:eastAsia="Times New Roman" w:cs="Times New Roman"/>
      <w:sz w:val="26"/>
      <w:szCs w:val="26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23"/>
      <w:outlineLvl w:val="3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6"/>
      <w:ind w:left="93" w:right="423"/>
      <w:jc w:val="center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0"/>
      <w:ind w:left="808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5"/>
      <w:ind w:left="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2026-07-27T05:55:59Z</dcterms:created>
  <dcterms:modified xsi:type="dcterms:W3CDTF">2026-07-27T05:55:59Z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2026-07-27T00:00:00Z</vt:filetime>
  </property>
  <property fmtid="{D5CDD505-2E9C-101B-9397-08002B2CF9AE}" pid="4" name="LastSaved">
    <vt:filetime>2026-07-27T00:00:00Z</vt:filetime>
  </property>
  <property fmtid="{D5CDD505-2E9C-101B-9397-08002B2CF9AE}" pid="5" name="Producer">
    <vt:lpwstr>Pdftools SDK</vt:lpwstr>
  </property>
</Properties>
</file>