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Workload Report Permissions: QA and Automation Playbook</w:t>
      </w:r>
    </w:p>
    <w:p>
      <w:pPr/>
      <w:r>
        <w:t xml:space="preserve">Oct 8, 2026</w:t>
      </w:r>
      <w:r>
        <w:t xml:space="preserve"> · </w:t>
      </w:r>
      <w:r>
        <w:t xml:space="preserve">@Vishal</w:t>
      </w:r>
    </w:p>
    <w:p>
      <w:pPr>
        <w:pStyle w:val="Heading2"/>
      </w:pPr>
      <w:r>
        <w:t xml:space="preserve">Scope</w:t>
      </w:r>
    </w:p>
    <w:p>
      <w:pPr/>
      <w:r>
        <w:t xml:space="preserve">The goal is to prove that the </w:t>
      </w:r>
      <w:r>
        <w:rPr>
          <w:b/>
        </w:rPr>
        <w:t xml:space="preserve">Workload Report</w:t>
      </w:r>
      <w:r>
        <w:t xml:space="preserve"> honours the three profile permissions — View, Manage, Delete — at both levels where it is configured: </w:t>
      </w:r>
      <w:r>
        <w:rPr>
          <w:b/>
        </w:rPr>
        <w:t xml:space="preserve">Project Reports › Workload Reports</w:t>
      </w:r>
      <w:r>
        <w:t xml:space="preserve"> and </w:t>
      </w:r>
      <w:r>
        <w:rPr>
          <w:b/>
        </w:rPr>
        <w:t xml:space="preserve">Global Reports › Workload Reports</w:t>
      </w:r>
      <w:r>
        <w:t xml:space="preserve">, in both the UI and the REST API.</w:t>
      </w:r>
    </w:p>
    <w:p>
      <w:pPr/>
      <w:r>
        <w:t xml:space="preserve">The acceptance rule given for this suite:</w:t>
      </w:r>
    </w:p>
    <w:p>
      <w:pPr>
        <w:pStyle w:val="ListParagraph"/>
        <w:numPr>
          <w:ilvl w:val="0"/>
          <w:numId w:val="2"/>
        </w:numPr>
      </w:pPr>
      <w:r>
        <w:rPr>
          <w:b/>
        </w:rPr>
        <w:t xml:space="preserve">View</w:t>
      </w:r>
      <w:r>
        <w:t xml:space="preserve"> — the user can open and read the workload report, but cannot create, edit or delete a workload view.</w:t>
      </w:r>
    </w:p>
    <w:p>
      <w:pPr>
        <w:pStyle w:val="ListParagraph"/>
        <w:numPr>
          <w:ilvl w:val="0"/>
          <w:numId w:val="2"/>
        </w:numPr>
      </w:pPr>
      <w:r>
        <w:rPr>
          <w:b/>
        </w:rPr>
        <w:t xml:space="preserve">Manage</w:t>
      </w:r>
      <w:r>
        <w:t xml:space="preserve"> — the user can create (and edit, clone, share) workload views.</w:t>
      </w:r>
    </w:p>
    <w:p>
      <w:pPr>
        <w:pStyle w:val="ListParagraph"/>
        <w:numPr>
          <w:ilvl w:val="0"/>
          <w:numId w:val="2"/>
        </w:numPr>
      </w:pPr>
      <w:r>
        <w:rPr>
          <w:b/>
        </w:rPr>
        <w:t xml:space="preserve">Delete</w:t>
      </w:r>
      <w:r>
        <w:t xml:space="preserve"> — the user can delete workload views.</w:t>
      </w:r>
    </w:p>
    <w:p>
      <w:pPr/>
      <w:r>
        <w:t xml:space="preserve">The AI agent plays three roles at once: </w:t>
      </w:r>
      <w:r>
        <w:rPr>
          <w:b/>
        </w:rPr>
        <w:t xml:space="preserve">QA Lead</w:t>
      </w:r>
      <w:r>
        <w:t xml:space="preserve"> (decides what to test and what passes), </w:t>
      </w:r>
      <w:r>
        <w:rPr>
          <w:b/>
        </w:rPr>
        <w:t xml:space="preserve">Automation Architect</w:t>
      </w:r>
      <w:r>
        <w:t xml:space="preserve"> (structures the Playwright + MCP suite) and </w:t>
      </w:r>
      <w:r>
        <w:rPr>
          <w:b/>
        </w:rPr>
        <w:t xml:space="preserve">Browser Analyst</w:t>
      </w:r>
      <w:r>
        <w:t xml:space="preserve"> (inspects the live page and records locators). Every claim about the UI in this doc was observed on the shared Chrome session on 8 Oct 2026, portal </w:t>
      </w:r>
      <w:r>
        <w:rPr>
          <w:rStyle w:val="CodeChar"/>
        </w:rPr>
        <w:t xml:space="preserve">usercustomfield</w:t>
      </w:r>
      <w:r>
        <w:t xml:space="preserve"> on </w:t>
      </w:r>
      <w:r>
        <w:rPr>
          <w:rStyle w:val="CodeChar"/>
        </w:rPr>
        <w:t xml:space="preserve">projects.localzoho.com</w:t>
      </w:r>
      <w:r>
        <w:t xml:space="preserve">.</w:t>
      </w:r>
    </w:p>
    <w:p>
      <w:pPr/>
      <w:r>
        <w:t xml:space="preserve">References: </w:t>
      </w:r>
      <w:hyperlink r:id="rId3" w:history="1">
        <w:r>
          <w:rPr>
            <w:rStyle w:val="Hyperlink"/>
          </w:rPr>
          <w:t xml:space="preserve">Workload Report help article</w:t>
        </w:r>
      </w:hyperlink>
      <w:r>
        <w:t xml:space="preserve"> · </w:t>
      </w:r>
      <w:hyperlink r:id="rId4" w:history="1">
        <w:r>
          <w:rPr>
            <w:rStyle w:val="Hyperlink"/>
          </w:rPr>
          <w:t xml:space="preserve">API docs — Reports › Workload</w:t>
        </w:r>
      </w:hyperlink>
      <w:r>
        <w:t xml:space="preserve">.</w:t>
      </w:r>
    </w:p>
    <w:p>
      <w:pPr/>
      <w:r>
        <w:t xml:space="preserve">Out of scope: business-hours maths, allocation colour thresholds, PDF export content, and plan gating (Global Workload needs Enterprise or Ultimate; Project Workload needs Premium or above) beyond a single smoke check.</w:t>
      </w:r>
    </w:p>
    <w:p>
      <w:pPr>
        <w:pStyle w:val="Heading2"/>
      </w:pPr>
      <w:r>
        <w:t xml:space="preserve">Dynamic data rules</w:t>
      </w:r>
    </w:p>
    <w:p>
      <w:pPr/>
      <w:r>
        <w:t xml:space="preserve">No value seen in one portal may appear in a test. Portal IDs, view IDs, profile IDs, user names, user counts, dates and permission states all differ per portal, so the suite discovers each one at runtime and asserts relations (UI equals API, before equals after), never fixed numbers. Every ID, name and count quoted elsewhere in this doc is an </w:t>
      </w:r>
      <w:r>
        <w:rPr>
          <w:b/>
        </w:rPr>
        <w:t xml:space="preserve">example from portal </w:t>
      </w:r>
      <w:r>
        <w:rPr>
          <w:rStyle w:val="CodeChar"/>
          <w:b/>
        </w:rPr>
        <w:t xml:space="preserve">usercustomfield</w:t>
      </w:r>
      <w:r>
        <w:t xml:space="preserve">, kept only to show the shape.</w:t>
      </w:r>
    </w:p>
    <w:p>
      <w:pPr/>
      <w:r>
        <w:t xml:space="preserve">The only inputs a run takes, from environment variables: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Variable</w:t>
            </w:r>
          </w:p>
        </w:tc>
        <w:tc>
          <w:tcPr>
            <w:tcW w:w="3120" w:type="dxa"/>
            <w:shd w:val="clear" w:color="auto" w:fill="F2F2F2"/>
          </w:tcPr>
          <w:p>
            <w:pPr/>
            <w:r>
              <w:t xml:space="preserve">Example</w:t>
            </w:r>
          </w:p>
        </w:tc>
        <w:tc>
          <w:tcPr>
            <w:tcW w:w="3120" w:type="dxa"/>
            <w:shd w:val="clear" w:color="auto" w:fill="F2F2F2"/>
          </w:tcPr>
          <w:p>
            <w:pPr/>
            <w:r>
              <w:t xml:space="preserve">Purpose</w:t>
            </w:r>
          </w:p>
        </w:tc>
      </w:tr>
      <w:tr>
        <w:tc>
          <w:tcPr>
            <w:tcW w:w="3120" w:type="dxa"/>
          </w:tcPr>
          <w:p>
            <w:pPr/>
            <w:r>
              <w:rPr>
                <w:rStyle w:val="CodeChar"/>
              </w:rPr>
              <w:t xml:space="preserve">ZP_BASE_URL</w:t>
            </w:r>
          </w:p>
        </w:tc>
        <w:tc>
          <w:tcPr>
            <w:tcW w:w="3120" w:type="dxa"/>
          </w:tcPr>
          <w:p>
            <w:pPr/>
            <w:r>
              <w:rPr>
                <w:rStyle w:val="CodeChar"/>
              </w:rPr>
              <w:t xml:space="preserve">https://projects.localzoho.com</w:t>
            </w:r>
          </w:p>
        </w:tc>
        <w:tc>
          <w:tcPr>
            <w:tcW w:w="3120" w:type="dxa"/>
          </w:tcPr>
          <w:p>
            <w:pPr/>
            <w:r>
              <w:t xml:space="preserve">Data centre / environment</w:t>
            </w:r>
          </w:p>
        </w:tc>
      </w:tr>
      <w:tr>
        <w:tc>
          <w:tcPr>
            <w:tcW w:w="3120" w:type="dxa"/>
          </w:tcPr>
          <w:p>
            <w:pPr/>
            <w:r>
              <w:rPr>
                <w:rStyle w:val="CodeChar"/>
              </w:rPr>
              <w:t xml:space="preserve">ZP_PORTAL</w:t>
            </w:r>
          </w:p>
        </w:tc>
        <w:tc>
          <w:tcPr>
            <w:tcW w:w="3120" w:type="dxa"/>
          </w:tcPr>
          <w:p>
            <w:pPr/>
            <w:r>
              <w:rPr>
                <w:rStyle w:val="CodeChar"/>
              </w:rPr>
              <w:t xml:space="preserve">usercustomfield</w:t>
            </w:r>
          </w:p>
        </w:tc>
        <w:tc>
          <w:tcPr>
            <w:tcW w:w="3120" w:type="dxa"/>
          </w:tcPr>
          <w:p>
            <w:pPr/>
            <w:r>
              <w:t xml:space="preserve">Portal URL name</w:t>
            </w:r>
          </w:p>
        </w:tc>
      </w:tr>
      <w:tr>
        <w:tc>
          <w:tcPr>
            <w:tcW w:w="3120" w:type="dxa"/>
          </w:tcPr>
          <w:p>
            <w:pPr/>
            <w:r>
              <w:rPr>
                <w:rStyle w:val="CodeChar"/>
              </w:rPr>
              <w:t xml:space="preserve">ZP_ADMIN_STATE</w:t>
            </w:r>
          </w:p>
        </w:tc>
        <w:tc>
          <w:tcPr>
            <w:tcW w:w="3120" w:type="dxa"/>
          </w:tcPr>
          <w:p>
            <w:pPr/>
            <w:r>
              <w:rPr>
                <w:rStyle w:val="CodeChar"/>
              </w:rPr>
              <w:t xml:space="preserve">auth/admin.json</w:t>
            </w:r>
          </w:p>
        </w:tc>
        <w:tc>
          <w:tcPr>
            <w:tcW w:w="3120" w:type="dxa"/>
          </w:tcPr>
          <w:p>
            <w:pPr/>
            <w:r>
              <w:t xml:space="preserve">Saved login for the Admin</w:t>
            </w:r>
          </w:p>
        </w:tc>
      </w:tr>
      <w:tr>
        <w:tc>
          <w:tcPr>
            <w:tcW w:w="3120" w:type="dxa"/>
          </w:tcPr>
          <w:p>
            <w:pPr/>
            <w:r>
              <w:rPr>
                <w:rStyle w:val="CodeChar"/>
              </w:rPr>
              <w:t xml:space="preserve">ZP_USER_STATES</w:t>
            </w:r>
          </w:p>
        </w:tc>
        <w:tc>
          <w:tcPr>
            <w:tcW w:w="3120" w:type="dxa"/>
          </w:tcPr>
          <w:p>
            <w:pPr/>
            <w:r>
              <w:rPr>
                <w:rStyle w:val="CodeChar"/>
              </w:rPr>
              <w:t xml:space="preserve">auth/wl.*.json</w:t>
            </w:r>
          </w:p>
        </w:tc>
        <w:tc>
          <w:tcPr>
            <w:tcW w:w="3120" w:type="dxa"/>
          </w:tcPr>
          <w:p>
            <w:pPr/>
            <w:r>
              <w:t xml:space="preserve">Saved logins for each test user</w:t>
            </w:r>
          </w:p>
        </w:tc>
      </w:tr>
      <w:tr>
        <w:tc>
          <w:tcPr>
            <w:tcW w:w="3120" w:type="dxa"/>
          </w:tcPr>
          <w:p>
            <w:pPr/>
            <w:r>
              <w:rPr>
                <w:rStyle w:val="CodeChar"/>
              </w:rPr>
              <w:t xml:space="preserve">RUN_ID</w:t>
            </w:r>
          </w:p>
        </w:tc>
        <w:tc>
          <w:tcPr>
            <w:tcW w:w="3120" w:type="dxa"/>
          </w:tcPr>
          <w:p>
            <w:pPr/>
            <w:r>
              <w:rPr>
                <w:rStyle w:val="CodeChar"/>
              </w:rPr>
              <w:t xml:space="preserve">20261008-1412</w:t>
            </w:r>
          </w:p>
        </w:tc>
        <w:tc>
          <w:tcPr>
            <w:tcW w:w="3120" w:type="dxa"/>
          </w:tcPr>
          <w:p>
            <w:pPr/>
            <w:r>
              <w:t xml:space="preserve">Prefix for every record the run creates</w:t>
            </w:r>
          </w:p>
        </w:tc>
      </w:tr>
    </w:tbl>
    <w:p>
      <w:pPr/>
      <w:r>
        <w:t xml:space="preserve">What is discovered, and from where: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Value</w:t>
            </w:r>
          </w:p>
        </w:tc>
        <w:tc>
          <w:tcPr>
            <w:tcW w:w="3120" w:type="dxa"/>
            <w:shd w:val="clear" w:color="auto" w:fill="F2F2F2"/>
          </w:tcPr>
          <w:p>
            <w:pPr/>
            <w:r>
              <w:t xml:space="preserve">Discover it from</w:t>
            </w:r>
          </w:p>
        </w:tc>
        <w:tc>
          <w:tcPr>
            <w:tcW w:w="3120" w:type="dxa"/>
            <w:shd w:val="clear" w:color="auto" w:fill="F2F2F2"/>
          </w:tcPr>
          <w:p>
            <w:pPr/>
            <w:r>
              <w:t xml:space="preserve">Never</w:t>
            </w:r>
          </w:p>
        </w:tc>
      </w:tr>
      <w:tr>
        <w:tc>
          <w:tcPr>
            <w:tcW w:w="3120" w:type="dxa"/>
          </w:tcPr>
          <w:p>
            <w:pPr/>
            <w:r>
              <w:t xml:space="preserve">Numeric portal ID</w:t>
            </w:r>
          </w:p>
        </w:tc>
        <w:tc>
          <w:tcPr>
            <w:tcW w:w="3120" w:type="dxa"/>
          </w:tcPr>
          <w:p>
            <w:pPr/>
            <w:r>
              <w:t xml:space="preserve">The first app request matching </w:t>
            </w:r>
            <w:r>
              <w:rPr>
                <w:rStyle w:val="CodeChar"/>
              </w:rPr>
              <w:t xml:space="preserve">/api/v3/portal/(\d+)/</w:t>
            </w:r>
            <w:r>
              <w:t xml:space="preserve"> after page load</w:t>
            </w:r>
          </w:p>
        </w:tc>
        <w:tc>
          <w:tcPr>
            <w:tcW w:w="3120" w:type="dxa"/>
          </w:tcPr>
          <w:p>
            <w:pPr/>
            <w:r>
              <w:t xml:space="preserve">Hardcode </w:t>
            </w:r>
            <w:r>
              <w:rPr>
                <w:rStyle w:val="CodeChar"/>
              </w:rPr>
              <w:t xml:space="preserve">122693125</w:t>
            </w:r>
          </w:p>
        </w:tc>
      </w:tr>
      <w:tr>
        <w:tc>
          <w:tcPr>
            <w:tcW w:w="3120" w:type="dxa"/>
          </w:tcPr>
          <w:p>
            <w:pPr/>
            <w:r>
              <w:t xml:space="preserve">View ID of All Users (or any view)</w:t>
            </w:r>
          </w:p>
        </w:tc>
        <w:tc>
          <w:tcPr>
            <w:tcW w:w="3120" w:type="dxa"/>
          </w:tcPr>
          <w:p>
            <w:pPr/>
            <w:r>
              <w:rPr>
                <w:rStyle w:val="CodeChar"/>
              </w:rPr>
              <w:t xml:space="preserve">GET /user-views?module=workload&amp;filter={"view_type":"predefined_views"}</w:t>
            </w:r>
            <w:r>
              <w:t xml:space="preserve"> → </w:t>
            </w:r>
            <w:r>
              <w:rPr>
                <w:rStyle w:val="CodeChar"/>
              </w:rPr>
              <w:t xml:space="preserve">user_views[]</w:t>
            </w:r>
            <w:r>
              <w:t xml:space="preserve"> where </w:t>
            </w:r>
            <w:r>
              <w:rPr>
                <w:rStyle w:val="CodeChar"/>
              </w:rPr>
              <w:t xml:space="preserve">name</w:t>
            </w:r>
            <w:r>
              <w:t xml:space="preserve"> matches; same call with </w:t>
            </w:r>
            <w:r>
              <w:rPr>
                <w:rStyle w:val="CodeChar"/>
              </w:rPr>
              <w:t xml:space="preserve">created_views</w:t>
            </w:r>
            <w:r>
              <w:t xml:space="preserve">, </w:t>
            </w:r>
            <w:r>
              <w:rPr>
                <w:rStyle w:val="CodeChar"/>
              </w:rPr>
              <w:t xml:space="preserve">shared_views</w:t>
            </w:r>
            <w:r>
              <w:t xml:space="preserve">, </w:t>
            </w:r>
            <w:r>
              <w:rPr>
                <w:rStyle w:val="CodeChar"/>
              </w:rPr>
              <w:t xml:space="preserve">favourite_views</w:t>
            </w:r>
          </w:p>
        </w:tc>
        <w:tc>
          <w:tcPr>
            <w:tcW w:w="3120" w:type="dxa"/>
          </w:tcPr>
          <w:p>
            <w:pPr/>
            <w:r>
              <w:t xml:space="preserve">Hardcode </w:t>
            </w:r>
            <w:r>
              <w:rPr>
                <w:rStyle w:val="CodeChar"/>
              </w:rPr>
              <w:t xml:space="preserve">282542000000643014</w:t>
            </w:r>
          </w:p>
        </w:tc>
      </w:tr>
      <w:tr>
        <w:tc>
          <w:tcPr>
            <w:tcW w:w="3120" w:type="dxa"/>
          </w:tcPr>
          <w:p>
            <w:pPr/>
            <w:r>
              <w:t xml:space="preserve">Favourite state</w:t>
            </w:r>
          </w:p>
        </w:tc>
        <w:tc>
          <w:tcPr>
            <w:tcW w:w="3120" w:type="dxa"/>
          </w:tcPr>
          <w:p>
            <w:pPr/>
            <w:r>
              <w:rPr>
                <w:rStyle w:val="CodeChar"/>
              </w:rPr>
              <w:t xml:space="preserve">user_views[].is_favorite</w:t>
            </w:r>
            <w:r>
              <w:t xml:space="preserve">, then the star icon class </w:t>
            </w:r>
            <w:r>
              <w:rPr>
                <w:rStyle w:val="CodeChar"/>
              </w:rPr>
              <w:t xml:space="preserve">fav</w:t>
            </w:r>
            <w:r>
              <w:t xml:space="preserve"> / </w:t>
            </w:r>
            <w:r>
              <w:rPr>
                <w:rStyle w:val="CodeChar"/>
              </w:rPr>
              <w:t xml:space="preserve">unfav</w:t>
            </w:r>
          </w:p>
        </w:tc>
        <w:tc>
          <w:tcPr>
            <w:tcW w:w="3120" w:type="dxa"/>
          </w:tcPr>
          <w:p>
            <w:pPr/>
            <w:r>
              <w:t xml:space="preserve">Assume the view starts unfavourited</w:t>
            </w:r>
          </w:p>
        </w:tc>
      </w:tr>
      <w:tr>
        <w:tc>
          <w:tcPr>
            <w:tcW w:w="3120" w:type="dxa"/>
          </w:tcPr>
          <w:p>
            <w:pPr/>
            <w:r>
              <w:t xml:space="preserve">Edit / delete rights on a view</w:t>
            </w:r>
          </w:p>
        </w:tc>
        <w:tc>
          <w:tcPr>
            <w:tcW w:w="3120" w:type="dxa"/>
          </w:tcPr>
          <w:p>
            <w:pPr/>
            <w:r>
              <w:rPr>
                <w:rStyle w:val="CodeChar"/>
              </w:rPr>
              <w:t xml:space="preserve">user_views[].is_editable</w:t>
            </w:r>
            <w:r>
              <w:t xml:space="preserve">, </w:t>
            </w:r>
            <w:r>
              <w:rPr>
                <w:rStyle w:val="CodeChar"/>
              </w:rPr>
              <w:t xml:space="preserve">is_deletable</w:t>
            </w:r>
          </w:p>
        </w:tc>
        <w:tc>
          <w:tcPr>
            <w:tcW w:w="3120" w:type="dxa"/>
          </w:tcPr>
          <w:p>
            <w:pPr/>
            <w:r>
              <w:t xml:space="preserve">Infer from profile name</w:t>
            </w:r>
          </w:p>
        </w:tc>
      </w:tr>
      <w:tr>
        <w:tc>
          <w:tcPr>
            <w:tcW w:w="3120" w:type="dxa"/>
          </w:tcPr>
          <w:p>
            <w:pPr/>
            <w:r>
              <w:t xml:space="preserve">Expected users in a view</w:t>
            </w:r>
          </w:p>
        </w:tc>
        <w:tc>
          <w:tcPr>
            <w:tcW w:w="3120" w:type="dxa"/>
          </w:tcPr>
          <w:p>
            <w:pPr/>
            <w:r>
              <w:t xml:space="preserve">Page </w:t>
            </w:r>
            <w:r>
              <w:rPr>
                <w:rStyle w:val="CodeChar"/>
              </w:rPr>
              <w:t xml:space="preserve">GET /reports/workload</w:t>
            </w:r>
            <w:r>
              <w:t xml:space="preserve"> with the view's ID until </w:t>
            </w:r>
            <w:r>
              <w:rPr>
                <w:rStyle w:val="CodeChar"/>
              </w:rPr>
              <w:t xml:space="preserve">page_info.has_next</w:t>
            </w:r>
            <w:r>
              <w:t xml:space="preserve"> is false; count </w:t>
            </w:r>
            <w:r>
              <w:rPr>
                <w:rStyle w:val="CodeChar"/>
              </w:rPr>
              <w:t xml:space="preserve">owners[]</w:t>
            </w:r>
            <w:r>
              <w:t xml:space="preserve">, plus 1 when the unassigned call (</w:t>
            </w:r>
            <w:r>
              <w:rPr>
                <w:rStyle w:val="CodeChar"/>
              </w:rPr>
              <w:t xml:space="preserve">fetch_unassignee=true</w:t>
            </w:r>
            <w:r>
              <w:t xml:space="preserve">) returns a row</w:t>
            </w:r>
          </w:p>
        </w:tc>
        <w:tc>
          <w:tcPr>
            <w:tcW w:w="3120" w:type="dxa"/>
          </w:tcPr>
          <w:p>
            <w:pPr/>
            <w:r>
              <w:t xml:space="preserve">Hardcode 137 / 138, or use the Users list</w:t>
            </w:r>
          </w:p>
        </w:tc>
      </w:tr>
      <w:tr>
        <w:tc>
          <w:tcPr>
            <w:tcW w:w="3120" w:type="dxa"/>
          </w:tcPr>
          <w:p>
            <w:pPr/>
            <w:r>
              <w:t xml:space="preserve">Report period, page size</w:t>
            </w:r>
          </w:p>
        </w:tc>
        <w:tc>
          <w:tcPr>
            <w:tcW w:w="3120" w:type="dxa"/>
          </w:tcPr>
          <w:p>
            <w:pPr/>
            <w:r>
              <w:rPr>
                <w:rStyle w:val="CodeChar"/>
              </w:rPr>
              <w:t xml:space="preserve">GET /reports/workload/meta</w:t>
            </w:r>
            <w:r>
              <w:t xml:space="preserve"> → </w:t>
            </w:r>
            <w:r>
              <w:rPr>
                <w:rStyle w:val="CodeChar"/>
              </w:rPr>
              <w:t xml:space="preserve">chart_details.start_date</w:t>
            </w:r>
            <w:r>
              <w:t xml:space="preserve">, </w:t>
            </w:r>
            <w:r>
              <w:rPr>
                <w:rStyle w:val="CodeChar"/>
              </w:rPr>
              <w:t xml:space="preserve">end_date</w:t>
            </w:r>
            <w:r>
              <w:t xml:space="preserve">, </w:t>
            </w:r>
            <w:r>
              <w:rPr>
                <w:rStyle w:val="CodeChar"/>
              </w:rPr>
              <w:t xml:space="preserve">user_range</w:t>
            </w:r>
          </w:p>
        </w:tc>
        <w:tc>
          <w:tcPr>
            <w:tcW w:w="3120" w:type="dxa"/>
          </w:tcPr>
          <w:p>
            <w:pPr/>
            <w:r>
              <w:t xml:space="preserve">Hardcode October 2026 or 15</w:t>
            </w:r>
          </w:p>
        </w:tc>
      </w:tr>
      <w:tr>
        <w:tc>
          <w:tcPr>
            <w:tcW w:w="3120" w:type="dxa"/>
          </w:tcPr>
          <w:p>
            <w:pPr/>
            <w:r>
              <w:t xml:space="preserve">Profile ID for a column</w:t>
            </w:r>
          </w:p>
        </w:tc>
        <w:tc>
          <w:tcPr>
            <w:tcW w:w="3120" w:type="dxa"/>
          </w:tcPr>
          <w:p>
            <w:pPr/>
            <w:r>
              <w:t xml:space="preserve">Read the column header text ("Employee"), then the </w:t>
            </w:r>
            <w:r>
              <w:rPr>
                <w:rStyle w:val="CodeChar"/>
              </w:rPr>
              <w:t xml:space="preserve">input_profile_checkbox_&lt;id&gt;_workloadreport_view</w:t>
            </w:r>
            <w:r>
              <w:t xml:space="preserve"> in that column</w:t>
            </w:r>
          </w:p>
        </w:tc>
        <w:tc>
          <w:tcPr>
            <w:tcW w:w="3120" w:type="dxa"/>
          </w:tcPr>
          <w:p>
            <w:pPr/>
            <w:r>
              <w:t xml:space="preserve">Hardcode profile IDs</w:t>
            </w:r>
          </w:p>
        </w:tc>
      </w:tr>
      <w:tr>
        <w:tc>
          <w:tcPr>
            <w:tcW w:w="3120" w:type="dxa"/>
          </w:tcPr>
          <w:p>
            <w:pPr/>
            <w:r>
              <w:t xml:space="preserve">Checkbox state</w:t>
            </w:r>
          </w:p>
        </w:tc>
        <w:tc>
          <w:tcPr>
            <w:tcW w:w="3120" w:type="dxa"/>
          </w:tcPr>
          <w:p>
            <w:pPr/>
            <w:r>
              <w:t xml:space="preserve">Wrapping </w:t>
            </w:r>
            <w:r>
              <w:rPr>
                <w:rStyle w:val="CodeChar"/>
              </w:rPr>
              <w:t xml:space="preserve">ruc-checkbox[rc-checked]</w:t>
            </w:r>
          </w:p>
        </w:tc>
        <w:tc>
          <w:tcPr>
            <w:tcW w:w="3120" w:type="dxa"/>
          </w:tcPr>
          <w:p>
            <w:pPr/>
            <w:r>
              <w:t xml:space="preserve">Read </w:t>
            </w:r>
            <w:r>
              <w:rPr>
                <w:rStyle w:val="CodeChar"/>
              </w:rPr>
              <w:t xml:space="preserve">input.checked</w:t>
            </w:r>
          </w:p>
        </w:tc>
      </w:tr>
      <w:tr>
        <w:tc>
          <w:tcPr>
            <w:tcW w:w="3120" w:type="dxa"/>
          </w:tcPr>
          <w:p>
            <w:pPr/>
            <w:r>
              <w:t xml:space="preserve">Setup random prefix</w:t>
            </w:r>
          </w:p>
        </w:tc>
        <w:tc>
          <w:tcPr>
            <w:tcW w:w="3120" w:type="dxa"/>
          </w:tcPr>
          <w:p>
            <w:pPr/>
            <w:r>
              <w:t xml:space="preserve">Suffix match </w:t>
            </w:r>
            <w:r>
              <w:rPr>
                <w:rStyle w:val="CodeChar"/>
              </w:rPr>
              <w:t xml:space="preserve">[data-zpqa$="_profile_base_group_globalreport"]</w:t>
            </w:r>
          </w:p>
        </w:tc>
        <w:tc>
          <w:tcPr>
            <w:tcW w:w="3120" w:type="dxa"/>
          </w:tcPr>
          <w:p>
            <w:pPr/>
            <w:r>
              <w:t xml:space="preserve">Full </w:t>
            </w:r>
            <w:r>
              <w:rPr>
                <w:rStyle w:val="CodeChar"/>
              </w:rPr>
              <w:t xml:space="preserve">data-zpqa</w:t>
            </w:r>
            <w:r>
              <w:t xml:space="preserve"> value</w:t>
            </w:r>
          </w:p>
        </w:tc>
      </w:tr>
    </w:tbl>
    <w:p>
      <w:pPr/>
      <w:r>
        <w:t xml:space="preserve">How the suite reads those values without handling tokens: it never calls the API on its own for discovery. It lets the app make its normal calls and reads the responses with </w:t>
      </w:r>
      <w:r>
        <w:rPr>
          <w:rStyle w:val="CodeChar"/>
        </w:rPr>
        <w:t xml:space="preserve">page.waitForResponse</w:t>
      </w:r>
      <w:r>
        <w:t xml:space="preserve">, so the app's own session and headers are used.</w:t>
      </w:r>
    </w:p>
    <w:p>
      <w:pPr>
        <w:pStyle w:val="Code"/>
      </w:pPr>
      <w:bookmarkStart w:id="1" w:name="bongo_lang_ts_1"/>
      <w:bookmarkEnd w:id="1"/>
      <w:r>
        <w:t xml:space="preserve">// fixtures/discover.ts</w:t>
        <w:br/>
        <w:t xml:space="preserve">export async function discover(page: Page) {</w:t>
        <w:br/>
        <w:t xml:space="preserve">  const views = new Map&lt;string, any&gt;();</w:t>
        <w:br/>
        <w:t xml:space="preserve">  page.on('response', async r =&gt; {</w:t>
        <w:br/>
        <w:t xml:space="preserve">    if (/\/user-views\?module=workload/.test(r.url()) &amp;&amp; r.ok()) {</w:t>
        <w:br/>
        <w:t xml:space="preserve">      for (const v of (await r.json()).user_views ?? []) views.set(v.name, v);</w:t>
        <w:br/>
        <w:t xml:space="preserve">    }</w:t>
        <w:br/>
        <w:t xml:space="preserve">  });</w:t>
        <w:br/>
        <w:t xml:space="preserve">  const metaResp = page.waitForResponse(r =&gt; r.url().includes('/reports/workload/meta') &amp;&amp; r.ok());</w:t>
        <w:br/>
        <w:t xml:space="preserve">  await page.goto(`${process.env.ZP_BASE_URL}/portal/${process.env.ZP_PORTAL}#zp/reports`);</w:t>
        <w:br/>
        <w:t xml:space="preserve">  await qa(page, 'tab_resourceutilpage').click();</w:t>
        <w:br/>
        <w:t xml:space="preserve">  const meta = await (await metaResp).json();</w:t>
        <w:br/>
        <w:t xml:space="preserve">  const portalId = (await metaResp).url().match(/\/portal\/(\d+)\//)![1];</w:t>
        <w:br/>
        <w:t xml:space="preserve">  await expect.poll(() =&gt; views.size).toBeGreaterThan(0);</w:t>
        <w:br/>
        <w:t xml:space="preserve">  return { portalId, meta, views };</w:t>
        <w:br/>
        <w:t xml:space="preserve">}</w:t>
        <w:br/>
        <w:br/>
        <w:t xml:space="preserve">// Expected rows = sum of owners across every page the app fetched + unassigned row</w:t>
        <w:br/>
        <w:t xml:space="preserve">export function collectOwners(page: Page) {</w:t>
        <w:br/>
        <w:t xml:space="preserve">  const ids = new Set&lt;string&gt;(); let unassigned = 0; let lastPageSeen = false;</w:t>
        <w:br/>
        <w:t xml:space="preserve">  page.on('response', async r =&gt; {</w:t>
        <w:br/>
        <w:t xml:space="preserve">    if (!/\/reports\/workload\?/.test(r.url()) || !r.ok()) return;</w:t>
        <w:br/>
        <w:t xml:space="preserve">    const j = await r.json();</w:t>
        <w:br/>
        <w:t xml:space="preserve">    if (r.url().includes('fetch_unassignee=true')) { unassigned = j.owners?.length ? 1 : 0; return; }</w:t>
        <w:br/>
        <w:t xml:space="preserve">    (j.owners ?? []).forEach((o: any) =&gt; ids.add(o.id));</w:t>
        <w:br/>
        <w:t xml:space="preserve">    if (j.page_info?.has_next === false) lastPageSeen = true;</w:t>
        <w:br/>
        <w:t xml:space="preserve">  });</w:t>
        <w:br/>
        <w:t xml:space="preserve">  return { expected: () =&gt; ids.size + unassigned, done: () =&gt; lastPageSeen };</w:t>
        <w:br/>
        <w:t xml:space="preserve">}</w:t>
      </w:r>
    </w:p>
    <w:p>
      <w:pPr/>
      <w:r>
        <w:t xml:space="preserve">Test data the run creates (custom views, tasks) is named </w:t>
      </w:r>
      <w:r>
        <w:rPr>
          <w:rStyle w:val="CodeChar"/>
        </w:rPr>
        <w:t xml:space="preserve">QA-WL-${RUN_ID}-&lt;case&gt;</w:t>
      </w:r>
      <w:r>
        <w:t xml:space="preserve"> and deleted in teardown by that prefix, so parallel runs and other portals never collide. Assertions about a seed view look it up by that name, never by ID.</w:t>
      </w:r>
    </w:p>
    <w:p>
      <w:pPr>
        <w:pStyle w:val="Heading2"/>
      </w:pPr>
      <w:r>
        <w:t xml:space="preserve">Permission model</w:t>
      </w:r>
    </w:p>
    <w:p>
      <w:pPr/>
      <w:r>
        <w:t xml:space="preserve">Each profile carries six independent checkboxes for this feature: View, Manage and Delete under </w:t>
      </w:r>
      <w:r>
        <w:rPr>
          <w:b/>
        </w:rPr>
        <w:t xml:space="preserve">Project Reports › Workload Reports</w:t>
      </w:r>
      <w:r>
        <w:t xml:space="preserve">, and the same three under </w:t>
      </w:r>
      <w:r>
        <w:rPr>
          <w:b/>
        </w:rPr>
        <w:t xml:space="preserve">Global Reports › Workload Reports</w:t>
      </w:r>
      <w:r>
        <w:t xml:space="preserve">. The project set governs the Workload tab inside a project's Reports; the global set governs </w:t>
      </w:r>
      <w:r>
        <w:rPr>
          <w:b/>
        </w:rPr>
        <w:t xml:space="preserve">Reports › Workload Report</w:t>
      </w:r>
      <w:r>
        <w:t xml:space="preserve"> in the left navigation.</w:t>
      </w:r>
    </w:p>
    <w:p>
      <w:pPr/>
      <w:r>
        <w:t xml:space="preserve">Path in the UI: </w:t>
      </w:r>
      <w:r>
        <w:rPr>
          <w:b/>
        </w:rPr>
        <w:t xml:space="preserve">Setup › Profiles and Roles › Profiles › User Profiles › Project Reports (or Global Reports) › Workload Reports</w:t>
      </w:r>
      <w:r>
        <w:t xml:space="preserve">, then the column of the profile under test (Manager shown as the default; Admin is fixed with all ticks and is not editable).</w:t>
      </w:r>
    </w:p>
    <w:p>
      <w:pPr/>
      <w:r>
        <w:t xml:space="preserve">Expected behaviour per checkbox combination, applied separately to each level:</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Combination</w:t>
            </w:r>
          </w:p>
        </w:tc>
        <w:tc>
          <w:tcPr>
            <w:tcW w:w="1337" w:type="dxa"/>
            <w:shd w:val="clear" w:color="auto" w:fill="F2F2F2"/>
          </w:tcPr>
          <w:p>
            <w:pPr/>
            <w:r>
              <w:t xml:space="preserve">Open report</w:t>
            </w:r>
          </w:p>
        </w:tc>
        <w:tc>
          <w:tcPr>
            <w:tcW w:w="1337" w:type="dxa"/>
            <w:shd w:val="clear" w:color="auto" w:fill="F2F2F2"/>
          </w:tcPr>
          <w:p>
            <w:pPr/>
            <w:r>
              <w:t xml:space="preserve">Switch chart / period / group, filter</w:t>
            </w:r>
          </w:p>
        </w:tc>
        <w:tc>
          <w:tcPr>
            <w:tcW w:w="1337" w:type="dxa"/>
            <w:shd w:val="clear" w:color="auto" w:fill="F2F2F2"/>
          </w:tcPr>
          <w:p>
            <w:pPr/>
            <w:r>
              <w:t xml:space="preserve">Create custom view</w:t>
            </w:r>
          </w:p>
        </w:tc>
        <w:tc>
          <w:tcPr>
            <w:tcW w:w="1337" w:type="dxa"/>
            <w:shd w:val="clear" w:color="auto" w:fill="F2F2F2"/>
          </w:tcPr>
          <w:p>
            <w:pPr/>
            <w:r>
              <w:t xml:space="preserve">Edit / clone / share own view</w:t>
            </w:r>
          </w:p>
        </w:tc>
        <w:tc>
          <w:tcPr>
            <w:tcW w:w="1337" w:type="dxa"/>
            <w:shd w:val="clear" w:color="auto" w:fill="F2F2F2"/>
          </w:tcPr>
          <w:p>
            <w:pPr/>
            <w:r>
              <w:t xml:space="preserve">Delete view</w:t>
            </w:r>
          </w:p>
        </w:tc>
        <w:tc>
          <w:tcPr>
            <w:tcW w:w="1337" w:type="dxa"/>
            <w:shd w:val="clear" w:color="auto" w:fill="F2F2F2"/>
          </w:tcPr>
          <w:p>
            <w:pPr/>
            <w:r>
              <w:t xml:space="preserve">Export PDF</w:t>
            </w:r>
          </w:p>
        </w:tc>
      </w:tr>
      <w:tr>
        <w:tc>
          <w:tcPr>
            <w:tcW w:w="1337" w:type="dxa"/>
          </w:tcPr>
          <w:p>
            <w:pPr/>
            <w:r>
              <w:t xml:space="preserve">None</w:t>
            </w:r>
          </w:p>
        </w:tc>
        <w:tc>
          <w:tcPr>
            <w:tcW w:w="1337" w:type="dxa"/>
          </w:tcPr>
          <w:p>
            <w:pPr/>
            <w:r>
              <w:t xml:space="preserve">Blocked: menu hidden, direct URL denied</w:t>
            </w:r>
          </w:p>
        </w:tc>
        <w:tc>
          <w:tcPr>
            <w:tcW w:w="1337" w:type="dxa"/>
          </w:tcPr>
          <w:p>
            <w:pPr/>
            <w:r>
              <w:t xml:space="preserve">—</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View</w:t>
            </w:r>
          </w:p>
        </w:tc>
        <w:tc>
          <w:tcPr>
            <w:tcW w:w="1337" w:type="dxa"/>
          </w:tcPr>
          <w:p>
            <w:pPr/>
            <w:r>
              <w:t xml:space="preserve">Yes</w:t>
            </w:r>
          </w:p>
        </w:tc>
        <w:tc>
          <w:tcPr>
            <w:tcW w:w="1337" w:type="dxa"/>
          </w:tcPr>
          <w:p>
            <w:pPr/>
            <w:r>
              <w:t xml:space="preserve">Yes</w:t>
            </w:r>
          </w:p>
        </w:tc>
        <w:tc>
          <w:tcPr>
            <w:tcW w:w="1337" w:type="dxa"/>
          </w:tcPr>
          <w:p>
            <w:pPr/>
            <w:r>
              <w:t xml:space="preserve">No: create option hidden or disabled</w:t>
            </w:r>
          </w:p>
        </w:tc>
        <w:tc>
          <w:tcPr>
            <w:tcW w:w="1337" w:type="dxa"/>
          </w:tcPr>
          <w:p>
            <w:pPr/>
            <w:r>
              <w:t xml:space="preserve">No</w:t>
            </w:r>
          </w:p>
        </w:tc>
        <w:tc>
          <w:tcPr>
            <w:tcW w:w="1337" w:type="dxa"/>
          </w:tcPr>
          <w:p>
            <w:pPr/>
            <w:r>
              <w:t xml:space="preserve">No</w:t>
            </w:r>
          </w:p>
        </w:tc>
        <w:tc>
          <w:tcPr>
            <w:tcW w:w="1337" w:type="dxa"/>
          </w:tcPr>
          <w:p>
            <w:pPr/>
            <w:r>
              <w:t xml:space="preserve">Confirm (open question)</w:t>
            </w:r>
          </w:p>
        </w:tc>
      </w:tr>
      <w:tr>
        <w:tc>
          <w:tcPr>
            <w:tcW w:w="1337" w:type="dxa"/>
          </w:tcPr>
          <w:p>
            <w:pPr/>
            <w:r>
              <w:t xml:space="preserve">View + Manage</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No</w:t>
            </w:r>
          </w:p>
        </w:tc>
        <w:tc>
          <w:tcPr>
            <w:tcW w:w="1337" w:type="dxa"/>
          </w:tcPr>
          <w:p>
            <w:pPr/>
            <w:r>
              <w:t xml:space="preserve">Confirm</w:t>
            </w:r>
          </w:p>
        </w:tc>
      </w:tr>
      <w:tr>
        <w:tc>
          <w:tcPr>
            <w:tcW w:w="1337" w:type="dxa"/>
          </w:tcPr>
          <w:p>
            <w:pPr/>
            <w:r>
              <w:t xml:space="preserve">View + Delete</w:t>
            </w:r>
          </w:p>
        </w:tc>
        <w:tc>
          <w:tcPr>
            <w:tcW w:w="1337" w:type="dxa"/>
          </w:tcPr>
          <w:p>
            <w:pPr/>
            <w:r>
              <w:t xml:space="preserve">Yes</w:t>
            </w:r>
          </w:p>
        </w:tc>
        <w:tc>
          <w:tcPr>
            <w:tcW w:w="1337" w:type="dxa"/>
          </w:tcPr>
          <w:p>
            <w:pPr/>
            <w:r>
              <w:t xml:space="preserve">Yes</w:t>
            </w:r>
          </w:p>
        </w:tc>
        <w:tc>
          <w:tcPr>
            <w:tcW w:w="1337" w:type="dxa"/>
          </w:tcPr>
          <w:p>
            <w:pPr/>
            <w:r>
              <w:t xml:space="preserve">No</w:t>
            </w:r>
          </w:p>
        </w:tc>
        <w:tc>
          <w:tcPr>
            <w:tcW w:w="1337" w:type="dxa"/>
          </w:tcPr>
          <w:p>
            <w:pPr/>
            <w:r>
              <w:t xml:space="preserve">No</w:t>
            </w:r>
          </w:p>
        </w:tc>
        <w:tc>
          <w:tcPr>
            <w:tcW w:w="1337" w:type="dxa"/>
          </w:tcPr>
          <w:p>
            <w:pPr/>
            <w:r>
              <w:t xml:space="preserve">Yes</w:t>
            </w:r>
          </w:p>
        </w:tc>
        <w:tc>
          <w:tcPr>
            <w:tcW w:w="1337" w:type="dxa"/>
          </w:tcPr>
          <w:p>
            <w:pPr/>
            <w:r>
              <w:t xml:space="preserve">Confirm</w:t>
            </w:r>
          </w:p>
        </w:tc>
      </w:tr>
      <w:tr>
        <w:tc>
          <w:tcPr>
            <w:tcW w:w="1337" w:type="dxa"/>
          </w:tcPr>
          <w:p>
            <w:pPr/>
            <w:r>
              <w:t xml:space="preserve">View + Manage + Delete</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Yes</w:t>
            </w:r>
          </w:p>
        </w:tc>
      </w:tr>
      <w:tr>
        <w:tc>
          <w:tcPr>
            <w:tcW w:w="1337" w:type="dxa"/>
          </w:tcPr>
          <w:p>
            <w:pPr/>
            <w:r>
              <w:t xml:space="preserve">Manage or Delete without View</w:t>
            </w:r>
          </w:p>
        </w:tc>
        <w:tc>
          <w:tcPr>
            <w:tcW w:w="1337" w:type="dxa"/>
          </w:tcPr>
          <w:p>
            <w:pPr/>
            <w:r>
              <w:t xml:space="preserve">Verify: UI should force View on, or treat as None</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w:t>
            </w:r>
          </w:p>
        </w:tc>
      </w:tr>
    </w:tbl>
    <w:p>
      <w:pPr/>
      <w:r>
        <w:t xml:space="preserve">Rules the suite asserts on top of the matrix:</w:t>
      </w:r>
    </w:p>
    <w:p>
      <w:pPr>
        <w:pStyle w:val="ListParagraph"/>
        <w:numPr>
          <w:ilvl w:val="0"/>
          <w:numId w:val="3"/>
        </w:numPr>
      </w:pPr>
      <w:r>
        <w:t xml:space="preserve">A permission at the project level must not leak into Global Reports, and the reverse.</w:t>
      </w:r>
    </w:p>
    <w:p>
      <w:pPr>
        <w:pStyle w:val="ListParagraph"/>
        <w:numPr>
          <w:ilvl w:val="0"/>
          <w:numId w:val="3"/>
        </w:numPr>
      </w:pPr>
      <w:r>
        <w:t xml:space="preserve">Task actions inside the chart (the + to create a task, drag-to-reassign, drag-to-reschedule) follow the </w:t>
      </w:r>
      <w:r>
        <w:rPr>
          <w:b/>
        </w:rPr>
        <w:t xml:space="preserve">Tasks</w:t>
      </w:r>
      <w:r>
        <w:t xml:space="preserve"> module permissions, not the Workload ones. They are tested only as a regression check that a View-only workload user cannot alter tasks they could not alter elsewhere.</w:t>
      </w:r>
    </w:p>
    <w:p>
      <w:pPr>
        <w:pStyle w:val="ListParagraph"/>
        <w:numPr>
          <w:ilvl w:val="0"/>
          <w:numId w:val="3"/>
        </w:numPr>
      </w:pPr>
      <w:r>
        <w:t xml:space="preserve">Every UI denial must also be enforced by the API: a hidden button is not a pass if the matching API call succeeds.</w:t>
      </w:r>
    </w:p>
    <w:p>
      <w:pPr>
        <w:pStyle w:val="Heading2"/>
      </w:pPr>
      <w:r>
        <w:t xml:space="preserve">Environment and test data</w:t>
      </w:r>
    </w:p>
    <w:p>
      <w:pPr/>
      <w:r>
        <w:t xml:space="preserve">Profiles vary by portal and are read from the grid's column headers at runtime; in portal usercustomfield they are </w:t>
      </w:r>
      <w:r>
        <w:rPr>
          <w:b/>
        </w:rPr>
        <w:t xml:space="preserve">Manager (Default)</w:t>
      </w:r>
      <w:r>
        <w:t xml:space="preserve">, </w:t>
      </w:r>
      <w:r>
        <w:rPr>
          <w:b/>
        </w:rPr>
        <w:t xml:space="preserve">Admin</w:t>
      </w:r>
      <w:r>
        <w:t xml:space="preserve">, </w:t>
      </w:r>
      <w:r>
        <w:rPr>
          <w:b/>
        </w:rPr>
        <w:t xml:space="preserve">Employee</w:t>
      </w:r>
      <w:r>
        <w:t xml:space="preserve"> and </w:t>
      </w:r>
      <w:r>
        <w:rPr>
          <w:b/>
        </w:rPr>
        <w:t xml:space="preserve">Contractor</w:t>
      </w:r>
      <w:r>
        <w:t xml:space="preserve">. Admin is locked to full access and acts as the control. Do not edit the built-in profiles; clone Employee into dedicated test profiles so every run starts from a known state.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Test profile</w:t>
            </w:r>
          </w:p>
        </w:tc>
        <w:tc>
          <w:tcPr>
            <w:tcW w:w="2340" w:type="dxa"/>
            <w:shd w:val="clear" w:color="auto" w:fill="F2F2F2"/>
          </w:tcPr>
          <w:p>
            <w:pPr/>
            <w:r>
              <w:t xml:space="preserve">Project Reports › Workload</w:t>
            </w:r>
          </w:p>
        </w:tc>
        <w:tc>
          <w:tcPr>
            <w:tcW w:w="2340" w:type="dxa"/>
            <w:shd w:val="clear" w:color="auto" w:fill="F2F2F2"/>
          </w:tcPr>
          <w:p>
            <w:pPr/>
            <w:r>
              <w:t xml:space="preserve">Global Reports › Workload</w:t>
            </w:r>
          </w:p>
        </w:tc>
        <w:tc>
          <w:tcPr>
            <w:tcW w:w="2340" w:type="dxa"/>
            <w:shd w:val="clear" w:color="auto" w:fill="F2F2F2"/>
          </w:tcPr>
          <w:p>
            <w:pPr/>
            <w:r>
              <w:t xml:space="preserve">Test user</w:t>
            </w:r>
          </w:p>
        </w:tc>
      </w:tr>
      <w:tr>
        <w:tc>
          <w:tcPr>
            <w:tcW w:w="2340" w:type="dxa"/>
          </w:tcPr>
          <w:p>
            <w:pPr/>
            <w:r>
              <w:t xml:space="preserve">QA-WL-None</w:t>
            </w:r>
          </w:p>
        </w:tc>
        <w:tc>
          <w:tcPr>
            <w:tcW w:w="2340" w:type="dxa"/>
          </w:tcPr>
          <w:p>
            <w:pPr/>
            <w:r>
              <w:t xml:space="preserve">—</w:t>
            </w:r>
          </w:p>
        </w:tc>
        <w:tc>
          <w:tcPr>
            <w:tcW w:w="2340" w:type="dxa"/>
          </w:tcPr>
          <w:p>
            <w:pPr/>
            <w:r>
              <w:t xml:space="preserve">—</w:t>
            </w:r>
          </w:p>
        </w:tc>
        <w:tc>
          <w:tcPr>
            <w:tcW w:w="2340" w:type="dxa"/>
          </w:tcPr>
          <w:p>
            <w:pPr/>
            <w:r>
              <w:t xml:space="preserve">wl.none@…</w:t>
            </w:r>
          </w:p>
        </w:tc>
      </w:tr>
      <w:tr>
        <w:tc>
          <w:tcPr>
            <w:tcW w:w="2340" w:type="dxa"/>
          </w:tcPr>
          <w:p>
            <w:pPr/>
            <w:r>
              <w:t xml:space="preserve">QA-WL-View</w:t>
            </w:r>
          </w:p>
        </w:tc>
        <w:tc>
          <w:tcPr>
            <w:tcW w:w="2340" w:type="dxa"/>
          </w:tcPr>
          <w:p>
            <w:pPr/>
            <w:r>
              <w:t xml:space="preserve">View</w:t>
            </w:r>
          </w:p>
        </w:tc>
        <w:tc>
          <w:tcPr>
            <w:tcW w:w="2340" w:type="dxa"/>
          </w:tcPr>
          <w:p>
            <w:pPr/>
            <w:r>
              <w:t xml:space="preserve">View</w:t>
            </w:r>
          </w:p>
        </w:tc>
        <w:tc>
          <w:tcPr>
            <w:tcW w:w="2340" w:type="dxa"/>
          </w:tcPr>
          <w:p>
            <w:pPr/>
            <w:r>
              <w:t xml:space="preserve">wl.view@…</w:t>
            </w:r>
          </w:p>
        </w:tc>
      </w:tr>
      <w:tr>
        <w:tc>
          <w:tcPr>
            <w:tcW w:w="2340" w:type="dxa"/>
          </w:tcPr>
          <w:p>
            <w:pPr/>
            <w:r>
              <w:t xml:space="preserve">QA-WL-Manage</w:t>
            </w:r>
          </w:p>
        </w:tc>
        <w:tc>
          <w:tcPr>
            <w:tcW w:w="2340" w:type="dxa"/>
          </w:tcPr>
          <w:p>
            <w:pPr/>
            <w:r>
              <w:t xml:space="preserve">View, Manage</w:t>
            </w:r>
          </w:p>
        </w:tc>
        <w:tc>
          <w:tcPr>
            <w:tcW w:w="2340" w:type="dxa"/>
          </w:tcPr>
          <w:p>
            <w:pPr/>
            <w:r>
              <w:t xml:space="preserve">View, Manage</w:t>
            </w:r>
          </w:p>
        </w:tc>
        <w:tc>
          <w:tcPr>
            <w:tcW w:w="2340" w:type="dxa"/>
          </w:tcPr>
          <w:p>
            <w:pPr/>
            <w:r>
              <w:t xml:space="preserve">wl.manage@…</w:t>
            </w:r>
          </w:p>
        </w:tc>
      </w:tr>
      <w:tr>
        <w:tc>
          <w:tcPr>
            <w:tcW w:w="2340" w:type="dxa"/>
          </w:tcPr>
          <w:p>
            <w:pPr/>
            <w:r>
              <w:t xml:space="preserve">QA-WL-Delete</w:t>
            </w:r>
          </w:p>
        </w:tc>
        <w:tc>
          <w:tcPr>
            <w:tcW w:w="2340" w:type="dxa"/>
          </w:tcPr>
          <w:p>
            <w:pPr/>
            <w:r>
              <w:t xml:space="preserve">View, Delete</w:t>
            </w:r>
          </w:p>
        </w:tc>
        <w:tc>
          <w:tcPr>
            <w:tcW w:w="2340" w:type="dxa"/>
          </w:tcPr>
          <w:p>
            <w:pPr/>
            <w:r>
              <w:t xml:space="preserve">View, Delete</w:t>
            </w:r>
          </w:p>
        </w:tc>
        <w:tc>
          <w:tcPr>
            <w:tcW w:w="2340" w:type="dxa"/>
          </w:tcPr>
          <w:p>
            <w:pPr/>
            <w:r>
              <w:t xml:space="preserve">wl.delete@…</w:t>
            </w:r>
          </w:p>
        </w:tc>
      </w:tr>
      <w:tr>
        <w:tc>
          <w:tcPr>
            <w:tcW w:w="2340" w:type="dxa"/>
          </w:tcPr>
          <w:p>
            <w:pPr/>
            <w:r>
              <w:t xml:space="preserve">QA-WL-Full</w:t>
            </w:r>
          </w:p>
        </w:tc>
        <w:tc>
          <w:tcPr>
            <w:tcW w:w="2340" w:type="dxa"/>
          </w:tcPr>
          <w:p>
            <w:pPr/>
            <w:r>
              <w:t xml:space="preserve">View, Manage, Delete</w:t>
            </w:r>
          </w:p>
        </w:tc>
        <w:tc>
          <w:tcPr>
            <w:tcW w:w="2340" w:type="dxa"/>
          </w:tcPr>
          <w:p>
            <w:pPr/>
            <w:r>
              <w:t xml:space="preserve">View, Manage, Delete</w:t>
            </w:r>
          </w:p>
        </w:tc>
        <w:tc>
          <w:tcPr>
            <w:tcW w:w="2340" w:type="dxa"/>
          </w:tcPr>
          <w:p>
            <w:pPr/>
            <w:r>
              <w:t xml:space="preserve">wl.full@…</w:t>
            </w:r>
          </w:p>
        </w:tc>
      </w:tr>
      <w:tr>
        <w:tc>
          <w:tcPr>
            <w:tcW w:w="2340" w:type="dxa"/>
          </w:tcPr>
          <w:p>
            <w:pPr/>
            <w:r>
              <w:t xml:space="preserve">QA-WL-ProjOnly</w:t>
            </w:r>
          </w:p>
        </w:tc>
        <w:tc>
          <w:tcPr>
            <w:tcW w:w="2340" w:type="dxa"/>
          </w:tcPr>
          <w:p>
            <w:pPr/>
            <w:r>
              <w:t xml:space="preserve">View, Manage, Delete</w:t>
            </w:r>
          </w:p>
        </w:tc>
        <w:tc>
          <w:tcPr>
            <w:tcW w:w="2340" w:type="dxa"/>
          </w:tcPr>
          <w:p>
            <w:pPr/>
            <w:r>
              <w:t xml:space="preserve">—</w:t>
            </w:r>
          </w:p>
        </w:tc>
        <w:tc>
          <w:tcPr>
            <w:tcW w:w="2340" w:type="dxa"/>
          </w:tcPr>
          <w:p>
            <w:pPr/>
            <w:r>
              <w:t xml:space="preserve">wl.projonly@…</w:t>
            </w:r>
          </w:p>
        </w:tc>
      </w:tr>
      <w:tr>
        <w:tc>
          <w:tcPr>
            <w:tcW w:w="2340" w:type="dxa"/>
          </w:tcPr>
          <w:p>
            <w:pPr/>
            <w:r>
              <w:t xml:space="preserve">QA-WL-GlobOnly</w:t>
            </w:r>
          </w:p>
        </w:tc>
        <w:tc>
          <w:tcPr>
            <w:tcW w:w="2340" w:type="dxa"/>
          </w:tcPr>
          <w:p>
            <w:pPr/>
            <w:r>
              <w:t xml:space="preserve">—</w:t>
            </w:r>
          </w:p>
        </w:tc>
        <w:tc>
          <w:tcPr>
            <w:tcW w:w="2340" w:type="dxa"/>
          </w:tcPr>
          <w:p>
            <w:pPr/>
            <w:r>
              <w:t xml:space="preserve">View, Manage, Delete</w:t>
            </w:r>
          </w:p>
        </w:tc>
        <w:tc>
          <w:tcPr>
            <w:tcW w:w="2340" w:type="dxa"/>
          </w:tcPr>
          <w:p>
            <w:pPr/>
            <w:r>
              <w:t xml:space="preserve">wl.globonly@…</w:t>
            </w:r>
          </w:p>
        </w:tc>
      </w:tr>
    </w:tbl>
    <w:p>
      <w:pPr/>
      <w:r>
        <w:t xml:space="preserve">Test data each run needs:</w:t>
      </w:r>
    </w:p>
    <w:p>
      <w:pPr>
        <w:pStyle w:val="ListParagraph"/>
        <w:numPr>
          <w:ilvl w:val="0"/>
          <w:numId w:val="4"/>
        </w:numPr>
      </w:pPr>
      <w:r>
        <w:t xml:space="preserve">One project (for example </w:t>
      </w:r>
      <w:r>
        <w:rPr>
          <w:b/>
        </w:rPr>
        <w:t xml:space="preserve">QA-Workload-Project</w:t>
      </w:r>
      <w:r>
        <w:t xml:space="preserve">) with every test user added as a member, so project-level checks have a Reports tab.</w:t>
      </w:r>
    </w:p>
    <w:p>
      <w:pPr>
        <w:pStyle w:val="ListParagraph"/>
        <w:numPr>
          <w:ilvl w:val="0"/>
          <w:numId w:val="4"/>
        </w:numPr>
      </w:pPr>
      <w:r>
        <w:t xml:space="preserve">Five to ten tasks across two weeks, assigned to at least two test users with work hours, so the Bar, Heatmap and Timeline charts render rows.</w:t>
      </w:r>
    </w:p>
    <w:p>
      <w:pPr>
        <w:pStyle w:val="ListParagraph"/>
        <w:numPr>
          <w:ilvl w:val="0"/>
          <w:numId w:val="4"/>
        </w:numPr>
      </w:pPr>
      <w:r>
        <w:t xml:space="preserve">One seed custom workload view per level, created by Admin and shared publicly, as the target for View-only edit and delete attempts.</w:t>
      </w:r>
    </w:p>
    <w:p>
      <w:pPr>
        <w:pStyle w:val="ListParagraph"/>
        <w:numPr>
          <w:ilvl w:val="0"/>
          <w:numId w:val="4"/>
        </w:numPr>
      </w:pPr>
      <w:r>
        <w:t xml:space="preserve">One OAuth client per test user (or a self client) with scope </w:t>
      </w:r>
      <w:r>
        <w:rPr>
          <w:rStyle w:val="CodeChar"/>
        </w:rPr>
        <w:t xml:space="preserve">ZohoProjects.portals.READ</w:t>
      </w:r>
      <w:r>
        <w:t xml:space="preserve"> and </w:t>
      </w:r>
      <w:r>
        <w:rPr>
          <w:rStyle w:val="CodeChar"/>
        </w:rPr>
        <w:t xml:space="preserve">ZohoProjects.portals.CREATE</w:t>
      </w:r>
      <w:r>
        <w:t xml:space="preserve">, for the API layer.</w:t>
      </w:r>
    </w:p>
    <w:p>
      <w:pPr/>
      <w:r>
        <w:t xml:space="preserve">Plan check: Global Workload needs Enterprise or Ultimate; Project Workload needs Premium or above. Record the portal edition in the report header.</w:t>
      </w:r>
    </w:p>
    <w:p>
      <w:pPr/>
      <w:r>
        <w:t xml:space="preserve">Access the agent needs before it starts (the </w:t>
      </w:r>
      <w:r>
        <w:rPr>
          <w:b/>
        </w:rPr>
        <w:t xml:space="preserve">permission gate</w:t>
      </w:r>
      <w:r>
        <w:t xml:space="preserve"> of Phase 0): an Admin login to change profiles, a login for each test user, written approval to change profile checkboxes in this portal, and confirmation that </w:t>
      </w:r>
      <w:r>
        <w:rPr>
          <w:rStyle w:val="CodeChar"/>
        </w:rPr>
        <w:t xml:space="preserve">projects.localzoho.com</w:t>
      </w:r>
      <w:r>
        <w:t xml:space="preserve"> is a test environment.</w:t>
      </w:r>
    </w:p>
    <w:p>
      <w:pPr>
        <w:pStyle w:val="Heading2"/>
      </w:pPr>
      <w:r>
        <w:t xml:space="preserve">Live browser analysis</w:t>
      </w:r>
    </w:p>
    <w:p>
      <w:pPr/>
      <w:r>
        <w:t xml:space="preserve">The app exposes a stable QA attribute, </w:t>
      </w:r>
      <w:r>
        <w:rPr>
          <w:rStyle w:val="CodeChar"/>
        </w:rPr>
        <w:t xml:space="preserve">data-zpqa</w:t>
      </w:r>
      <w:r>
        <w:t xml:space="preserve">, on almost every control, so it is the primary locator. Some keys carry a numeric record ID (replace with a regex) and some setup keys carry a random per-session prefix such as </w:t>
      </w:r>
      <w:r>
        <w:rPr>
          <w:rStyle w:val="CodeChar"/>
        </w:rPr>
        <w:t xml:space="preserve">muz0scn48tcl6sfsk6c_</w:t>
      </w:r>
      <w:r>
        <w:t xml:space="preserve"> (match with a suffix selector, never the full value).</w:t>
      </w:r>
    </w:p>
    <w:p>
      <w:pPr>
        <w:pStyle w:val="Heading3"/>
      </w:pPr>
      <w:r>
        <w:t xml:space="preserve">Setup › Profiles (permission screen)</w:t>
      </w:r>
    </w:p>
    <w:p>
      <w:pPr/>
      <w:r>
        <w:t xml:space="preserve">URL hash </w:t>
      </w:r>
      <w:r>
        <w:rPr>
          <w:rStyle w:val="CodeChar"/>
        </w:rPr>
        <w:t xml:space="preserve">#setup/profiles/user</w:t>
      </w:r>
      <w:r>
        <w:t xml:space="preserve">. Tabs User Profiles, Client Profiles, System Profiles. Left list of groups; Project Reports and Global Reports each expand to Workload Reports and Custom Reports. The grid shows one column per profile: Manager (Default), Admin, Employee, Contractor.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Locator</w:t>
            </w:r>
          </w:p>
        </w:tc>
      </w:tr>
      <w:tr>
        <w:tc>
          <w:tcPr>
            <w:tcW w:w="4680" w:type="dxa"/>
          </w:tcPr>
          <w:p>
            <w:pPr/>
            <w:r>
              <w:t xml:space="preserve">Setup entry (gear)</w:t>
            </w:r>
          </w:p>
        </w:tc>
        <w:tc>
          <w:tcPr>
            <w:tcW w:w="4680" w:type="dxa"/>
          </w:tcPr>
          <w:p>
            <w:pPr/>
            <w:r>
              <w:rPr>
                <w:rStyle w:val="CodeChar"/>
              </w:rPr>
              <w:t xml:space="preserve">[data-zpqa="gloabl-setup"]</w:t>
            </w:r>
            <w:r>
              <w:t xml:space="preserve"> (spelling as shipped)</w:t>
            </w:r>
          </w:p>
        </w:tc>
      </w:tr>
      <w:tr>
        <w:tc>
          <w:tcPr>
            <w:tcW w:w="4680" w:type="dxa"/>
          </w:tcPr>
          <w:p>
            <w:pPr/>
            <w:r>
              <w:t xml:space="preserve">Profiles and Roles › Profiles</w:t>
            </w:r>
          </w:p>
        </w:tc>
        <w:tc>
          <w:tcPr>
            <w:tcW w:w="4680" w:type="dxa"/>
          </w:tcPr>
          <w:p>
            <w:pPr/>
            <w:r>
              <w:rPr>
                <w:rStyle w:val="CodeChar"/>
              </w:rPr>
              <w:t xml:space="preserve">[data-zpqa="profiles"]</w:t>
            </w:r>
          </w:p>
        </w:tc>
      </w:tr>
      <w:tr>
        <w:tc>
          <w:tcPr>
            <w:tcW w:w="4680" w:type="dxa"/>
          </w:tcPr>
          <w:p>
            <w:pPr/>
            <w:r>
              <w:t xml:space="preserve">User Profiles tab</w:t>
            </w:r>
          </w:p>
        </w:tc>
        <w:tc>
          <w:tcPr>
            <w:tcW w:w="4680" w:type="dxa"/>
          </w:tcPr>
          <w:p>
            <w:pPr/>
            <w:r>
              <w:rPr>
                <w:rStyle w:val="CodeChar"/>
              </w:rPr>
              <w:t xml:space="preserve">[data-zpqa="tab_user"]</w:t>
            </w:r>
          </w:p>
        </w:tc>
      </w:tr>
      <w:tr>
        <w:tc>
          <w:tcPr>
            <w:tcW w:w="4680" w:type="dxa"/>
          </w:tcPr>
          <w:p>
            <w:pPr/>
            <w:r>
              <w:t xml:space="preserve">Project Reports group</w:t>
            </w:r>
          </w:p>
        </w:tc>
        <w:tc>
          <w:tcPr>
            <w:tcW w:w="4680" w:type="dxa"/>
          </w:tcPr>
          <w:p>
            <w:pPr/>
            <w:r>
              <w:rPr>
                <w:rStyle w:val="CodeChar"/>
              </w:rPr>
              <w:t xml:space="preserve">[data-zpqa$="_profile_base_group_projectreport"]</w:t>
            </w:r>
          </w:p>
        </w:tc>
      </w:tr>
      <w:tr>
        <w:tc>
          <w:tcPr>
            <w:tcW w:w="4680" w:type="dxa"/>
          </w:tcPr>
          <w:p>
            <w:pPr/>
            <w:r>
              <w:t xml:space="preserve">Global Reports group</w:t>
            </w:r>
          </w:p>
        </w:tc>
        <w:tc>
          <w:tcPr>
            <w:tcW w:w="4680" w:type="dxa"/>
          </w:tcPr>
          <w:p>
            <w:pPr/>
            <w:r>
              <w:rPr>
                <w:rStyle w:val="CodeChar"/>
              </w:rPr>
              <w:t xml:space="preserve">[data-zpqa$="_profile_base_group_globalreport"]</w:t>
            </w:r>
          </w:p>
        </w:tc>
      </w:tr>
      <w:tr>
        <w:tc>
          <w:tcPr>
            <w:tcW w:w="4680" w:type="dxa"/>
          </w:tcPr>
          <w:p>
            <w:pPr/>
            <w:r>
              <w:t xml:space="preserve">Workload Reports sub-menu</w:t>
            </w:r>
          </w:p>
        </w:tc>
        <w:tc>
          <w:tcPr>
            <w:tcW w:w="4680" w:type="dxa"/>
          </w:tcPr>
          <w:p>
            <w:pPr/>
            <w:r>
              <w:rPr>
                <w:rStyle w:val="CodeChar"/>
              </w:rPr>
              <w:t xml:space="preserve">[data-zpqa$="_profile_base_menu_workloadreport"]</w:t>
            </w:r>
          </w:p>
        </w:tc>
      </w:tr>
      <w:tr>
        <w:tc>
          <w:tcPr>
            <w:tcW w:w="4680" w:type="dxa"/>
          </w:tcPr>
          <w:p>
            <w:pPr/>
            <w:r>
              <w:t xml:space="preserve">View / Manage / Delete checkbox</w:t>
            </w:r>
          </w:p>
        </w:tc>
        <w:tc>
          <w:tcPr>
            <w:tcW w:w="4680" w:type="dxa"/>
          </w:tcPr>
          <w:p>
            <w:pPr/>
            <w:r>
              <w:rPr>
                <w:rStyle w:val="CodeChar"/>
              </w:rPr>
              <w:t xml:space="preserve">input[data-zpqa="input_profile_checkbox_&lt;profileId&gt;_workloadreport_view"]</w:t>
            </w:r>
            <w:r>
              <w:t xml:space="preserve"> (</w:t>
            </w:r>
            <w:r>
              <w:rPr>
                <w:rStyle w:val="CodeChar"/>
              </w:rPr>
              <w:t xml:space="preserve">_manage</w:t>
            </w:r>
            <w:r>
              <w:t xml:space="preserve">, </w:t>
            </w:r>
            <w:r>
              <w:rPr>
                <w:rStyle w:val="CodeChar"/>
              </w:rPr>
              <w:t xml:space="preserve">_delete</w:t>
            </w:r>
            <w:r>
              <w:t xml:space="preserve">)</w:t>
            </w:r>
          </w:p>
        </w:tc>
      </w:tr>
      <w:tr>
        <w:tc>
          <w:tcPr>
            <w:tcW w:w="4680" w:type="dxa"/>
          </w:tcPr>
          <w:p>
            <w:pPr/>
            <w:r>
              <w:t xml:space="preserve">Add profile</w:t>
            </w:r>
          </w:p>
        </w:tc>
        <w:tc>
          <w:tcPr>
            <w:tcW w:w="4680" w:type="dxa"/>
          </w:tcPr>
          <w:p>
            <w:pPr/>
            <w:r>
              <w:rPr>
                <w:rStyle w:val="CodeChar"/>
              </w:rPr>
              <w:t xml:space="preserve">[data-zpqa$="_profile_base_add_profile"]</w:t>
            </w:r>
          </w:p>
        </w:tc>
      </w:tr>
    </w:tbl>
    <w:p>
      <w:pPr/>
      <w:r>
        <w:t xml:space="preserve">Two traps found on this screen. First, the native </w:t>
      </w:r>
      <w:r>
        <w:rPr>
          <w:rStyle w:val="CodeChar"/>
        </w:rPr>
        <w:t xml:space="preserve">input</w:t>
      </w:r>
      <w:r>
        <w:t xml:space="preserve"> reports </w:t>
      </w:r>
      <w:r>
        <w:rPr>
          <w:rStyle w:val="CodeChar"/>
        </w:rPr>
        <w:t xml:space="preserve">checked=false</w:t>
      </w:r>
      <w:r>
        <w:t xml:space="preserve"> even when the box is ticked; read state from the wrapping </w:t>
      </w:r>
      <w:r>
        <w:rPr>
          <w:rStyle w:val="CodeChar"/>
        </w:rPr>
        <w:t xml:space="preserve">ruc-checkbox</w:t>
      </w:r>
      <w:r>
        <w:t xml:space="preserve"> element's </w:t>
      </w:r>
      <w:r>
        <w:rPr>
          <w:rStyle w:val="CodeChar"/>
        </w:rPr>
        <w:t xml:space="preserve">rc-checked="true"</w:t>
      </w:r>
      <w:r>
        <w:t xml:space="preserve"> attribute. Second, project and global checkboxes share the same </w:t>
      </w:r>
      <w:r>
        <w:rPr>
          <w:rStyle w:val="CodeChar"/>
        </w:rPr>
        <w:t xml:space="preserve">data-zpqa</w:t>
      </w:r>
      <w:r>
        <w:t xml:space="preserve"> key, so always scope the locator to the expanded group first, then the profile ID.</w:t>
      </w:r>
    </w:p>
    <w:p>
      <w:pPr>
        <w:pStyle w:val="Heading3"/>
      </w:pPr>
      <w:r>
        <w:t xml:space="preserve">Reports › Workload Report (global)</w:t>
      </w:r>
    </w:p>
    <w:p>
      <w:pPr/>
      <w:r>
        <w:t xml:space="preserve">URL hash </w:t>
      </w:r>
      <w:r>
        <w:rPr>
          <w:rStyle w:val="CodeChar"/>
        </w:rPr>
        <w:t xml:space="preserve">#zp/reports</w:t>
      </w:r>
      <w:r>
        <w:t xml:space="preserve">, first tab Workload Report. The default view is All Users in Heatmap for the current month (10-01-2026 to 10-31-2026), Group By None, data label Allocated Hours.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Locator</w:t>
            </w:r>
          </w:p>
        </w:tc>
      </w:tr>
      <w:tr>
        <w:tc>
          <w:tcPr>
            <w:tcW w:w="4680" w:type="dxa"/>
          </w:tcPr>
          <w:p>
            <w:pPr/>
            <w:r>
              <w:t xml:space="preserve">Workload Report tab</w:t>
            </w:r>
          </w:p>
        </w:tc>
        <w:tc>
          <w:tcPr>
            <w:tcW w:w="4680" w:type="dxa"/>
          </w:tcPr>
          <w:p>
            <w:pPr/>
            <w:r>
              <w:rPr>
                <w:rStyle w:val="CodeChar"/>
              </w:rPr>
              <w:t xml:space="preserve">[data-zpqa="tab_resourceutilpage"]</w:t>
            </w:r>
          </w:p>
        </w:tc>
      </w:tr>
      <w:tr>
        <w:tc>
          <w:tcPr>
            <w:tcW w:w="4680" w:type="dxa"/>
          </w:tcPr>
          <w:p>
            <w:pPr/>
            <w:r>
              <w:t xml:space="preserve">View dropdown (All Users)</w:t>
            </w:r>
          </w:p>
        </w:tc>
        <w:tc>
          <w:tcPr>
            <w:tcW w:w="4680" w:type="dxa"/>
          </w:tcPr>
          <w:p>
            <w:pPr/>
            <w:r>
              <w:rPr>
                <w:rStyle w:val="CodeChar"/>
              </w:rPr>
              <w:t xml:space="preserve">[data-zpqa="topbar_cview"]</w:t>
            </w:r>
          </w:p>
        </w:tc>
      </w:tr>
      <w:tr>
        <w:tc>
          <w:tcPr>
            <w:tcW w:w="4680" w:type="dxa"/>
          </w:tcPr>
          <w:p>
            <w:pPr/>
            <w:r>
              <w:t xml:space="preserve">Favourite / refresh / more</w:t>
            </w:r>
          </w:p>
        </w:tc>
        <w:tc>
          <w:tcPr>
            <w:tcW w:w="4680" w:type="dxa"/>
          </w:tcPr>
          <w:p>
            <w:pPr/>
            <w:r>
              <w:rPr>
                <w:rStyle w:val="CodeChar"/>
              </w:rPr>
              <w:t xml:space="preserve">favourite_icon</w:t>
            </w:r>
            <w:r>
              <w:t xml:space="preserve">, </w:t>
            </w:r>
            <w:r>
              <w:rPr>
                <w:rStyle w:val="CodeChar"/>
              </w:rPr>
              <w:t xml:space="preserve">refresh_status</w:t>
            </w:r>
            <w:r>
              <w:t xml:space="preserve">, </w:t>
            </w:r>
            <w:r>
              <w:rPr>
                <w:rStyle w:val="CodeChar"/>
              </w:rPr>
              <w:t xml:space="preserve">more_actions</w:t>
            </w:r>
          </w:p>
        </w:tc>
      </w:tr>
      <w:tr>
        <w:tc>
          <w:tcPr>
            <w:tcW w:w="4680" w:type="dxa"/>
          </w:tcPr>
          <w:p>
            <w:pPr/>
            <w:r>
              <w:t xml:space="preserve">Period back / picker / next</w:t>
            </w:r>
          </w:p>
        </w:tc>
        <w:tc>
          <w:tcPr>
            <w:tcW w:w="4680" w:type="dxa"/>
          </w:tcPr>
          <w:p>
            <w:pPr/>
            <w:r>
              <w:rPr>
                <w:rStyle w:val="CodeChar"/>
              </w:rPr>
              <w:t xml:space="preserve">cal_left_arrow</w:t>
            </w:r>
            <w:r>
              <w:t xml:space="preserve">, </w:t>
            </w:r>
            <w:r>
              <w:rPr>
                <w:rStyle w:val="CodeChar"/>
              </w:rPr>
              <w:t xml:space="preserve">topbar_calendar</w:t>
            </w:r>
            <w:r>
              <w:t xml:space="preserve">, </w:t>
            </w:r>
            <w:r>
              <w:rPr>
                <w:rStyle w:val="CodeChar"/>
              </w:rPr>
              <w:t xml:space="preserve">cal_right_arrow</w:t>
            </w:r>
          </w:p>
        </w:tc>
      </w:tr>
      <w:tr>
        <w:tc>
          <w:tcPr>
            <w:tcW w:w="4680" w:type="dxa"/>
          </w:tcPr>
          <w:p>
            <w:pPr/>
            <w:r>
              <w:t xml:space="preserve">Chart type (Bar, Heatmap, Timeline)</w:t>
            </w:r>
          </w:p>
        </w:tc>
        <w:tc>
          <w:tcPr>
            <w:tcW w:w="4680" w:type="dxa"/>
          </w:tcPr>
          <w:p>
            <w:pPr/>
            <w:r>
              <w:rPr>
                <w:rStyle w:val="CodeChar"/>
              </w:rPr>
              <w:t xml:space="preserve">[data-zpqa="kanban_changecv"]</w:t>
            </w:r>
          </w:p>
        </w:tc>
      </w:tr>
      <w:tr>
        <w:tc>
          <w:tcPr>
            <w:tcW w:w="4680" w:type="dxa"/>
          </w:tcPr>
          <w:p>
            <w:pPr/>
            <w:r>
              <w:t xml:space="preserve">Filter</w:t>
            </w:r>
          </w:p>
        </w:tc>
        <w:tc>
          <w:tcPr>
            <w:tcW w:w="4680" w:type="dxa"/>
          </w:tcPr>
          <w:p>
            <w:pPr/>
            <w:r>
              <w:rPr>
                <w:rStyle w:val="CodeChar"/>
              </w:rPr>
              <w:t xml:space="preserve">[data-zpqa="filter"]</w:t>
            </w:r>
          </w:p>
        </w:tc>
      </w:tr>
      <w:tr>
        <w:tc>
          <w:tcPr>
            <w:tcW w:w="4680" w:type="dxa"/>
          </w:tcPr>
          <w:p>
            <w:pPr/>
            <w:r>
              <w:t xml:space="preserve">Group By</w:t>
            </w:r>
          </w:p>
        </w:tc>
        <w:tc>
          <w:tcPr>
            <w:tcW w:w="4680" w:type="dxa"/>
          </w:tcPr>
          <w:p>
            <w:pPr/>
            <w:r>
              <w:rPr>
                <w:rStyle w:val="CodeChar"/>
              </w:rPr>
              <w:t xml:space="preserve">[data-zpqa="group-by-nav-item"]</w:t>
            </w:r>
          </w:p>
        </w:tc>
      </w:tr>
      <w:tr>
        <w:tc>
          <w:tcPr>
            <w:tcW w:w="4680" w:type="dxa"/>
          </w:tcPr>
          <w:p>
            <w:pPr/>
            <w:r>
              <w:t xml:space="preserve">Data label</w:t>
            </w:r>
          </w:p>
        </w:tc>
        <w:tc>
          <w:tcPr>
            <w:tcW w:w="4680" w:type="dxa"/>
          </w:tcPr>
          <w:p>
            <w:pPr/>
            <w:r>
              <w:rPr>
                <w:rStyle w:val="CodeChar"/>
              </w:rPr>
              <w:t xml:space="preserve">[data-zpqa="data-label-select"]</w:t>
            </w:r>
          </w:p>
        </w:tc>
      </w:tr>
      <w:tr>
        <w:tc>
          <w:tcPr>
            <w:tcW w:w="4680" w:type="dxa"/>
          </w:tcPr>
          <w:p>
            <w:pPr/>
            <w:r>
              <w:t xml:space="preserve">Full screen / Show Options / Legends</w:t>
            </w:r>
          </w:p>
        </w:tc>
        <w:tc>
          <w:tcPr>
            <w:tcW w:w="4680" w:type="dxa"/>
          </w:tcPr>
          <w:p>
            <w:pPr/>
            <w:r>
              <w:rPr>
                <w:rStyle w:val="CodeChar"/>
              </w:rPr>
              <w:t xml:space="preserve">workload-report-fullscreen</w:t>
            </w:r>
            <w:r>
              <w:t xml:space="preserve">, </w:t>
            </w:r>
            <w:r>
              <w:rPr>
                <w:rStyle w:val="CodeChar"/>
              </w:rPr>
              <w:t xml:space="preserve">workload-report-options</w:t>
            </w:r>
            <w:r>
              <w:t xml:space="preserve">, </w:t>
            </w:r>
            <w:r>
              <w:rPr>
                <w:rStyle w:val="CodeChar"/>
              </w:rPr>
              <w:t xml:space="preserve">workload-report-legend-detail</w:t>
            </w:r>
          </w:p>
        </w:tc>
      </w:tr>
      <w:tr>
        <w:tc>
          <w:tcPr>
            <w:tcW w:w="4680" w:type="dxa"/>
          </w:tcPr>
          <w:p>
            <w:pPr/>
            <w:r>
              <w:t xml:space="preserve">Export to PDF</w:t>
            </w:r>
          </w:p>
        </w:tc>
        <w:tc>
          <w:tcPr>
            <w:tcW w:w="4680" w:type="dxa"/>
          </w:tcPr>
          <w:p>
            <w:pPr/>
            <w:r>
              <w:rPr>
                <w:rStyle w:val="CodeChar"/>
              </w:rPr>
              <w:t xml:space="preserve">[data-zpqa="reschart_pdfexport"]</w:t>
            </w:r>
          </w:p>
        </w:tc>
      </w:tr>
      <w:tr>
        <w:tc>
          <w:tcPr>
            <w:tcW w:w="4680" w:type="dxa"/>
          </w:tcPr>
          <w:p>
            <w:pPr/>
            <w:r>
              <w:t xml:space="preserve">User row</w:t>
            </w:r>
          </w:p>
        </w:tc>
        <w:tc>
          <w:tcPr>
            <w:tcW w:w="4680" w:type="dxa"/>
          </w:tcPr>
          <w:p>
            <w:pPr/>
            <w:r>
              <w:rPr>
                <w:rStyle w:val="CodeChar"/>
              </w:rPr>
              <w:t xml:space="preserve">[data-zpqa^="username-"]</w:t>
            </w:r>
          </w:p>
        </w:tc>
      </w:tr>
      <w:tr>
        <w:tc>
          <w:tcPr>
            <w:tcW w:w="4680" w:type="dxa"/>
          </w:tcPr>
          <w:p>
            <w:pPr/>
            <w:r>
              <w:rPr>
                <w:b/>
              </w:rPr>
              <w:t xml:space="preserve">+ Create Workload Report</w:t>
            </w:r>
          </w:p>
        </w:tc>
        <w:tc>
          <w:tcPr>
            <w:tcW w:w="4680" w:type="dxa"/>
          </w:tcPr>
          <w:p>
            <w:pPr/>
            <w:r>
              <w:rPr>
                <w:rStyle w:val="CodeChar"/>
              </w:rPr>
              <w:t xml:space="preserve">[data-zpqa="create_customview"]</w:t>
            </w:r>
          </w:p>
        </w:tc>
      </w:tr>
      <w:tr>
        <w:tc>
          <w:tcPr>
            <w:tcW w:w="4680" w:type="dxa"/>
          </w:tcPr>
          <w:p>
            <w:pPr/>
            <w:r>
              <w:t xml:space="preserve">Custom view row menu (edit, clone, delete)</w:t>
            </w:r>
          </w:p>
        </w:tc>
        <w:tc>
          <w:tcPr>
            <w:tcW w:w="4680" w:type="dxa"/>
          </w:tcPr>
          <w:p>
            <w:pPr/>
            <w:r>
              <w:rPr>
                <w:rStyle w:val="CodeChar"/>
              </w:rPr>
              <w:t xml:space="preserve">[data-zpqa^="cv_extra_options_"]</w:t>
            </w:r>
          </w:p>
        </w:tc>
      </w:tr>
    </w:tbl>
    <w:p>
      <w:pPr/>
      <w:r>
        <w:t xml:space="preserve">The view dropdown lists 11 predefined views (All Users, Associated Teams, My Team Members, My Direct Reports, My Subordinates, Users by Profile, Users by Role, Unallocated, Under-, Optimally- and Over-Allocated Users) and no custom views yet, so the seed view in section 3 must be created first.</w:t>
      </w:r>
    </w:p>
    <w:p>
      <w:pPr>
        <w:pStyle w:val="Heading3"/>
      </w:pPr>
      <w:r>
        <w:t xml:space="preserve">Create Workload Report form</w:t>
      </w:r>
    </w:p>
    <w:p>
      <w:pPr/>
      <w:r>
        <w:t xml:space="preserve">Fields: Workload Report Name (required), Description, view type Bar / Heatmap / Timeline, then tabs Criteria, Time Period, Grouping, Report Preference; Share Workload Report with other Users; Accessibility › Show Workload Report in other Projects.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Locator</w:t>
            </w:r>
          </w:p>
        </w:tc>
      </w:tr>
      <w:tr>
        <w:tc>
          <w:tcPr>
            <w:tcW w:w="4680" w:type="dxa"/>
          </w:tcPr>
          <w:p>
            <w:pPr/>
            <w:r>
              <w:t xml:space="preserve">Name</w:t>
            </w:r>
          </w:p>
        </w:tc>
        <w:tc>
          <w:tcPr>
            <w:tcW w:w="4680" w:type="dxa"/>
          </w:tcPr>
          <w:p>
            <w:pPr/>
            <w:r>
              <w:rPr>
                <w:rStyle w:val="CodeChar"/>
              </w:rPr>
              <w:t xml:space="preserve">[data-zpqa="input_customviewname"]</w:t>
            </w:r>
          </w:p>
        </w:tc>
      </w:tr>
      <w:tr>
        <w:tc>
          <w:tcPr>
            <w:tcW w:w="4680" w:type="dxa"/>
          </w:tcPr>
          <w:p>
            <w:pPr/>
            <w:r>
              <w:t xml:space="preserve">Description</w:t>
            </w:r>
          </w:p>
        </w:tc>
        <w:tc>
          <w:tcPr>
            <w:tcW w:w="4680" w:type="dxa"/>
          </w:tcPr>
          <w:p>
            <w:pPr/>
            <w:r>
              <w:rPr>
                <w:rStyle w:val="CodeChar"/>
              </w:rPr>
              <w:t xml:space="preserve">[data-zpqa="cviewdescription"]</w:t>
            </w:r>
          </w:p>
        </w:tc>
      </w:tr>
      <w:tr>
        <w:tc>
          <w:tcPr>
            <w:tcW w:w="4680" w:type="dxa"/>
          </w:tcPr>
          <w:p>
            <w:pPr/>
            <w:r>
              <w:t xml:space="preserve">Criteria all / any</w:t>
            </w:r>
          </w:p>
        </w:tc>
        <w:tc>
          <w:tcPr>
            <w:tcW w:w="4680" w:type="dxa"/>
          </w:tcPr>
          <w:p>
            <w:pPr/>
            <w:r>
              <w:rPr>
                <w:rStyle w:val="CodeChar"/>
              </w:rPr>
              <w:t xml:space="preserve">input_criteria-all-radio</w:t>
            </w:r>
            <w:r>
              <w:t xml:space="preserve">, </w:t>
            </w:r>
            <w:r>
              <w:rPr>
                <w:rStyle w:val="CodeChar"/>
              </w:rPr>
              <w:t xml:space="preserve">input_criteria-any-radio</w:t>
            </w:r>
          </w:p>
        </w:tc>
      </w:tr>
      <w:tr>
        <w:tc>
          <w:tcPr>
            <w:tcW w:w="4680" w:type="dxa"/>
          </w:tcPr>
          <w:p>
            <w:pPr/>
            <w:r>
              <w:t xml:space="preserve">Add criteria / clear</w:t>
            </w:r>
          </w:p>
        </w:tc>
        <w:tc>
          <w:tcPr>
            <w:tcW w:w="4680" w:type="dxa"/>
          </w:tcPr>
          <w:p>
            <w:pPr/>
            <w:r>
              <w:rPr>
                <w:rStyle w:val="CodeChar"/>
              </w:rPr>
              <w:t xml:space="preserve">add_cri_row</w:t>
            </w:r>
            <w:r>
              <w:t xml:space="preserve">, </w:t>
            </w:r>
            <w:r>
              <w:rPr>
                <w:rStyle w:val="CodeChar"/>
              </w:rPr>
              <w:t xml:space="preserve">clear_all_criteria</w:t>
            </w:r>
          </w:p>
        </w:tc>
      </w:tr>
      <w:tr>
        <w:tc>
          <w:tcPr>
            <w:tcW w:w="4680" w:type="dxa"/>
          </w:tcPr>
          <w:p>
            <w:pPr/>
            <w:r>
              <w:t xml:space="preserve">Share checkbox</w:t>
            </w:r>
          </w:p>
        </w:tc>
        <w:tc>
          <w:tcPr>
            <w:tcW w:w="4680" w:type="dxa"/>
          </w:tcPr>
          <w:p>
            <w:pPr/>
            <w:r>
              <w:rPr>
                <w:rStyle w:val="CodeChar"/>
              </w:rPr>
              <w:t xml:space="preserve">[data-zpqa="input_share_cview"]</w:t>
            </w:r>
          </w:p>
        </w:tc>
      </w:tr>
      <w:tr>
        <w:tc>
          <w:tcPr>
            <w:tcW w:w="4680" w:type="dxa"/>
          </w:tcPr>
          <w:p>
            <w:pPr/>
            <w:r>
              <w:t xml:space="preserve">Other projects checkbox</w:t>
            </w:r>
          </w:p>
        </w:tc>
        <w:tc>
          <w:tcPr>
            <w:tcW w:w="4680" w:type="dxa"/>
          </w:tcPr>
          <w:p>
            <w:pPr/>
            <w:r>
              <w:rPr>
                <w:rStyle w:val="CodeChar"/>
              </w:rPr>
              <w:t xml:space="preserve">[data-zpqa="input_cview_otherproj"]</w:t>
            </w:r>
          </w:p>
        </w:tc>
      </w:tr>
      <w:tr>
        <w:tc>
          <w:tcPr>
            <w:tcW w:w="4680" w:type="dxa"/>
          </w:tcPr>
          <w:p>
            <w:pPr/>
            <w:r>
              <w:t xml:space="preserve">Save / Cancel</w:t>
            </w:r>
          </w:p>
        </w:tc>
        <w:tc>
          <w:tcPr>
            <w:tcW w:w="4680" w:type="dxa"/>
          </w:tcPr>
          <w:p>
            <w:pPr/>
            <w:r>
              <w:rPr>
                <w:rStyle w:val="CodeChar"/>
              </w:rPr>
              <w:t xml:space="preserve">bt_save_customview</w:t>
            </w:r>
            <w:r>
              <w:t xml:space="preserve">, </w:t>
            </w:r>
            <w:r>
              <w:rPr>
                <w:rStyle w:val="CodeChar"/>
              </w:rPr>
              <w:t xml:space="preserve">bt_cancel_customview</w:t>
            </w:r>
          </w:p>
        </w:tc>
      </w:tr>
    </w:tbl>
    <w:p>
      <w:pPr/>
      <w:r>
        <w:t xml:space="preserve">The project-level Workload page (Project › Reports) is expected to use the same keys; the agent must confirm this in Phase 2 and record any difference.</w:t>
      </w:r>
    </w:p>
    <w:p>
      <w:pPr>
        <w:pStyle w:val="Heading2"/>
      </w:pPr>
      <w:r>
        <w:t xml:space="preserve">API reference</w:t>
      </w:r>
    </w:p>
    <w:p>
      <w:pPr/>
      <w:r>
        <w:t xml:space="preserve">The V3 API documents nine Workload endpoints: eight reads and one create-or-update. It documents </w:t>
      </w:r>
      <w:r>
        <w:rPr>
          <w:b/>
        </w:rPr>
        <w:t xml:space="preserve">no delete endpoint</w:t>
      </w:r>
      <w:r>
        <w:t xml:space="preserve"> for a custom workload report, so the Delete permission can only be proven in the UI (or through the UI's own network call, captured in Phase 2). All paths are under </w:t>
      </w:r>
      <w:r>
        <w:rPr>
          <w:rStyle w:val="CodeChar"/>
        </w:rPr>
        <w:t xml:space="preserve">/api/v3/portal/[PORTALID]</w:t>
      </w:r>
      <w:r>
        <w:t xml:space="preserve">; pass </w:t>
      </w:r>
      <w:r>
        <w:rPr>
          <w:rStyle w:val="CodeChar"/>
        </w:rPr>
        <w:t xml:space="preserve">project_id</w:t>
      </w:r>
      <w:r>
        <w:t xml:space="preserve"> for project-level reports and omit it for global.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w:t>
            </w:r>
          </w:p>
        </w:tc>
        <w:tc>
          <w:tcPr>
            <w:tcW w:w="2340" w:type="dxa"/>
            <w:shd w:val="clear" w:color="auto" w:fill="F2F2F2"/>
          </w:tcPr>
          <w:p>
            <w:pPr/>
            <w:r>
              <w:t xml:space="preserve">Path</w:t>
            </w:r>
          </w:p>
        </w:tc>
        <w:tc>
          <w:tcPr>
            <w:tcW w:w="2340" w:type="dxa"/>
            <w:shd w:val="clear" w:color="auto" w:fill="F2F2F2"/>
          </w:tcPr>
          <w:p>
            <w:pPr/>
            <w:r>
              <w:t xml:space="preserve">Scope</w:t>
            </w:r>
          </w:p>
        </w:tc>
        <w:tc>
          <w:tcPr>
            <w:tcW w:w="2340" w:type="dxa"/>
            <w:shd w:val="clear" w:color="auto" w:fill="F2F2F2"/>
          </w:tcPr>
          <w:p>
            <w:pPr/>
            <w:r>
              <w:t xml:space="preserve">Purpose and key parameters</w:t>
            </w:r>
          </w:p>
        </w:tc>
      </w:tr>
      <w:tr>
        <w:tc>
          <w:tcPr>
            <w:tcW w:w="2340" w:type="dxa"/>
          </w:tcPr>
          <w:p>
            <w:pPr/>
            <w:r>
              <w:t xml:space="preserve">GET</w:t>
            </w:r>
          </w:p>
        </w:tc>
        <w:tc>
          <w:tcPr>
            <w:tcW w:w="2340" w:type="dxa"/>
          </w:tcPr>
          <w:p>
            <w:pPr/>
            <w:r>
              <w:rPr>
                <w:rStyle w:val="CodeChar"/>
              </w:rPr>
              <w:t xml:space="preserve">/reports/workload/meta</w:t>
            </w:r>
          </w:p>
        </w:tc>
        <w:tc>
          <w:tcPr>
            <w:tcW w:w="2340" w:type="dxa"/>
          </w:tcPr>
          <w:p>
            <w:pPr/>
            <w:r>
              <w:rPr>
                <w:rStyle w:val="CodeChar"/>
              </w:rPr>
              <w:t xml:space="preserve">ZohoProjects.portals.READ</w:t>
            </w:r>
          </w:p>
        </w:tc>
        <w:tc>
          <w:tcPr>
            <w:tcW w:w="2340" w:type="dxa"/>
          </w:tcPr>
          <w:p>
            <w:pPr/>
            <w:r>
              <w:t xml:space="preserve">Report meta. </w:t>
            </w:r>
            <w:r>
              <w:rPr>
                <w:rStyle w:val="CodeChar"/>
              </w:rPr>
              <w:t xml:space="preserve">project_id</w:t>
            </w:r>
            <w:r>
              <w:t xml:space="preserve">, </w:t>
            </w:r>
            <w:r>
              <w:rPr>
                <w:rStyle w:val="CodeChar"/>
              </w:rPr>
              <w:t xml:space="preserve">from_date</w:t>
            </w:r>
            <w:r>
              <w:t xml:space="preserve">, </w:t>
            </w:r>
            <w:r>
              <w:rPr>
                <w:rStyle w:val="CodeChar"/>
              </w:rPr>
              <w:t xml:space="preserve">to_date</w:t>
            </w:r>
            <w:r>
              <w:t xml:space="preserve">, </w:t>
            </w:r>
            <w:r>
              <w:rPr>
                <w:rStyle w:val="CodeChar"/>
              </w:rPr>
              <w:t xml:space="preserve">time_period</w:t>
            </w:r>
            <w:r>
              <w:t xml:space="preserve"> (days, weeks, months), </w:t>
            </w:r>
            <w:r>
              <w:rPr>
                <w:rStyle w:val="CodeChar"/>
              </w:rPr>
              <w:t xml:space="preserve">filter</w:t>
            </w:r>
            <w:r>
              <w:t xml:space="preserve">, </w:t>
            </w:r>
            <w:r>
              <w:rPr>
                <w:rStyle w:val="CodeChar"/>
              </w:rPr>
              <w:t xml:space="preserve">view_id</w:t>
            </w:r>
          </w:p>
        </w:tc>
      </w:tr>
      <w:tr>
        <w:tc>
          <w:tcPr>
            <w:tcW w:w="2340" w:type="dxa"/>
          </w:tcPr>
          <w:p>
            <w:pPr/>
            <w:r>
              <w:t xml:space="preserve">GET</w:t>
            </w:r>
          </w:p>
        </w:tc>
        <w:tc>
          <w:tcPr>
            <w:tcW w:w="2340" w:type="dxa"/>
          </w:tcPr>
          <w:p>
            <w:pPr/>
            <w:r>
              <w:rPr>
                <w:rStyle w:val="CodeChar"/>
              </w:rPr>
              <w:t xml:space="preserve">/reports/workload</w:t>
            </w:r>
          </w:p>
        </w:tc>
        <w:tc>
          <w:tcPr>
            <w:tcW w:w="2340" w:type="dxa"/>
          </w:tcPr>
          <w:p>
            <w:pPr/>
            <w:r>
              <w:rPr>
                <w:rStyle w:val="CodeChar"/>
              </w:rPr>
              <w:t xml:space="preserve">ZohoProjects.portals.READ</w:t>
            </w:r>
          </w:p>
        </w:tc>
        <w:tc>
          <w:tcPr>
            <w:tcW w:w="2340" w:type="dxa"/>
          </w:tcPr>
          <w:p>
            <w:pPr/>
            <w:r>
              <w:t xml:space="preserve">Report data. Adds </w:t>
            </w:r>
            <w:r>
              <w:rPr>
                <w:rStyle w:val="CodeChar"/>
              </w:rPr>
              <w:t xml:space="preserve">report_based_on</w:t>
            </w:r>
            <w:r>
              <w:t xml:space="preserve">, </w:t>
            </w:r>
            <w:r>
              <w:rPr>
                <w:rStyle w:val="CodeChar"/>
              </w:rPr>
              <w:t xml:space="preserve">page</w:t>
            </w:r>
            <w:r>
              <w:t xml:space="preserve">, </w:t>
            </w:r>
            <w:r>
              <w:rPr>
                <w:rStyle w:val="CodeChar"/>
              </w:rPr>
              <w:t xml:space="preserve">per_page</w:t>
            </w:r>
            <w:r>
              <w:t xml:space="preserve">, </w:t>
            </w:r>
            <w:r>
              <w:rPr>
                <w:rStyle w:val="CodeChar"/>
              </w:rPr>
              <w:t xml:space="preserve">index</w:t>
            </w:r>
            <w:r>
              <w:t xml:space="preserve">, </w:t>
            </w:r>
            <w:r>
              <w:rPr>
                <w:rStyle w:val="CodeChar"/>
              </w:rPr>
              <w:t xml:space="preserve">range</w:t>
            </w:r>
            <w:r>
              <w:t xml:space="preserve">, </w:t>
            </w:r>
            <w:r>
              <w:rPr>
                <w:rStyle w:val="CodeChar"/>
              </w:rPr>
              <w:t xml:space="preserve">fetch_unassignee</w:t>
            </w:r>
            <w:r>
              <w:t xml:space="preserve">, </w:t>
            </w:r>
            <w:r>
              <w:rPr>
                <w:rStyle w:val="CodeChar"/>
              </w:rPr>
              <w:t xml:space="preserve">grouped_ids</w:t>
            </w:r>
            <w:r>
              <w:t xml:space="preserve">, </w:t>
            </w:r>
            <w:r>
              <w:rPr>
                <w:rStyle w:val="CodeChar"/>
              </w:rPr>
              <w:t xml:space="preserve">search_term</w:t>
            </w:r>
            <w:r>
              <w:t xml:space="preserve">, </w:t>
            </w:r>
            <w:r>
              <w:rPr>
                <w:rStyle w:val="CodeChar"/>
              </w:rPr>
              <w:t xml:space="preserve">sort_order</w:t>
            </w:r>
            <w:r>
              <w:t xml:space="preserve">, </w:t>
            </w:r>
            <w:r>
              <w:rPr>
                <w:rStyle w:val="CodeChar"/>
              </w:rPr>
              <w:t xml:space="preserve">next_token</w:t>
            </w:r>
          </w:p>
        </w:tc>
      </w:tr>
      <w:tr>
        <w:tc>
          <w:tcPr>
            <w:tcW w:w="2340" w:type="dxa"/>
          </w:tcPr>
          <w:p>
            <w:pPr/>
            <w:r>
              <w:t xml:space="preserve">GET</w:t>
            </w:r>
          </w:p>
        </w:tc>
        <w:tc>
          <w:tcPr>
            <w:tcW w:w="2340" w:type="dxa"/>
          </w:tcPr>
          <w:p>
            <w:pPr/>
            <w:r>
              <w:rPr>
                <w:rStyle w:val="CodeChar"/>
              </w:rPr>
              <w:t xml:space="preserve">/reports/workload/details</w:t>
            </w:r>
          </w:p>
        </w:tc>
        <w:tc>
          <w:tcPr>
            <w:tcW w:w="2340" w:type="dxa"/>
          </w:tcPr>
          <w:p>
            <w:pPr/>
            <w:r>
              <w:rPr>
                <w:rStyle w:val="CodeChar"/>
              </w:rPr>
              <w:t xml:space="preserve">ZohoProjects.portals.READ</w:t>
            </w:r>
          </w:p>
        </w:tc>
        <w:tc>
          <w:tcPr>
            <w:tcW w:w="2340" w:type="dxa"/>
          </w:tcPr>
          <w:p>
            <w:pPr/>
            <w:r>
              <w:t xml:space="preserve">Workload details</w:t>
            </w:r>
          </w:p>
        </w:tc>
      </w:tr>
      <w:tr>
        <w:tc>
          <w:tcPr>
            <w:tcW w:w="2340" w:type="dxa"/>
          </w:tcPr>
          <w:p>
            <w:pPr/>
            <w:r>
              <w:t xml:space="preserve">GET</w:t>
            </w:r>
          </w:p>
        </w:tc>
        <w:tc>
          <w:tcPr>
            <w:tcW w:w="2340" w:type="dxa"/>
          </w:tcPr>
          <w:p>
            <w:pPr/>
            <w:r>
              <w:rPr>
                <w:rStyle w:val="CodeChar"/>
              </w:rPr>
              <w:t xml:space="preserve">/reports/workload/owner/[OWNERID]/details</w:t>
            </w:r>
          </w:p>
        </w:tc>
        <w:tc>
          <w:tcPr>
            <w:tcW w:w="2340" w:type="dxa"/>
          </w:tcPr>
          <w:p>
            <w:pPr/>
            <w:r>
              <w:rPr>
                <w:rStyle w:val="CodeChar"/>
              </w:rPr>
              <w:t xml:space="preserve">ZohoProjects.portals.READ</w:t>
            </w:r>
          </w:p>
        </w:tc>
        <w:tc>
          <w:tcPr>
            <w:tcW w:w="2340" w:type="dxa"/>
          </w:tcPr>
          <w:p>
            <w:pPr/>
            <w:r>
              <w:t xml:space="preserve">One owner's tasks</w:t>
            </w:r>
          </w:p>
        </w:tc>
      </w:tr>
      <w:tr>
        <w:tc>
          <w:tcPr>
            <w:tcW w:w="2340" w:type="dxa"/>
          </w:tcPr>
          <w:p>
            <w:pPr/>
            <w:r>
              <w:t xml:space="preserve">GET</w:t>
            </w:r>
          </w:p>
        </w:tc>
        <w:tc>
          <w:tcPr>
            <w:tcW w:w="2340" w:type="dxa"/>
          </w:tcPr>
          <w:p>
            <w:pPr/>
            <w:r>
              <w:rPr>
                <w:rStyle w:val="CodeChar"/>
              </w:rPr>
              <w:t xml:space="preserve">/reports/workload/entity/[ENTITYID]/details</w:t>
            </w:r>
          </w:p>
        </w:tc>
        <w:tc>
          <w:tcPr>
            <w:tcW w:w="2340" w:type="dxa"/>
          </w:tcPr>
          <w:p>
            <w:pPr/>
            <w:r>
              <w:rPr>
                <w:rStyle w:val="CodeChar"/>
              </w:rPr>
              <w:t xml:space="preserve">ZohoProjects.portals.READ</w:t>
            </w:r>
          </w:p>
        </w:tc>
        <w:tc>
          <w:tcPr>
            <w:tcW w:w="2340" w:type="dxa"/>
          </w:tcPr>
          <w:p>
            <w:pPr/>
            <w:r>
              <w:t xml:space="preserve">One task entity. </w:t>
            </w:r>
            <w:r>
              <w:rPr>
                <w:rStyle w:val="CodeChar"/>
              </w:rPr>
              <w:t xml:space="preserve">project_id</w:t>
            </w:r>
            <w:r>
              <w:t xml:space="preserve">, </w:t>
            </w:r>
            <w:r>
              <w:rPr>
                <w:rStyle w:val="CodeChar"/>
              </w:rPr>
              <w:t xml:space="preserve">report_based_on</w:t>
            </w:r>
            <w:r>
              <w:t xml:space="preserve">, </w:t>
            </w:r>
            <w:r>
              <w:rPr>
                <w:rStyle w:val="CodeChar"/>
              </w:rPr>
              <w:t xml:space="preserve">from_date</w:t>
            </w:r>
            <w:r>
              <w:t xml:space="preserve">, </w:t>
            </w:r>
            <w:r>
              <w:rPr>
                <w:rStyle w:val="CodeChar"/>
              </w:rPr>
              <w:t xml:space="preserve">to_date</w:t>
            </w:r>
            <w:r>
              <w:t xml:space="preserve">, </w:t>
            </w:r>
            <w:r>
              <w:rPr>
                <w:rStyle w:val="CodeChar"/>
              </w:rPr>
              <w:t xml:space="preserve">view_id</w:t>
            </w:r>
          </w:p>
        </w:tc>
      </w:tr>
      <w:tr>
        <w:tc>
          <w:tcPr>
            <w:tcW w:w="2340" w:type="dxa"/>
          </w:tcPr>
          <w:p>
            <w:pPr/>
            <w:r>
              <w:t xml:space="preserve">GET</w:t>
            </w:r>
          </w:p>
        </w:tc>
        <w:tc>
          <w:tcPr>
            <w:tcW w:w="2340" w:type="dxa"/>
          </w:tcPr>
          <w:p>
            <w:pPr/>
            <w:r>
              <w:rPr>
                <w:rStyle w:val="CodeChar"/>
              </w:rPr>
              <w:t xml:space="preserve">/reports/workload/groups</w:t>
            </w:r>
          </w:p>
        </w:tc>
        <w:tc>
          <w:tcPr>
            <w:tcW w:w="2340" w:type="dxa"/>
          </w:tcPr>
          <w:p>
            <w:pPr/>
            <w:r>
              <w:rPr>
                <w:rStyle w:val="CodeChar"/>
              </w:rPr>
              <w:t xml:space="preserve">ZohoProjects.portals.READ</w:t>
            </w:r>
          </w:p>
        </w:tc>
        <w:tc>
          <w:tcPr>
            <w:tcW w:w="2340" w:type="dxa"/>
          </w:tcPr>
          <w:p>
            <w:pPr/>
            <w:r>
              <w:t xml:space="preserve">Groups. </w:t>
            </w:r>
            <w:r>
              <w:rPr>
                <w:rStyle w:val="CodeChar"/>
              </w:rPr>
              <w:t xml:space="preserve">group_by</w:t>
            </w:r>
            <w:r>
              <w:t xml:space="preserve">, paging, </w:t>
            </w:r>
            <w:r>
              <w:rPr>
                <w:rStyle w:val="CodeChar"/>
              </w:rPr>
              <w:t xml:space="preserve">filter</w:t>
            </w:r>
            <w:r>
              <w:t xml:space="preserve">, </w:t>
            </w:r>
            <w:r>
              <w:rPr>
                <w:rStyle w:val="CodeChar"/>
              </w:rPr>
              <w:t xml:space="preserve">search_term</w:t>
            </w:r>
          </w:p>
        </w:tc>
      </w:tr>
      <w:tr>
        <w:tc>
          <w:tcPr>
            <w:tcW w:w="2340" w:type="dxa"/>
          </w:tcPr>
          <w:p>
            <w:pPr/>
            <w:r>
              <w:t xml:space="preserve">GET</w:t>
            </w:r>
          </w:p>
        </w:tc>
        <w:tc>
          <w:tcPr>
            <w:tcW w:w="2340" w:type="dxa"/>
          </w:tcPr>
          <w:p>
            <w:pPr/>
            <w:r>
              <w:rPr>
                <w:rStyle w:val="CodeChar"/>
              </w:rPr>
              <w:t xml:space="preserve">/reports/workload/groups/owners</w:t>
            </w:r>
          </w:p>
        </w:tc>
        <w:tc>
          <w:tcPr>
            <w:tcW w:w="2340" w:type="dxa"/>
          </w:tcPr>
          <w:p>
            <w:pPr/>
            <w:r>
              <w:rPr>
                <w:rStyle w:val="CodeChar"/>
              </w:rPr>
              <w:t xml:space="preserve">ZohoProjects.portals.READ</w:t>
            </w:r>
          </w:p>
        </w:tc>
        <w:tc>
          <w:tcPr>
            <w:tcW w:w="2340" w:type="dxa"/>
          </w:tcPr>
          <w:p>
            <w:pPr/>
            <w:r>
              <w:t xml:space="preserve">Owners across groups</w:t>
            </w:r>
          </w:p>
        </w:tc>
      </w:tr>
      <w:tr>
        <w:tc>
          <w:tcPr>
            <w:tcW w:w="2340" w:type="dxa"/>
          </w:tcPr>
          <w:p>
            <w:pPr/>
            <w:r>
              <w:t xml:space="preserve">GET</w:t>
            </w:r>
          </w:p>
        </w:tc>
        <w:tc>
          <w:tcPr>
            <w:tcW w:w="2340" w:type="dxa"/>
          </w:tcPr>
          <w:p>
            <w:pPr/>
            <w:r>
              <w:rPr>
                <w:rStyle w:val="CodeChar"/>
              </w:rPr>
              <w:t xml:space="preserve">/reports/workload/groups/[GROUPID]/owners</w:t>
            </w:r>
          </w:p>
        </w:tc>
        <w:tc>
          <w:tcPr>
            <w:tcW w:w="2340" w:type="dxa"/>
          </w:tcPr>
          <w:p>
            <w:pPr/>
            <w:r>
              <w:rPr>
                <w:rStyle w:val="CodeChar"/>
              </w:rPr>
              <w:t xml:space="preserve">ZohoProjects.portals.READ</w:t>
            </w:r>
          </w:p>
        </w:tc>
        <w:tc>
          <w:tcPr>
            <w:tcW w:w="2340" w:type="dxa"/>
          </w:tcPr>
          <w:p>
            <w:pPr/>
            <w:r>
              <w:t xml:space="preserve">Owners in one group</w:t>
            </w:r>
          </w:p>
        </w:tc>
      </w:tr>
      <w:tr>
        <w:tc>
          <w:tcPr>
            <w:tcW w:w="2340" w:type="dxa"/>
          </w:tcPr>
          <w:p>
            <w:pPr/>
            <w:r>
              <w:t xml:space="preserve">PUT</w:t>
            </w:r>
          </w:p>
        </w:tc>
        <w:tc>
          <w:tcPr>
            <w:tcW w:w="2340" w:type="dxa"/>
          </w:tcPr>
          <w:p>
            <w:pPr/>
            <w:r>
              <w:rPr>
                <w:rStyle w:val="CodeChar"/>
              </w:rPr>
              <w:t xml:space="preserve">/reports/custom-workload</w:t>
            </w:r>
          </w:p>
        </w:tc>
        <w:tc>
          <w:tcPr>
            <w:tcW w:w="2340" w:type="dxa"/>
          </w:tcPr>
          <w:p>
            <w:pPr/>
            <w:r>
              <w:rPr>
                <w:rStyle w:val="CodeChar"/>
              </w:rPr>
              <w:t xml:space="preserve">ZohoProjects.portals.CREATE</w:t>
            </w:r>
          </w:p>
        </w:tc>
        <w:tc>
          <w:tcPr>
            <w:tcW w:w="2340" w:type="dxa"/>
          </w:tcPr>
          <w:p>
            <w:pPr/>
            <w:r>
              <w:t xml:space="preserve">Create (no </w:t>
            </w:r>
            <w:r>
              <w:rPr>
                <w:rStyle w:val="CodeChar"/>
              </w:rPr>
              <w:t xml:space="preserve">id</w:t>
            </w:r>
            <w:r>
              <w:t xml:space="preserve">) or update (</w:t>
            </w:r>
            <w:r>
              <w:rPr>
                <w:rStyle w:val="CodeChar"/>
              </w:rPr>
              <w:t xml:space="preserve">id</w:t>
            </w:r>
            <w:r>
              <w:t xml:space="preserve"> = view ID) a custom view. </w:t>
            </w:r>
            <w:r>
              <w:rPr>
                <w:rStyle w:val="CodeChar"/>
              </w:rPr>
              <w:t xml:space="preserve">module</w:t>
            </w:r>
            <w:r>
              <w:t xml:space="preserve"> (required), </w:t>
            </w:r>
            <w:r>
              <w:rPr>
                <w:rStyle w:val="CodeChar"/>
              </w:rPr>
              <w:t xml:space="preserve">name</w:t>
            </w:r>
            <w:r>
              <w:t xml:space="preserve"> (max 100), </w:t>
            </w:r>
            <w:r>
              <w:rPr>
                <w:rStyle w:val="CodeChar"/>
              </w:rPr>
              <w:t xml:space="preserve">description</w:t>
            </w:r>
            <w:r>
              <w:t xml:space="preserve"> (max 255), </w:t>
            </w:r>
            <w:r>
              <w:rPr>
                <w:rStyle w:val="CodeChar"/>
              </w:rPr>
              <w:t xml:space="preserve">view_access_type</w:t>
            </w:r>
            <w:r>
              <w:t xml:space="preserve"> (only_to_me, public, shared, internal), </w:t>
            </w:r>
            <w:r>
              <w:rPr>
                <w:rStyle w:val="CodeChar"/>
              </w:rPr>
              <w:t xml:space="preserve">project_access_type</w:t>
            </w:r>
            <w:r>
              <w:t xml:space="preserve"> (all_projects, specific_project, selected_projects), </w:t>
            </w:r>
            <w:r>
              <w:rPr>
                <w:rStyle w:val="CodeChar"/>
              </w:rPr>
              <w:t xml:space="preserve">is_globally_accessible</w:t>
            </w:r>
            <w:r>
              <w:t xml:space="preserve">, criteria object</w:t>
            </w:r>
          </w:p>
        </w:tc>
      </w:tr>
    </w:tbl>
    <w:p>
      <w:pPr/>
      <w:r>
        <w:t xml:space="preserve">Documented errors on the PUT: </w:t>
      </w:r>
      <w:r>
        <w:rPr>
          <w:rStyle w:val="CodeChar"/>
        </w:rPr>
        <w:t xml:space="preserve">NO_PROJECTS</w:t>
      </w:r>
      <w:r>
        <w:t xml:space="preserve">, </w:t>
      </w:r>
      <w:r>
        <w:rPr>
          <w:rStyle w:val="CodeChar"/>
        </w:rPr>
        <w:t xml:space="preserve">INVALID_PROJECT_IDS</w:t>
      </w:r>
      <w:r>
        <w:t xml:space="preserve"> (400), </w:t>
      </w:r>
      <w:r>
        <w:rPr>
          <w:rStyle w:val="CodeChar"/>
        </w:rPr>
        <w:t xml:space="preserve">UNSUPPORTED_MODULE</w:t>
      </w:r>
      <w:r>
        <w:t xml:space="preserve"> (400), </w:t>
      </w:r>
      <w:r>
        <w:rPr>
          <w:rStyle w:val="CodeChar"/>
        </w:rPr>
        <w:t xml:space="preserve">INVALID_ENTITY_IDS</w:t>
      </w:r>
      <w:r>
        <w:t xml:space="preserve"> (400). The docs list no permission error code, so the suite must record what a View-only user actually gets (expected 401/403 with a permission code) and treat a 200 as a defect.</w:t>
      </w:r>
    </w:p>
    <w:p>
      <w:pPr/>
      <w:r>
        <w:t xml:space="preserve">API expectations per profile:</w:t>
      </w:r>
    </w:p>
    <w:p>
      <w:pPr>
        <w:pStyle w:val="ListParagraph"/>
        <w:numPr>
          <w:ilvl w:val="0"/>
          <w:numId w:val="5"/>
        </w:numPr>
      </w:pPr>
      <w:r>
        <w:rPr>
          <w:b/>
        </w:rPr>
        <w:t xml:space="preserve">None</w:t>
      </w:r>
      <w:r>
        <w:t xml:space="preserve"> — every GET is denied.</w:t>
      </w:r>
    </w:p>
    <w:p>
      <w:pPr>
        <w:pStyle w:val="ListParagraph"/>
        <w:numPr>
          <w:ilvl w:val="0"/>
          <w:numId w:val="5"/>
        </w:numPr>
      </w:pPr>
      <w:r>
        <w:rPr>
          <w:b/>
        </w:rPr>
        <w:t xml:space="preserve">View</w:t>
      </w:r>
      <w:r>
        <w:t xml:space="preserve"> — every GET returns 200; the PUT (create and update) is denied.</w:t>
      </w:r>
    </w:p>
    <w:p>
      <w:pPr>
        <w:pStyle w:val="ListParagraph"/>
        <w:numPr>
          <w:ilvl w:val="0"/>
          <w:numId w:val="5"/>
        </w:numPr>
      </w:pPr>
      <w:r>
        <w:rPr>
          <w:b/>
        </w:rPr>
        <w:t xml:space="preserve">Manage</w:t>
      </w:r>
      <w:r>
        <w:t xml:space="preserve"> — GETs return 200; the PUT returns 200 and the new view appears in the dropdown.</w:t>
      </w:r>
    </w:p>
    <w:p>
      <w:pPr>
        <w:pStyle w:val="ListParagraph"/>
        <w:numPr>
          <w:ilvl w:val="0"/>
          <w:numId w:val="5"/>
        </w:numPr>
      </w:pPr>
      <w:r>
        <w:rPr>
          <w:b/>
        </w:rPr>
        <w:t xml:space="preserve">Delete only (with View)</w:t>
      </w:r>
      <w:r>
        <w:t xml:space="preserve"> — GETs return 200; the PUT is denied.</w:t>
      </w:r>
    </w:p>
    <w:p>
      <w:pPr>
        <w:pStyle w:val="ListParagraph"/>
        <w:numPr>
          <w:ilvl w:val="0"/>
          <w:numId w:val="5"/>
        </w:numPr>
      </w:pPr>
      <w:r>
        <w:rPr>
          <w:b/>
        </w:rPr>
        <w:t xml:space="preserve">Project-only vs global-only</w:t>
      </w:r>
      <w:r>
        <w:t xml:space="preserve"> — calls with </w:t>
      </w:r>
      <w:r>
        <w:rPr>
          <w:rStyle w:val="CodeChar"/>
        </w:rPr>
        <w:t xml:space="preserve">project_id</w:t>
      </w:r>
      <w:r>
        <w:t xml:space="preserve"> succeed only for the project-level grant; calls without it succeed only for the global grant.</w:t>
      </w:r>
    </w:p>
    <w:p>
      <w:pPr>
        <w:pStyle w:val="Heading2"/>
      </w:pPr>
      <w:r>
        <w:t xml:space="preserve">Test flow</w:t>
      </w:r>
    </w:p>
    <w:p>
      <w:pPr/>
      <w:r>
        <w:drawing>
          <wp:inline distT="0" distB="0" distL="0" distR="0">
            <wp:extent cx="5486400" cy="3559628"/>
            <wp:docPr id="1" name="image1" descr="permission test loop · one pass per profile × level"/>
            <a:graphic xmlns:a="http://schemas.openxmlformats.org/drawingml/2006/main">
              <a:graphicData uri="http://schemas.openxmlformats.org/drawingml/2006/picture">
                <pic:pic xmlns:pic="http://schemas.openxmlformats.org/drawingml/2006/picture">
                  <pic:nvPicPr>
                    <pic:cNvPr id="1" name="image1" descr="permission test loop · one pass per profile × level"/>
                    <pic:cNvPicPr/>
                  </pic:nvPicPr>
                  <pic:blipFill>
                    <a:blip r:embed="rId5"/>
                    <a:stretch>
                      <a:fillRect/>
                    </a:stretch>
                  </pic:blipFill>
                  <pic:spPr>
                    <a:xfrm>
                      <a:off x="0" y="0"/>
                      <a:ext cx="5486400" cy="3559628"/>
                    </a:xfrm>
                    <a:prstGeom prst="rect">
                      <a:avLst/>
                    </a:prstGeom>
                  </pic:spPr>
                </pic:pic>
              </a:graphicData>
            </a:graphic>
          </wp:inline>
        </w:drawing>
      </w:r>
    </w:p>
    <w:p>
      <w:pPr/>
      <w:r>
        <w:t xml:space="preserve">permission test loop · one pass per profile × level</w:t>
      </w:r>
    </w:p>
    <w:p>
      <w:pPr/>
      <w:r>
        <w:t xml:space="preserve">Each of the seven profiles runs this loop once per level; a case passes only when the UI and the API both agree with the matrix in section 2.</w:t>
      </w:r>
    </w:p>
    <w:p>
      <w:pPr>
        <w:pStyle w:val="Heading2"/>
      </w:pPr>
      <w:r>
        <w:t xml:space="preserve">Test cases</w:t>
      </w:r>
    </w:p>
    <w:p>
      <w:pPr/>
      <w:r>
        <w:t xml:space="preserve">40 executions from 23 rows: each scenario below runs twice, once for the Project level (prefix P) and once for Global (prefix G), except the setup and isolation cases. Priority P1 blocks release.</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ID</w:t>
            </w:r>
          </w:p>
        </w:tc>
        <w:tc>
          <w:tcPr>
            <w:tcW w:w="1337" w:type="dxa"/>
            <w:shd w:val="clear" w:color="auto" w:fill="F2F2F2"/>
          </w:tcPr>
          <w:p>
            <w:pPr/>
            <w:r>
              <w:t xml:space="preserve">Profile</w:t>
            </w:r>
          </w:p>
        </w:tc>
        <w:tc>
          <w:tcPr>
            <w:tcW w:w="1337" w:type="dxa"/>
            <w:shd w:val="clear" w:color="auto" w:fill="F2F2F2"/>
          </w:tcPr>
          <w:p>
            <w:pPr/>
            <w:r>
              <w:t xml:space="preserve">Level</w:t>
            </w:r>
          </w:p>
        </w:tc>
        <w:tc>
          <w:tcPr>
            <w:tcW w:w="1337" w:type="dxa"/>
            <w:shd w:val="clear" w:color="auto" w:fill="F2F2F2"/>
          </w:tcPr>
          <w:p>
            <w:pPr/>
            <w:r>
              <w:t xml:space="preserve">Steps</w:t>
            </w:r>
          </w:p>
        </w:tc>
        <w:tc>
          <w:tcPr>
            <w:tcW w:w="1337" w:type="dxa"/>
            <w:shd w:val="clear" w:color="auto" w:fill="F2F2F2"/>
          </w:tcPr>
          <w:p>
            <w:pPr/>
            <w:r>
              <w:t xml:space="preserve">Expected</w:t>
            </w:r>
          </w:p>
        </w:tc>
        <w:tc>
          <w:tcPr>
            <w:tcW w:w="1337" w:type="dxa"/>
            <w:shd w:val="clear" w:color="auto" w:fill="F2F2F2"/>
          </w:tcPr>
          <w:p>
            <w:pPr/>
            <w:r>
              <w:t xml:space="preserve">Layer</w:t>
            </w:r>
          </w:p>
        </w:tc>
        <w:tc>
          <w:tcPr>
            <w:tcW w:w="1337" w:type="dxa"/>
            <w:shd w:val="clear" w:color="auto" w:fill="F2F2F2"/>
          </w:tcPr>
          <w:p>
            <w:pPr/>
            <w:r>
              <w:t xml:space="preserve">Priority</w:t>
            </w:r>
          </w:p>
        </w:tc>
      </w:tr>
      <w:tr>
        <w:tc>
          <w:tcPr>
            <w:tcW w:w="1337" w:type="dxa"/>
          </w:tcPr>
          <w:p>
            <w:pPr/>
            <w:r>
              <w:t xml:space="preserve">SET-01</w:t>
            </w:r>
          </w:p>
        </w:tc>
        <w:tc>
          <w:tcPr>
            <w:tcW w:w="1337" w:type="dxa"/>
          </w:tcPr>
          <w:p>
            <w:pPr/>
            <w:r>
              <w:t xml:space="preserve">Admin</w:t>
            </w:r>
          </w:p>
        </w:tc>
        <w:tc>
          <w:tcPr>
            <w:tcW w:w="1337" w:type="dxa"/>
          </w:tcPr>
          <w:p>
            <w:pPr/>
            <w:r>
              <w:t xml:space="preserve">Both</w:t>
            </w:r>
          </w:p>
        </w:tc>
        <w:tc>
          <w:tcPr>
            <w:tcW w:w="1337" w:type="dxa"/>
          </w:tcPr>
          <w:p>
            <w:pPr/>
            <w:r>
              <w:t xml:space="preserve">Open Setup › Profiles › Project Reports › Workload Reports</w:t>
            </w:r>
          </w:p>
        </w:tc>
        <w:tc>
          <w:tcPr>
            <w:tcW w:w="1337" w:type="dxa"/>
          </w:tcPr>
          <w:p>
            <w:pPr/>
            <w:r>
              <w:t xml:space="preserve">View, Manage, Delete rows visible for every profile column; Admin column read-only</w:t>
            </w:r>
          </w:p>
        </w:tc>
        <w:tc>
          <w:tcPr>
            <w:tcW w:w="1337" w:type="dxa"/>
          </w:tcPr>
          <w:p>
            <w:pPr/>
            <w:r>
              <w:t xml:space="preserve">UI</w:t>
            </w:r>
          </w:p>
        </w:tc>
        <w:tc>
          <w:tcPr>
            <w:tcW w:w="1337" w:type="dxa"/>
          </w:tcPr>
          <w:p>
            <w:pPr/>
            <w:r>
              <w:t xml:space="preserve">P2</w:t>
            </w:r>
          </w:p>
        </w:tc>
      </w:tr>
      <w:tr>
        <w:tc>
          <w:tcPr>
            <w:tcW w:w="1337" w:type="dxa"/>
          </w:tcPr>
          <w:p>
            <w:pPr/>
            <w:r>
              <w:t xml:space="preserve">SET-02</w:t>
            </w:r>
          </w:p>
        </w:tc>
        <w:tc>
          <w:tcPr>
            <w:tcW w:w="1337" w:type="dxa"/>
          </w:tcPr>
          <w:p>
            <w:pPr/>
            <w:r>
              <w:t xml:space="preserve">Admin</w:t>
            </w:r>
          </w:p>
        </w:tc>
        <w:tc>
          <w:tcPr>
            <w:tcW w:w="1337" w:type="dxa"/>
          </w:tcPr>
          <w:p>
            <w:pPr/>
            <w:r>
              <w:t xml:space="preserve">Both</w:t>
            </w:r>
          </w:p>
        </w:tc>
        <w:tc>
          <w:tcPr>
            <w:tcW w:w="1337" w:type="dxa"/>
          </w:tcPr>
          <w:p>
            <w:pPr/>
            <w:r>
              <w:t xml:space="preserve">Tick Manage on a profile with View unticked</w:t>
            </w:r>
          </w:p>
        </w:tc>
        <w:tc>
          <w:tcPr>
            <w:tcW w:w="1337" w:type="dxa"/>
          </w:tcPr>
          <w:p>
            <w:pPr/>
            <w:r>
              <w:t xml:space="preserve">View auto-ticks, or save is blocked with a message (record which)</w:t>
            </w:r>
          </w:p>
        </w:tc>
        <w:tc>
          <w:tcPr>
            <w:tcW w:w="1337" w:type="dxa"/>
          </w:tcPr>
          <w:p>
            <w:pPr/>
            <w:r>
              <w:t xml:space="preserve">UI</w:t>
            </w:r>
          </w:p>
        </w:tc>
        <w:tc>
          <w:tcPr>
            <w:tcW w:w="1337" w:type="dxa"/>
          </w:tcPr>
          <w:p>
            <w:pPr/>
            <w:r>
              <w:t xml:space="preserve">P1</w:t>
            </w:r>
          </w:p>
        </w:tc>
      </w:tr>
      <w:tr>
        <w:tc>
          <w:tcPr>
            <w:tcW w:w="1337" w:type="dxa"/>
          </w:tcPr>
          <w:p>
            <w:pPr/>
            <w:r>
              <w:t xml:space="preserve">SET-03</w:t>
            </w:r>
          </w:p>
        </w:tc>
        <w:tc>
          <w:tcPr>
            <w:tcW w:w="1337" w:type="dxa"/>
          </w:tcPr>
          <w:p>
            <w:pPr/>
            <w:r>
              <w:t xml:space="preserve">Admin</w:t>
            </w:r>
          </w:p>
        </w:tc>
        <w:tc>
          <w:tcPr>
            <w:tcW w:w="1337" w:type="dxa"/>
          </w:tcPr>
          <w:p>
            <w:pPr/>
            <w:r>
              <w:t xml:space="preserve">Both</w:t>
            </w:r>
          </w:p>
        </w:tc>
        <w:tc>
          <w:tcPr>
            <w:tcW w:w="1337" w:type="dxa"/>
          </w:tcPr>
          <w:p>
            <w:pPr/>
            <w:r>
              <w:t xml:space="preserve">Untick View while Manage and Delete are ticked</w:t>
            </w:r>
          </w:p>
        </w:tc>
        <w:tc>
          <w:tcPr>
            <w:tcW w:w="1337" w:type="dxa"/>
          </w:tcPr>
          <w:p>
            <w:pPr/>
            <w:r>
              <w:t xml:space="preserve">Manage and Delete clear, or untick is blocked (record which)</w:t>
            </w:r>
          </w:p>
        </w:tc>
        <w:tc>
          <w:tcPr>
            <w:tcW w:w="1337" w:type="dxa"/>
          </w:tcPr>
          <w:p>
            <w:pPr/>
            <w:r>
              <w:t xml:space="preserve">UI</w:t>
            </w:r>
          </w:p>
        </w:tc>
        <w:tc>
          <w:tcPr>
            <w:tcW w:w="1337" w:type="dxa"/>
          </w:tcPr>
          <w:p>
            <w:pPr/>
            <w:r>
              <w:t xml:space="preserve">P1</w:t>
            </w:r>
          </w:p>
        </w:tc>
      </w:tr>
      <w:tr>
        <w:tc>
          <w:tcPr>
            <w:tcW w:w="1337" w:type="dxa"/>
          </w:tcPr>
          <w:p>
            <w:pPr/>
            <w:r>
              <w:t xml:space="preserve">SET-04</w:t>
            </w:r>
          </w:p>
        </w:tc>
        <w:tc>
          <w:tcPr>
            <w:tcW w:w="1337" w:type="dxa"/>
          </w:tcPr>
          <w:p>
            <w:pPr/>
            <w:r>
              <w:t xml:space="preserve">Admin</w:t>
            </w:r>
          </w:p>
        </w:tc>
        <w:tc>
          <w:tcPr>
            <w:tcW w:w="1337" w:type="dxa"/>
          </w:tcPr>
          <w:p>
            <w:pPr/>
            <w:r>
              <w:t xml:space="preserve">Both</w:t>
            </w:r>
          </w:p>
        </w:tc>
        <w:tc>
          <w:tcPr>
            <w:tcW w:w="1337" w:type="dxa"/>
          </w:tcPr>
          <w:p>
            <w:pPr/>
            <w:r>
              <w:t xml:space="preserve">Change a box, reload the page</w:t>
            </w:r>
          </w:p>
        </w:tc>
        <w:tc>
          <w:tcPr>
            <w:tcW w:w="1337" w:type="dxa"/>
          </w:tcPr>
          <w:p>
            <w:pPr/>
            <w:r>
              <w:t xml:space="preserve">Change persists; </w:t>
            </w:r>
            <w:r>
              <w:rPr>
                <w:rStyle w:val="CodeChar"/>
              </w:rPr>
              <w:t xml:space="preserve">rc-checked</w:t>
            </w:r>
            <w:r>
              <w:t xml:space="preserve"> matches</w:t>
            </w:r>
          </w:p>
        </w:tc>
        <w:tc>
          <w:tcPr>
            <w:tcW w:w="1337" w:type="dxa"/>
          </w:tcPr>
          <w:p>
            <w:pPr/>
            <w:r>
              <w:t xml:space="preserve">UI</w:t>
            </w:r>
          </w:p>
        </w:tc>
        <w:tc>
          <w:tcPr>
            <w:tcW w:w="1337" w:type="dxa"/>
          </w:tcPr>
          <w:p>
            <w:pPr/>
            <w:r>
              <w:t xml:space="preserve">P1</w:t>
            </w:r>
          </w:p>
        </w:tc>
      </w:tr>
      <w:tr>
        <w:tc>
          <w:tcPr>
            <w:tcW w:w="1337" w:type="dxa"/>
          </w:tcPr>
          <w:p>
            <w:pPr/>
            <w:r>
              <w:t xml:space="preserve">P/G-01</w:t>
            </w:r>
          </w:p>
        </w:tc>
        <w:tc>
          <w:tcPr>
            <w:tcW w:w="1337" w:type="dxa"/>
          </w:tcPr>
          <w:p>
            <w:pPr/>
            <w:r>
              <w:t xml:space="preserve">None</w:t>
            </w:r>
          </w:p>
        </w:tc>
        <w:tc>
          <w:tcPr>
            <w:tcW w:w="1337" w:type="dxa"/>
          </w:tcPr>
          <w:p>
            <w:pPr/>
            <w:r>
              <w:t xml:space="preserve">each</w:t>
            </w:r>
          </w:p>
        </w:tc>
        <w:tc>
          <w:tcPr>
            <w:tcW w:w="1337" w:type="dxa"/>
          </w:tcPr>
          <w:p>
            <w:pPr/>
            <w:r>
              <w:t xml:space="preserve">Open Reports; deep-link to </w:t>
            </w:r>
            <w:r>
              <w:rPr>
                <w:rStyle w:val="CodeChar"/>
              </w:rPr>
              <w:t xml:space="preserve">#zp/reports</w:t>
            </w:r>
          </w:p>
        </w:tc>
        <w:tc>
          <w:tcPr>
            <w:tcW w:w="1337" w:type="dxa"/>
          </w:tcPr>
          <w:p>
            <w:pPr/>
            <w:r>
              <w:t xml:space="preserve">Workload tab hidden; deep link shows no-permission state</w:t>
            </w:r>
          </w:p>
        </w:tc>
        <w:tc>
          <w:tcPr>
            <w:tcW w:w="1337" w:type="dxa"/>
          </w:tcPr>
          <w:p>
            <w:pPr/>
            <w:r>
              <w:t xml:space="preserve">UI</w:t>
            </w:r>
          </w:p>
        </w:tc>
        <w:tc>
          <w:tcPr>
            <w:tcW w:w="1337" w:type="dxa"/>
          </w:tcPr>
          <w:p>
            <w:pPr/>
            <w:r>
              <w:t xml:space="preserve">P1</w:t>
            </w:r>
          </w:p>
        </w:tc>
      </w:tr>
      <w:tr>
        <w:tc>
          <w:tcPr>
            <w:tcW w:w="1337" w:type="dxa"/>
          </w:tcPr>
          <w:p>
            <w:pPr/>
            <w:r>
              <w:t xml:space="preserve">P/G-02</w:t>
            </w:r>
          </w:p>
        </w:tc>
        <w:tc>
          <w:tcPr>
            <w:tcW w:w="1337" w:type="dxa"/>
          </w:tcPr>
          <w:p>
            <w:pPr/>
            <w:r>
              <w:t xml:space="preserve">None</w:t>
            </w:r>
          </w:p>
        </w:tc>
        <w:tc>
          <w:tcPr>
            <w:tcW w:w="1337" w:type="dxa"/>
          </w:tcPr>
          <w:p>
            <w:pPr/>
            <w:r>
              <w:t xml:space="preserve">each</w:t>
            </w:r>
          </w:p>
        </w:tc>
        <w:tc>
          <w:tcPr>
            <w:tcW w:w="1337" w:type="dxa"/>
          </w:tcPr>
          <w:p>
            <w:pPr/>
            <w:r>
              <w:t xml:space="preserve">GET </w:t>
            </w:r>
            <w:r>
              <w:rPr>
                <w:rStyle w:val="CodeChar"/>
              </w:rPr>
              <w:t xml:space="preserve">/reports/workload</w:t>
            </w:r>
          </w:p>
        </w:tc>
        <w:tc>
          <w:tcPr>
            <w:tcW w:w="1337" w:type="dxa"/>
          </w:tcPr>
          <w:p>
            <w:pPr/>
            <w:r>
              <w:t xml:space="preserve">Denied (non-200)</w:t>
            </w:r>
          </w:p>
        </w:tc>
        <w:tc>
          <w:tcPr>
            <w:tcW w:w="1337" w:type="dxa"/>
          </w:tcPr>
          <w:p>
            <w:pPr/>
            <w:r>
              <w:t xml:space="preserve">API</w:t>
            </w:r>
          </w:p>
        </w:tc>
        <w:tc>
          <w:tcPr>
            <w:tcW w:w="1337" w:type="dxa"/>
          </w:tcPr>
          <w:p>
            <w:pPr/>
            <w:r>
              <w:t xml:space="preserve">P1</w:t>
            </w:r>
          </w:p>
        </w:tc>
      </w:tr>
      <w:tr>
        <w:tc>
          <w:tcPr>
            <w:tcW w:w="1337" w:type="dxa"/>
          </w:tcPr>
          <w:p>
            <w:pPr/>
            <w:r>
              <w:t xml:space="preserve">P/G-03</w:t>
            </w:r>
          </w:p>
        </w:tc>
        <w:tc>
          <w:tcPr>
            <w:tcW w:w="1337" w:type="dxa"/>
          </w:tcPr>
          <w:p>
            <w:pPr/>
            <w:r>
              <w:t xml:space="preserve">View</w:t>
            </w:r>
          </w:p>
        </w:tc>
        <w:tc>
          <w:tcPr>
            <w:tcW w:w="1337" w:type="dxa"/>
          </w:tcPr>
          <w:p>
            <w:pPr/>
            <w:r>
              <w:t xml:space="preserve">each</w:t>
            </w:r>
          </w:p>
        </w:tc>
        <w:tc>
          <w:tcPr>
            <w:tcW w:w="1337" w:type="dxa"/>
          </w:tcPr>
          <w:p>
            <w:pPr/>
            <w:r>
              <w:t xml:space="preserve">Open Workload Report; switch Bar, Heatmap, Timeline; change period; Group By; filter</w:t>
            </w:r>
          </w:p>
        </w:tc>
        <w:tc>
          <w:tcPr>
            <w:tcW w:w="1337" w:type="dxa"/>
          </w:tcPr>
          <w:p>
            <w:pPr/>
            <w:r>
              <w:t xml:space="preserve">All render; no error toast</w:t>
            </w:r>
          </w:p>
        </w:tc>
        <w:tc>
          <w:tcPr>
            <w:tcW w:w="1337" w:type="dxa"/>
          </w:tcPr>
          <w:p>
            <w:pPr/>
            <w:r>
              <w:t xml:space="preserve">UI</w:t>
            </w:r>
          </w:p>
        </w:tc>
        <w:tc>
          <w:tcPr>
            <w:tcW w:w="1337" w:type="dxa"/>
          </w:tcPr>
          <w:p>
            <w:pPr/>
            <w:r>
              <w:t xml:space="preserve">P1</w:t>
            </w:r>
          </w:p>
        </w:tc>
      </w:tr>
      <w:tr>
        <w:tc>
          <w:tcPr>
            <w:tcW w:w="1337" w:type="dxa"/>
          </w:tcPr>
          <w:p>
            <w:pPr/>
            <w:r>
              <w:t xml:space="preserve">P/G-04</w:t>
            </w:r>
          </w:p>
        </w:tc>
        <w:tc>
          <w:tcPr>
            <w:tcW w:w="1337" w:type="dxa"/>
          </w:tcPr>
          <w:p>
            <w:pPr/>
            <w:r>
              <w:t xml:space="preserve">View</w:t>
            </w:r>
          </w:p>
        </w:tc>
        <w:tc>
          <w:tcPr>
            <w:tcW w:w="1337" w:type="dxa"/>
          </w:tcPr>
          <w:p>
            <w:pPr/>
            <w:r>
              <w:t xml:space="preserve">each</w:t>
            </w:r>
          </w:p>
        </w:tc>
        <w:tc>
          <w:tcPr>
            <w:tcW w:w="1337" w:type="dxa"/>
          </w:tcPr>
          <w:p>
            <w:pPr/>
            <w:r>
              <w:t xml:space="preserve">Open view dropdown</w:t>
            </w:r>
          </w:p>
        </w:tc>
        <w:tc>
          <w:tcPr>
            <w:tcW w:w="1337" w:type="dxa"/>
          </w:tcPr>
          <w:p>
            <w:pPr/>
            <w:r>
              <w:rPr>
                <w:rStyle w:val="CodeChar"/>
              </w:rPr>
              <w:t xml:space="preserve">create_customview</w:t>
            </w:r>
            <w:r>
              <w:t xml:space="preserve"> absent or disabled</w:t>
            </w:r>
          </w:p>
        </w:tc>
        <w:tc>
          <w:tcPr>
            <w:tcW w:w="1337" w:type="dxa"/>
          </w:tcPr>
          <w:p>
            <w:pPr/>
            <w:r>
              <w:t xml:space="preserve">UI</w:t>
            </w:r>
          </w:p>
        </w:tc>
        <w:tc>
          <w:tcPr>
            <w:tcW w:w="1337" w:type="dxa"/>
          </w:tcPr>
          <w:p>
            <w:pPr/>
            <w:r>
              <w:t xml:space="preserve">P1</w:t>
            </w:r>
          </w:p>
        </w:tc>
      </w:tr>
      <w:tr>
        <w:tc>
          <w:tcPr>
            <w:tcW w:w="1337" w:type="dxa"/>
          </w:tcPr>
          <w:p>
            <w:pPr/>
            <w:r>
              <w:t xml:space="preserve">P/G-05</w:t>
            </w:r>
          </w:p>
        </w:tc>
        <w:tc>
          <w:tcPr>
            <w:tcW w:w="1337" w:type="dxa"/>
          </w:tcPr>
          <w:p>
            <w:pPr/>
            <w:r>
              <w:t xml:space="preserve">View</w:t>
            </w:r>
          </w:p>
        </w:tc>
        <w:tc>
          <w:tcPr>
            <w:tcW w:w="1337" w:type="dxa"/>
          </w:tcPr>
          <w:p>
            <w:pPr/>
            <w:r>
              <w:t xml:space="preserve">each</w:t>
            </w:r>
          </w:p>
        </w:tc>
        <w:tc>
          <w:tcPr>
            <w:tcW w:w="1337" w:type="dxa"/>
          </w:tcPr>
          <w:p>
            <w:pPr/>
            <w:r>
              <w:t xml:space="preserve">Open seed view menu </w:t>
            </w:r>
            <w:r>
              <w:rPr>
                <w:rStyle w:val="CodeChar"/>
              </w:rPr>
              <w:t xml:space="preserve">cv_extra_options_*</w:t>
            </w:r>
          </w:p>
        </w:tc>
        <w:tc>
          <w:tcPr>
            <w:tcW w:w="1337" w:type="dxa"/>
          </w:tcPr>
          <w:p>
            <w:pPr/>
            <w:r>
              <w:t xml:space="preserve">No Edit, Clone or Delete option</w:t>
            </w:r>
          </w:p>
        </w:tc>
        <w:tc>
          <w:tcPr>
            <w:tcW w:w="1337" w:type="dxa"/>
          </w:tcPr>
          <w:p>
            <w:pPr/>
            <w:r>
              <w:t xml:space="preserve">UI</w:t>
            </w:r>
          </w:p>
        </w:tc>
        <w:tc>
          <w:tcPr>
            <w:tcW w:w="1337" w:type="dxa"/>
          </w:tcPr>
          <w:p>
            <w:pPr/>
            <w:r>
              <w:t xml:space="preserve">P1</w:t>
            </w:r>
          </w:p>
        </w:tc>
      </w:tr>
      <w:tr>
        <w:tc>
          <w:tcPr>
            <w:tcW w:w="1337" w:type="dxa"/>
          </w:tcPr>
          <w:p>
            <w:pPr/>
            <w:r>
              <w:t xml:space="preserve">P/G-06</w:t>
            </w:r>
          </w:p>
        </w:tc>
        <w:tc>
          <w:tcPr>
            <w:tcW w:w="1337" w:type="dxa"/>
          </w:tcPr>
          <w:p>
            <w:pPr/>
            <w:r>
              <w:t xml:space="preserve">View</w:t>
            </w:r>
          </w:p>
        </w:tc>
        <w:tc>
          <w:tcPr>
            <w:tcW w:w="1337" w:type="dxa"/>
          </w:tcPr>
          <w:p>
            <w:pPr/>
            <w:r>
              <w:t xml:space="preserve">each</w:t>
            </w:r>
          </w:p>
        </w:tc>
        <w:tc>
          <w:tcPr>
            <w:tcW w:w="1337" w:type="dxa"/>
          </w:tcPr>
          <w:p>
            <w:pPr/>
            <w:r>
              <w:t xml:space="preserve">PUT </w:t>
            </w:r>
            <w:r>
              <w:rPr>
                <w:rStyle w:val="CodeChar"/>
              </w:rPr>
              <w:t xml:space="preserve">/reports/custom-workload</w:t>
            </w:r>
            <w:r>
              <w:t xml:space="preserve"> without </w:t>
            </w:r>
            <w:r>
              <w:rPr>
                <w:rStyle w:val="CodeChar"/>
              </w:rPr>
              <w:t xml:space="preserve">id</w:t>
            </w:r>
          </w:p>
        </w:tc>
        <w:tc>
          <w:tcPr>
            <w:tcW w:w="1337" w:type="dxa"/>
          </w:tcPr>
          <w:p>
            <w:pPr/>
            <w:r>
              <w:t xml:space="preserve">Denied; no new view in dropdown</w:t>
            </w:r>
          </w:p>
        </w:tc>
        <w:tc>
          <w:tcPr>
            <w:tcW w:w="1337" w:type="dxa"/>
          </w:tcPr>
          <w:p>
            <w:pPr/>
            <w:r>
              <w:t xml:space="preserve">API</w:t>
            </w:r>
          </w:p>
        </w:tc>
        <w:tc>
          <w:tcPr>
            <w:tcW w:w="1337" w:type="dxa"/>
          </w:tcPr>
          <w:p>
            <w:pPr/>
            <w:r>
              <w:t xml:space="preserve">P1</w:t>
            </w:r>
          </w:p>
        </w:tc>
      </w:tr>
      <w:tr>
        <w:tc>
          <w:tcPr>
            <w:tcW w:w="1337" w:type="dxa"/>
          </w:tcPr>
          <w:p>
            <w:pPr/>
            <w:r>
              <w:t xml:space="preserve">P/G-07</w:t>
            </w:r>
          </w:p>
        </w:tc>
        <w:tc>
          <w:tcPr>
            <w:tcW w:w="1337" w:type="dxa"/>
          </w:tcPr>
          <w:p>
            <w:pPr/>
            <w:r>
              <w:t xml:space="preserve">View</w:t>
            </w:r>
          </w:p>
        </w:tc>
        <w:tc>
          <w:tcPr>
            <w:tcW w:w="1337" w:type="dxa"/>
          </w:tcPr>
          <w:p>
            <w:pPr/>
            <w:r>
              <w:t xml:space="preserve">each</w:t>
            </w:r>
          </w:p>
        </w:tc>
        <w:tc>
          <w:tcPr>
            <w:tcW w:w="1337" w:type="dxa"/>
          </w:tcPr>
          <w:p>
            <w:pPr/>
            <w:r>
              <w:t xml:space="preserve">PUT with seed view </w:t>
            </w:r>
            <w:r>
              <w:rPr>
                <w:rStyle w:val="CodeChar"/>
              </w:rPr>
              <w:t xml:space="preserve">id</w:t>
            </w:r>
          </w:p>
        </w:tc>
        <w:tc>
          <w:tcPr>
            <w:tcW w:w="1337" w:type="dxa"/>
          </w:tcPr>
          <w:p>
            <w:pPr/>
            <w:r>
              <w:t xml:space="preserve">Denied; seed view unchanged</w:t>
            </w:r>
          </w:p>
        </w:tc>
        <w:tc>
          <w:tcPr>
            <w:tcW w:w="1337" w:type="dxa"/>
          </w:tcPr>
          <w:p>
            <w:pPr/>
            <w:r>
              <w:t xml:space="preserve">API</w:t>
            </w:r>
          </w:p>
        </w:tc>
        <w:tc>
          <w:tcPr>
            <w:tcW w:w="1337" w:type="dxa"/>
          </w:tcPr>
          <w:p>
            <w:pPr/>
            <w:r>
              <w:t xml:space="preserve">P1</w:t>
            </w:r>
          </w:p>
        </w:tc>
      </w:tr>
      <w:tr>
        <w:tc>
          <w:tcPr>
            <w:tcW w:w="1337" w:type="dxa"/>
          </w:tcPr>
          <w:p>
            <w:pPr/>
            <w:r>
              <w:t xml:space="preserve">P/G-08</w:t>
            </w:r>
          </w:p>
        </w:tc>
        <w:tc>
          <w:tcPr>
            <w:tcW w:w="1337" w:type="dxa"/>
          </w:tcPr>
          <w:p>
            <w:pPr/>
            <w:r>
              <w:t xml:space="preserve">Manage</w:t>
            </w:r>
          </w:p>
        </w:tc>
        <w:tc>
          <w:tcPr>
            <w:tcW w:w="1337" w:type="dxa"/>
          </w:tcPr>
          <w:p>
            <w:pPr/>
            <w:r>
              <w:t xml:space="preserve">each</w:t>
            </w:r>
          </w:p>
        </w:tc>
        <w:tc>
          <w:tcPr>
            <w:tcW w:w="1337" w:type="dxa"/>
          </w:tcPr>
          <w:p>
            <w:pPr/>
            <w:r>
              <w:t xml:space="preserve">Create Workload Report: name </w:t>
            </w:r>
            <w:r>
              <w:rPr>
                <w:rStyle w:val="CodeChar"/>
              </w:rPr>
              <w:t xml:space="preserve">QA-WL-&lt;run&gt;</w:t>
            </w:r>
            <w:r>
              <w:t xml:space="preserve">, Heatmap, Save</w:t>
            </w:r>
          </w:p>
        </w:tc>
        <w:tc>
          <w:tcPr>
            <w:tcW w:w="1337" w:type="dxa"/>
          </w:tcPr>
          <w:p>
            <w:pPr/>
            <w:r>
              <w:t xml:space="preserve">Saved; appears under My Custom Views</w:t>
            </w:r>
          </w:p>
        </w:tc>
        <w:tc>
          <w:tcPr>
            <w:tcW w:w="1337" w:type="dxa"/>
          </w:tcPr>
          <w:p>
            <w:pPr/>
            <w:r>
              <w:t xml:space="preserve">UI</w:t>
            </w:r>
          </w:p>
        </w:tc>
        <w:tc>
          <w:tcPr>
            <w:tcW w:w="1337" w:type="dxa"/>
          </w:tcPr>
          <w:p>
            <w:pPr/>
            <w:r>
              <w:t xml:space="preserve">P1</w:t>
            </w:r>
          </w:p>
        </w:tc>
      </w:tr>
      <w:tr>
        <w:tc>
          <w:tcPr>
            <w:tcW w:w="1337" w:type="dxa"/>
          </w:tcPr>
          <w:p>
            <w:pPr/>
            <w:r>
              <w:t xml:space="preserve">P/G-09</w:t>
            </w:r>
          </w:p>
        </w:tc>
        <w:tc>
          <w:tcPr>
            <w:tcW w:w="1337" w:type="dxa"/>
          </w:tcPr>
          <w:p>
            <w:pPr/>
            <w:r>
              <w:t xml:space="preserve">Manage</w:t>
            </w:r>
          </w:p>
        </w:tc>
        <w:tc>
          <w:tcPr>
            <w:tcW w:w="1337" w:type="dxa"/>
          </w:tcPr>
          <w:p>
            <w:pPr/>
            <w:r>
              <w:t xml:space="preserve">each</w:t>
            </w:r>
          </w:p>
        </w:tc>
        <w:tc>
          <w:tcPr>
            <w:tcW w:w="1337" w:type="dxa"/>
          </w:tcPr>
          <w:p>
            <w:pPr/>
            <w:r>
              <w:t xml:space="preserve">Edit own view name, Save; then Save as new; then Clone</w:t>
            </w:r>
          </w:p>
        </w:tc>
        <w:tc>
          <w:tcPr>
            <w:tcW w:w="1337" w:type="dxa"/>
          </w:tcPr>
          <w:p>
            <w:pPr/>
            <w:r>
              <w:t xml:space="preserve">Each succeeds</w:t>
            </w:r>
          </w:p>
        </w:tc>
        <w:tc>
          <w:tcPr>
            <w:tcW w:w="1337" w:type="dxa"/>
          </w:tcPr>
          <w:p>
            <w:pPr/>
            <w:r>
              <w:t xml:space="preserve">UI</w:t>
            </w:r>
          </w:p>
        </w:tc>
        <w:tc>
          <w:tcPr>
            <w:tcW w:w="1337" w:type="dxa"/>
          </w:tcPr>
          <w:p>
            <w:pPr/>
            <w:r>
              <w:t xml:space="preserve">P2</w:t>
            </w:r>
          </w:p>
        </w:tc>
      </w:tr>
      <w:tr>
        <w:tc>
          <w:tcPr>
            <w:tcW w:w="1337" w:type="dxa"/>
          </w:tcPr>
          <w:p>
            <w:pPr/>
            <w:r>
              <w:t xml:space="preserve">P/G-10</w:t>
            </w:r>
          </w:p>
        </w:tc>
        <w:tc>
          <w:tcPr>
            <w:tcW w:w="1337" w:type="dxa"/>
          </w:tcPr>
          <w:p>
            <w:pPr/>
            <w:r>
              <w:t xml:space="preserve">Manage</w:t>
            </w:r>
          </w:p>
        </w:tc>
        <w:tc>
          <w:tcPr>
            <w:tcW w:w="1337" w:type="dxa"/>
          </w:tcPr>
          <w:p>
            <w:pPr/>
            <w:r>
              <w:t xml:space="preserve">each</w:t>
            </w:r>
          </w:p>
        </w:tc>
        <w:tc>
          <w:tcPr>
            <w:tcW w:w="1337" w:type="dxa"/>
          </w:tcPr>
          <w:p>
            <w:pPr/>
            <w:r>
              <w:t xml:space="preserve">Share view with a View-only user</w:t>
            </w:r>
          </w:p>
        </w:tc>
        <w:tc>
          <w:tcPr>
            <w:tcW w:w="1337" w:type="dxa"/>
          </w:tcPr>
          <w:p>
            <w:pPr/>
            <w:r>
              <w:t xml:space="preserve">That user sees it under Shared views but cannot edit it</w:t>
            </w:r>
          </w:p>
        </w:tc>
        <w:tc>
          <w:tcPr>
            <w:tcW w:w="1337" w:type="dxa"/>
          </w:tcPr>
          <w:p>
            <w:pPr/>
            <w:r>
              <w:t xml:space="preserve">UI</w:t>
            </w:r>
          </w:p>
        </w:tc>
        <w:tc>
          <w:tcPr>
            <w:tcW w:w="1337" w:type="dxa"/>
          </w:tcPr>
          <w:p>
            <w:pPr/>
            <w:r>
              <w:t xml:space="preserve">P2</w:t>
            </w:r>
          </w:p>
        </w:tc>
      </w:tr>
      <w:tr>
        <w:tc>
          <w:tcPr>
            <w:tcW w:w="1337" w:type="dxa"/>
          </w:tcPr>
          <w:p>
            <w:pPr/>
            <w:r>
              <w:t xml:space="preserve">P/G-11</w:t>
            </w:r>
          </w:p>
        </w:tc>
        <w:tc>
          <w:tcPr>
            <w:tcW w:w="1337" w:type="dxa"/>
          </w:tcPr>
          <w:p>
            <w:pPr/>
            <w:r>
              <w:t xml:space="preserve">Manage</w:t>
            </w:r>
          </w:p>
        </w:tc>
        <w:tc>
          <w:tcPr>
            <w:tcW w:w="1337" w:type="dxa"/>
          </w:tcPr>
          <w:p>
            <w:pPr/>
            <w:r>
              <w:t xml:space="preserve">each</w:t>
            </w:r>
          </w:p>
        </w:tc>
        <w:tc>
          <w:tcPr>
            <w:tcW w:w="1337" w:type="dxa"/>
          </w:tcPr>
          <w:p>
            <w:pPr/>
            <w:r>
              <w:t xml:space="preserve">PUT create and update</w:t>
            </w:r>
          </w:p>
        </w:tc>
        <w:tc>
          <w:tcPr>
            <w:tcW w:w="1337" w:type="dxa"/>
          </w:tcPr>
          <w:p>
            <w:pPr/>
            <w:r>
              <w:t xml:space="preserve">200; view visible in UI</w:t>
            </w:r>
          </w:p>
        </w:tc>
        <w:tc>
          <w:tcPr>
            <w:tcW w:w="1337" w:type="dxa"/>
          </w:tcPr>
          <w:p>
            <w:pPr/>
            <w:r>
              <w:t xml:space="preserve">API</w:t>
            </w:r>
          </w:p>
        </w:tc>
        <w:tc>
          <w:tcPr>
            <w:tcW w:w="1337" w:type="dxa"/>
          </w:tcPr>
          <w:p>
            <w:pPr/>
            <w:r>
              <w:t xml:space="preserve">P1</w:t>
            </w:r>
          </w:p>
        </w:tc>
      </w:tr>
      <w:tr>
        <w:tc>
          <w:tcPr>
            <w:tcW w:w="1337" w:type="dxa"/>
          </w:tcPr>
          <w:p>
            <w:pPr/>
            <w:r>
              <w:t xml:space="preserve">P/G-12</w:t>
            </w:r>
          </w:p>
        </w:tc>
        <w:tc>
          <w:tcPr>
            <w:tcW w:w="1337" w:type="dxa"/>
          </w:tcPr>
          <w:p>
            <w:pPr/>
            <w:r>
              <w:t xml:space="preserve">Manage (no Delete)</w:t>
            </w:r>
          </w:p>
        </w:tc>
        <w:tc>
          <w:tcPr>
            <w:tcW w:w="1337" w:type="dxa"/>
          </w:tcPr>
          <w:p>
            <w:pPr/>
            <w:r>
              <w:t xml:space="preserve">each</w:t>
            </w:r>
          </w:p>
        </w:tc>
        <w:tc>
          <w:tcPr>
            <w:tcW w:w="1337" w:type="dxa"/>
          </w:tcPr>
          <w:p>
            <w:pPr/>
            <w:r>
              <w:t xml:space="preserve">Open own view menu</w:t>
            </w:r>
          </w:p>
        </w:tc>
        <w:tc>
          <w:tcPr>
            <w:tcW w:w="1337" w:type="dxa"/>
          </w:tcPr>
          <w:p>
            <w:pPr/>
            <w:r>
              <w:t xml:space="preserve">Delete option absent</w:t>
            </w:r>
          </w:p>
        </w:tc>
        <w:tc>
          <w:tcPr>
            <w:tcW w:w="1337" w:type="dxa"/>
          </w:tcPr>
          <w:p>
            <w:pPr/>
            <w:r>
              <w:t xml:space="preserve">UI</w:t>
            </w:r>
          </w:p>
        </w:tc>
        <w:tc>
          <w:tcPr>
            <w:tcW w:w="1337" w:type="dxa"/>
          </w:tcPr>
          <w:p>
            <w:pPr/>
            <w:r>
              <w:t xml:space="preserve">P1</w:t>
            </w:r>
          </w:p>
        </w:tc>
      </w:tr>
      <w:tr>
        <w:tc>
          <w:tcPr>
            <w:tcW w:w="1337" w:type="dxa"/>
          </w:tcPr>
          <w:p>
            <w:pPr/>
            <w:r>
              <w:t xml:space="preserve">P/G-13</w:t>
            </w:r>
          </w:p>
        </w:tc>
        <w:tc>
          <w:tcPr>
            <w:tcW w:w="1337" w:type="dxa"/>
          </w:tcPr>
          <w:p>
            <w:pPr/>
            <w:r>
              <w:t xml:space="preserve">Delete (no Manage)</w:t>
            </w:r>
          </w:p>
        </w:tc>
        <w:tc>
          <w:tcPr>
            <w:tcW w:w="1337" w:type="dxa"/>
          </w:tcPr>
          <w:p>
            <w:pPr/>
            <w:r>
              <w:t xml:space="preserve">each</w:t>
            </w:r>
          </w:p>
        </w:tc>
        <w:tc>
          <w:tcPr>
            <w:tcW w:w="1337" w:type="dxa"/>
          </w:tcPr>
          <w:p>
            <w:pPr/>
            <w:r>
              <w:t xml:space="preserve">Open seed view menu; Delete; confirm</w:t>
            </w:r>
          </w:p>
        </w:tc>
        <w:tc>
          <w:tcPr>
            <w:tcW w:w="1337" w:type="dxa"/>
          </w:tcPr>
          <w:p>
            <w:pPr/>
            <w:r>
              <w:t xml:space="preserve">View removed; Create still absent</w:t>
            </w:r>
          </w:p>
        </w:tc>
        <w:tc>
          <w:tcPr>
            <w:tcW w:w="1337" w:type="dxa"/>
          </w:tcPr>
          <w:p>
            <w:pPr/>
            <w:r>
              <w:t xml:space="preserve">UI</w:t>
            </w:r>
          </w:p>
        </w:tc>
        <w:tc>
          <w:tcPr>
            <w:tcW w:w="1337" w:type="dxa"/>
          </w:tcPr>
          <w:p>
            <w:pPr/>
            <w:r>
              <w:t xml:space="preserve">P1</w:t>
            </w:r>
          </w:p>
        </w:tc>
      </w:tr>
      <w:tr>
        <w:tc>
          <w:tcPr>
            <w:tcW w:w="1337" w:type="dxa"/>
          </w:tcPr>
          <w:p>
            <w:pPr/>
            <w:r>
              <w:t xml:space="preserve">P/G-14</w:t>
            </w:r>
          </w:p>
        </w:tc>
        <w:tc>
          <w:tcPr>
            <w:tcW w:w="1337" w:type="dxa"/>
          </w:tcPr>
          <w:p>
            <w:pPr/>
            <w:r>
              <w:t xml:space="preserve">Full</w:t>
            </w:r>
          </w:p>
        </w:tc>
        <w:tc>
          <w:tcPr>
            <w:tcW w:w="1337" w:type="dxa"/>
          </w:tcPr>
          <w:p>
            <w:pPr/>
            <w:r>
              <w:t xml:space="preserve">each</w:t>
            </w:r>
          </w:p>
        </w:tc>
        <w:tc>
          <w:tcPr>
            <w:tcW w:w="1337" w:type="dxa"/>
          </w:tcPr>
          <w:p>
            <w:pPr/>
            <w:r>
              <w:t xml:space="preserve">Create, edit, delete a view end to end</w:t>
            </w:r>
          </w:p>
        </w:tc>
        <w:tc>
          <w:tcPr>
            <w:tcW w:w="1337" w:type="dxa"/>
          </w:tcPr>
          <w:p>
            <w:pPr/>
            <w:r>
              <w:t xml:space="preserve">All succeed</w:t>
            </w:r>
          </w:p>
        </w:tc>
        <w:tc>
          <w:tcPr>
            <w:tcW w:w="1337" w:type="dxa"/>
          </w:tcPr>
          <w:p>
            <w:pPr/>
            <w:r>
              <w:t xml:space="preserve">UI</w:t>
            </w:r>
          </w:p>
        </w:tc>
        <w:tc>
          <w:tcPr>
            <w:tcW w:w="1337" w:type="dxa"/>
          </w:tcPr>
          <w:p>
            <w:pPr/>
            <w:r>
              <w:t xml:space="preserve">P2</w:t>
            </w:r>
          </w:p>
        </w:tc>
      </w:tr>
      <w:tr>
        <w:tc>
          <w:tcPr>
            <w:tcW w:w="1337" w:type="dxa"/>
          </w:tcPr>
          <w:p>
            <w:pPr/>
            <w:r>
              <w:t xml:space="preserve">P/G-15</w:t>
            </w:r>
          </w:p>
        </w:tc>
        <w:tc>
          <w:tcPr>
            <w:tcW w:w="1337" w:type="dxa"/>
          </w:tcPr>
          <w:p>
            <w:pPr/>
            <w:r>
              <w:t xml:space="preserve">View</w:t>
            </w:r>
          </w:p>
        </w:tc>
        <w:tc>
          <w:tcPr>
            <w:tcW w:w="1337" w:type="dxa"/>
          </w:tcPr>
          <w:p>
            <w:pPr/>
            <w:r>
              <w:t xml:space="preserve">each</w:t>
            </w:r>
          </w:p>
        </w:tc>
        <w:tc>
          <w:tcPr>
            <w:tcW w:w="1337" w:type="dxa"/>
          </w:tcPr>
          <w:p>
            <w:pPr/>
            <w:r>
              <w:t xml:space="preserve">Export to PDF </w:t>
            </w:r>
            <w:r>
              <w:rPr>
                <w:rStyle w:val="CodeChar"/>
              </w:rPr>
              <w:t xml:space="preserve">reschart_pdfexport</w:t>
            </w:r>
          </w:p>
        </w:tc>
        <w:tc>
          <w:tcPr>
            <w:tcW w:w="1337" w:type="dxa"/>
          </w:tcPr>
          <w:p>
            <w:pPr/>
            <w:r>
              <w:t xml:space="preserve">Record actual behaviour (spec is silent)</w:t>
            </w:r>
          </w:p>
        </w:tc>
        <w:tc>
          <w:tcPr>
            <w:tcW w:w="1337" w:type="dxa"/>
          </w:tcPr>
          <w:p>
            <w:pPr/>
            <w:r>
              <w:t xml:space="preserve">UI</w:t>
            </w:r>
          </w:p>
        </w:tc>
        <w:tc>
          <w:tcPr>
            <w:tcW w:w="1337" w:type="dxa"/>
          </w:tcPr>
          <w:p>
            <w:pPr/>
            <w:r>
              <w:t xml:space="preserve">P3</w:t>
            </w:r>
          </w:p>
        </w:tc>
      </w:tr>
      <w:tr>
        <w:tc>
          <w:tcPr>
            <w:tcW w:w="1337" w:type="dxa"/>
          </w:tcPr>
          <w:p>
            <w:pPr/>
            <w:r>
              <w:t xml:space="preserve">ISO-01</w:t>
            </w:r>
          </w:p>
        </w:tc>
        <w:tc>
          <w:tcPr>
            <w:tcW w:w="1337" w:type="dxa"/>
          </w:tcPr>
          <w:p>
            <w:pPr/>
            <w:r>
              <w:t xml:space="preserve">ProjOnly</w:t>
            </w:r>
          </w:p>
        </w:tc>
        <w:tc>
          <w:tcPr>
            <w:tcW w:w="1337" w:type="dxa"/>
          </w:tcPr>
          <w:p>
            <w:pPr/>
            <w:r>
              <w:t xml:space="preserve">Global</w:t>
            </w:r>
          </w:p>
        </w:tc>
        <w:tc>
          <w:tcPr>
            <w:tcW w:w="1337" w:type="dxa"/>
          </w:tcPr>
          <w:p>
            <w:pPr/>
            <w:r>
              <w:t xml:space="preserve">Open Reports › Workload Report</w:t>
            </w:r>
          </w:p>
        </w:tc>
        <w:tc>
          <w:tcPr>
            <w:tcW w:w="1337" w:type="dxa"/>
          </w:tcPr>
          <w:p>
            <w:pPr/>
            <w:r>
              <w:t xml:space="preserve">Denied, while project-level Workload works</w:t>
            </w:r>
          </w:p>
        </w:tc>
        <w:tc>
          <w:tcPr>
            <w:tcW w:w="1337" w:type="dxa"/>
          </w:tcPr>
          <w:p>
            <w:pPr/>
            <w:r>
              <w:t xml:space="preserve">UI + API</w:t>
            </w:r>
          </w:p>
        </w:tc>
        <w:tc>
          <w:tcPr>
            <w:tcW w:w="1337" w:type="dxa"/>
          </w:tcPr>
          <w:p>
            <w:pPr/>
            <w:r>
              <w:t xml:space="preserve">P1</w:t>
            </w:r>
          </w:p>
        </w:tc>
      </w:tr>
      <w:tr>
        <w:tc>
          <w:tcPr>
            <w:tcW w:w="1337" w:type="dxa"/>
          </w:tcPr>
          <w:p>
            <w:pPr/>
            <w:r>
              <w:t xml:space="preserve">ISO-02</w:t>
            </w:r>
          </w:p>
        </w:tc>
        <w:tc>
          <w:tcPr>
            <w:tcW w:w="1337" w:type="dxa"/>
          </w:tcPr>
          <w:p>
            <w:pPr/>
            <w:r>
              <w:t xml:space="preserve">GlobOnly</w:t>
            </w:r>
          </w:p>
        </w:tc>
        <w:tc>
          <w:tcPr>
            <w:tcW w:w="1337" w:type="dxa"/>
          </w:tcPr>
          <w:p>
            <w:pPr/>
            <w:r>
              <w:t xml:space="preserve">Project</w:t>
            </w:r>
          </w:p>
        </w:tc>
        <w:tc>
          <w:tcPr>
            <w:tcW w:w="1337" w:type="dxa"/>
          </w:tcPr>
          <w:p>
            <w:pPr/>
            <w:r>
              <w:t xml:space="preserve">Open project › Reports › Workload</w:t>
            </w:r>
          </w:p>
        </w:tc>
        <w:tc>
          <w:tcPr>
            <w:tcW w:w="1337" w:type="dxa"/>
          </w:tcPr>
          <w:p>
            <w:pPr/>
            <w:r>
              <w:t xml:space="preserve">Denied, while global Workload works</w:t>
            </w:r>
          </w:p>
        </w:tc>
        <w:tc>
          <w:tcPr>
            <w:tcW w:w="1337" w:type="dxa"/>
          </w:tcPr>
          <w:p>
            <w:pPr/>
            <w:r>
              <w:t xml:space="preserve">UI + API</w:t>
            </w:r>
          </w:p>
        </w:tc>
        <w:tc>
          <w:tcPr>
            <w:tcW w:w="1337" w:type="dxa"/>
          </w:tcPr>
          <w:p>
            <w:pPr/>
            <w:r>
              <w:t xml:space="preserve">P1</w:t>
            </w:r>
          </w:p>
        </w:tc>
      </w:tr>
      <w:tr>
        <w:tc>
          <w:tcPr>
            <w:tcW w:w="1337" w:type="dxa"/>
          </w:tcPr>
          <w:p>
            <w:pPr/>
            <w:r>
              <w:t xml:space="preserve">REG-01</w:t>
            </w:r>
          </w:p>
        </w:tc>
        <w:tc>
          <w:tcPr>
            <w:tcW w:w="1337" w:type="dxa"/>
          </w:tcPr>
          <w:p>
            <w:pPr/>
            <w:r>
              <w:t xml:space="preserve">View</w:t>
            </w:r>
          </w:p>
        </w:tc>
        <w:tc>
          <w:tcPr>
            <w:tcW w:w="1337" w:type="dxa"/>
          </w:tcPr>
          <w:p>
            <w:pPr/>
            <w:r>
              <w:t xml:space="preserve">each</w:t>
            </w:r>
          </w:p>
        </w:tc>
        <w:tc>
          <w:tcPr>
            <w:tcW w:w="1337" w:type="dxa"/>
          </w:tcPr>
          <w:p>
            <w:pPr/>
            <w:r>
              <w:t xml:space="preserve">In chart: + on a user bar, drag a task to another user</w:t>
            </w:r>
          </w:p>
        </w:tc>
        <w:tc>
          <w:tcPr>
            <w:tcW w:w="1337" w:type="dxa"/>
          </w:tcPr>
          <w:p>
            <w:pPr/>
            <w:r>
              <w:t xml:space="preserve">Governed by Tasks permissions only; no workload view created</w:t>
            </w:r>
          </w:p>
        </w:tc>
        <w:tc>
          <w:tcPr>
            <w:tcW w:w="1337" w:type="dxa"/>
          </w:tcPr>
          <w:p>
            <w:pPr/>
            <w:r>
              <w:t xml:space="preserve">UI</w:t>
            </w:r>
          </w:p>
        </w:tc>
        <w:tc>
          <w:tcPr>
            <w:tcW w:w="1337" w:type="dxa"/>
          </w:tcPr>
          <w:p>
            <w:pPr/>
            <w:r>
              <w:t xml:space="preserve">P2</w:t>
            </w:r>
          </w:p>
        </w:tc>
      </w:tr>
      <w:tr>
        <w:tc>
          <w:tcPr>
            <w:tcW w:w="1337" w:type="dxa"/>
          </w:tcPr>
          <w:p>
            <w:pPr/>
            <w:r>
              <w:t xml:space="preserve">SEC-01</w:t>
            </w:r>
          </w:p>
        </w:tc>
        <w:tc>
          <w:tcPr>
            <w:tcW w:w="1337" w:type="dxa"/>
          </w:tcPr>
          <w:p>
            <w:pPr/>
            <w:r>
              <w:t xml:space="preserve">View</w:t>
            </w:r>
          </w:p>
        </w:tc>
        <w:tc>
          <w:tcPr>
            <w:tcW w:w="1337" w:type="dxa"/>
          </w:tcPr>
          <w:p>
            <w:pPr/>
            <w:r>
              <w:t xml:space="preserve">each</w:t>
            </w:r>
          </w:p>
        </w:tc>
        <w:tc>
          <w:tcPr>
            <w:tcW w:w="1337" w:type="dxa"/>
          </w:tcPr>
          <w:p>
            <w:pPr/>
            <w:r>
              <w:t xml:space="preserve">Replay the UI's captured delete request as the View user</w:t>
            </w:r>
          </w:p>
        </w:tc>
        <w:tc>
          <w:tcPr>
            <w:tcW w:w="1337" w:type="dxa"/>
          </w:tcPr>
          <w:p>
            <w:pPr/>
            <w:r>
              <w:t xml:space="preserve">Denied</w:t>
            </w:r>
          </w:p>
        </w:tc>
        <w:tc>
          <w:tcPr>
            <w:tcW w:w="1337" w:type="dxa"/>
          </w:tcPr>
          <w:p>
            <w:pPr/>
            <w:r>
              <w:t xml:space="preserve">API</w:t>
            </w:r>
          </w:p>
        </w:tc>
        <w:tc>
          <w:tcPr>
            <w:tcW w:w="1337" w:type="dxa"/>
          </w:tcPr>
          <w:p>
            <w:pPr/>
            <w:r>
              <w:t xml:space="preserve">P1</w:t>
            </w:r>
          </w:p>
        </w:tc>
      </w:tr>
    </w:tbl>
    <w:p>
      <w:pPr/>
      <w:r>
        <w:t xml:space="preserve">SEC-01 matters because the API docs show no delete endpoint: the agent captures the delete call the UI sends in P/G-13 (via the network log) and replays it with a View-only session.</w:t>
      </w:r>
    </w:p>
    <w:p>
      <w:pPr>
        <w:pStyle w:val="Heading2"/>
      </w:pPr>
      <w:r>
        <w:t xml:space="preserve">Automation architecture</w:t>
      </w:r>
    </w:p>
    <w:p>
      <w:pPr/>
      <w:r>
        <w:t xml:space="preserve">Two modes share one locator map. </w:t>
      </w:r>
      <w:r>
        <w:rPr>
          <w:b/>
        </w:rPr>
        <w:t xml:space="preserve">Exploration mode</w:t>
      </w:r>
      <w:r>
        <w:t xml:space="preserve">: the AI drives the browser through an MCP server (Playwright MCP </w:t>
      </w:r>
      <w:r>
        <w:rPr>
          <w:rStyle w:val="CodeChar"/>
        </w:rPr>
        <w:t xml:space="preserve">@playwright/mcp</w:t>
      </w:r>
      <w:r>
        <w:t xml:space="preserve">, or Claude in Chrome on a shared session) to analyse pages, capture network calls and confirm locators. </w:t>
      </w:r>
      <w:r>
        <w:rPr>
          <w:b/>
        </w:rPr>
        <w:t xml:space="preserve">Regression mode</w:t>
      </w:r>
      <w:r>
        <w:t xml:space="preserve">: a committed Playwright Test project runs the cases headless in CI. The AI writes the spec files from what exploration confirmed.</w:t>
      </w:r>
    </w:p>
    <w:p>
      <w:pPr/>
      <w:r>
        <w:t xml:space="preserve">MCP server config for exploration (Claude Code / Claude Desktop):</w:t>
      </w:r>
    </w:p>
    <w:p>
      <w:pPr>
        <w:pStyle w:val="Code"/>
      </w:pPr>
      <w:bookmarkStart w:id="2" w:name="bongo_lang_json_2"/>
      <w:bookmarkEnd w:id="2"/>
      <w:r>
        <w:t xml:space="preserve">{</w:t>
        <w:br/>
        <w:t xml:space="preserve">  "mcpServers": {</w:t>
        <w:br/>
        <w:t xml:space="preserve">    "playwright": {</w:t>
        <w:br/>
        <w:t xml:space="preserve">      "command": "npx",</w:t>
        <w:br/>
        <w:t xml:space="preserve">      "args": ["@playwright/mcp@latest", "--browser", "chromium", "--save-trace", "--output-dir", "./mcp-artifacts"]</w:t>
        <w:br/>
        <w:t xml:space="preserve">    }</w:t>
        <w:br/>
        <w:t xml:space="preserve">  }</w:t>
        <w:br/>
        <w:t xml:space="preserve">}</w:t>
      </w:r>
    </w:p>
    <w:p>
      <w:pPr/>
      <w:r>
        <w:t xml:space="preserve">Project layout:</w:t>
      </w:r>
    </w:p>
    <w:p>
      <w:pPr>
        <w:pStyle w:val="Code"/>
      </w:pPr>
      <w:r>
        <w:t xml:space="preserve">workload-permissions/</w:t>
        <w:br/>
        <w:t xml:space="preserve">  playwright.config.ts        # one project per profile, storageState per user</w:t>
        <w:br/>
        <w:t xml:space="preserve">  auth/                       # *.json storage states, git-ignored</w:t>
        <w:br/>
        <w:t xml:space="preserve">  locators/zpqa.ts            # the tables in section 4, as constants</w:t>
        <w:br/>
        <w:t xml:space="preserve">  pages/ProfilesPage.ts       # set / read View, Manage, Delete per level</w:t>
        <w:br/>
        <w:t xml:space="preserve">  pages/WorkloadPage.ts       # open, switch chart, create / edit / delete view</w:t>
        <w:br/>
        <w:t xml:space="preserve">  api/workloadApi.ts          # GET + PUT wrappers, returns status + body</w:t>
        <w:br/>
        <w:t xml:space="preserve">  tests/setup.spec.ts         # SET-01..04, run as Admin</w:t>
        <w:br/>
        <w:t xml:space="preserve">  tests/workload.perm.spec.ts # P/G cases, parameterised by profile x level</w:t>
        <w:br/>
        <w:t xml:space="preserve">  tests/isolation.spec.ts     # ISO, REG, SEC</w:t>
        <w:br/>
        <w:t xml:space="preserve">  fixtures/data.ts            # project, tasks, seed views</w:t>
      </w:r>
    </w:p>
    <w:p>
      <w:pPr/>
      <w:r>
        <w:t xml:space="preserve">Locator helper — suffix match for random prefixes, regex for IDs:</w:t>
      </w:r>
    </w:p>
    <w:p>
      <w:pPr>
        <w:pStyle w:val="Code"/>
      </w:pPr>
      <w:bookmarkStart w:id="3" w:name="bongo_lang_ts_3"/>
      <w:bookmarkEnd w:id="3"/>
      <w:r>
        <w:t xml:space="preserve">export const qa = (page: Page, key: string) =&gt; page.locator(`[data-zpqa="${key}"]`);</w:t>
        <w:br/>
        <w:t xml:space="preserve">export const qaEnds = (page: Page, suffix: string) =&gt; page.locator(`[data-zpqa$="${suffix}"]`);</w:t>
        <w:br/>
        <w:t xml:space="preserve">export const qaStarts = (page: Page, prefix: string) =&gt; page.locator(`[data-zpqa^="${prefix}"]`);</w:t>
      </w:r>
    </w:p>
    <w:p>
      <w:pPr/>
      <w:r>
        <w:t xml:space="preserve">Reading a permission checkbox correctly:</w:t>
      </w:r>
    </w:p>
    <w:p>
      <w:pPr>
        <w:pStyle w:val="Code"/>
      </w:pPr>
      <w:bookmarkStart w:id="4" w:name="bongo_lang_ts_4"/>
      <w:bookmarkEnd w:id="4"/>
      <w:r>
        <w:t xml:space="preserve">async isTicked(level: 'projectreport' | 'globalreport', profileId: string, perm: 'view' | 'manage' | 'delete') {</w:t>
        <w:br/>
        <w:t xml:space="preserve">  await qaEnds(this.page, `_profile_base_group_${level}`).click();</w:t>
        <w:br/>
        <w:t xml:space="preserve">  await qaEnds(this.page, '_profile_base_menu_workloadreport').click();</w:t>
        <w:br/>
        <w:t xml:space="preserve">  const input = qa(this.page, `input_profile_checkbox_${profileId}_workloadreport_${perm}`);</w:t>
        <w:br/>
        <w:t xml:space="preserve">  return (await input.locator('xpath=ancestor::ruc-checkbox[1]').getAttribute('rc-checked')) === 'true';</w:t>
        <w:br/>
        <w:t xml:space="preserve">}</w:t>
      </w:r>
    </w:p>
    <w:p>
      <w:pPr/>
      <w:r>
        <w:t xml:space="preserve">The View-only core assertion, UI plus API in one test:</w:t>
      </w:r>
    </w:p>
    <w:p>
      <w:pPr>
        <w:pStyle w:val="Code"/>
      </w:pPr>
      <w:bookmarkStart w:id="5" w:name="bongo_lang_ts_5"/>
      <w:bookmarkEnd w:id="5"/>
      <w:r>
        <w:t xml:space="preserve">test('G-04/G-06 View cannot create a workload view', async ({ page, request }) =&gt; {</w:t>
        <w:br/>
        <w:t xml:space="preserve">  await page.goto(`${BASE}#zp/reports`);</w:t>
        <w:br/>
        <w:t xml:space="preserve">  await qa(page, 'tab_resourceutilpage').click();</w:t>
        <w:br/>
        <w:t xml:space="preserve">  await qa(page, 'topbar_cview').click();</w:t>
        <w:br/>
        <w:t xml:space="preserve">  await expect(qa(page, 'create_customview')).toBeHidden();</w:t>
        <w:br/>
        <w:t xml:space="preserve">  const res = await workloadApi(request).putCustomWorkload({ module: 'workload', name: `QA-WL-${RUN}` });</w:t>
        <w:br/>
        <w:t xml:space="preserve">  expect(res.status(), await res.text()).not.toBe(200);</w:t>
        <w:br/>
        <w:t xml:space="preserve">});</w:t>
      </w:r>
    </w:p>
    <w:p>
      <w:pPr/>
      <w:r>
        <w:t xml:space="preserve">Rules for the generated code: no hard waits (use web-first assertions); every test cleans up the views it created through an Admin context in </w:t>
      </w:r>
      <w:r>
        <w:rPr>
          <w:rStyle w:val="CodeChar"/>
        </w:rPr>
        <w:t xml:space="preserve">afterEach</w:t>
      </w:r>
      <w:r>
        <w:t xml:space="preserve">; screenshots and traces on failure only; profile changes run serially in the setup project, user tests run in parallel.</w:t>
      </w:r>
    </w:p>
    <w:p>
      <w:pPr>
        <w:pStyle w:val="Heading2"/>
      </w:pPr>
      <w:r>
        <w:t xml:space="preserve">Execution and final report</w:t>
      </w:r>
    </w:p>
    <w:p>
      <w:pPr/>
      <w:r>
        <w:t xml:space="preserve">The agent runs the phases in this order and stops at each gate until a person says go:</w:t>
      </w:r>
    </w:p>
    <w:p>
      <w:pPr>
        <w:pStyle w:val="ListParagraph"/>
        <w:numPr>
          <w:ilvl w:val="0"/>
          <w:numId w:val="6"/>
        </w:numPr>
      </w:pPr>
      <w:r>
        <w:rPr>
          <w:b/>
        </w:rPr>
        <w:t xml:space="preserve">Phase 0 — Permission gate.</w:t>
      </w:r>
      <w:r>
        <w:t xml:space="preserve"> Confirm test portal, Admin access, approval to edit profiles, and the edition. Gate: written yes.</w:t>
      </w:r>
    </w:p>
    <w:p>
      <w:pPr>
        <w:pStyle w:val="ListParagraph"/>
        <w:numPr>
          <w:ilvl w:val="0"/>
          <w:numId w:val="6"/>
        </w:numPr>
      </w:pPr>
      <w:r>
        <w:rPr>
          <w:b/>
        </w:rPr>
        <w:t xml:space="preserve">Phase 1 — Setup.</w:t>
      </w:r>
      <w:r>
        <w:t xml:space="preserve"> Clone Employee into the seven QA profiles, set the boxes per section 3, assign users, seed project, tasks and views. Gate: SET-01..04 green.</w:t>
      </w:r>
    </w:p>
    <w:p>
      <w:pPr>
        <w:pStyle w:val="ListParagraph"/>
        <w:numPr>
          <w:ilvl w:val="0"/>
          <w:numId w:val="6"/>
        </w:numPr>
      </w:pPr>
      <w:r>
        <w:rPr>
          <w:b/>
        </w:rPr>
        <w:t xml:space="preserve">Phase 2 — Explore.</w:t>
      </w:r>
      <w:r>
        <w:t xml:space="preserve"> Through MCP, log in as each user, walk both Workload pages, confirm every locator in section 4, capture the network calls for create, edit and delete.</w:t>
      </w:r>
    </w:p>
    <w:p>
      <w:pPr>
        <w:pStyle w:val="ListParagraph"/>
        <w:numPr>
          <w:ilvl w:val="0"/>
          <w:numId w:val="6"/>
        </w:numPr>
      </w:pPr>
      <w:r>
        <w:rPr>
          <w:b/>
        </w:rPr>
        <w:t xml:space="preserve">Phase 3 — Generate.</w:t>
      </w:r>
      <w:r>
        <w:t xml:space="preserve"> Write page objects and specs from the confirmed locators.</w:t>
      </w:r>
    </w:p>
    <w:p>
      <w:pPr>
        <w:pStyle w:val="ListParagraph"/>
        <w:numPr>
          <w:ilvl w:val="0"/>
          <w:numId w:val="6"/>
        </w:numPr>
      </w:pPr>
      <w:r>
        <w:rPr>
          <w:b/>
        </w:rPr>
        <w:t xml:space="preserve">Phase 4 — Run.</w:t>
      </w:r>
      <w:r>
        <w:t xml:space="preserve"> </w:t>
      </w:r>
      <w:r>
        <w:rPr>
          <w:rStyle w:val="CodeChar"/>
        </w:rPr>
        <w:t xml:space="preserve">npx playwright test --reporter=html,json,junit</w:t>
      </w:r>
      <w:r>
        <w:t xml:space="preserve">; retries 1; trace on first retry.</w:t>
      </w:r>
    </w:p>
    <w:p>
      <w:pPr>
        <w:pStyle w:val="ListParagraph"/>
        <w:numPr>
          <w:ilvl w:val="0"/>
          <w:numId w:val="6"/>
        </w:numPr>
      </w:pPr>
      <w:r>
        <w:rPr>
          <w:b/>
        </w:rPr>
        <w:t xml:space="preserve">Phase 5 — Triage.</w:t>
      </w:r>
      <w:r>
        <w:t xml:space="preserve"> Re-run failures once by hand through MCP; classify as product defect, test defect or environment.</w:t>
      </w:r>
    </w:p>
    <w:p>
      <w:pPr>
        <w:pStyle w:val="ListParagraph"/>
        <w:numPr>
          <w:ilvl w:val="0"/>
          <w:numId w:val="6"/>
        </w:numPr>
      </w:pPr>
      <w:r>
        <w:rPr>
          <w:b/>
        </w:rPr>
        <w:t xml:space="preserve">Phase 6 — Report and clean up.</w:t>
      </w:r>
      <w:r>
        <w:t xml:space="preserve"> Publish the report below; delete QA views; restore profiles if the run changed shared ones.</w:t>
      </w:r>
    </w:p>
    <w:p>
      <w:pPr/>
      <w:r>
        <w:t xml:space="preserve">Report template the agent fills in:</w:t>
      </w:r>
    </w:p>
    <w:p>
      <w:pPr>
        <w:pStyle w:val="Code"/>
      </w:pPr>
      <w:bookmarkStart w:id="6" w:name="bongo_lang_markdown_6"/>
      <w:bookmarkEnd w:id="6"/>
      <w:r>
        <w:t xml:space="preserve"># Workload Report Permissions — Test Report</w:t>
        <w:br/>
        <w:t xml:space="preserve">Run: &lt;run id&gt; · Date: &lt;date&gt; · Build: &lt;app build&gt; · Portal edition: &lt;edition&gt; · Browser: Chromium &lt;ver&gt;</w:t>
        <w:br/>
        <w:br/>
        <w:t xml:space="preserve">## Verdict</w:t>
        <w:br/>
        <w:t xml:space="preserve">&lt;PASS | FAIL&gt; — &lt;n&gt; of 40 executions passed; &lt;n&gt; P1 defects open.</w:t>
        <w:br/>
        <w:br/>
        <w:t xml:space="preserve">## Permission matrix result</w:t>
        <w:br/>
        <w:t xml:space="preserve">| Profile | Level | View | Create | Edit | Delete | API GET | API PUT |</w:t>
        <w:br/>
        <w:t xml:space="preserve">| View | Project | pass | blocked | blocked | blocked | 200 | 403 |</w:t>
        <w:br/>
        <w:t xml:space="preserve">...</w:t>
        <w:br/>
        <w:br/>
        <w:t xml:space="preserve">## Defects</w:t>
        <w:br/>
        <w:t xml:space="preserve">| ID | Case | Severity | Actual vs expected | Evidence (trace, screenshot, HAR) |</w:t>
        <w:br/>
        <w:br/>
        <w:t xml:space="preserve">## Not tested and why</w:t>
        <w:br/>
        <w:t xml:space="preserve">## Environment notes</w:t>
        <w:br/>
        <w:t xml:space="preserve">## Clean-up confirmation</w:t>
      </w:r>
    </w:p>
    <w:p>
      <w:pPr/>
      <w:r>
        <w:t xml:space="preserve">Evidence per failed case: screenshot, Playwright trace zip, the request and response pair for API cases, and the profile checkbox state read at run time.</w:t>
      </w:r>
    </w:p>
    <w:p>
      <w:pPr>
        <w:pStyle w:val="Heading2"/>
      </w:pPr>
      <w:r>
        <w:t xml:space="preserve">Flow run: Global Workload — All Users, favourite, refresh</w:t>
      </w:r>
    </w:p>
    <w:p>
      <w:pPr/>
      <w:r>
        <w:t xml:space="preserve">Run live on the shared Chrome session on 8 Oct 2026 as the portal owner, Global level. </w:t>
      </w:r>
      <w:r>
        <w:rPr>
          <w:b/>
        </w:rPr>
        <w:t xml:space="preserve">Result: 3 of 4 checks pass, 1 defect</w:t>
      </w:r>
      <w:r>
        <w:t xml:space="preserve"> — after Remove from favourite, the dropdown still lists All Users under Favorite Views until the page is reloaded. The counts, names and IDs in the table are what portal </w:t>
      </w:r>
      <w:r>
        <w:rPr>
          <w:rStyle w:val="CodeChar"/>
        </w:rPr>
        <w:t xml:space="preserve">usercustomfield</w:t>
      </w:r>
      <w:r>
        <w:t xml:space="preserve"> returned that day; the spec below derives every one of them at runtime (see Dynamic data rules).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ID</w:t>
            </w:r>
          </w:p>
        </w:tc>
        <w:tc>
          <w:tcPr>
            <w:tcW w:w="1560" w:type="dxa"/>
            <w:shd w:val="clear" w:color="auto" w:fill="F2F2F2"/>
          </w:tcPr>
          <w:p>
            <w:pPr/>
            <w:r>
              <w:t xml:space="preserve">Step</w:t>
            </w:r>
          </w:p>
        </w:tc>
        <w:tc>
          <w:tcPr>
            <w:tcW w:w="1560" w:type="dxa"/>
            <w:shd w:val="clear" w:color="auto" w:fill="F2F2F2"/>
          </w:tcPr>
          <w:p>
            <w:pPr/>
            <w:r>
              <w:t xml:space="preserve">Expected</w:t>
            </w:r>
          </w:p>
        </w:tc>
        <w:tc>
          <w:tcPr>
            <w:tcW w:w="1560" w:type="dxa"/>
            <w:shd w:val="clear" w:color="auto" w:fill="F2F2F2"/>
          </w:tcPr>
          <w:p>
            <w:pPr/>
            <w:r>
              <w:t xml:space="preserve">Actual</w:t>
            </w:r>
          </w:p>
        </w:tc>
        <w:tc>
          <w:tcPr>
            <w:tcW w:w="1560" w:type="dxa"/>
            <w:shd w:val="clear" w:color="auto" w:fill="F2F2F2"/>
          </w:tcPr>
          <w:p>
            <w:pPr/>
            <w:r>
              <w:t xml:space="preserve">Evidence</w:t>
            </w:r>
          </w:p>
        </w:tc>
        <w:tc>
          <w:tcPr>
            <w:tcW w:w="1560" w:type="dxa"/>
            <w:shd w:val="clear" w:color="auto" w:fill="F2F2F2"/>
          </w:tcPr>
          <w:p>
            <w:pPr/>
            <w:r>
              <w:t xml:space="preserve">Result</w:t>
            </w:r>
          </w:p>
        </w:tc>
      </w:tr>
      <w:tr>
        <w:tc>
          <w:tcPr>
            <w:tcW w:w="1560" w:type="dxa"/>
          </w:tcPr>
          <w:p>
            <w:pPr/>
            <w:r>
              <w:t xml:space="preserve">WL-G-01</w:t>
            </w:r>
          </w:p>
        </w:tc>
        <w:tc>
          <w:tcPr>
            <w:tcW w:w="1560" w:type="dxa"/>
          </w:tcPr>
          <w:p>
            <w:pPr/>
            <w:r>
              <w:t xml:space="preserve">Reports › Workload Report › </w:t>
            </w:r>
            <w:r>
              <w:rPr>
                <w:rStyle w:val="CodeChar"/>
              </w:rPr>
              <w:t xml:space="preserve">topbar_cview</w:t>
            </w:r>
            <w:r>
              <w:t xml:space="preserve"> › pick </w:t>
            </w:r>
            <w:r>
              <w:rPr>
                <w:b/>
              </w:rPr>
              <w:t xml:space="preserve">All Users</w:t>
            </w:r>
            <w:r>
              <w:t xml:space="preserve"> under Predefined Views</w:t>
            </w:r>
          </w:p>
        </w:tc>
        <w:tc>
          <w:tcPr>
            <w:tcW w:w="1560" w:type="dxa"/>
          </w:tcPr>
          <w:p>
            <w:pPr/>
            <w:r>
              <w:t xml:space="preserve">Every user loads</w:t>
            </w:r>
          </w:p>
        </w:tc>
        <w:tc>
          <w:tcPr>
            <w:tcW w:w="1560" w:type="dxa"/>
          </w:tcPr>
          <w:p>
            <w:pPr/>
            <w:r>
              <w:t xml:space="preserve">138 rows: Unassigned User + 137 users, first </w:t>
            </w:r>
            <w:r>
              <w:rPr>
                <w:rStyle w:val="CodeChar"/>
              </w:rPr>
              <w:t xml:space="preserve">../../etc/passwd</w:t>
            </w:r>
            <w:r>
              <w:t xml:space="preserve">, last </w:t>
            </w:r>
            <w:r>
              <w:rPr>
                <w:rStyle w:val="CodeChar"/>
              </w:rPr>
              <w:t xml:space="preserve">zvnunpnk</w:t>
            </w:r>
            <w:r>
              <w:t xml:space="preserve">. Loaded lazily in 10 pages of 15 as the list scrolls</w:t>
            </w:r>
          </w:p>
        </w:tc>
        <w:tc>
          <w:tcPr>
            <w:tcW w:w="1560" w:type="dxa"/>
          </w:tcPr>
          <w:p>
            <w:pPr/>
            <w:r>
              <w:rPr>
                <w:rStyle w:val="CodeChar"/>
              </w:rPr>
              <w:t xml:space="preserve">GET /reports/workload?project_id=0&amp;view_id=282542000000643014&amp;index=1..136&amp;range=15</w:t>
            </w:r>
            <w:r>
              <w:t xml:space="preserve"> all 200</w:t>
            </w:r>
          </w:p>
        </w:tc>
        <w:tc>
          <w:tcPr>
            <w:tcW w:w="1560" w:type="dxa"/>
          </w:tcPr>
          <w:p>
            <w:pPr/>
            <w:r>
              <w:t xml:space="preserve">Pass</w:t>
            </w:r>
          </w:p>
        </w:tc>
      </w:tr>
      <w:tr>
        <w:tc>
          <w:tcPr>
            <w:tcW w:w="1560" w:type="dxa"/>
          </w:tcPr>
          <w:p>
            <w:pPr/>
            <w:r>
              <w:t xml:space="preserve">WL-G-02</w:t>
            </w:r>
          </w:p>
        </w:tc>
        <w:tc>
          <w:tcPr>
            <w:tcW w:w="1560" w:type="dxa"/>
          </w:tcPr>
          <w:p>
            <w:pPr/>
            <w:r>
              <w:t xml:space="preserve">Click </w:t>
            </w:r>
            <w:r>
              <w:rPr>
                <w:rStyle w:val="CodeChar"/>
              </w:rPr>
              <w:t xml:space="preserve">favourite_icon</w:t>
            </w:r>
            <w:r>
              <w:t xml:space="preserve"> (tooltip "Add to Favorite")</w:t>
            </w:r>
          </w:p>
        </w:tc>
        <w:tc>
          <w:tcPr>
            <w:tcW w:w="1560" w:type="dxa"/>
          </w:tcPr>
          <w:p>
            <w:pPr/>
            <w:r>
              <w:t xml:space="preserve">View marked favourite and listed under Favorite Views</w:t>
            </w:r>
          </w:p>
        </w:tc>
        <w:tc>
          <w:tcPr>
            <w:tcW w:w="1560" w:type="dxa"/>
          </w:tcPr>
          <w:p>
            <w:pPr/>
            <w:r>
              <w:t xml:space="preserve">Toast "Added to favorite"; star filled (</w:t>
            </w:r>
            <w:r>
              <w:rPr>
                <w:rStyle w:val="CodeChar"/>
              </w:rPr>
              <w:t xml:space="preserve">i.zoho-cfs-star.fav</w:t>
            </w:r>
            <w:r>
              <w:t xml:space="preserve">); tooltip turns "Remove Favorite"; dropdown shows a new </w:t>
            </w:r>
            <w:r>
              <w:rPr>
                <w:b/>
              </w:rPr>
              <w:t xml:space="preserve">Favorite Views</w:t>
            </w:r>
            <w:r>
              <w:t xml:space="preserve"> group with All Users</w:t>
            </w:r>
          </w:p>
        </w:tc>
        <w:tc>
          <w:tcPr>
            <w:tcW w:w="1560" w:type="dxa"/>
          </w:tcPr>
          <w:p>
            <w:pPr/>
            <w:r>
              <w:rPr>
                <w:rStyle w:val="CodeChar"/>
              </w:rPr>
              <w:t xml:space="preserve">POST /user-views/282542000000643014/favorite</w:t>
            </w:r>
            <w:r>
              <w:t xml:space="preserve"> → 204</w:t>
            </w:r>
          </w:p>
        </w:tc>
        <w:tc>
          <w:tcPr>
            <w:tcW w:w="1560" w:type="dxa"/>
          </w:tcPr>
          <w:p>
            <w:pPr/>
            <w:r>
              <w:t xml:space="preserve">Pass</w:t>
            </w:r>
          </w:p>
        </w:tc>
      </w:tr>
      <w:tr>
        <w:tc>
          <w:tcPr>
            <w:tcW w:w="1560" w:type="dxa"/>
          </w:tcPr>
          <w:p>
            <w:pPr/>
            <w:r>
              <w:t xml:space="preserve">WL-G-03</w:t>
            </w:r>
          </w:p>
        </w:tc>
        <w:tc>
          <w:tcPr>
            <w:tcW w:w="1560" w:type="dxa"/>
          </w:tcPr>
          <w:p>
            <w:pPr/>
            <w:r>
              <w:t xml:space="preserve">Click the star again</w:t>
            </w:r>
          </w:p>
        </w:tc>
        <w:tc>
          <w:tcPr>
            <w:tcW w:w="1560" w:type="dxa"/>
          </w:tcPr>
          <w:p>
            <w:pPr/>
            <w:r>
              <w:t xml:space="preserve">View unmarked and gone from Favorite Views</w:t>
            </w:r>
          </w:p>
        </w:tc>
        <w:tc>
          <w:tcPr>
            <w:tcW w:w="1560" w:type="dxa"/>
          </w:tcPr>
          <w:p>
            <w:pPr/>
            <w:r>
              <w:t xml:space="preserve">Toast "Removed from favorite"; star outline (</w:t>
            </w:r>
            <w:r>
              <w:rPr>
                <w:rStyle w:val="CodeChar"/>
              </w:rPr>
              <w:t xml:space="preserve">i.zoho-cfs-star-line.unfav</w:t>
            </w:r>
            <w:r>
              <w:t xml:space="preserve">); tooltip "Add to Favorite". </w:t>
            </w:r>
            <w:r>
              <w:rPr>
                <w:b/>
              </w:rPr>
              <w:t xml:space="preserve">Favorite Views group still lists All Users</w:t>
            </w:r>
            <w:r>
              <w:t xml:space="preserve"> until a page reload</w:t>
            </w:r>
          </w:p>
        </w:tc>
        <w:tc>
          <w:tcPr>
            <w:tcW w:w="1560" w:type="dxa"/>
          </w:tcPr>
          <w:p>
            <w:pPr/>
            <w:r>
              <w:rPr>
                <w:rStyle w:val="CodeChar"/>
              </w:rPr>
              <w:t xml:space="preserve">DELETE /user-views/282542000000643014/favorite?module=workload</w:t>
            </w:r>
            <w:r>
              <w:t xml:space="preserve"> → 204</w:t>
            </w:r>
          </w:p>
        </w:tc>
        <w:tc>
          <w:tcPr>
            <w:tcW w:w="1560" w:type="dxa"/>
          </w:tcPr>
          <w:p>
            <w:pPr/>
            <w:r>
              <w:rPr>
                <w:b/>
              </w:rPr>
              <w:t xml:space="preserve">Fail</w:t>
            </w:r>
          </w:p>
        </w:tc>
      </w:tr>
      <w:tr>
        <w:tc>
          <w:tcPr>
            <w:tcW w:w="1560" w:type="dxa"/>
          </w:tcPr>
          <w:p>
            <w:pPr/>
            <w:r>
              <w:t xml:space="preserve">WL-G-04</w:t>
            </w:r>
          </w:p>
        </w:tc>
        <w:tc>
          <w:tcPr>
            <w:tcW w:w="1560" w:type="dxa"/>
          </w:tcPr>
          <w:p>
            <w:pPr/>
            <w:r>
              <w:t xml:space="preserve">Scroll the list down (scrollTop 1500), click </w:t>
            </w:r>
            <w:r>
              <w:rPr>
                <w:rStyle w:val="CodeChar"/>
              </w:rPr>
              <w:t xml:space="preserve">refresh_status</w:t>
            </w:r>
            <w:r>
              <w:t xml:space="preserve"> (tooltip "Refresh")</w:t>
            </w:r>
          </w:p>
        </w:tc>
        <w:tc>
          <w:tcPr>
            <w:tcW w:w="1560" w:type="dxa"/>
          </w:tcPr>
          <w:p>
            <w:pPr/>
            <w:r>
              <w:t xml:space="preserve">Data reloaded; selections kept</w:t>
            </w:r>
          </w:p>
        </w:tc>
        <w:tc>
          <w:tcPr>
            <w:tcW w:w="1560" w:type="dxa"/>
          </w:tcPr>
          <w:p>
            <w:pPr/>
            <w:r>
              <w:t xml:space="preserve">Spinner, then grid re-rendered from the top (scrollTop 0, 31 rows, new DOM). View, period, Heatmap, Group By None, Allocated Hours all kept</w:t>
            </w:r>
          </w:p>
        </w:tc>
        <w:tc>
          <w:tcPr>
            <w:tcW w:w="1560" w:type="dxa"/>
          </w:tcPr>
          <w:p>
            <w:pPr/>
            <w:r>
              <w:t xml:space="preserve">4 × </w:t>
            </w:r>
            <w:r>
              <w:rPr>
                <w:rStyle w:val="CodeChar"/>
              </w:rPr>
              <w:t xml:space="preserve">GET /user-views?module=workload</w:t>
            </w:r>
            <w:r>
              <w:t xml:space="preserve"> (predefined, created, shared, favourite), </w:t>
            </w:r>
            <w:r>
              <w:rPr>
                <w:rStyle w:val="CodeChar"/>
              </w:rPr>
              <w:t xml:space="preserve">GET /reports/workload/meta</w:t>
            </w:r>
            <w:r>
              <w:t xml:space="preserve">, </w:t>
            </w:r>
            <w:r>
              <w:rPr>
                <w:rStyle w:val="CodeChar"/>
              </w:rPr>
              <w:t xml:space="preserve">GET /reports/workload</w:t>
            </w:r>
            <w:r>
              <w:t xml:space="preserve"> index 1 and 16, all 200</w:t>
            </w:r>
          </w:p>
        </w:tc>
        <w:tc>
          <w:tcPr>
            <w:tcW w:w="1560" w:type="dxa"/>
          </w:tcPr>
          <w:p>
            <w:pPr/>
            <w:r>
              <w:t xml:space="preserve">Pass</w:t>
            </w:r>
          </w:p>
        </w:tc>
      </w:tr>
    </w:tbl>
    <w:p>
      <w:pPr/>
      <w:r>
        <w:rPr>
          <w:b/>
        </w:rPr>
        <w:t xml:space="preserve">Defect WL-D-01 (minor, UI state):</w:t>
      </w:r>
      <w:r>
        <w:t xml:space="preserve"> after Remove from favourite the server call succeeds (204), but the view dropdown keeps the stale Favorite Views group. Steps: add All Users to favourite → open the dropdown (group shows) → close → remove favourite → open the dropdown again. Expected: no Favorite Views group. Actual: group still shows All Users, without a star. A reload clears it.</w:t>
      </w:r>
    </w:p>
    <w:p>
      <w:pPr/>
      <w:r>
        <w:t xml:space="preserve">Locators and network facts this run added:</w:t>
      </w:r>
    </w:p>
    <w:p>
      <w:pPr>
        <w:pStyle w:val="ListParagraph"/>
        <w:numPr>
          <w:ilvl w:val="0"/>
          <w:numId w:val="7"/>
        </w:numPr>
      </w:pPr>
      <w:r>
        <w:t xml:space="preserve">Favourite state: </w:t>
      </w:r>
      <w:r>
        <w:rPr>
          <w:rStyle w:val="CodeChar"/>
        </w:rPr>
        <w:t xml:space="preserve">[data-zpqa="favourite_icon"] i</w:t>
      </w:r>
      <w:r>
        <w:t xml:space="preserve"> has class </w:t>
      </w:r>
      <w:r>
        <w:rPr>
          <w:rStyle w:val="CodeChar"/>
        </w:rPr>
        <w:t xml:space="preserve">fav</w:t>
      </w:r>
      <w:r>
        <w:t xml:space="preserve"> when on and </w:t>
      </w:r>
      <w:r>
        <w:rPr>
          <w:rStyle w:val="CodeChar"/>
        </w:rPr>
        <w:t xml:space="preserve">unfav</w:t>
      </w:r>
      <w:r>
        <w:t xml:space="preserve"> when off. Assert on the class, not the tooltip.</w:t>
      </w:r>
    </w:p>
    <w:p>
      <w:pPr>
        <w:pStyle w:val="ListParagraph"/>
        <w:numPr>
          <w:ilvl w:val="0"/>
          <w:numId w:val="7"/>
        </w:numPr>
      </w:pPr>
      <w:r>
        <w:t xml:space="preserve">Favorite Views group: </w:t>
      </w:r>
      <w:r>
        <w:rPr>
          <w:rStyle w:val="CodeChar"/>
        </w:rPr>
        <w:t xml:space="preserve">[data-zpqa="cv_exp_col_title_0"]</w:t>
      </w:r>
      <w:r>
        <w:t xml:space="preserve"> with text "Favorite Views"; its items are </w:t>
      </w:r>
      <w:r>
        <w:rPr>
          <w:rStyle w:val="CodeChar"/>
        </w:rPr>
        <w:t xml:space="preserve">.cvdrop-group .customview-name[data-tooltip="All Users"]</w:t>
      </w:r>
      <w:r>
        <w:t xml:space="preserve">. When no favourites exist, </w:t>
      </w:r>
      <w:r>
        <w:rPr>
          <w:rStyle w:val="CodeChar"/>
        </w:rPr>
        <w:t xml:space="preserve">cv_exp_col_title_0</w:t>
      </w:r>
      <w:r>
        <w:t xml:space="preserve"> is Predefined Views instead, so match on text, not index.</w:t>
      </w:r>
    </w:p>
    <w:p>
      <w:pPr>
        <w:pStyle w:val="ListParagraph"/>
        <w:numPr>
          <w:ilvl w:val="0"/>
          <w:numId w:val="7"/>
        </w:numPr>
      </w:pPr>
      <w:r>
        <w:t xml:space="preserve">All Users list container: </w:t>
      </w:r>
      <w:r>
        <w:rPr>
          <w:rStyle w:val="CodeChar"/>
        </w:rPr>
        <w:t xml:space="preserve">.resourceutilTableholder</w:t>
      </w:r>
      <w:r>
        <w:t xml:space="preserve">; rows </w:t>
      </w:r>
      <w:r>
        <w:rPr>
          <w:rStyle w:val="CodeChar"/>
        </w:rPr>
        <w:t xml:space="preserve">[data-zpqa^="username-"]</w:t>
      </w:r>
      <w:r>
        <w:t xml:space="preserve">. Scroll it to the bottom until the row count stops growing before asserting "all loaded".</w:t>
      </w:r>
    </w:p>
    <w:p>
      <w:pPr>
        <w:pStyle w:val="ListParagraph"/>
        <w:numPr>
          <w:ilvl w:val="0"/>
          <w:numId w:val="7"/>
        </w:numPr>
      </w:pPr>
      <w:r>
        <w:rPr>
          <w:rStyle w:val="CodeChar"/>
        </w:rPr>
        <w:t xml:space="preserve">module=workload</w:t>
      </w:r>
      <w:r>
        <w:t xml:space="preserve"> is the value the API expects, which answers the open question about the PUT </w:t>
      </w:r>
      <w:r>
        <w:rPr>
          <w:rStyle w:val="CodeChar"/>
        </w:rPr>
        <w:t xml:space="preserve">module</w:t>
      </w:r>
      <w:r>
        <w:t xml:space="preserve"> field.</w:t>
      </w:r>
    </w:p>
    <w:p>
      <w:pPr/>
      <w:r>
        <w:t xml:space="preserve">Playwright spec for this flow:</w:t>
      </w:r>
    </w:p>
    <w:p>
      <w:pPr>
        <w:pStyle w:val="Code"/>
      </w:pPr>
      <w:bookmarkStart w:id="7" w:name="bongo_lang_ts_7"/>
      <w:bookmarkEnd w:id="7"/>
      <w:r>
        <w:t xml:space="preserve">import { discover, collectOwners } from '../fixtures/discover';</w:t>
        <w:br/>
        <w:br/>
        <w:t xml:space="preserve">const SELECTIONS = ['topbar_cview', 'topbar_calendar', 'kanban_changecv', 'data-label-select'];</w:t>
        <w:br/>
        <w:t xml:space="preserve">const readSelections = (page: Page) =&gt; Promise.all(SELECTIONS.map(k =&gt; qa(page, k).innerText()));</w:t>
        <w:br/>
        <w:t xml:space="preserve">const viewItem = (page: Page, group: string, name: string) =&gt;</w:t>
        <w:br/>
        <w:t xml:space="preserve">  page.locator('.cvdrop-group', { has: page.locator('[data-zpqa^="cv_exp_col_title"]', { hasText: group }) })</w:t>
        <w:br/>
        <w:t xml:space="preserve">      .locator(`.customview-name[data-tooltip="${name}"]`);</w:t>
        <w:br/>
        <w:br/>
        <w:t xml:space="preserve">test.describe('Global Workload — All Users view', () =&gt; {</w:t>
        <w:br/>
        <w:t xml:space="preserve">  let ctx: Awaited&lt;ReturnType&lt;typeof discover&gt;&gt;;</w:t>
        <w:br/>
        <w:t xml:space="preserve">  test.beforeEach(async ({ page }) =&gt; { ctx = await discover(page); });</w:t>
        <w:br/>
        <w:br/>
        <w:t xml:space="preserve">  test('WL-G-01 All Users loads every user', async ({ page }) =&gt; {</w:t>
        <w:br/>
        <w:t xml:space="preserve">    const allUsers = ctx.views.get('All Users');</w:t>
        <w:br/>
        <w:t xml:space="preserve">    test.skip(!allUsers, 'All Users view not present in this portal');</w:t>
        <w:br/>
        <w:t xml:space="preserve">    const owners = collectOwners(page);</w:t>
        <w:br/>
        <w:t xml:space="preserve">    await qa(page, 'topbar_cview').click();</w:t>
        <w:br/>
        <w:t xml:space="preserve">    await viewItem(page, 'Predefined Views', 'All Users').click();</w:t>
        <w:br/>
        <w:t xml:space="preserve">    await page.waitForResponse(r =&gt; r.url().includes(`view_id=${allUsers.id}`));</w:t>
        <w:br/>
        <w:t xml:space="preserve">    const list = page.locator('.resourceutilTableholder');</w:t>
        <w:br/>
        <w:t xml:space="preserve">    const rows = page.locator('[data-zpqa^="username-"]');</w:t>
        <w:br/>
        <w:t xml:space="preserve">    await expect.poll(async () =&gt; {</w:t>
        <w:br/>
        <w:t xml:space="preserve">      await list.evaluate(el =&gt; (el.scrollTop = el.scrollHeight));</w:t>
        <w:br/>
        <w:t xml:space="preserve">      return owners.done();</w:t>
        <w:br/>
        <w:t xml:space="preserve">    }, { timeout: 120_000 }).toBe(true);</w:t>
        <w:br/>
        <w:t xml:space="preserve">    await expect(rows).toHaveCount(owners.expected());  // UI rows == API owners (+ unassigned)</w:t>
        <w:br/>
        <w:t xml:space="preserve">  });</w:t>
        <w:br/>
        <w:br/>
        <w:t xml:space="preserve">  test('WL-G-02/03 add and remove favourite', async ({ page }) =&gt; {</w:t>
        <w:br/>
        <w:t xml:space="preserve">    const view = ctx.views.get('All Users');</w:t>
        <w:br/>
        <w:t xml:space="preserve">    const star = qa(page, 'favourite_icon').locator('i');</w:t>
        <w:br/>
        <w:t xml:space="preserve">    const favGroup = page.locator('[data-zpqa^="cv_exp_col_title"]', { hasText: 'Favorite Views' });</w:t>
        <w:br/>
        <w:t xml:space="preserve">    if (view.is_favorite) {                      // normalise start state, whatever the portal has</w:t>
        <w:br/>
        <w:t xml:space="preserve">      await qa(page, 'favourite_icon').click();</w:t>
        <w:br/>
        <w:t xml:space="preserve">      await expect(star).toHaveClass(/\bunfav\b/);</w:t>
        <w:br/>
        <w:t xml:space="preserve">    }</w:t>
        <w:br/>
        <w:t xml:space="preserve">    const add = page.waitForResponse(r =&gt; r.url().includes(`/user-views/${view.id}/favorite`) &amp;&amp; r.request().method() === 'POST');</w:t>
        <w:br/>
        <w:t xml:space="preserve">    await qa(page, 'favourite_icon').click();</w:t>
        <w:br/>
        <w:t xml:space="preserve">    expect((await add).ok()).toBe(true);</w:t>
        <w:br/>
        <w:t xml:space="preserve">    await expect(star).toHaveClass(/\bfav\b/);</w:t>
        <w:br/>
        <w:t xml:space="preserve">    await qa(page, 'topbar_cview').click();</w:t>
        <w:br/>
        <w:t xml:space="preserve">    await expect(viewItem(page, 'Favorite Views', 'All Users')).toBeVisible();</w:t>
        <w:br/>
        <w:t xml:space="preserve">    await page.keyboard.press('Escape');</w:t>
        <w:br/>
        <w:br/>
        <w:t xml:space="preserve">    const del = page.waitForResponse(r =&gt; r.url().includes(`/user-views/${view.id}/favorite`) &amp;&amp; r.request().method() === 'DELETE');</w:t>
        <w:br/>
        <w:t xml:space="preserve">    await qa(page, 'favourite_icon').click();</w:t>
        <w:br/>
        <w:t xml:space="preserve">    expect((await del).ok()).toBe(true);</w:t>
        <w:br/>
        <w:t xml:space="preserve">    await expect(star).toHaveClass(/\bunfav\b/);</w:t>
        <w:br/>
        <w:t xml:space="preserve">    await qa(page, 'topbar_cview').click();</w:t>
        <w:br/>
        <w:t xml:space="preserve">    await expect(viewItem(page, 'Favorite Views', 'All Users')).toBeHidden();  // fails today: WL-D-01</w:t>
        <w:br/>
        <w:t xml:space="preserve">  });</w:t>
        <w:br/>
        <w:br/>
        <w:t xml:space="preserve">  test('WL-G-04 refresh reloads data and keeps selections', async ({ page }) =&gt; {</w:t>
        <w:br/>
        <w:t xml:space="preserve">    const before = await readSelections(page);</w:t>
        <w:br/>
        <w:t xml:space="preserve">    const viewId = ctx.meta.custom_view_id;</w:t>
        <w:br/>
        <w:t xml:space="preserve">    const data = page.waitForResponse(r =&gt; /reports\/workload\?/.test(r.url()) &amp;&amp; r.url().includes(`view_id=${viewId}`) &amp;&amp; /[?&amp;]index=1&amp;/.test(r.url()));</w:t>
        <w:br/>
        <w:t xml:space="preserve">    const meta = page.waitForResponse(r =&gt; r.url().includes('/reports/workload/meta'));</w:t>
        <w:br/>
        <w:t xml:space="preserve">    const views = page.waitForResponse(r =&gt; r.url().includes('/user-views?module=workload'));</w:t>
        <w:br/>
        <w:t xml:space="preserve">    await page.locator('.resourceutilTableholder').evaluate(el =&gt; (el.scrollTop = el.scrollHeight / 2));</w:t>
        <w:br/>
        <w:t xml:space="preserve">    await qa(page, 'refresh_status').click();</w:t>
        <w:br/>
        <w:t xml:space="preserve">    for (const r of [await data, await meta, await views]) expect(r.ok()).toBe(true);</w:t>
        <w:br/>
        <w:t xml:space="preserve">    expect(await readSelections(page)).toEqual(before);</w:t>
        <w:br/>
        <w:t xml:space="preserve">    await expect.poll(() =&gt; page.locator('.resourceutilTableholder').evaluate(el =&gt; el.scrollTop)).toBe(0);</w:t>
        <w:br/>
        <w:t xml:space="preserve">    const firstPage = await (await data).json();</w:t>
        <w:br/>
        <w:t xml:space="preserve">    const firstUser = firstPage.owners[0]?.name;</w:t>
        <w:br/>
        <w:t xml:space="preserve">    if (firstUser) await expect(page.locator('[data-zpqa^="username-"]').filter({ hasText: firstUser }).first()).toBeVisible();</w:t>
        <w:br/>
        <w:t xml:space="preserve">  });</w:t>
        <w:br/>
        <w:t xml:space="preserve">});</w:t>
      </w:r>
    </w:p>
    <w:p>
      <w:pPr/>
      <w:r>
        <w:t xml:space="preserve">Why WL-G-01 uses the API as its oracle: in this portal the Users module (All Active Users, invitation Accepted) showed 4 users while the workload listed 137, because the report also counts invited users. Any portal can differ the same way, so the expected count is the sum of </w:t>
      </w:r>
      <w:r>
        <w:rPr>
          <w:rStyle w:val="CodeChar"/>
        </w:rPr>
        <w:t xml:space="preserve">owners[]</w:t>
      </w:r>
      <w:r>
        <w:t xml:space="preserve"> across every page the app fetched for that view, plus the unassigned row — never a number and never the Users list.</w:t>
      </w:r>
    </w:p>
    <w:p>
      <w:pPr/>
      <w:r>
        <w:t xml:space="preserve">WL-G-04 checks freshness without a fixed count: the grid must show the first owner the refreshed API page returned, whatever that name is in the portal under test. Unused </w:t>
      </w:r>
      <w:r>
        <w:rPr>
          <w:rStyle w:val="CodeChar"/>
        </w:rPr>
        <w:t xml:space="preserve">favGroup</w:t>
      </w:r>
      <w:r>
        <w:t xml:space="preserve"> stays declared in WL-G-02/03 for the version of the check that asserts the whole group disappears once WL-D-01 is fixed.</w:t>
      </w:r>
    </w:p>
    <w:p>
      <w:pPr>
        <w:pStyle w:val="Heading2"/>
      </w:pPr>
      <w:r>
        <w:t xml:space="preserve">Flow run: edit a workload view (all combinations)</w:t>
      </w:r>
    </w:p>
    <w:p>
      <w:pPr/>
      <w:r>
        <w:t xml:space="preserve">Run live on 8 Oct 2026 (a Thursday) on the predefined </w:t>
      </w:r>
      <w:r>
        <w:rPr>
          <w:b/>
        </w:rPr>
        <w:t xml:space="preserve">All Users</w:t>
      </w:r>
      <w:r>
        <w:t xml:space="preserve"> view, Global level, as the portal owner. </w:t>
      </w:r>
      <w:r>
        <w:rPr>
          <w:b/>
        </w:rPr>
        <w:t xml:space="preserve">63 saves, every one persisted and reopened with the same values; 5 defects found</w:t>
      </w:r>
      <w:r>
        <w:t xml:space="preserve">, the most important being that relative day and week ranges include one extra day. The view was restored afterwards to its original settings: Heatmap, Days, Relative, This Month, Gantt, Allocated Hours, no description.</w:t>
      </w:r>
    </w:p>
    <w:p>
      <w:pPr/>
      <w:r>
        <w:t xml:space="preserve">Path: Reports › Workload Report › </w:t>
      </w:r>
      <w:r>
        <w:rPr>
          <w:rStyle w:val="CodeChar"/>
        </w:rPr>
        <w:t xml:space="preserve">more_actions</w:t>
      </w:r>
      <w:r>
        <w:t xml:space="preserve"> (••• next to Refresh) › </w:t>
      </w:r>
      <w:r>
        <w:rPr>
          <w:b/>
        </w:rPr>
        <w:t xml:space="preserve">Edit</w:t>
      </w:r>
      <w:r>
        <w:t xml:space="preserve"> (</w:t>
      </w:r>
      <w:r>
        <w:rPr>
          <w:rStyle w:val="CodeChar"/>
        </w:rPr>
        <w:t xml:space="preserve">edit_customview</w:t>
      </w:r>
      <w:r>
        <w:t xml:space="preserve">). The menu also holds Copy Link (</w:t>
      </w:r>
      <w:r>
        <w:rPr>
          <w:rStyle w:val="CodeChar"/>
        </w:rPr>
        <w:t xml:space="preserve">copylink_customview</w:t>
      </w:r>
      <w:r>
        <w:t xml:space="preserve">), Clone (</w:t>
      </w:r>
      <w:r>
        <w:rPr>
          <w:rStyle w:val="CodeChar"/>
        </w:rPr>
        <w:t xml:space="preserve">clone_customview</w:t>
      </w:r>
      <w:r>
        <w:t xml:space="preserve">), Add to Favorite (</w:t>
      </w:r>
      <w:r>
        <w:rPr>
          <w:rStyle w:val="CodeChar"/>
        </w:rPr>
        <w:t xml:space="preserve">makeFavourite_customview</w:t>
      </w:r>
      <w:r>
        <w:t xml:space="preserve">) and Set as default view (</w:t>
      </w:r>
      <w:r>
        <w:rPr>
          <w:rStyle w:val="CodeChar"/>
        </w:rPr>
        <w:t xml:space="preserve">my_anchor_customview</w:t>
      </w:r>
      <w:r>
        <w:t xml:space="preserve">). The "More Actions" tooltip covers the Edit item when the menu opens, so click by locator, not by position.</w:t>
      </w:r>
    </w:p>
    <w:p>
      <w:pPr/>
      <w:r>
        <w:t xml:space="preserve">What the edit form offers on a predefined view: name locked, Description, view type Bar / Heatmap / Timeline, and two tabs only — Time Period and Report Preference (Criteria and Grouping appear only in Create and Clone). Save sends </w:t>
      </w:r>
      <w:r>
        <w:rPr>
          <w:rStyle w:val="CodeChar"/>
        </w:rPr>
        <w:t xml:space="preserve">PUT /reports/custom-workload</w:t>
      </w:r>
      <w:r>
        <w:t xml:space="preserve"> (200) and the page reloads the four </w:t>
      </w:r>
      <w:r>
        <w:rPr>
          <w:rStyle w:val="CodeChar"/>
        </w:rPr>
        <w:t xml:space="preserve">user-views</w:t>
      </w:r>
      <w:r>
        <w:t xml:space="preserve"> lists, </w:t>
      </w:r>
      <w:r>
        <w:rPr>
          <w:rStyle w:val="CodeChar"/>
        </w:rPr>
        <w:t xml:space="preserve">meta</w:t>
      </w:r>
      <w:r>
        <w:t xml:space="preserve"> and the first data pages.</w:t>
      </w:r>
    </w:p>
    <w:p>
      <w:pPr>
        <w:pStyle w:val="Heading3"/>
      </w:pPr>
      <w:r>
        <w:t xml:space="preserve">Step 1 — description and view type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Action</w:t>
            </w:r>
          </w:p>
        </w:tc>
        <w:tc>
          <w:tcPr>
            <w:tcW w:w="2340" w:type="dxa"/>
            <w:shd w:val="clear" w:color="auto" w:fill="F2F2F2"/>
          </w:tcPr>
          <w:p>
            <w:pPr/>
            <w:r>
              <w:t xml:space="preserve">Header after save</w:t>
            </w:r>
          </w:p>
        </w:tc>
        <w:tc>
          <w:tcPr>
            <w:tcW w:w="2340" w:type="dxa"/>
            <w:shd w:val="clear" w:color="auto" w:fill="F2F2F2"/>
          </w:tcPr>
          <w:p>
            <w:pPr/>
            <w:r>
              <w:t xml:space="preserve">Reopened form</w:t>
            </w:r>
          </w:p>
        </w:tc>
        <w:tc>
          <w:tcPr>
            <w:tcW w:w="2340" w:type="dxa"/>
            <w:shd w:val="clear" w:color="auto" w:fill="F2F2F2"/>
          </w:tcPr>
          <w:p>
            <w:pPr/>
            <w:r>
              <w:t xml:space="preserve">Result</w:t>
            </w:r>
          </w:p>
        </w:tc>
      </w:tr>
      <w:tr>
        <w:tc>
          <w:tcPr>
            <w:tcW w:w="2340" w:type="dxa"/>
          </w:tcPr>
          <w:p>
            <w:pPr/>
            <w:r>
              <w:t xml:space="preserve">Description set, view type Bar</w:t>
            </w:r>
          </w:p>
        </w:tc>
        <w:tc>
          <w:tcPr>
            <w:tcW w:w="2340" w:type="dxa"/>
          </w:tcPr>
          <w:p>
            <w:pPr/>
            <w:r>
              <w:t xml:space="preserve">Chart </w:t>
            </w:r>
            <w:r>
              <w:rPr>
                <w:rStyle w:val="CodeChar"/>
              </w:rPr>
              <w:t xml:space="preserve">Bar</w:t>
            </w:r>
            <w:r>
              <w:t xml:space="preserve">, toast "All Users Custom View has been updated."</w:t>
            </w:r>
          </w:p>
        </w:tc>
        <w:tc>
          <w:tcPr>
            <w:tcW w:w="2340" w:type="dxa"/>
          </w:tcPr>
          <w:p>
            <w:pPr/>
            <w:r>
              <w:t xml:space="preserve">Description and Bar kept</w:t>
            </w:r>
          </w:p>
        </w:tc>
        <w:tc>
          <w:tcPr>
            <w:tcW w:w="2340" w:type="dxa"/>
          </w:tcPr>
          <w:p>
            <w:pPr/>
            <w:r>
              <w:t xml:space="preserve">Pass</w:t>
            </w:r>
          </w:p>
        </w:tc>
      </w:tr>
      <w:tr>
        <w:tc>
          <w:tcPr>
            <w:tcW w:w="2340" w:type="dxa"/>
          </w:tcPr>
          <w:p>
            <w:pPr/>
            <w:r>
              <w:t xml:space="preserve">View type Heatmap</w:t>
            </w:r>
          </w:p>
        </w:tc>
        <w:tc>
          <w:tcPr>
            <w:tcW w:w="2340" w:type="dxa"/>
          </w:tcPr>
          <w:p>
            <w:pPr/>
            <w:r>
              <w:t xml:space="preserve">Chart </w:t>
            </w:r>
            <w:r>
              <w:rPr>
                <w:rStyle w:val="CodeChar"/>
              </w:rPr>
              <w:t xml:space="preserve">Heatmap</w:t>
            </w:r>
          </w:p>
        </w:tc>
        <w:tc>
          <w:tcPr>
            <w:tcW w:w="2340" w:type="dxa"/>
          </w:tcPr>
          <w:p>
            <w:pPr/>
            <w:r>
              <w:t xml:space="preserve">Heatmap kept</w:t>
            </w:r>
          </w:p>
        </w:tc>
        <w:tc>
          <w:tcPr>
            <w:tcW w:w="2340" w:type="dxa"/>
          </w:tcPr>
          <w:p>
            <w:pPr/>
            <w:r>
              <w:t xml:space="preserve">Pass</w:t>
            </w:r>
          </w:p>
        </w:tc>
      </w:tr>
      <w:tr>
        <w:tc>
          <w:tcPr>
            <w:tcW w:w="2340" w:type="dxa"/>
          </w:tcPr>
          <w:p>
            <w:pPr/>
            <w:r>
              <w:t xml:space="preserve">View type Timeline</w:t>
            </w:r>
          </w:p>
        </w:tc>
        <w:tc>
          <w:tcPr>
            <w:tcW w:w="2340" w:type="dxa"/>
          </w:tcPr>
          <w:p>
            <w:pPr/>
            <w:r>
              <w:t xml:space="preserve">Chart </w:t>
            </w:r>
            <w:r>
              <w:rPr>
                <w:rStyle w:val="CodeChar"/>
              </w:rPr>
              <w:t xml:space="preserve">Timeline</w:t>
            </w:r>
            <w:r>
              <w:t xml:space="preserve">; summary column and cell labels gone; months as columns</w:t>
            </w:r>
          </w:p>
        </w:tc>
        <w:tc>
          <w:tcPr>
            <w:tcW w:w="2340" w:type="dxa"/>
          </w:tcPr>
          <w:p>
            <w:pPr/>
            <w:r>
              <w:t xml:space="preserve">Timeline kept</w:t>
            </w:r>
          </w:p>
        </w:tc>
        <w:tc>
          <w:tcPr>
            <w:tcW w:w="2340" w:type="dxa"/>
          </w:tcPr>
          <w:p>
            <w:pPr/>
            <w:r>
              <w:t xml:space="preserve">Pass</w:t>
            </w:r>
          </w:p>
        </w:tc>
      </w:tr>
    </w:tbl>
    <w:p>
      <w:pPr>
        <w:pStyle w:val="Heading3"/>
      </w:pPr>
      <w:r>
        <w:t xml:space="preserve">Step 2 — Time Period, every option (view type Bar)</w:t>
      </w:r>
    </w:p>
    <w:p>
      <w:pPr/>
      <w:r>
        <w:t xml:space="preserve">Business hours here are 9 h on Monday to Friday, so each summary is working days × 9. Every row below reopened with the same unit, mode and option.</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Unit</w:t>
            </w:r>
          </w:p>
        </w:tc>
        <w:tc>
          <w:tcPr>
            <w:tcW w:w="1560" w:type="dxa"/>
            <w:shd w:val="clear" w:color="auto" w:fill="F2F2F2"/>
          </w:tcPr>
          <w:p>
            <w:pPr/>
            <w:r>
              <w:t xml:space="preserve">Option</w:t>
            </w:r>
          </w:p>
        </w:tc>
        <w:tc>
          <w:tcPr>
            <w:tcW w:w="1560" w:type="dxa"/>
            <w:shd w:val="clear" w:color="auto" w:fill="F2F2F2"/>
          </w:tcPr>
          <w:p>
            <w:pPr/>
            <w:r>
              <w:t xml:space="preserve">Displayed range</w:t>
            </w:r>
          </w:p>
        </w:tc>
        <w:tc>
          <w:tcPr>
            <w:tcW w:w="1560" w:type="dxa"/>
            <w:shd w:val="clear" w:color="auto" w:fill="F2F2F2"/>
          </w:tcPr>
          <w:p>
            <w:pPr/>
            <w:r>
              <w:t xml:space="preserve">Days shown</w:t>
            </w:r>
          </w:p>
        </w:tc>
        <w:tc>
          <w:tcPr>
            <w:tcW w:w="1560" w:type="dxa"/>
            <w:shd w:val="clear" w:color="auto" w:fill="F2F2F2"/>
          </w:tcPr>
          <w:p>
            <w:pPr/>
            <w:r>
              <w:t xml:space="preserve">Summary</w:t>
            </w:r>
          </w:p>
        </w:tc>
        <w:tc>
          <w:tcPr>
            <w:tcW w:w="1560" w:type="dxa"/>
            <w:shd w:val="clear" w:color="auto" w:fill="F2F2F2"/>
          </w:tcPr>
          <w:p>
            <w:pPr/>
            <w:r>
              <w:t xml:space="preserve">Result</w:t>
            </w:r>
          </w:p>
        </w:tc>
      </w:tr>
      <w:tr>
        <w:tc>
          <w:tcPr>
            <w:tcW w:w="1560" w:type="dxa"/>
          </w:tcPr>
          <w:p>
            <w:pPr/>
            <w:r>
              <w:t xml:space="preserve">Days</w:t>
            </w:r>
          </w:p>
        </w:tc>
        <w:tc>
          <w:tcPr>
            <w:tcW w:w="1560" w:type="dxa"/>
          </w:tcPr>
          <w:p>
            <w:pPr/>
            <w:r>
              <w:t xml:space="preserve">Last 7 Days</w:t>
            </w:r>
          </w:p>
        </w:tc>
        <w:tc>
          <w:tcPr>
            <w:tcW w:w="1560" w:type="dxa"/>
          </w:tcPr>
          <w:p>
            <w:pPr/>
            <w:r>
              <w:t xml:space="preserve">10-01-2026 to 10-08-2026</w:t>
            </w:r>
          </w:p>
        </w:tc>
        <w:tc>
          <w:tcPr>
            <w:tcW w:w="1560" w:type="dxa"/>
          </w:tcPr>
          <w:p>
            <w:pPr/>
            <w:r>
              <w:t xml:space="preserve">8</w:t>
            </w:r>
          </w:p>
        </w:tc>
        <w:tc>
          <w:tcPr>
            <w:tcW w:w="1560" w:type="dxa"/>
          </w:tcPr>
          <w:p>
            <w:pPr/>
            <w:r>
              <w:t xml:space="preserve">54 h</w:t>
            </w:r>
          </w:p>
        </w:tc>
        <w:tc>
          <w:tcPr>
            <w:tcW w:w="1560" w:type="dxa"/>
          </w:tcPr>
          <w:p>
            <w:pPr/>
            <w:r>
              <w:rPr>
                <w:b/>
              </w:rPr>
              <w:t xml:space="preserve">Fail (D-02)</w:t>
            </w:r>
          </w:p>
        </w:tc>
      </w:tr>
      <w:tr>
        <w:tc>
          <w:tcPr>
            <w:tcW w:w="1560" w:type="dxa"/>
          </w:tcPr>
          <w:p>
            <w:pPr/>
            <w:r>
              <w:t xml:space="preserve">Days</w:t>
            </w:r>
          </w:p>
        </w:tc>
        <w:tc>
          <w:tcPr>
            <w:tcW w:w="1560" w:type="dxa"/>
          </w:tcPr>
          <w:p>
            <w:pPr/>
            <w:r>
              <w:t xml:space="preserve">Next 7 Days</w:t>
            </w:r>
          </w:p>
        </w:tc>
        <w:tc>
          <w:tcPr>
            <w:tcW w:w="1560" w:type="dxa"/>
          </w:tcPr>
          <w:p>
            <w:pPr/>
            <w:r>
              <w:t xml:space="preserve">10-08-2026 to 10-15-2026</w:t>
            </w:r>
          </w:p>
        </w:tc>
        <w:tc>
          <w:tcPr>
            <w:tcW w:w="1560" w:type="dxa"/>
          </w:tcPr>
          <w:p>
            <w:pPr/>
            <w:r>
              <w:t xml:space="preserve">8</w:t>
            </w:r>
          </w:p>
        </w:tc>
        <w:tc>
          <w:tcPr>
            <w:tcW w:w="1560" w:type="dxa"/>
          </w:tcPr>
          <w:p>
            <w:pPr/>
            <w:r>
              <w:t xml:space="preserve">54 h</w:t>
            </w:r>
          </w:p>
        </w:tc>
        <w:tc>
          <w:tcPr>
            <w:tcW w:w="1560" w:type="dxa"/>
          </w:tcPr>
          <w:p>
            <w:pPr/>
            <w:r>
              <w:rPr>
                <w:b/>
              </w:rPr>
              <w:t xml:space="preserve">Fail (D-02)</w:t>
            </w:r>
          </w:p>
        </w:tc>
      </w:tr>
      <w:tr>
        <w:tc>
          <w:tcPr>
            <w:tcW w:w="1560" w:type="dxa"/>
          </w:tcPr>
          <w:p>
            <w:pPr/>
            <w:r>
              <w:t xml:space="preserve">Days</w:t>
            </w:r>
          </w:p>
        </w:tc>
        <w:tc>
          <w:tcPr>
            <w:tcW w:w="1560" w:type="dxa"/>
          </w:tcPr>
          <w:p>
            <w:pPr/>
            <w:r>
              <w:t xml:space="preserve">Last 180 Days</w:t>
            </w:r>
          </w:p>
        </w:tc>
        <w:tc>
          <w:tcPr>
            <w:tcW w:w="1560" w:type="dxa"/>
          </w:tcPr>
          <w:p>
            <w:pPr/>
            <w:r>
              <w:t xml:space="preserve">04-11-2026 to 10-08-2026</w:t>
            </w:r>
          </w:p>
        </w:tc>
        <w:tc>
          <w:tcPr>
            <w:tcW w:w="1560" w:type="dxa"/>
          </w:tcPr>
          <w:p>
            <w:pPr/>
            <w:r>
              <w:t xml:space="preserve">181</w:t>
            </w:r>
          </w:p>
        </w:tc>
        <w:tc>
          <w:tcPr>
            <w:tcW w:w="1560" w:type="dxa"/>
          </w:tcPr>
          <w:p>
            <w:pPr/>
            <w:r>
              <w:t xml:space="preserve">1161 h</w:t>
            </w:r>
          </w:p>
        </w:tc>
        <w:tc>
          <w:tcPr>
            <w:tcW w:w="1560" w:type="dxa"/>
          </w:tcPr>
          <w:p>
            <w:pPr/>
            <w:r>
              <w:rPr>
                <w:b/>
              </w:rPr>
              <w:t xml:space="preserve">Fail (D-02)</w:t>
            </w:r>
          </w:p>
        </w:tc>
      </w:tr>
      <w:tr>
        <w:tc>
          <w:tcPr>
            <w:tcW w:w="1560" w:type="dxa"/>
          </w:tcPr>
          <w:p>
            <w:pPr/>
            <w:r>
              <w:t xml:space="preserve">Days</w:t>
            </w:r>
          </w:p>
        </w:tc>
        <w:tc>
          <w:tcPr>
            <w:tcW w:w="1560" w:type="dxa"/>
          </w:tcPr>
          <w:p>
            <w:pPr/>
            <w:r>
              <w:t xml:space="preserve">Next 180 Days</w:t>
            </w:r>
          </w:p>
        </w:tc>
        <w:tc>
          <w:tcPr>
            <w:tcW w:w="1560" w:type="dxa"/>
          </w:tcPr>
          <w:p>
            <w:pPr/>
            <w:r>
              <w:t xml:space="preserve">10-08-2026 to 04-06-2027</w:t>
            </w:r>
          </w:p>
        </w:tc>
        <w:tc>
          <w:tcPr>
            <w:tcW w:w="1560" w:type="dxa"/>
          </w:tcPr>
          <w:p>
            <w:pPr/>
            <w:r>
              <w:t xml:space="preserve">181</w:t>
            </w:r>
          </w:p>
        </w:tc>
        <w:tc>
          <w:tcPr>
            <w:tcW w:w="1560" w:type="dxa"/>
          </w:tcPr>
          <w:p>
            <w:pPr/>
            <w:r>
              <w:t xml:space="preserve">1161 h</w:t>
            </w:r>
          </w:p>
        </w:tc>
        <w:tc>
          <w:tcPr>
            <w:tcW w:w="1560" w:type="dxa"/>
          </w:tcPr>
          <w:p>
            <w:pPr/>
            <w:r>
              <w:rPr>
                <w:b/>
              </w:rPr>
              <w:t xml:space="preserve">Fail (D-02)</w:t>
            </w:r>
          </w:p>
        </w:tc>
      </w:tr>
      <w:tr>
        <w:tc>
          <w:tcPr>
            <w:tcW w:w="1560" w:type="dxa"/>
          </w:tcPr>
          <w:p>
            <w:pPr/>
            <w:r>
              <w:t xml:space="preserve">Days</w:t>
            </w:r>
          </w:p>
        </w:tc>
        <w:tc>
          <w:tcPr>
            <w:tcW w:w="1560" w:type="dxa"/>
          </w:tcPr>
          <w:p>
            <w:pPr/>
            <w:r>
              <w:t xml:space="preserve">This Week</w:t>
            </w:r>
          </w:p>
        </w:tc>
        <w:tc>
          <w:tcPr>
            <w:tcW w:w="1560" w:type="dxa"/>
          </w:tcPr>
          <w:p>
            <w:pPr/>
            <w:r>
              <w:t xml:space="preserve">10-04-2026 to 10-11-2026</w:t>
            </w:r>
          </w:p>
        </w:tc>
        <w:tc>
          <w:tcPr>
            <w:tcW w:w="1560" w:type="dxa"/>
          </w:tcPr>
          <w:p>
            <w:pPr/>
            <w:r>
              <w:t xml:space="preserve">8 (Sun–Sun)</w:t>
            </w:r>
          </w:p>
        </w:tc>
        <w:tc>
          <w:tcPr>
            <w:tcW w:w="1560" w:type="dxa"/>
          </w:tcPr>
          <w:p>
            <w:pPr/>
            <w:r>
              <w:t xml:space="preserve">45 h</w:t>
            </w:r>
          </w:p>
        </w:tc>
        <w:tc>
          <w:tcPr>
            <w:tcW w:w="1560" w:type="dxa"/>
          </w:tcPr>
          <w:p>
            <w:pPr/>
            <w:r>
              <w:rPr>
                <w:b/>
              </w:rPr>
              <w:t xml:space="preserve">Fail (D-02)</w:t>
            </w:r>
          </w:p>
        </w:tc>
      </w:tr>
      <w:tr>
        <w:tc>
          <w:tcPr>
            <w:tcW w:w="1560" w:type="dxa"/>
          </w:tcPr>
          <w:p>
            <w:pPr/>
            <w:r>
              <w:t xml:space="preserve">Days</w:t>
            </w:r>
          </w:p>
        </w:tc>
        <w:tc>
          <w:tcPr>
            <w:tcW w:w="1560" w:type="dxa"/>
          </w:tcPr>
          <w:p>
            <w:pPr/>
            <w:r>
              <w:t xml:space="preserve">Last Week</w:t>
            </w:r>
          </w:p>
        </w:tc>
        <w:tc>
          <w:tcPr>
            <w:tcW w:w="1560" w:type="dxa"/>
          </w:tcPr>
          <w:p>
            <w:pPr/>
            <w:r>
              <w:t xml:space="preserve">09-27-2026 to 10-04-2026</w:t>
            </w:r>
          </w:p>
        </w:tc>
        <w:tc>
          <w:tcPr>
            <w:tcW w:w="1560" w:type="dxa"/>
          </w:tcPr>
          <w:p>
            <w:pPr/>
            <w:r>
              <w:t xml:space="preserve">8, overlaps This Week on Oct 4</w:t>
            </w:r>
          </w:p>
        </w:tc>
        <w:tc>
          <w:tcPr>
            <w:tcW w:w="1560" w:type="dxa"/>
          </w:tcPr>
          <w:p>
            <w:pPr/>
            <w:r>
              <w:t xml:space="preserve">45 h</w:t>
            </w:r>
          </w:p>
        </w:tc>
        <w:tc>
          <w:tcPr>
            <w:tcW w:w="1560" w:type="dxa"/>
          </w:tcPr>
          <w:p>
            <w:pPr/>
            <w:r>
              <w:rPr>
                <w:b/>
              </w:rPr>
              <w:t xml:space="preserve">Fail (D-02)</w:t>
            </w:r>
          </w:p>
        </w:tc>
      </w:tr>
      <w:tr>
        <w:tc>
          <w:tcPr>
            <w:tcW w:w="1560" w:type="dxa"/>
          </w:tcPr>
          <w:p>
            <w:pPr/>
            <w:r>
              <w:t xml:space="preserve">Days</w:t>
            </w:r>
          </w:p>
        </w:tc>
        <w:tc>
          <w:tcPr>
            <w:tcW w:w="1560" w:type="dxa"/>
          </w:tcPr>
          <w:p>
            <w:pPr/>
            <w:r>
              <w:t xml:space="preserve">Next Week</w:t>
            </w:r>
          </w:p>
        </w:tc>
        <w:tc>
          <w:tcPr>
            <w:tcW w:w="1560" w:type="dxa"/>
          </w:tcPr>
          <w:p>
            <w:pPr/>
            <w:r>
              <w:t xml:space="preserve">10-11-2026 to 10-18-2026</w:t>
            </w:r>
          </w:p>
        </w:tc>
        <w:tc>
          <w:tcPr>
            <w:tcW w:w="1560" w:type="dxa"/>
          </w:tcPr>
          <w:p>
            <w:pPr/>
            <w:r>
              <w:t xml:space="preserve">8</w:t>
            </w:r>
          </w:p>
        </w:tc>
        <w:tc>
          <w:tcPr>
            <w:tcW w:w="1560" w:type="dxa"/>
          </w:tcPr>
          <w:p>
            <w:pPr/>
            <w:r>
              <w:t xml:space="preserve">45 h</w:t>
            </w:r>
          </w:p>
        </w:tc>
        <w:tc>
          <w:tcPr>
            <w:tcW w:w="1560" w:type="dxa"/>
          </w:tcPr>
          <w:p>
            <w:pPr/>
            <w:r>
              <w:rPr>
                <w:b/>
              </w:rPr>
              <w:t xml:space="preserve">Fail (D-02)</w:t>
            </w:r>
          </w:p>
        </w:tc>
      </w:tr>
      <w:tr>
        <w:tc>
          <w:tcPr>
            <w:tcW w:w="1560" w:type="dxa"/>
          </w:tcPr>
          <w:p>
            <w:pPr/>
            <w:r>
              <w:t xml:space="preserve">Days</w:t>
            </w:r>
          </w:p>
        </w:tc>
        <w:tc>
          <w:tcPr>
            <w:tcW w:w="1560" w:type="dxa"/>
          </w:tcPr>
          <w:p>
            <w:pPr/>
            <w:r>
              <w:t xml:space="preserve">This Month</w:t>
            </w:r>
          </w:p>
        </w:tc>
        <w:tc>
          <w:tcPr>
            <w:tcW w:w="1560" w:type="dxa"/>
          </w:tcPr>
          <w:p>
            <w:pPr/>
            <w:r>
              <w:t xml:space="preserve">10-01-2026 to 10-31-2026</w:t>
            </w:r>
          </w:p>
        </w:tc>
        <w:tc>
          <w:tcPr>
            <w:tcW w:w="1560" w:type="dxa"/>
          </w:tcPr>
          <w:p>
            <w:pPr/>
            <w:r>
              <w:t xml:space="preserve">31</w:t>
            </w:r>
          </w:p>
        </w:tc>
        <w:tc>
          <w:tcPr>
            <w:tcW w:w="1560" w:type="dxa"/>
          </w:tcPr>
          <w:p>
            <w:pPr/>
            <w:r>
              <w:t xml:space="preserve">198 h</w:t>
            </w:r>
          </w:p>
        </w:tc>
        <w:tc>
          <w:tcPr>
            <w:tcW w:w="1560" w:type="dxa"/>
          </w:tcPr>
          <w:p>
            <w:pPr/>
            <w:r>
              <w:t xml:space="preserve">Pass</w:t>
            </w:r>
          </w:p>
        </w:tc>
      </w:tr>
      <w:tr>
        <w:tc>
          <w:tcPr>
            <w:tcW w:w="1560" w:type="dxa"/>
          </w:tcPr>
          <w:p>
            <w:pPr/>
            <w:r>
              <w:t xml:space="preserve">Days</w:t>
            </w:r>
          </w:p>
        </w:tc>
        <w:tc>
          <w:tcPr>
            <w:tcW w:w="1560" w:type="dxa"/>
          </w:tcPr>
          <w:p>
            <w:pPr/>
            <w:r>
              <w:t xml:space="preserve">Last Month</w:t>
            </w:r>
          </w:p>
        </w:tc>
        <w:tc>
          <w:tcPr>
            <w:tcW w:w="1560" w:type="dxa"/>
          </w:tcPr>
          <w:p>
            <w:pPr/>
            <w:r>
              <w:t xml:space="preserve">09-01-2026 to 09-30-2026</w:t>
            </w:r>
          </w:p>
        </w:tc>
        <w:tc>
          <w:tcPr>
            <w:tcW w:w="1560" w:type="dxa"/>
          </w:tcPr>
          <w:p>
            <w:pPr/>
            <w:r>
              <w:t xml:space="preserve">30</w:t>
            </w:r>
          </w:p>
        </w:tc>
        <w:tc>
          <w:tcPr>
            <w:tcW w:w="1560" w:type="dxa"/>
          </w:tcPr>
          <w:p>
            <w:pPr/>
            <w:r>
              <w:t xml:space="preserve">198 h</w:t>
            </w:r>
          </w:p>
        </w:tc>
        <w:tc>
          <w:tcPr>
            <w:tcW w:w="1560" w:type="dxa"/>
          </w:tcPr>
          <w:p>
            <w:pPr/>
            <w:r>
              <w:t xml:space="preserve">Pass</w:t>
            </w:r>
          </w:p>
        </w:tc>
      </w:tr>
      <w:tr>
        <w:tc>
          <w:tcPr>
            <w:tcW w:w="1560" w:type="dxa"/>
          </w:tcPr>
          <w:p>
            <w:pPr/>
            <w:r>
              <w:t xml:space="preserve">Days</w:t>
            </w:r>
          </w:p>
        </w:tc>
        <w:tc>
          <w:tcPr>
            <w:tcW w:w="1560" w:type="dxa"/>
          </w:tcPr>
          <w:p>
            <w:pPr/>
            <w:r>
              <w:t xml:space="preserve">Next Month</w:t>
            </w:r>
          </w:p>
        </w:tc>
        <w:tc>
          <w:tcPr>
            <w:tcW w:w="1560" w:type="dxa"/>
          </w:tcPr>
          <w:p>
            <w:pPr/>
            <w:r>
              <w:t xml:space="preserve">11-01-2026 to 11-30-2026</w:t>
            </w:r>
          </w:p>
        </w:tc>
        <w:tc>
          <w:tcPr>
            <w:tcW w:w="1560" w:type="dxa"/>
          </w:tcPr>
          <w:p>
            <w:pPr/>
            <w:r>
              <w:t xml:space="preserve">30</w:t>
            </w:r>
          </w:p>
        </w:tc>
        <w:tc>
          <w:tcPr>
            <w:tcW w:w="1560" w:type="dxa"/>
          </w:tcPr>
          <w:p>
            <w:pPr/>
            <w:r>
              <w:t xml:space="preserve">189 h</w:t>
            </w:r>
          </w:p>
        </w:tc>
        <w:tc>
          <w:tcPr>
            <w:tcW w:w="1560" w:type="dxa"/>
          </w:tcPr>
          <w:p>
            <w:pPr/>
            <w:r>
              <w:t xml:space="preserve">Pass</w:t>
            </w:r>
          </w:p>
        </w:tc>
      </w:tr>
      <w:tr>
        <w:tc>
          <w:tcPr>
            <w:tcW w:w="1560" w:type="dxa"/>
          </w:tcPr>
          <w:p>
            <w:pPr/>
            <w:r>
              <w:t xml:space="preserve">Days</w:t>
            </w:r>
          </w:p>
        </w:tc>
        <w:tc>
          <w:tcPr>
            <w:tcW w:w="1560" w:type="dxa"/>
          </w:tcPr>
          <w:p>
            <w:pPr/>
            <w:r>
              <w:t xml:space="preserve">Last 3 Months</w:t>
            </w:r>
          </w:p>
        </w:tc>
        <w:tc>
          <w:tcPr>
            <w:tcW w:w="1560" w:type="dxa"/>
          </w:tcPr>
          <w:p>
            <w:pPr/>
            <w:r>
              <w:t xml:space="preserve">07-08-2026 to 10-08-2026</w:t>
            </w:r>
          </w:p>
        </w:tc>
        <w:tc>
          <w:tcPr>
            <w:tcW w:w="1560" w:type="dxa"/>
          </w:tcPr>
          <w:p>
            <w:pPr/>
            <w:r>
              <w:t xml:space="preserve">93</w:t>
            </w:r>
          </w:p>
        </w:tc>
        <w:tc>
          <w:tcPr>
            <w:tcW w:w="1560" w:type="dxa"/>
          </w:tcPr>
          <w:p>
            <w:pPr/>
            <w:r>
              <w:t xml:space="preserve">603 h</w:t>
            </w:r>
          </w:p>
        </w:tc>
        <w:tc>
          <w:tcPr>
            <w:tcW w:w="1560" w:type="dxa"/>
          </w:tcPr>
          <w:p>
            <w:pPr/>
            <w:r>
              <w:t xml:space="preserve">Check spec (rolling, not calendar)</w:t>
            </w:r>
          </w:p>
        </w:tc>
      </w:tr>
      <w:tr>
        <w:tc>
          <w:tcPr>
            <w:tcW w:w="1560" w:type="dxa"/>
          </w:tcPr>
          <w:p>
            <w:pPr/>
            <w:r>
              <w:t xml:space="preserve">Days</w:t>
            </w:r>
          </w:p>
        </w:tc>
        <w:tc>
          <w:tcPr>
            <w:tcW w:w="1560" w:type="dxa"/>
          </w:tcPr>
          <w:p>
            <w:pPr/>
            <w:r>
              <w:t xml:space="preserve">Next 3 Months</w:t>
            </w:r>
          </w:p>
        </w:tc>
        <w:tc>
          <w:tcPr>
            <w:tcW w:w="1560" w:type="dxa"/>
          </w:tcPr>
          <w:p>
            <w:pPr/>
            <w:r>
              <w:t xml:space="preserve">10-08-2026 to 01-08-2027</w:t>
            </w:r>
          </w:p>
        </w:tc>
        <w:tc>
          <w:tcPr>
            <w:tcW w:w="1560" w:type="dxa"/>
          </w:tcPr>
          <w:p>
            <w:pPr/>
            <w:r>
              <w:t xml:space="preserve">93</w:t>
            </w:r>
          </w:p>
        </w:tc>
        <w:tc>
          <w:tcPr>
            <w:tcW w:w="1560" w:type="dxa"/>
          </w:tcPr>
          <w:p>
            <w:pPr/>
            <w:r>
              <w:t xml:space="preserve">603 h</w:t>
            </w:r>
          </w:p>
        </w:tc>
        <w:tc>
          <w:tcPr>
            <w:tcW w:w="1560" w:type="dxa"/>
          </w:tcPr>
          <w:p>
            <w:pPr/>
            <w:r>
              <w:t xml:space="preserve">Check spec (rolling, not calendar)</w:t>
            </w:r>
          </w:p>
        </w:tc>
      </w:tr>
      <w:tr>
        <w:tc>
          <w:tcPr>
            <w:tcW w:w="1560" w:type="dxa"/>
          </w:tcPr>
          <w:p>
            <w:pPr/>
            <w:r>
              <w:t xml:space="preserve">Days</w:t>
            </w:r>
          </w:p>
        </w:tc>
        <w:tc>
          <w:tcPr>
            <w:tcW w:w="1560" w:type="dxa"/>
          </w:tcPr>
          <w:p>
            <w:pPr/>
            <w:r>
              <w:t xml:space="preserve">Custom Oct 12–Nov 6</w:t>
            </w:r>
          </w:p>
        </w:tc>
        <w:tc>
          <w:tcPr>
            <w:tcW w:w="1560" w:type="dxa"/>
          </w:tcPr>
          <w:p>
            <w:pPr/>
            <w:r>
              <w:t xml:space="preserve">10-12-2026 to 11-06-2026</w:t>
            </w:r>
          </w:p>
        </w:tc>
        <w:tc>
          <w:tcPr>
            <w:tcW w:w="1560" w:type="dxa"/>
          </w:tcPr>
          <w:p>
            <w:pPr/>
            <w:r>
              <w:t xml:space="preserve">26</w:t>
            </w:r>
          </w:p>
        </w:tc>
        <w:tc>
          <w:tcPr>
            <w:tcW w:w="1560" w:type="dxa"/>
          </w:tcPr>
          <w:p>
            <w:pPr/>
            <w:r>
              <w:t xml:space="preserve">180 h</w:t>
            </w:r>
          </w:p>
        </w:tc>
        <w:tc>
          <w:tcPr>
            <w:tcW w:w="1560" w:type="dxa"/>
          </w:tcPr>
          <w:p>
            <w:pPr/>
            <w:r>
              <w:t xml:space="preserve">Pass</w:t>
            </w:r>
          </w:p>
        </w:tc>
      </w:tr>
      <w:tr>
        <w:tc>
          <w:tcPr>
            <w:tcW w:w="1560" w:type="dxa"/>
          </w:tcPr>
          <w:p>
            <w:pPr/>
            <w:r>
              <w:t xml:space="preserve">Weeks</w:t>
            </w:r>
          </w:p>
        </w:tc>
        <w:tc>
          <w:tcPr>
            <w:tcW w:w="1560" w:type="dxa"/>
          </w:tcPr>
          <w:p>
            <w:pPr/>
            <w:r>
              <w:t xml:space="preserve">Last 7 Weeks</w:t>
            </w:r>
          </w:p>
        </w:tc>
        <w:tc>
          <w:tcPr>
            <w:tcW w:w="1560" w:type="dxa"/>
          </w:tcPr>
          <w:p>
            <w:pPr/>
            <w:r>
              <w:t xml:space="preserve">08-23-2026 to 10-10-2026</w:t>
            </w:r>
          </w:p>
        </w:tc>
        <w:tc>
          <w:tcPr>
            <w:tcW w:w="1560" w:type="dxa"/>
          </w:tcPr>
          <w:p>
            <w:pPr/>
            <w:r>
              <w:t xml:space="preserve">7 weeks Sun–Sat</w:t>
            </w:r>
          </w:p>
        </w:tc>
        <w:tc>
          <w:tcPr>
            <w:tcW w:w="1560" w:type="dxa"/>
          </w:tcPr>
          <w:p>
            <w:pPr/>
            <w:r>
              <w:t xml:space="preserve">315 h</w:t>
            </w:r>
          </w:p>
        </w:tc>
        <w:tc>
          <w:tcPr>
            <w:tcW w:w="1560" w:type="dxa"/>
          </w:tcPr>
          <w:p>
            <w:pPr/>
            <w:r>
              <w:t xml:space="preserve">Pass</w:t>
            </w:r>
          </w:p>
        </w:tc>
      </w:tr>
      <w:tr>
        <w:tc>
          <w:tcPr>
            <w:tcW w:w="1560" w:type="dxa"/>
          </w:tcPr>
          <w:p>
            <w:pPr/>
            <w:r>
              <w:t xml:space="preserve">Weeks</w:t>
            </w:r>
          </w:p>
        </w:tc>
        <w:tc>
          <w:tcPr>
            <w:tcW w:w="1560" w:type="dxa"/>
          </w:tcPr>
          <w:p>
            <w:pPr/>
            <w:r>
              <w:t xml:space="preserve">Next 7 Weeks</w:t>
            </w:r>
          </w:p>
        </w:tc>
        <w:tc>
          <w:tcPr>
            <w:tcW w:w="1560" w:type="dxa"/>
          </w:tcPr>
          <w:p>
            <w:pPr/>
            <w:r>
              <w:t xml:space="preserve">10-04-2026 to 11-21-2026</w:t>
            </w:r>
          </w:p>
        </w:tc>
        <w:tc>
          <w:tcPr>
            <w:tcW w:w="1560" w:type="dxa"/>
          </w:tcPr>
          <w:p>
            <w:pPr/>
            <w:r>
              <w:t xml:space="preserve">7 weeks</w:t>
            </w:r>
          </w:p>
        </w:tc>
        <w:tc>
          <w:tcPr>
            <w:tcW w:w="1560" w:type="dxa"/>
          </w:tcPr>
          <w:p>
            <w:pPr/>
            <w:r>
              <w:t xml:space="preserve">315 h</w:t>
            </w:r>
          </w:p>
        </w:tc>
        <w:tc>
          <w:tcPr>
            <w:tcW w:w="1560" w:type="dxa"/>
          </w:tcPr>
          <w:p>
            <w:pPr/>
            <w:r>
              <w:t xml:space="preserve">Pass</w:t>
            </w:r>
          </w:p>
        </w:tc>
      </w:tr>
      <w:tr>
        <w:tc>
          <w:tcPr>
            <w:tcW w:w="1560" w:type="dxa"/>
          </w:tcPr>
          <w:p>
            <w:pPr/>
            <w:r>
              <w:t xml:space="preserve">Weeks</w:t>
            </w:r>
          </w:p>
        </w:tc>
        <w:tc>
          <w:tcPr>
            <w:tcW w:w="1560" w:type="dxa"/>
          </w:tcPr>
          <w:p>
            <w:pPr/>
            <w:r>
              <w:t xml:space="preserve">Last 15 Weeks</w:t>
            </w:r>
          </w:p>
        </w:tc>
        <w:tc>
          <w:tcPr>
            <w:tcW w:w="1560" w:type="dxa"/>
          </w:tcPr>
          <w:p>
            <w:pPr/>
            <w:r>
              <w:t xml:space="preserve">06-28-2026 to 10-10-2026</w:t>
            </w:r>
          </w:p>
        </w:tc>
        <w:tc>
          <w:tcPr>
            <w:tcW w:w="1560" w:type="dxa"/>
          </w:tcPr>
          <w:p>
            <w:pPr/>
            <w:r>
              <w:t xml:space="preserve">15 weeks</w:t>
            </w:r>
          </w:p>
        </w:tc>
        <w:tc>
          <w:tcPr>
            <w:tcW w:w="1560" w:type="dxa"/>
          </w:tcPr>
          <w:p>
            <w:pPr/>
            <w:r>
              <w:t xml:space="preserve">675 h</w:t>
            </w:r>
          </w:p>
        </w:tc>
        <w:tc>
          <w:tcPr>
            <w:tcW w:w="1560" w:type="dxa"/>
          </w:tcPr>
          <w:p>
            <w:pPr/>
            <w:r>
              <w:t xml:space="preserve">Pass</w:t>
            </w:r>
          </w:p>
        </w:tc>
      </w:tr>
      <w:tr>
        <w:tc>
          <w:tcPr>
            <w:tcW w:w="1560" w:type="dxa"/>
          </w:tcPr>
          <w:p>
            <w:pPr/>
            <w:r>
              <w:t xml:space="preserve">Weeks</w:t>
            </w:r>
          </w:p>
        </w:tc>
        <w:tc>
          <w:tcPr>
            <w:tcW w:w="1560" w:type="dxa"/>
          </w:tcPr>
          <w:p>
            <w:pPr/>
            <w:r>
              <w:t xml:space="preserve">Next 15 Weeks</w:t>
            </w:r>
          </w:p>
        </w:tc>
        <w:tc>
          <w:tcPr>
            <w:tcW w:w="1560" w:type="dxa"/>
          </w:tcPr>
          <w:p>
            <w:pPr/>
            <w:r>
              <w:t xml:space="preserve">10-04-2026 to 01-16-2027</w:t>
            </w:r>
          </w:p>
        </w:tc>
        <w:tc>
          <w:tcPr>
            <w:tcW w:w="1560" w:type="dxa"/>
          </w:tcPr>
          <w:p>
            <w:pPr/>
            <w:r>
              <w:t xml:space="preserve">15 weeks</w:t>
            </w:r>
          </w:p>
        </w:tc>
        <w:tc>
          <w:tcPr>
            <w:tcW w:w="1560" w:type="dxa"/>
          </w:tcPr>
          <w:p>
            <w:pPr/>
            <w:r>
              <w:t xml:space="preserve">675 h</w:t>
            </w:r>
          </w:p>
        </w:tc>
        <w:tc>
          <w:tcPr>
            <w:tcW w:w="1560" w:type="dxa"/>
          </w:tcPr>
          <w:p>
            <w:pPr/>
            <w:r>
              <w:t xml:space="preserve">Pass</w:t>
            </w:r>
          </w:p>
        </w:tc>
      </w:tr>
      <w:tr>
        <w:tc>
          <w:tcPr>
            <w:tcW w:w="1560" w:type="dxa"/>
          </w:tcPr>
          <w:p>
            <w:pPr/>
            <w:r>
              <w:t xml:space="preserve">Weeks</w:t>
            </w:r>
          </w:p>
        </w:tc>
        <w:tc>
          <w:tcPr>
            <w:tcW w:w="1560" w:type="dxa"/>
          </w:tcPr>
          <w:p>
            <w:pPr/>
            <w:r>
              <w:t xml:space="preserve">Last 25 Weeks</w:t>
            </w:r>
          </w:p>
        </w:tc>
        <w:tc>
          <w:tcPr>
            <w:tcW w:w="1560" w:type="dxa"/>
          </w:tcPr>
          <w:p>
            <w:pPr/>
            <w:r>
              <w:t xml:space="preserve">04-19-2026 to 10-10-2026</w:t>
            </w:r>
          </w:p>
        </w:tc>
        <w:tc>
          <w:tcPr>
            <w:tcW w:w="1560" w:type="dxa"/>
          </w:tcPr>
          <w:p>
            <w:pPr/>
            <w:r>
              <w:t xml:space="preserve">25 weeks</w:t>
            </w:r>
          </w:p>
        </w:tc>
        <w:tc>
          <w:tcPr>
            <w:tcW w:w="1560" w:type="dxa"/>
          </w:tcPr>
          <w:p>
            <w:pPr/>
            <w:r>
              <w:t xml:space="preserve">1125 h</w:t>
            </w:r>
          </w:p>
        </w:tc>
        <w:tc>
          <w:tcPr>
            <w:tcW w:w="1560" w:type="dxa"/>
          </w:tcPr>
          <w:p>
            <w:pPr/>
            <w:r>
              <w:t xml:space="preserve">Pass</w:t>
            </w:r>
          </w:p>
        </w:tc>
      </w:tr>
      <w:tr>
        <w:tc>
          <w:tcPr>
            <w:tcW w:w="1560" w:type="dxa"/>
          </w:tcPr>
          <w:p>
            <w:pPr/>
            <w:r>
              <w:t xml:space="preserve">Weeks</w:t>
            </w:r>
          </w:p>
        </w:tc>
        <w:tc>
          <w:tcPr>
            <w:tcW w:w="1560" w:type="dxa"/>
          </w:tcPr>
          <w:p>
            <w:pPr/>
            <w:r>
              <w:t xml:space="preserve">Next 25 Weeks</w:t>
            </w:r>
          </w:p>
        </w:tc>
        <w:tc>
          <w:tcPr>
            <w:tcW w:w="1560" w:type="dxa"/>
          </w:tcPr>
          <w:p>
            <w:pPr/>
            <w:r>
              <w:t xml:space="preserve">10-04-2026 to 03-27-2027</w:t>
            </w:r>
          </w:p>
        </w:tc>
        <w:tc>
          <w:tcPr>
            <w:tcW w:w="1560" w:type="dxa"/>
          </w:tcPr>
          <w:p>
            <w:pPr/>
            <w:r>
              <w:t xml:space="preserve">25 weeks</w:t>
            </w:r>
          </w:p>
        </w:tc>
        <w:tc>
          <w:tcPr>
            <w:tcW w:w="1560" w:type="dxa"/>
          </w:tcPr>
          <w:p>
            <w:pPr/>
            <w:r>
              <w:t xml:space="preserve">1125 h</w:t>
            </w:r>
          </w:p>
        </w:tc>
        <w:tc>
          <w:tcPr>
            <w:tcW w:w="1560" w:type="dxa"/>
          </w:tcPr>
          <w:p>
            <w:pPr/>
            <w:r>
              <w:t xml:space="preserve">Pass</w:t>
            </w:r>
          </w:p>
        </w:tc>
      </w:tr>
      <w:tr>
        <w:tc>
          <w:tcPr>
            <w:tcW w:w="1560" w:type="dxa"/>
          </w:tcPr>
          <w:p>
            <w:pPr/>
            <w:r>
              <w:t xml:space="preserve">Weeks</w:t>
            </w:r>
          </w:p>
        </w:tc>
        <w:tc>
          <w:tcPr>
            <w:tcW w:w="1560" w:type="dxa"/>
          </w:tcPr>
          <w:p>
            <w:pPr/>
            <w:r>
              <w:t xml:space="preserve">This Month</w:t>
            </w:r>
          </w:p>
        </w:tc>
        <w:tc>
          <w:tcPr>
            <w:tcW w:w="1560" w:type="dxa"/>
          </w:tcPr>
          <w:p>
            <w:pPr/>
            <w:r>
              <w:t xml:space="preserve">10-01-2026 to 10-31-2026</w:t>
            </w:r>
          </w:p>
        </w:tc>
        <w:tc>
          <w:tcPr>
            <w:tcW w:w="1560" w:type="dxa"/>
          </w:tcPr>
          <w:p>
            <w:pPr/>
            <w:r>
              <w:t xml:space="preserve">31</w:t>
            </w:r>
          </w:p>
        </w:tc>
        <w:tc>
          <w:tcPr>
            <w:tcW w:w="1560" w:type="dxa"/>
          </w:tcPr>
          <w:p>
            <w:pPr/>
            <w:r>
              <w:t xml:space="preserve">225 h (Days unit: 198 h)</w:t>
            </w:r>
          </w:p>
        </w:tc>
        <w:tc>
          <w:tcPr>
            <w:tcW w:w="1560" w:type="dxa"/>
          </w:tcPr>
          <w:p>
            <w:pPr/>
            <w:r>
              <w:rPr>
                <w:b/>
              </w:rPr>
              <w:t xml:space="preserve">Fail (D-03)</w:t>
            </w:r>
          </w:p>
        </w:tc>
      </w:tr>
      <w:tr>
        <w:tc>
          <w:tcPr>
            <w:tcW w:w="1560" w:type="dxa"/>
          </w:tcPr>
          <w:p>
            <w:pPr/>
            <w:r>
              <w:t xml:space="preserve">Weeks</w:t>
            </w:r>
          </w:p>
        </w:tc>
        <w:tc>
          <w:tcPr>
            <w:tcW w:w="1560" w:type="dxa"/>
          </w:tcPr>
          <w:p>
            <w:pPr/>
            <w:r>
              <w:t xml:space="preserve">Last Month</w:t>
            </w:r>
          </w:p>
        </w:tc>
        <w:tc>
          <w:tcPr>
            <w:tcW w:w="1560" w:type="dxa"/>
          </w:tcPr>
          <w:p>
            <w:pPr/>
            <w:r>
              <w:t xml:space="preserve">09-01-2026 to 09-30-2026</w:t>
            </w:r>
          </w:p>
        </w:tc>
        <w:tc>
          <w:tcPr>
            <w:tcW w:w="1560" w:type="dxa"/>
          </w:tcPr>
          <w:p>
            <w:pPr/>
            <w:r>
              <w:t xml:space="preserve">30</w:t>
            </w:r>
          </w:p>
        </w:tc>
        <w:tc>
          <w:tcPr>
            <w:tcW w:w="1560" w:type="dxa"/>
          </w:tcPr>
          <w:p>
            <w:pPr/>
            <w:r>
              <w:t xml:space="preserve">225 h (Days unit: 198 h)</w:t>
            </w:r>
          </w:p>
        </w:tc>
        <w:tc>
          <w:tcPr>
            <w:tcW w:w="1560" w:type="dxa"/>
          </w:tcPr>
          <w:p>
            <w:pPr/>
            <w:r>
              <w:rPr>
                <w:b/>
              </w:rPr>
              <w:t xml:space="preserve">Fail (D-03)</w:t>
            </w:r>
          </w:p>
        </w:tc>
      </w:tr>
      <w:tr>
        <w:tc>
          <w:tcPr>
            <w:tcW w:w="1560" w:type="dxa"/>
          </w:tcPr>
          <w:p>
            <w:pPr/>
            <w:r>
              <w:t xml:space="preserve">Weeks</w:t>
            </w:r>
          </w:p>
        </w:tc>
        <w:tc>
          <w:tcPr>
            <w:tcW w:w="1560" w:type="dxa"/>
          </w:tcPr>
          <w:p>
            <w:pPr/>
            <w:r>
              <w:t xml:space="preserve">Next Month</w:t>
            </w:r>
          </w:p>
        </w:tc>
        <w:tc>
          <w:tcPr>
            <w:tcW w:w="1560" w:type="dxa"/>
          </w:tcPr>
          <w:p>
            <w:pPr/>
            <w:r>
              <w:t xml:space="preserve">11-01-2026 to 11-30-2026</w:t>
            </w:r>
          </w:p>
        </w:tc>
        <w:tc>
          <w:tcPr>
            <w:tcW w:w="1560" w:type="dxa"/>
          </w:tcPr>
          <w:p>
            <w:pPr/>
            <w:r>
              <w:t xml:space="preserve">30</w:t>
            </w:r>
          </w:p>
        </w:tc>
        <w:tc>
          <w:tcPr>
            <w:tcW w:w="1560" w:type="dxa"/>
          </w:tcPr>
          <w:p>
            <w:pPr/>
            <w:r>
              <w:t xml:space="preserve">225 h (Days unit: 189 h)</w:t>
            </w:r>
          </w:p>
        </w:tc>
        <w:tc>
          <w:tcPr>
            <w:tcW w:w="1560" w:type="dxa"/>
          </w:tcPr>
          <w:p>
            <w:pPr/>
            <w:r>
              <w:rPr>
                <w:b/>
              </w:rPr>
              <w:t xml:space="preserve">Fail (D-03)</w:t>
            </w:r>
          </w:p>
        </w:tc>
      </w:tr>
      <w:tr>
        <w:tc>
          <w:tcPr>
            <w:tcW w:w="1560" w:type="dxa"/>
          </w:tcPr>
          <w:p>
            <w:pPr/>
            <w:r>
              <w:t xml:space="preserve">Weeks</w:t>
            </w:r>
          </w:p>
        </w:tc>
        <w:tc>
          <w:tcPr>
            <w:tcW w:w="1560" w:type="dxa"/>
          </w:tcPr>
          <w:p>
            <w:pPr/>
            <w:r>
              <w:t xml:space="preserve">Custom wk 42–47</w:t>
            </w:r>
          </w:p>
        </w:tc>
        <w:tc>
          <w:tcPr>
            <w:tcW w:w="1560" w:type="dxa"/>
          </w:tcPr>
          <w:p>
            <w:pPr/>
            <w:r>
              <w:t xml:space="preserve">10-11-2026 to 11-21-2026</w:t>
            </w:r>
          </w:p>
        </w:tc>
        <w:tc>
          <w:tcPr>
            <w:tcW w:w="1560" w:type="dxa"/>
          </w:tcPr>
          <w:p>
            <w:pPr/>
            <w:r>
              <w:t xml:space="preserve">6 weeks</w:t>
            </w:r>
          </w:p>
        </w:tc>
        <w:tc>
          <w:tcPr>
            <w:tcW w:w="1560" w:type="dxa"/>
          </w:tcPr>
          <w:p>
            <w:pPr/>
            <w:r>
              <w:t xml:space="preserve">270 h</w:t>
            </w:r>
          </w:p>
        </w:tc>
        <w:tc>
          <w:tcPr>
            <w:tcW w:w="1560" w:type="dxa"/>
          </w:tcPr>
          <w:p>
            <w:pPr/>
            <w:r>
              <w:t xml:space="preserve">Pass</w:t>
            </w:r>
          </w:p>
        </w:tc>
      </w:tr>
      <w:tr>
        <w:tc>
          <w:tcPr>
            <w:tcW w:w="1560" w:type="dxa"/>
          </w:tcPr>
          <w:p>
            <w:pPr/>
            <w:r>
              <w:t xml:space="preserve">Months</w:t>
            </w:r>
          </w:p>
        </w:tc>
        <w:tc>
          <w:tcPr>
            <w:tcW w:w="1560" w:type="dxa"/>
          </w:tcPr>
          <w:p>
            <w:pPr/>
            <w:r>
              <w:t xml:space="preserve">Last 3 Months</w:t>
            </w:r>
          </w:p>
        </w:tc>
        <w:tc>
          <w:tcPr>
            <w:tcW w:w="1560" w:type="dxa"/>
          </w:tcPr>
          <w:p>
            <w:pPr/>
            <w:r>
              <w:t xml:space="preserve">08-01-2026 to 10-31-2026</w:t>
            </w:r>
          </w:p>
        </w:tc>
        <w:tc>
          <w:tcPr>
            <w:tcW w:w="1560" w:type="dxa"/>
          </w:tcPr>
          <w:p>
            <w:pPr/>
            <w:r>
              <w:t xml:space="preserve">Aug–Oct</w:t>
            </w:r>
          </w:p>
        </w:tc>
        <w:tc>
          <w:tcPr>
            <w:tcW w:w="1560" w:type="dxa"/>
          </w:tcPr>
          <w:p>
            <w:pPr/>
            <w:r>
              <w:t xml:space="preserve">585 h</w:t>
            </w:r>
          </w:p>
        </w:tc>
        <w:tc>
          <w:tcPr>
            <w:tcW w:w="1560" w:type="dxa"/>
          </w:tcPr>
          <w:p>
            <w:pPr/>
            <w:r>
              <w:t xml:space="preserve">Pass</w:t>
            </w:r>
          </w:p>
        </w:tc>
      </w:tr>
      <w:tr>
        <w:tc>
          <w:tcPr>
            <w:tcW w:w="1560" w:type="dxa"/>
          </w:tcPr>
          <w:p>
            <w:pPr/>
            <w:r>
              <w:t xml:space="preserve">Months</w:t>
            </w:r>
          </w:p>
        </w:tc>
        <w:tc>
          <w:tcPr>
            <w:tcW w:w="1560" w:type="dxa"/>
          </w:tcPr>
          <w:p>
            <w:pPr/>
            <w:r>
              <w:t xml:space="preserve">Next 3 Months</w:t>
            </w:r>
          </w:p>
        </w:tc>
        <w:tc>
          <w:tcPr>
            <w:tcW w:w="1560" w:type="dxa"/>
          </w:tcPr>
          <w:p>
            <w:pPr/>
            <w:r>
              <w:t xml:space="preserve">10-01-2026 to 12-31-2026</w:t>
            </w:r>
          </w:p>
        </w:tc>
        <w:tc>
          <w:tcPr>
            <w:tcW w:w="1560" w:type="dxa"/>
          </w:tcPr>
          <w:p>
            <w:pPr/>
            <w:r>
              <w:t xml:space="preserve">Oct–Dec</w:t>
            </w:r>
          </w:p>
        </w:tc>
        <w:tc>
          <w:tcPr>
            <w:tcW w:w="1560" w:type="dxa"/>
          </w:tcPr>
          <w:p>
            <w:pPr/>
            <w:r>
              <w:t xml:space="preserve">594 h</w:t>
            </w:r>
          </w:p>
        </w:tc>
        <w:tc>
          <w:tcPr>
            <w:tcW w:w="1560" w:type="dxa"/>
          </w:tcPr>
          <w:p>
            <w:pPr/>
            <w:r>
              <w:t xml:space="preserve">Pass</w:t>
            </w:r>
          </w:p>
        </w:tc>
      </w:tr>
      <w:tr>
        <w:tc>
          <w:tcPr>
            <w:tcW w:w="1560" w:type="dxa"/>
          </w:tcPr>
          <w:p>
            <w:pPr/>
            <w:r>
              <w:t xml:space="preserve">Months</w:t>
            </w:r>
          </w:p>
        </w:tc>
        <w:tc>
          <w:tcPr>
            <w:tcW w:w="1560" w:type="dxa"/>
          </w:tcPr>
          <w:p>
            <w:pPr/>
            <w:r>
              <w:t xml:space="preserve">Last 6 Months</w:t>
            </w:r>
          </w:p>
        </w:tc>
        <w:tc>
          <w:tcPr>
            <w:tcW w:w="1560" w:type="dxa"/>
          </w:tcPr>
          <w:p>
            <w:pPr/>
            <w:r>
              <w:t xml:space="preserve">05-01-2026 to 10-31-2026</w:t>
            </w:r>
          </w:p>
        </w:tc>
        <w:tc>
          <w:tcPr>
            <w:tcW w:w="1560" w:type="dxa"/>
          </w:tcPr>
          <w:p>
            <w:pPr/>
            <w:r>
              <w:t xml:space="preserve">May–Oct</w:t>
            </w:r>
          </w:p>
        </w:tc>
        <w:tc>
          <w:tcPr>
            <w:tcW w:w="1560" w:type="dxa"/>
          </w:tcPr>
          <w:p>
            <w:pPr/>
            <w:r>
              <w:t xml:space="preserve">1179 h</w:t>
            </w:r>
          </w:p>
        </w:tc>
        <w:tc>
          <w:tcPr>
            <w:tcW w:w="1560" w:type="dxa"/>
          </w:tcPr>
          <w:p>
            <w:pPr/>
            <w:r>
              <w:t xml:space="preserve">Pass</w:t>
            </w:r>
          </w:p>
        </w:tc>
      </w:tr>
      <w:tr>
        <w:tc>
          <w:tcPr>
            <w:tcW w:w="1560" w:type="dxa"/>
          </w:tcPr>
          <w:p>
            <w:pPr/>
            <w:r>
              <w:t xml:space="preserve">Months</w:t>
            </w:r>
          </w:p>
        </w:tc>
        <w:tc>
          <w:tcPr>
            <w:tcW w:w="1560" w:type="dxa"/>
          </w:tcPr>
          <w:p>
            <w:pPr/>
            <w:r>
              <w:t xml:space="preserve">Next 6 Months</w:t>
            </w:r>
          </w:p>
        </w:tc>
        <w:tc>
          <w:tcPr>
            <w:tcW w:w="1560" w:type="dxa"/>
          </w:tcPr>
          <w:p>
            <w:pPr/>
            <w:r>
              <w:t xml:space="preserve">10-01-2026 to 03-31-2027</w:t>
            </w:r>
          </w:p>
        </w:tc>
        <w:tc>
          <w:tcPr>
            <w:tcW w:w="1560" w:type="dxa"/>
          </w:tcPr>
          <w:p>
            <w:pPr/>
            <w:r>
              <w:t xml:space="preserve">Oct–Mar</w:t>
            </w:r>
          </w:p>
        </w:tc>
        <w:tc>
          <w:tcPr>
            <w:tcW w:w="1560" w:type="dxa"/>
          </w:tcPr>
          <w:p>
            <w:pPr/>
            <w:r>
              <w:t xml:space="preserve">1170 h</w:t>
            </w:r>
          </w:p>
        </w:tc>
        <w:tc>
          <w:tcPr>
            <w:tcW w:w="1560" w:type="dxa"/>
          </w:tcPr>
          <w:p>
            <w:pPr/>
            <w:r>
              <w:t xml:space="preserve">Pass</w:t>
            </w:r>
          </w:p>
        </w:tc>
      </w:tr>
      <w:tr>
        <w:tc>
          <w:tcPr>
            <w:tcW w:w="1560" w:type="dxa"/>
          </w:tcPr>
          <w:p>
            <w:pPr/>
            <w:r>
              <w:t xml:space="preserve">Months</w:t>
            </w:r>
          </w:p>
        </w:tc>
        <w:tc>
          <w:tcPr>
            <w:tcW w:w="1560" w:type="dxa"/>
          </w:tcPr>
          <w:p>
            <w:pPr/>
            <w:r>
              <w:t xml:space="preserve">Custom Nov 2026–Jan 2027</w:t>
            </w:r>
          </w:p>
        </w:tc>
        <w:tc>
          <w:tcPr>
            <w:tcW w:w="1560" w:type="dxa"/>
          </w:tcPr>
          <w:p>
            <w:pPr/>
            <w:r>
              <w:t xml:space="preserve">11-01-2026 to 01-31-2027</w:t>
            </w:r>
          </w:p>
        </w:tc>
        <w:tc>
          <w:tcPr>
            <w:tcW w:w="1560" w:type="dxa"/>
          </w:tcPr>
          <w:p>
            <w:pPr/>
            <w:r>
              <w:t xml:space="preserve">Nov–Jan</w:t>
            </w:r>
          </w:p>
        </w:tc>
        <w:tc>
          <w:tcPr>
            <w:tcW w:w="1560" w:type="dxa"/>
          </w:tcPr>
          <w:p>
            <w:pPr/>
            <w:r>
              <w:t xml:space="preserve">585 h</w:t>
            </w:r>
          </w:p>
        </w:tc>
        <w:tc>
          <w:tcPr>
            <w:tcW w:w="1560" w:type="dxa"/>
          </w:tcPr>
          <w:p>
            <w:pPr/>
            <w:r>
              <w:t xml:space="preserve">Pass; picker shows </w:t>
            </w:r>
            <w:r>
              <w:rPr>
                <w:b/>
              </w:rPr>
              <w:t xml:space="preserve">D-06</w:t>
            </w:r>
          </w:p>
        </w:tc>
      </w:tr>
    </w:tbl>
    <w:p>
      <w:pPr/>
      <w:r>
        <w:t xml:space="preserve">Option lists observed: Days has 12 relative options; Weeks has 9 (Last/Next 7, 15, 25 Weeks; This, Last, Next Month); Months has 4 (Last/Next 3 and 6 Months). Every unit has Relative and Custom. Switching to Custom pre-fills a default per unit (Days: current month; Weeks: 10-04 to 11-14; Months: 10-01-2026 to 03-31-2027), not the previous relative range.</w:t>
      </w:r>
    </w:p>
    <w:p>
      <w:pPr>
        <w:pStyle w:val="Heading3"/>
      </w:pPr>
      <w:r>
        <w:t xml:space="preserve">Step 3 — Report Preference</w:t>
      </w:r>
    </w:p>
    <w:p>
      <w:pPr/>
      <w:r>
        <w:t xml:space="preserve">What the tab holds depends on the view type: Bar and Heatmap show Task Expanded View Style (Gantt / Timeline) and Data Label; Timeline shows Data Label and Show Options (Task Title, Project Title). Data Label has 9 options in the Days unit and 11 in Weeks or Months (adds Allocated Man Weeks and Available Man Weeks).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Setting</w:t>
            </w:r>
          </w:p>
        </w:tc>
        <w:tc>
          <w:tcPr>
            <w:tcW w:w="2340" w:type="dxa"/>
            <w:shd w:val="clear" w:color="auto" w:fill="F2F2F2"/>
          </w:tcPr>
          <w:p>
            <w:pPr/>
            <w:r>
              <w:t xml:space="preserve">Saved as</w:t>
            </w:r>
          </w:p>
        </w:tc>
        <w:tc>
          <w:tcPr>
            <w:tcW w:w="2340" w:type="dxa"/>
            <w:shd w:val="clear" w:color="auto" w:fill="F2F2F2"/>
          </w:tcPr>
          <w:p>
            <w:pPr/>
            <w:r>
              <w:t xml:space="preserve">Verified in UI</w:t>
            </w:r>
          </w:p>
        </w:tc>
        <w:tc>
          <w:tcPr>
            <w:tcW w:w="2340" w:type="dxa"/>
            <w:shd w:val="clear" w:color="auto" w:fill="F2F2F2"/>
          </w:tcPr>
          <w:p>
            <w:pPr/>
            <w:r>
              <w:t xml:space="preserve">Result</w:t>
            </w:r>
          </w:p>
        </w:tc>
      </w:tr>
      <w:tr>
        <w:tc>
          <w:tcPr>
            <w:tcW w:w="2340" w:type="dxa"/>
          </w:tcPr>
          <w:p>
            <w:pPr/>
            <w:r>
              <w:t xml:space="preserve">View style Timeline (Bar)</w:t>
            </w:r>
          </w:p>
        </w:tc>
        <w:tc>
          <w:tcPr>
            <w:tcW w:w="2340" w:type="dxa"/>
          </w:tcPr>
          <w:p>
            <w:pPr/>
            <w:r>
              <w:t xml:space="preserve">Timeline</w:t>
            </w:r>
          </w:p>
        </w:tc>
        <w:tc>
          <w:tcPr>
            <w:tcW w:w="2340" w:type="dxa"/>
          </w:tcPr>
          <w:p>
            <w:pPr/>
            <w:r>
              <w:t xml:space="preserve">Show Options panel (</w:t>
            </w:r>
            <w:r>
              <w:rPr>
                <w:rStyle w:val="CodeChar"/>
              </w:rPr>
              <w:t xml:space="preserve">workload-report-options</w:t>
            </w:r>
            <w:r>
              <w:t xml:space="preserve">) shows Timeline selected; reopened form keeps it</w:t>
            </w:r>
          </w:p>
        </w:tc>
        <w:tc>
          <w:tcPr>
            <w:tcW w:w="2340" w:type="dxa"/>
          </w:tcPr>
          <w:p>
            <w:pPr/>
            <w:r>
              <w:t xml:space="preserve">Pass</w:t>
            </w:r>
          </w:p>
        </w:tc>
      </w:tr>
      <w:tr>
        <w:tc>
          <w:tcPr>
            <w:tcW w:w="2340" w:type="dxa"/>
          </w:tcPr>
          <w:p>
            <w:pPr/>
            <w:r>
              <w:t xml:space="preserve">View style Gantt (Heatmap)</w:t>
            </w:r>
          </w:p>
        </w:tc>
        <w:tc>
          <w:tcPr>
            <w:tcW w:w="2340" w:type="dxa"/>
          </w:tcPr>
          <w:p>
            <w:pPr/>
            <w:r>
              <w:t xml:space="preserve">Gantt</w:t>
            </w:r>
          </w:p>
        </w:tc>
        <w:tc>
          <w:tcPr>
            <w:tcW w:w="2340" w:type="dxa"/>
          </w:tcPr>
          <w:p>
            <w:pPr/>
            <w:r>
              <w:t xml:space="preserve">Reopened form keeps it</w:t>
            </w:r>
          </w:p>
        </w:tc>
        <w:tc>
          <w:tcPr>
            <w:tcW w:w="2340" w:type="dxa"/>
          </w:tcPr>
          <w:p>
            <w:pPr/>
            <w:r>
              <w:t xml:space="preserve">Pass</w:t>
            </w:r>
          </w:p>
        </w:tc>
      </w:tr>
      <w:tr>
        <w:tc>
          <w:tcPr>
            <w:tcW w:w="2340" w:type="dxa"/>
          </w:tcPr>
          <w:p>
            <w:pPr/>
            <w:r>
              <w:t xml:space="preserve">Show Options Task Title + Project Title (Timeline type)</w:t>
            </w:r>
          </w:p>
        </w:tc>
        <w:tc>
          <w:tcPr>
            <w:tcW w:w="2340" w:type="dxa"/>
          </w:tcPr>
          <w:p>
            <w:pPr/>
            <w:r>
              <w:t xml:space="preserve">Both ticked</w:t>
            </w:r>
          </w:p>
        </w:tc>
        <w:tc>
          <w:tcPr>
            <w:tcW w:w="2340" w:type="dxa"/>
          </w:tcPr>
          <w:p>
            <w:pPr/>
            <w:r>
              <w:t xml:space="preserve">Reopened form keeps both</w:t>
            </w:r>
          </w:p>
        </w:tc>
        <w:tc>
          <w:tcPr>
            <w:tcW w:w="2340" w:type="dxa"/>
          </w:tcPr>
          <w:p>
            <w:pPr/>
            <w:r>
              <w:t xml:space="preserve">Pass</w:t>
            </w:r>
          </w:p>
        </w:tc>
      </w:tr>
    </w:tbl>
    <w:p>
      <w:pPr/>
      <w:r>
        <w:t xml:space="preserve">Data labels, Months unit, range Nov 2026 – Jan 2027 (no tasks are allocated in this portal, so Allocated values are zero):</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Data label</w:t>
            </w:r>
          </w:p>
        </w:tc>
        <w:tc>
          <w:tcPr>
            <w:tcW w:w="1872" w:type="dxa"/>
            <w:shd w:val="clear" w:color="auto" w:fill="F2F2F2"/>
          </w:tcPr>
          <w:p>
            <w:pPr/>
            <w:r>
              <w:t xml:space="preserve">Cell format (Bar and Heatmap)</w:t>
            </w:r>
          </w:p>
        </w:tc>
        <w:tc>
          <w:tcPr>
            <w:tcW w:w="1872" w:type="dxa"/>
            <w:shd w:val="clear" w:color="auto" w:fill="F2F2F2"/>
          </w:tcPr>
          <w:p>
            <w:pPr/>
            <w:r>
              <w:t xml:space="preserve">Summary column</w:t>
            </w:r>
          </w:p>
        </w:tc>
        <w:tc>
          <w:tcPr>
            <w:tcW w:w="1872" w:type="dxa"/>
            <w:shd w:val="clear" w:color="auto" w:fill="F2F2F2"/>
          </w:tcPr>
          <w:p>
            <w:pPr/>
            <w:r>
              <w:t xml:space="preserve">Timeline type header</w:t>
            </w:r>
          </w:p>
        </w:tc>
        <w:tc>
          <w:tcPr>
            <w:tcW w:w="1872" w:type="dxa"/>
            <w:shd w:val="clear" w:color="auto" w:fill="F2F2F2"/>
          </w:tcPr>
          <w:p>
            <w:pPr/>
            <w:r>
              <w:t xml:space="preserve">Result</w:t>
            </w:r>
          </w:p>
        </w:tc>
      </w:tr>
      <w:tr>
        <w:tc>
          <w:tcPr>
            <w:tcW w:w="1872" w:type="dxa"/>
          </w:tcPr>
          <w:p>
            <w:pPr/>
            <w:r>
              <w:t xml:space="preserve">No Legend</w:t>
            </w:r>
          </w:p>
        </w:tc>
        <w:tc>
          <w:tcPr>
            <w:tcW w:w="1872" w:type="dxa"/>
          </w:tcPr>
          <w:p>
            <w:pPr/>
            <w:r>
              <w:t xml:space="preserve">empty cells</w:t>
            </w:r>
          </w:p>
        </w:tc>
        <w:tc>
          <w:tcPr>
            <w:tcW w:w="1872" w:type="dxa"/>
          </w:tcPr>
          <w:p>
            <w:pPr/>
            <w:r>
              <w:t xml:space="preserve">585 hours</w:t>
            </w:r>
          </w:p>
        </w:tc>
        <w:tc>
          <w:tcPr>
            <w:tcW w:w="1872" w:type="dxa"/>
          </w:tcPr>
          <w:p>
            <w:pPr/>
            <w:r>
              <w:t xml:space="preserve">No Legend</w:t>
            </w:r>
          </w:p>
        </w:tc>
        <w:tc>
          <w:tcPr>
            <w:tcW w:w="1872" w:type="dxa"/>
          </w:tcPr>
          <w:p>
            <w:pPr/>
            <w:r>
              <w:t xml:space="preserve">Pass</w:t>
            </w:r>
          </w:p>
        </w:tc>
      </w:tr>
      <w:tr>
        <w:tc>
          <w:tcPr>
            <w:tcW w:w="1872" w:type="dxa"/>
          </w:tcPr>
          <w:p>
            <w:pPr/>
            <w:r>
              <w:t xml:space="preserve">Allocated Hours</w:t>
            </w:r>
          </w:p>
        </w:tc>
        <w:tc>
          <w:tcPr>
            <w:tcW w:w="1872" w:type="dxa"/>
          </w:tcPr>
          <w:p>
            <w:pPr/>
            <w:r>
              <w:t xml:space="preserve">0h</w:t>
            </w:r>
          </w:p>
        </w:tc>
        <w:tc>
          <w:tcPr>
            <w:tcW w:w="1872" w:type="dxa"/>
          </w:tcPr>
          <w:p>
            <w:pPr/>
            <w:r>
              <w:t xml:space="preserve">585 hours</w:t>
            </w:r>
          </w:p>
        </w:tc>
        <w:tc>
          <w:tcPr>
            <w:tcW w:w="1872" w:type="dxa"/>
          </w:tcPr>
          <w:p>
            <w:pPr/>
            <w:r>
              <w:t xml:space="preserve">Allocated Hours</w:t>
            </w:r>
          </w:p>
        </w:tc>
        <w:tc>
          <w:tcPr>
            <w:tcW w:w="1872" w:type="dxa"/>
          </w:tcPr>
          <w:p>
            <w:pPr/>
            <w:r>
              <w:t xml:space="preserve">Pass</w:t>
            </w:r>
          </w:p>
        </w:tc>
      </w:tr>
      <w:tr>
        <w:tc>
          <w:tcPr>
            <w:tcW w:w="1872" w:type="dxa"/>
          </w:tcPr>
          <w:p>
            <w:pPr/>
            <w:r>
              <w:t xml:space="preserve">Allocated Minutes</w:t>
            </w:r>
          </w:p>
        </w:tc>
        <w:tc>
          <w:tcPr>
            <w:tcW w:w="1872" w:type="dxa"/>
          </w:tcPr>
          <w:p>
            <w:pPr/>
            <w:r>
              <w:t xml:space="preserve">0m</w:t>
            </w:r>
          </w:p>
        </w:tc>
        <w:tc>
          <w:tcPr>
            <w:tcW w:w="1872" w:type="dxa"/>
          </w:tcPr>
          <w:p>
            <w:pPr/>
            <w:r>
              <w:t xml:space="preserve">585 hours</w:t>
            </w:r>
          </w:p>
        </w:tc>
        <w:tc>
          <w:tcPr>
            <w:tcW w:w="1872" w:type="dxa"/>
          </w:tcPr>
          <w:p>
            <w:pPr/>
            <w:r>
              <w:t xml:space="preserve">Allocated Minutes</w:t>
            </w:r>
          </w:p>
        </w:tc>
        <w:tc>
          <w:tcPr>
            <w:tcW w:w="1872" w:type="dxa"/>
          </w:tcPr>
          <w:p>
            <w:pPr/>
            <w:r>
              <w:t xml:space="preserve">Minor (D-05)</w:t>
            </w:r>
          </w:p>
        </w:tc>
      </w:tr>
      <w:tr>
        <w:tc>
          <w:tcPr>
            <w:tcW w:w="1872" w:type="dxa"/>
          </w:tcPr>
          <w:p>
            <w:pPr/>
            <w:r>
              <w:t xml:space="preserve">Allocated Man Days</w:t>
            </w:r>
          </w:p>
        </w:tc>
        <w:tc>
          <w:tcPr>
            <w:tcW w:w="1872" w:type="dxa"/>
          </w:tcPr>
          <w:p>
            <w:pPr/>
            <w:r>
              <w:t xml:space="preserve">0d</w:t>
            </w:r>
          </w:p>
        </w:tc>
        <w:tc>
          <w:tcPr>
            <w:tcW w:w="1872" w:type="dxa"/>
          </w:tcPr>
          <w:p>
            <w:pPr/>
            <w:r>
              <w:t xml:space="preserve">65 Man Days</w:t>
            </w:r>
          </w:p>
        </w:tc>
        <w:tc>
          <w:tcPr>
            <w:tcW w:w="1872" w:type="dxa"/>
          </w:tcPr>
          <w:p>
            <w:pPr/>
            <w:r>
              <w:t xml:space="preserve">Allocated Man Days</w:t>
            </w:r>
          </w:p>
        </w:tc>
        <w:tc>
          <w:tcPr>
            <w:tcW w:w="1872" w:type="dxa"/>
          </w:tcPr>
          <w:p>
            <w:pPr/>
            <w:r>
              <w:t xml:space="preserve">Pass</w:t>
            </w:r>
          </w:p>
        </w:tc>
      </w:tr>
      <w:tr>
        <w:tc>
          <w:tcPr>
            <w:tcW w:w="1872" w:type="dxa"/>
          </w:tcPr>
          <w:p>
            <w:pPr/>
            <w:r>
              <w:t xml:space="preserve">Allocated Man Weeks</w:t>
            </w:r>
          </w:p>
        </w:tc>
        <w:tc>
          <w:tcPr>
            <w:tcW w:w="1872" w:type="dxa"/>
          </w:tcPr>
          <w:p>
            <w:pPr/>
            <w:r>
              <w:t xml:space="preserve">0w</w:t>
            </w:r>
          </w:p>
        </w:tc>
        <w:tc>
          <w:tcPr>
            <w:tcW w:w="1872" w:type="dxa"/>
          </w:tcPr>
          <w:p>
            <w:pPr/>
            <w:r>
              <w:t xml:space="preserve">13 Man Weeks</w:t>
            </w:r>
          </w:p>
        </w:tc>
        <w:tc>
          <w:tcPr>
            <w:tcW w:w="1872" w:type="dxa"/>
          </w:tcPr>
          <w:p>
            <w:pPr/>
            <w:r>
              <w:t xml:space="preserve">Allocated Man Weeks</w:t>
            </w:r>
          </w:p>
        </w:tc>
        <w:tc>
          <w:tcPr>
            <w:tcW w:w="1872" w:type="dxa"/>
          </w:tcPr>
          <w:p>
            <w:pPr/>
            <w:r>
              <w:t xml:space="preserve">Pass</w:t>
            </w:r>
          </w:p>
        </w:tc>
      </w:tr>
      <w:tr>
        <w:tc>
          <w:tcPr>
            <w:tcW w:w="1872" w:type="dxa"/>
          </w:tcPr>
          <w:p>
            <w:pPr/>
            <w:r>
              <w:t xml:space="preserve">Allocated Percentage</w:t>
            </w:r>
          </w:p>
        </w:tc>
        <w:tc>
          <w:tcPr>
            <w:tcW w:w="1872" w:type="dxa"/>
          </w:tcPr>
          <w:p>
            <w:pPr/>
            <w:r>
              <w:t xml:space="preserve">0%</w:t>
            </w:r>
          </w:p>
        </w:tc>
        <w:tc>
          <w:tcPr>
            <w:tcW w:w="1872" w:type="dxa"/>
          </w:tcPr>
          <w:p>
            <w:pPr/>
            <w:r>
              <w:t xml:space="preserve">26.49 %</w:t>
            </w:r>
          </w:p>
        </w:tc>
        <w:tc>
          <w:tcPr>
            <w:tcW w:w="1872" w:type="dxa"/>
          </w:tcPr>
          <w:p>
            <w:pPr/>
            <w:r>
              <w:t xml:space="preserve">Allocated Percentage</w:t>
            </w:r>
          </w:p>
        </w:tc>
        <w:tc>
          <w:tcPr>
            <w:tcW w:w="1872" w:type="dxa"/>
          </w:tcPr>
          <w:p>
            <w:pPr/>
            <w:r>
              <w:rPr>
                <w:b/>
              </w:rPr>
              <w:t xml:space="preserve">Fail (D-04)</w:t>
            </w:r>
          </w:p>
        </w:tc>
      </w:tr>
      <w:tr>
        <w:tc>
          <w:tcPr>
            <w:tcW w:w="1872" w:type="dxa"/>
          </w:tcPr>
          <w:p>
            <w:pPr/>
            <w:r>
              <w:t xml:space="preserve">Available Hours</w:t>
            </w:r>
          </w:p>
        </w:tc>
        <w:tc>
          <w:tcPr>
            <w:tcW w:w="1872" w:type="dxa"/>
          </w:tcPr>
          <w:p>
            <w:pPr/>
            <w:r>
              <w:t xml:space="preserve">189h / 207h per month</w:t>
            </w:r>
          </w:p>
        </w:tc>
        <w:tc>
          <w:tcPr>
            <w:tcW w:w="1872" w:type="dxa"/>
          </w:tcPr>
          <w:p>
            <w:pPr/>
            <w:r>
              <w:t xml:space="preserve">585 hours</w:t>
            </w:r>
          </w:p>
        </w:tc>
        <w:tc>
          <w:tcPr>
            <w:tcW w:w="1872" w:type="dxa"/>
          </w:tcPr>
          <w:p>
            <w:pPr/>
            <w:r>
              <w:t xml:space="preserve">Available Hours</w:t>
            </w:r>
          </w:p>
        </w:tc>
        <w:tc>
          <w:tcPr>
            <w:tcW w:w="1872" w:type="dxa"/>
          </w:tcPr>
          <w:p>
            <w:pPr/>
            <w:r>
              <w:t xml:space="preserve">Pass</w:t>
            </w:r>
          </w:p>
        </w:tc>
      </w:tr>
      <w:tr>
        <w:tc>
          <w:tcPr>
            <w:tcW w:w="1872" w:type="dxa"/>
          </w:tcPr>
          <w:p>
            <w:pPr/>
            <w:r>
              <w:t xml:space="preserve">Available Minutes</w:t>
            </w:r>
          </w:p>
        </w:tc>
        <w:tc>
          <w:tcPr>
            <w:tcW w:w="1872" w:type="dxa"/>
          </w:tcPr>
          <w:p>
            <w:pPr/>
            <w:r>
              <w:t xml:space="preserve">11340m / 12420m</w:t>
            </w:r>
          </w:p>
        </w:tc>
        <w:tc>
          <w:tcPr>
            <w:tcW w:w="1872" w:type="dxa"/>
          </w:tcPr>
          <w:p>
            <w:pPr/>
            <w:r>
              <w:t xml:space="preserve">585 hours</w:t>
            </w:r>
          </w:p>
        </w:tc>
        <w:tc>
          <w:tcPr>
            <w:tcW w:w="1872" w:type="dxa"/>
          </w:tcPr>
          <w:p>
            <w:pPr/>
            <w:r>
              <w:t xml:space="preserve">Available Minutes</w:t>
            </w:r>
          </w:p>
        </w:tc>
        <w:tc>
          <w:tcPr>
            <w:tcW w:w="1872" w:type="dxa"/>
          </w:tcPr>
          <w:p>
            <w:pPr/>
            <w:r>
              <w:t xml:space="preserve">Minor (D-05)</w:t>
            </w:r>
          </w:p>
        </w:tc>
      </w:tr>
      <w:tr>
        <w:tc>
          <w:tcPr>
            <w:tcW w:w="1872" w:type="dxa"/>
          </w:tcPr>
          <w:p>
            <w:pPr/>
            <w:r>
              <w:t xml:space="preserve">Available Man Days</w:t>
            </w:r>
          </w:p>
        </w:tc>
        <w:tc>
          <w:tcPr>
            <w:tcW w:w="1872" w:type="dxa"/>
          </w:tcPr>
          <w:p>
            <w:pPr/>
            <w:r>
              <w:t xml:space="preserve">21d / 23d</w:t>
            </w:r>
          </w:p>
        </w:tc>
        <w:tc>
          <w:tcPr>
            <w:tcW w:w="1872" w:type="dxa"/>
          </w:tcPr>
          <w:p>
            <w:pPr/>
            <w:r>
              <w:t xml:space="preserve">65 Man Days</w:t>
            </w:r>
          </w:p>
        </w:tc>
        <w:tc>
          <w:tcPr>
            <w:tcW w:w="1872" w:type="dxa"/>
          </w:tcPr>
          <w:p>
            <w:pPr/>
            <w:r>
              <w:t xml:space="preserve">Available Man Days</w:t>
            </w:r>
          </w:p>
        </w:tc>
        <w:tc>
          <w:tcPr>
            <w:tcW w:w="1872" w:type="dxa"/>
          </w:tcPr>
          <w:p>
            <w:pPr/>
            <w:r>
              <w:t xml:space="preserve">Pass</w:t>
            </w:r>
          </w:p>
        </w:tc>
      </w:tr>
      <w:tr>
        <w:tc>
          <w:tcPr>
            <w:tcW w:w="1872" w:type="dxa"/>
          </w:tcPr>
          <w:p>
            <w:pPr/>
            <w:r>
              <w:t xml:space="preserve">Available Man Weeks</w:t>
            </w:r>
          </w:p>
        </w:tc>
        <w:tc>
          <w:tcPr>
            <w:tcW w:w="1872" w:type="dxa"/>
          </w:tcPr>
          <w:p>
            <w:pPr/>
            <w:r>
              <w:t xml:space="preserve">4.2w / 4.6w</w:t>
            </w:r>
          </w:p>
        </w:tc>
        <w:tc>
          <w:tcPr>
            <w:tcW w:w="1872" w:type="dxa"/>
          </w:tcPr>
          <w:p>
            <w:pPr/>
            <w:r>
              <w:t xml:space="preserve">585 hours</w:t>
            </w:r>
          </w:p>
        </w:tc>
        <w:tc>
          <w:tcPr>
            <w:tcW w:w="1872" w:type="dxa"/>
          </w:tcPr>
          <w:p>
            <w:pPr/>
            <w:r>
              <w:t xml:space="preserve">Available Man Weeks</w:t>
            </w:r>
          </w:p>
        </w:tc>
        <w:tc>
          <w:tcPr>
            <w:tcW w:w="1872" w:type="dxa"/>
          </w:tcPr>
          <w:p>
            <w:pPr/>
            <w:r>
              <w:rPr>
                <w:b/>
              </w:rPr>
              <w:t xml:space="preserve">Fail (D-05)</w:t>
            </w:r>
          </w:p>
        </w:tc>
      </w:tr>
      <w:tr>
        <w:tc>
          <w:tcPr>
            <w:tcW w:w="1872" w:type="dxa"/>
          </w:tcPr>
          <w:p>
            <w:pPr/>
            <w:r>
              <w:t xml:space="preserve">Available Percentage</w:t>
            </w:r>
          </w:p>
        </w:tc>
        <w:tc>
          <w:tcPr>
            <w:tcW w:w="1872" w:type="dxa"/>
          </w:tcPr>
          <w:p>
            <w:pPr/>
            <w:r>
              <w:t xml:space="preserve">100%</w:t>
            </w:r>
          </w:p>
        </w:tc>
        <w:tc>
          <w:tcPr>
            <w:tcW w:w="1872" w:type="dxa"/>
          </w:tcPr>
          <w:p>
            <w:pPr/>
            <w:r>
              <w:t xml:space="preserve">26.49 %</w:t>
            </w:r>
          </w:p>
        </w:tc>
        <w:tc>
          <w:tcPr>
            <w:tcW w:w="1872" w:type="dxa"/>
          </w:tcPr>
          <w:p>
            <w:pPr/>
            <w:r>
              <w:t xml:space="preserve">Available Percentage</w:t>
            </w:r>
          </w:p>
        </w:tc>
        <w:tc>
          <w:tcPr>
            <w:tcW w:w="1872" w:type="dxa"/>
          </w:tcPr>
          <w:p>
            <w:pPr/>
            <w:r>
              <w:rPr>
                <w:b/>
              </w:rPr>
              <w:t xml:space="preserve">Fail (D-04)</w:t>
            </w:r>
          </w:p>
        </w:tc>
      </w:tr>
    </w:tbl>
    <w:p>
      <w:pPr>
        <w:pStyle w:val="Heading3"/>
      </w:pPr>
      <w:r>
        <w:t xml:space="preserve">Defects from this run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Severity</w:t>
            </w:r>
          </w:p>
        </w:tc>
        <w:tc>
          <w:tcPr>
            <w:tcW w:w="1872" w:type="dxa"/>
            <w:shd w:val="clear" w:color="auto" w:fill="F2F2F2"/>
          </w:tcPr>
          <w:p>
            <w:pPr/>
            <w:r>
              <w:t xml:space="preserve">Summary</w:t>
            </w:r>
          </w:p>
        </w:tc>
        <w:tc>
          <w:tcPr>
            <w:tcW w:w="1872" w:type="dxa"/>
            <w:shd w:val="clear" w:color="auto" w:fill="F2F2F2"/>
          </w:tcPr>
          <w:p>
            <w:pPr/>
            <w:r>
              <w:t xml:space="preserve">Expected</w:t>
            </w:r>
          </w:p>
        </w:tc>
        <w:tc>
          <w:tcPr>
            <w:tcW w:w="1872" w:type="dxa"/>
            <w:shd w:val="clear" w:color="auto" w:fill="F2F2F2"/>
          </w:tcPr>
          <w:p>
            <w:pPr/>
            <w:r>
              <w:t xml:space="preserve">Actual</w:t>
            </w:r>
          </w:p>
        </w:tc>
      </w:tr>
      <w:tr>
        <w:tc>
          <w:tcPr>
            <w:tcW w:w="1872" w:type="dxa"/>
          </w:tcPr>
          <w:p>
            <w:pPr/>
            <w:r>
              <w:t xml:space="preserve">WL-D-02</w:t>
            </w:r>
          </w:p>
        </w:tc>
        <w:tc>
          <w:tcPr>
            <w:tcW w:w="1872" w:type="dxa"/>
          </w:tcPr>
          <w:p>
            <w:pPr/>
            <w:r>
              <w:t xml:space="preserve">Major</w:t>
            </w:r>
          </w:p>
        </w:tc>
        <w:tc>
          <w:tcPr>
            <w:tcW w:w="1872" w:type="dxa"/>
          </w:tcPr>
          <w:p>
            <w:pPr/>
            <w:r>
              <w:t xml:space="preserve">Days-unit relative ranges are one day too long</w:t>
            </w:r>
          </w:p>
        </w:tc>
        <w:tc>
          <w:tcPr>
            <w:tcW w:w="1872" w:type="dxa"/>
          </w:tcPr>
          <w:p>
            <w:pPr/>
            <w:r>
              <w:t xml:space="preserve">Last 7 Days = 7 days; This Week = Sun–Sat (Oct 4–10); Last Week ends the day before This Week starts</w:t>
            </w:r>
          </w:p>
        </w:tc>
        <w:tc>
          <w:tcPr>
            <w:tcW w:w="1872" w:type="dxa"/>
          </w:tcPr>
          <w:p>
            <w:pPr/>
            <w:r>
              <w:t xml:space="preserve">8-day windows; This Week Oct 4–11; Last Week Sep 27–Oct 4 overlaps This Week; 180 Days = 181 days. API confirms (</w:t>
            </w:r>
            <w:r>
              <w:rPr>
                <w:rStyle w:val="CodeChar"/>
              </w:rPr>
              <w:t xml:space="preserve">to_date</w:t>
            </w:r>
            <w:r>
              <w:t xml:space="preserve"> 23:59:59 of the extra day). Weeks unit is correct.</w:t>
            </w:r>
          </w:p>
        </w:tc>
      </w:tr>
      <w:tr>
        <w:tc>
          <w:tcPr>
            <w:tcW w:w="1872" w:type="dxa"/>
          </w:tcPr>
          <w:p>
            <w:pPr/>
            <w:r>
              <w:t xml:space="preserve">WL-D-03</w:t>
            </w:r>
          </w:p>
        </w:tc>
        <w:tc>
          <w:tcPr>
            <w:tcW w:w="1872" w:type="dxa"/>
          </w:tcPr>
          <w:p>
            <w:pPr/>
            <w:r>
              <w:t xml:space="preserve">Major</w:t>
            </w:r>
          </w:p>
        </w:tc>
        <w:tc>
          <w:tcPr>
            <w:tcW w:w="1872" w:type="dxa"/>
          </w:tcPr>
          <w:p>
            <w:pPr/>
            <w:r>
              <w:t xml:space="preserve">Weeks unit + month options: total disagrees with displayed range</w:t>
            </w:r>
          </w:p>
        </w:tc>
        <w:tc>
          <w:tcPr>
            <w:tcW w:w="1872" w:type="dxa"/>
          </w:tcPr>
          <w:p>
            <w:pPr/>
            <w:r>
              <w:t xml:space="preserve">Summary for Oct 1–31 = 198 h (22 working days)</w:t>
            </w:r>
          </w:p>
        </w:tc>
        <w:tc>
          <w:tcPr>
            <w:tcW w:w="1872" w:type="dxa"/>
          </w:tcPr>
          <w:p>
            <w:pPr/>
            <w:r>
              <w:t xml:space="preserve">225 h = 5 whole weeks (Sep 27–Oct 31) while the header still says Oct 1–Oct 31</w:t>
            </w:r>
          </w:p>
        </w:tc>
      </w:tr>
      <w:tr>
        <w:tc>
          <w:tcPr>
            <w:tcW w:w="1872" w:type="dxa"/>
          </w:tcPr>
          <w:p>
            <w:pPr/>
            <w:r>
              <w:t xml:space="preserve">WL-D-04</w:t>
            </w:r>
          </w:p>
        </w:tc>
        <w:tc>
          <w:tcPr>
            <w:tcW w:w="1872" w:type="dxa"/>
          </w:tcPr>
          <w:p>
            <w:pPr/>
            <w:r>
              <w:t xml:space="preserve">Major</w:t>
            </w:r>
          </w:p>
        </w:tc>
        <w:tc>
          <w:tcPr>
            <w:tcW w:w="1872" w:type="dxa"/>
          </w:tcPr>
          <w:p>
            <w:pPr/>
            <w:r>
              <w:t xml:space="preserve">Percentage summary is unexplained</w:t>
            </w:r>
          </w:p>
        </w:tc>
        <w:tc>
          <w:tcPr>
            <w:tcW w:w="1872" w:type="dxa"/>
          </w:tcPr>
          <w:p>
            <w:pPr/>
            <w:r>
              <w:t xml:space="preserve">Allocated % summary 0 % when every cell is 0 %; Available % 100 %</w:t>
            </w:r>
          </w:p>
        </w:tc>
        <w:tc>
          <w:tcPr>
            <w:tcW w:w="1872" w:type="dxa"/>
          </w:tcPr>
          <w:p>
            <w:pPr/>
            <w:r>
              <w:t xml:space="preserve">Both show 26.49 %</w:t>
            </w:r>
          </w:p>
        </w:tc>
      </w:tr>
      <w:tr>
        <w:tc>
          <w:tcPr>
            <w:tcW w:w="1872" w:type="dxa"/>
          </w:tcPr>
          <w:p>
            <w:pPr/>
            <w:r>
              <w:t xml:space="preserve">WL-D-05</w:t>
            </w:r>
          </w:p>
        </w:tc>
        <w:tc>
          <w:tcPr>
            <w:tcW w:w="1872" w:type="dxa"/>
          </w:tcPr>
          <w:p>
            <w:pPr/>
            <w:r>
              <w:t xml:space="preserve">Minor</w:t>
            </w:r>
          </w:p>
        </w:tc>
        <w:tc>
          <w:tcPr>
            <w:tcW w:w="1872" w:type="dxa"/>
          </w:tcPr>
          <w:p>
            <w:pPr/>
            <w:r>
              <w:t xml:space="preserve">Summary unit does not follow the label</w:t>
            </w:r>
          </w:p>
        </w:tc>
        <w:tc>
          <w:tcPr>
            <w:tcW w:w="1872" w:type="dxa"/>
          </w:tcPr>
          <w:p>
            <w:pPr/>
            <w:r>
              <w:t xml:space="preserve">Minutes → minutes; Available Man Weeks → man weeks</w:t>
            </w:r>
          </w:p>
        </w:tc>
        <w:tc>
          <w:tcPr>
            <w:tcW w:w="1872" w:type="dxa"/>
          </w:tcPr>
          <w:p>
            <w:pPr/>
            <w:r>
              <w:t xml:space="preserve">"585 hours" for both Minutes labels and for Available Man Weeks (Allocated Man Weeks correctly shows "13 Man Weeks")</w:t>
            </w:r>
          </w:p>
        </w:tc>
      </w:tr>
      <w:tr>
        <w:tc>
          <w:tcPr>
            <w:tcW w:w="1872" w:type="dxa"/>
          </w:tcPr>
          <w:p>
            <w:pPr/>
            <w:r>
              <w:t xml:space="preserve">WL-D-06</w:t>
            </w:r>
          </w:p>
        </w:tc>
        <w:tc>
          <w:tcPr>
            <w:tcW w:w="1872" w:type="dxa"/>
          </w:tcPr>
          <w:p>
            <w:pPr/>
            <w:r>
              <w:t xml:space="preserve">Minor</w:t>
            </w:r>
          </w:p>
        </w:tc>
        <w:tc>
          <w:tcPr>
            <w:tcW w:w="1872" w:type="dxa"/>
          </w:tcPr>
          <w:p>
            <w:pPr/>
            <w:r>
              <w:t xml:space="preserve">Custom month picker shows the wrong year on the end calendar</w:t>
            </w:r>
          </w:p>
        </w:tc>
        <w:tc>
          <w:tcPr>
            <w:tcW w:w="1872" w:type="dxa"/>
          </w:tcPr>
          <w:p>
            <w:pPr/>
            <w:r>
              <w:t xml:space="preserve">End panel opens on 2027 for a range ending Mar 2027</w:t>
            </w:r>
          </w:p>
        </w:tc>
        <w:tc>
          <w:tcPr>
            <w:tcW w:w="1872" w:type="dxa"/>
          </w:tcPr>
          <w:p>
            <w:pPr/>
            <w:r>
              <w:t xml:space="preserve">End panel opens on 2026 and highlights Mar in both years</w:t>
            </w:r>
          </w:p>
        </w:tc>
      </w:tr>
    </w:tbl>
    <w:p>
      <w:pPr>
        <w:pStyle w:val="Heading3"/>
      </w:pPr>
      <w:r>
        <w:t xml:space="preserve">Re-verification of D-02, D-03, D-05, D-06</w:t>
      </w:r>
    </w:p>
    <w:p>
      <w:pPr/>
      <w:r>
        <w:t xml:space="preserve">Re-run on 8 Oct 2026 in a fresh page load, checking each defect through three independent layers where possible: the header text, the grid's own column dates (read from each column's tooltip), and the </w:t>
      </w:r>
      <w:r>
        <w:rPr>
          <w:rStyle w:val="CodeChar"/>
        </w:rPr>
        <w:t xml:space="preserve">from_date</w:t>
      </w:r>
      <w:r>
        <w:t xml:space="preserve"> / </w:t>
      </w:r>
      <w:r>
        <w:rPr>
          <w:rStyle w:val="CodeChar"/>
        </w:rPr>
        <w:t xml:space="preserve">to_date</w:t>
      </w:r>
      <w:r>
        <w:t xml:space="preserve"> the app sent to </w:t>
      </w:r>
      <w:r>
        <w:rPr>
          <w:rStyle w:val="CodeChar"/>
        </w:rPr>
        <w:t xml:space="preserve">GET /reports/workload</w:t>
      </w:r>
      <w:r>
        <w:t xml:space="preserve">. </w:t>
      </w:r>
      <w:r>
        <w:rPr>
          <w:b/>
        </w:rPr>
        <w:t xml:space="preserve">All four reproduce.</w:t>
      </w:r>
      <w:r>
        <w:t xml:space="preserve"> D-03 is narrower and clearer than first reported, and D-06 is cosmetic only.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Verdict</w:t>
            </w:r>
          </w:p>
        </w:tc>
        <w:tc>
          <w:tcPr>
            <w:tcW w:w="3120" w:type="dxa"/>
            <w:shd w:val="clear" w:color="auto" w:fill="F2F2F2"/>
          </w:tcPr>
          <w:p>
            <w:pPr/>
            <w:r>
              <w:t xml:space="preserve">Evidence from the second run</w:t>
            </w:r>
          </w:p>
        </w:tc>
      </w:tr>
      <w:tr>
        <w:tc>
          <w:tcPr>
            <w:tcW w:w="3120" w:type="dxa"/>
          </w:tcPr>
          <w:p>
            <w:pPr/>
            <w:r>
              <w:t xml:space="preserve">WL-D-02</w:t>
            </w:r>
          </w:p>
        </w:tc>
        <w:tc>
          <w:tcPr>
            <w:tcW w:w="3120" w:type="dxa"/>
          </w:tcPr>
          <w:p>
            <w:pPr/>
            <w:r>
              <w:rPr>
                <w:b/>
              </w:rPr>
              <w:t xml:space="preserve">Confirmed</w:t>
            </w:r>
          </w:p>
        </w:tc>
        <w:tc>
          <w:tcPr>
            <w:tcW w:w="3120" w:type="dxa"/>
          </w:tcPr>
          <w:p>
            <w:pPr/>
            <w:r>
              <w:t xml:space="preserve">Last 7 Days: header 10-01 to 10-08, API 2026-10-01 → 2026-10-08T23:59:59, grid columns Oct 1 … Oct 8. Next Week: grid has 8 day columns, Sun Oct 11 … Sun Oct 18. This Week: 8 columns Oct 4 … Oct 11. Last Week: 8 columns Sep 27 … Oct 4, so Oct 4 appears in both Last Week and This Week. Last 180 Days: 181 grid columns, Apr 11 … Oct 8. Header, grid and API agree, so the extra day is in the range the app computes, not a display rounding.</w:t>
            </w:r>
          </w:p>
        </w:tc>
      </w:tr>
      <w:tr>
        <w:tc>
          <w:tcPr>
            <w:tcW w:w="3120" w:type="dxa"/>
          </w:tcPr>
          <w:p>
            <w:pPr/>
            <w:r>
              <w:t xml:space="preserve">WL-D-03</w:t>
            </w:r>
          </w:p>
        </w:tc>
        <w:tc>
          <w:tcPr>
            <w:tcW w:w="3120" w:type="dxa"/>
          </w:tcPr>
          <w:p>
            <w:pPr/>
            <w:r>
              <w:rPr>
                <w:b/>
              </w:rPr>
              <w:t xml:space="preserve">Confirmed, refined</w:t>
            </w:r>
          </w:p>
        </w:tc>
        <w:tc>
          <w:tcPr>
            <w:tcW w:w="3120" w:type="dxa"/>
          </w:tcPr>
          <w:p>
            <w:pPr/>
            <w:r>
              <w:t xml:space="preserve">Weeks unit + This Month: API sends Oct 1 → Oct 31, but the grid buckets weeks from the range start (Thursday) instead of the week start (Sunday): Oct 1–7, 8–14, 15–21, 22–28, </w:t>
            </w:r>
            <w:r>
              <w:rPr>
                <w:b/>
              </w:rPr>
              <w:t xml:space="preserve">Oct 29 – Nov 4</w:t>
            </w:r>
            <w:r>
              <w:t xml:space="preserve">. The last bucket runs 4 days past the range and is filled as a full week (45 h available, though only Oct 29–30 are in range = 18 h). Result: header total 225 hours and weekly cells 5 × 45 h, while the same user's row total says 198 h. Man Days disagrees too: row total 25d (= 225 h) against 198 h in the Hours label.</w:t>
            </w:r>
          </w:p>
        </w:tc>
      </w:tr>
      <w:tr>
        <w:tc>
          <w:tcPr>
            <w:tcW w:w="3120" w:type="dxa"/>
          </w:tcPr>
          <w:p>
            <w:pPr/>
            <w:r>
              <w:t xml:space="preserve">WL-D-05</w:t>
            </w:r>
          </w:p>
        </w:tc>
        <w:tc>
          <w:tcPr>
            <w:tcW w:w="3120" w:type="dxa"/>
          </w:tcPr>
          <w:p>
            <w:pPr/>
            <w:r>
              <w:rPr>
                <w:b/>
              </w:rPr>
              <w:t xml:space="preserve">Confirmed</w:t>
            </w:r>
          </w:p>
        </w:tc>
        <w:tc>
          <w:tcPr>
            <w:tcW w:w="3120" w:type="dxa"/>
          </w:tcPr>
          <w:p>
            <w:pPr/>
            <w:r>
              <w:t xml:space="preserve">Weeks unit, This Month: Available Minutes → header "225 hours", row 11880m; Available Man Weeks → header "225 hours", row 5w; Allocated Minutes → header "225 hours". By contrast Allocated Man Weeks → "5 Man Weeks" and Available Man Days → "25 Man Days" do convert. Days unit: Available Minutes → header "198 hours", row 11880m. So the header summary never converts for either Minutes label or for Available Man Weeks, in any unit.</w:t>
            </w:r>
          </w:p>
        </w:tc>
      </w:tr>
      <w:tr>
        <w:tc>
          <w:tcPr>
            <w:tcW w:w="3120" w:type="dxa"/>
          </w:tcPr>
          <w:p>
            <w:pPr/>
            <w:r>
              <w:t xml:space="preserve">WL-D-06</w:t>
            </w:r>
          </w:p>
        </w:tc>
        <w:tc>
          <w:tcPr>
            <w:tcW w:w="3120" w:type="dxa"/>
          </w:tcPr>
          <w:p>
            <w:pPr/>
            <w:r>
              <w:rPr>
                <w:b/>
              </w:rPr>
              <w:t xml:space="preserve">Confirmed, cosmetic</w:t>
            </w:r>
          </w:p>
        </w:tc>
        <w:tc>
          <w:tcPr>
            <w:tcW w:w="3120" w:type="dxa"/>
          </w:tcPr>
          <w:p>
            <w:pPr/>
            <w:r>
              <w:t xml:space="preserve">Months + Custom with saved value 10-01-2026 to 03-31-2027: the end panel opens on </w:t>
            </w:r>
            <w:r>
              <w:rPr>
                <w:b/>
              </w:rPr>
              <w:t xml:space="preserve">2026</w:t>
            </w:r>
            <w:r>
              <w:t xml:space="preserve"> with Mar highlighted. Clicking OK without changes keeps 03-31-2027, so the saved range is not corrupted; only the picker's year display is wrong.</w:t>
            </w:r>
          </w:p>
        </w:tc>
      </w:tr>
    </w:tbl>
    <w:p>
      <w:pPr/>
      <w:r>
        <w:t xml:space="preserve">Suggested severity after re-verification: D-02 Major (wrong data window for 7 of 12 Days options), D-03 Major (header total and weekly cells overstate availability by 27 h for October), D-05 Minor, D-06 Trivial.</w:t>
      </w:r>
    </w:p>
    <w:p>
      <w:pPr/>
      <w:r>
        <w:t xml:space="preserve">What the automation should assert so these stay caught, with nothing hardcoded: the header range, the first and last grid column date (</w:t>
      </w:r>
      <w:r>
        <w:rPr>
          <w:rStyle w:val="CodeChar"/>
        </w:rPr>
        <w:t xml:space="preserve">Date: MM-DD-YYYY</w:t>
      </w:r>
      <w:r>
        <w:t xml:space="preserve"> in each column tooltip) and the API </w:t>
      </w:r>
      <w:r>
        <w:rPr>
          <w:rStyle w:val="CodeChar"/>
        </w:rPr>
        <w:t xml:space="preserve">from_date</w:t>
      </w:r>
      <w:r>
        <w:t xml:space="preserve"> / </w:t>
      </w:r>
      <w:r>
        <w:rPr>
          <w:rStyle w:val="CodeChar"/>
        </w:rPr>
        <w:t xml:space="preserve">to_date</w:t>
      </w:r>
      <w:r>
        <w:t xml:space="preserve"> must all equal </w:t>
      </w:r>
      <w:r>
        <w:rPr>
          <w:rStyle w:val="CodeChar"/>
        </w:rPr>
        <w:t xml:space="preserve">expectedRange()</w:t>
      </w:r>
      <w:r>
        <w:t xml:space="preserve">; no grid column may start before or end after the range; the header summary must equal the sum of the user rows' totals; and the header unit must match the selected data label (minutes → </w:t>
      </w:r>
      <w:r>
        <w:rPr>
          <w:rStyle w:val="CodeChar"/>
        </w:rPr>
        <w:t xml:space="preserve">m</w:t>
      </w:r>
      <w:r>
        <w:t xml:space="preserve">, man weeks → </w:t>
      </w:r>
      <w:r>
        <w:rPr>
          <w:rStyle w:val="CodeChar"/>
        </w:rPr>
        <w:t xml:space="preserve">Man Weeks</w:t>
      </w:r>
      <w:r>
        <w:t xml:space="preserve">).</w:t>
      </w:r>
    </w:p>
    <w:p>
      <w:pPr>
        <w:pStyle w:val="Heading3"/>
      </w:pPr>
      <w:r>
        <w:t xml:space="preserve">Automating this flow without fixed values</w:t>
      </w:r>
    </w:p>
    <w:p>
      <w:pPr/>
      <w:r>
        <w:t xml:space="preserve">The expected range is computed from the run date and the portal's own settings, never typed in: week start from the calendar header, business hours from </w:t>
      </w:r>
      <w:r>
        <w:rPr>
          <w:rStyle w:val="CodeChar"/>
        </w:rPr>
        <w:t xml:space="preserve">meta.default_business_hours_details.working_day_availability</w:t>
      </w:r>
      <w:r>
        <w:t xml:space="preserve"> (minutes per weekday), option lists read from the open dropdown.</w:t>
      </w:r>
    </w:p>
    <w:p>
      <w:pPr>
        <w:pStyle w:val="Code"/>
      </w:pPr>
      <w:bookmarkStart w:id="8" w:name="bongo_lang_ts_8"/>
      <w:bookmarkEnd w:id="8"/>
      <w:r>
        <w:t xml:space="preserve">// Expected window for relative options, from today in the portal's time zone</w:t>
        <w:br/>
        <w:t xml:space="preserve">function expectedRange(unit: 'days'|'weeks'|'months', option: string, today: Date, weekStartsOn = 0) {</w:t>
        <w:br/>
        <w:t xml:space="preserve">  const d = (y: number, m: number, day: number) =&gt; new Date(y, m, day);</w:t>
        <w:br/>
        <w:t xml:space="preserve">  const add = (x: Date, n: number) =&gt; new Date(x.getFullYear(), x.getMonth(), x.getDate() + n);</w:t>
        <w:br/>
        <w:t xml:space="preserve">  const sow = add(today, -((today.getDay() - weekStartsOn + 7) % 7));</w:t>
        <w:br/>
        <w:t xml:space="preserve">  const y = today.getFullYear(), m = today.getMonth();</w:t>
        <w:br/>
        <w:t xml:space="preserve">  const n = Number(option.match(/\d+/)?.[0] ?? 0);</w:t>
        <w:br/>
        <w:t xml:space="preserve">  if (/^This Week$/.test(option)) return [sow, add(sow, 6)];</w:t>
        <w:br/>
        <w:t xml:space="preserve">  if (/^Last Week$/.test(option)) return [add(sow, -7), add(sow, -1)];</w:t>
        <w:br/>
        <w:t xml:space="preserve">  if (/^Next Week$/.test(option)) return [add(sow, 7), add(sow, 13)];</w:t>
        <w:br/>
        <w:t xml:space="preserve">  if (/^This Month$/.test(option)) return [d(y, m, 1), d(y, m + 1, 0)];</w:t>
        <w:br/>
        <w:t xml:space="preserve">  if (/^Last Month$/.test(option)) return [d(y, m - 1, 1), d(y, m, 0)];</w:t>
        <w:br/>
        <w:t xml:space="preserve">  if (/^Next Month$/.test(option)) return [d(y, m + 1, 1), d(y, m + 2, 0)];</w:t>
        <w:br/>
        <w:t xml:space="preserve">  if (unit === 'days' &amp;&amp; /Days$/.test(option)) return option.startsWith('Last') ? [add(today, -(n - 1)), today] : [today, add(today, n - 1)];</w:t>
        <w:br/>
        <w:t xml:space="preserve">  if (unit === 'weeks') return option.startsWith('Last') ? [add(sow, -7 * (n - 1)), add(sow, 6)] : [sow, add(sow, 7 * n - 1)];</w:t>
        <w:br/>
        <w:t xml:space="preserve">  if (unit === 'months') return option.startsWith('Last') ? [d(y, m - n + 1, 1), d(y, m + 1, 0)] : [d(y, m, 1), d(y, m + n, 0)];</w:t>
        <w:br/>
        <w:t xml:space="preserve">  throw new Error(`No rule for ${unit} / ${option} — confirm the spec`);</w:t>
        <w:br/>
        <w:t xml:space="preserve">}</w:t>
        <w:br/>
        <w:br/>
        <w:t xml:space="preserve">test.describe('Edit view — every time period', () =&gt; {</w:t>
        <w:br/>
        <w:t xml:space="preserve">  for (const unit of ['days', 'weeks', 'months'] as const) {</w:t>
        <w:br/>
        <w:t xml:space="preserve">    test(`relative options — ${unit}`, async ({ page }) =&gt; {</w:t>
        <w:br/>
        <w:t xml:space="preserve">      const wl = new WorkloadEditPage(page);</w:t>
        <w:br/>
        <w:t xml:space="preserve">      await wl.openEdit();                          // more_actions › edit_customview</w:t>
        <w:br/>
        <w:t xml:space="preserve">      await wl.setUnit(unit);</w:t>
        <w:br/>
        <w:t xml:space="preserve">      const options = await wl.relativeOptions();   // read from the dropdown, never hardcoded</w:t>
        <w:br/>
        <w:t xml:space="preserve">      await wl.cancel();</w:t>
        <w:br/>
        <w:t xml:space="preserve">      for (const option of options) {</w:t>
        <w:br/>
        <w:t xml:space="preserve">        await wl.openEdit();</w:t>
        <w:br/>
        <w:t xml:space="preserve">        await wl.setUnit(unit);</w:t>
        <w:br/>
        <w:t xml:space="preserve">        await wl.pickRelative(option);</w:t>
        <w:br/>
        <w:t xml:space="preserve">        await wl.save();                            // waits for PUT /reports/custom-workload 200</w:t>
        <w:br/>
        <w:t xml:space="preserve">        const [from, to] = expectedRange(unit, option, new Date());</w:t>
        <w:br/>
        <w:t xml:space="preserve">        await expect(qa(page, 'topbar_calendar')).toHaveText(`${fmt(from)} to ${fmt(to)}`);</w:t>
        <w:br/>
        <w:t xml:space="preserve">        await wl.openEdit();</w:t>
        <w:br/>
        <w:t xml:space="preserve">        expect(await wl.formState()).toMatchObject({ unit, mode: 'Relative', option });</w:t>
        <w:br/>
        <w:t xml:space="preserve">        await wl.cancel();</w:t>
        <w:br/>
        <w:t xml:space="preserve">      }</w:t>
        <w:br/>
        <w:t xml:space="preserve">    });</w:t>
        <w:br/>
        <w:t xml:space="preserve">  }</w:t>
        <w:br/>
        <w:t xml:space="preserve">});</w:t>
      </w:r>
    </w:p>
    <w:p>
      <w:pPr/>
      <w:r>
        <w:t xml:space="preserve">The 3-month Days options roll from today (Jul 8 – Oct 8). </w:t>
      </w:r>
      <w:r>
        <w:rPr>
          <w:rStyle w:val="CodeChar"/>
        </w:rPr>
        <w:t xml:space="preserve">expectedRange</w:t>
      </w:r>
      <w:r>
        <w:t xml:space="preserve"> throws for them until the spec confirms rolling or calendar months, so the test can't silently pass on a guess. Restore the view's original settings in </w:t>
      </w:r>
      <w:r>
        <w:rPr>
          <w:rStyle w:val="CodeChar"/>
        </w:rPr>
        <w:t xml:space="preserve">afterAll</w:t>
      </w:r>
      <w:r>
        <w:t xml:space="preserve">, read from </w:t>
      </w:r>
      <w:r>
        <w:rPr>
          <w:rStyle w:val="CodeChar"/>
        </w:rPr>
        <w:t xml:space="preserve">formState()</w:t>
      </w:r>
      <w:r>
        <w:t xml:space="preserve"> before the first change.</w:t>
      </w:r>
    </w:p>
    <w:p>
      <w:pPr>
        <w:pStyle w:val="Heading2"/>
      </w:pPr>
      <w:r>
        <w:t xml:space="preserve">Flow run: All Users edit — remaining gaps</w:t>
      </w:r>
    </w:p>
    <w:p>
      <w:pPr/>
      <w:r>
        <w:t xml:space="preserve">Second pass on the same predefined </w:t>
      </w:r>
      <w:r>
        <w:rPr>
          <w:b/>
        </w:rPr>
        <w:t xml:space="preserve">All Users</w:t>
      </w:r>
      <w:r>
        <w:t xml:space="preserve"> view (Global, 8 Oct 2026), closing the gaps left by the first edit run. Starting saved state found: Heatmap, Weeks › Relative › This Month, Gantt, No Legend (it had been changed since the first run's restore); the toolbar also held unsaved changes ("All Users *", Available Minutes), which the first save cleared.</w:t>
      </w:r>
    </w:p>
    <w:p>
      <w:pPr>
        <w:pStyle w:val="Heading3"/>
      </w:pPr>
      <w:r>
        <w:t xml:space="preserve">Gap 1 — every data label in the Days and Weeks units (Bar, This Month)</w:t>
      </w:r>
    </w:p>
    <w:p>
      <w:pPr/>
      <w:r>
        <w:t xml:space="preserve">All 20 saves kept their label in the header and on reopen. Days offers 9 labels, Weeks 11 (adds both Man Weeks).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Data label</w:t>
            </w:r>
          </w:p>
        </w:tc>
        <w:tc>
          <w:tcPr>
            <w:tcW w:w="1560" w:type="dxa"/>
            <w:shd w:val="clear" w:color="auto" w:fill="F2F2F2"/>
          </w:tcPr>
          <w:p>
            <w:pPr/>
            <w:r>
              <w:t xml:space="preserve">Days: header total</w:t>
            </w:r>
          </w:p>
        </w:tc>
        <w:tc>
          <w:tcPr>
            <w:tcW w:w="1560" w:type="dxa"/>
            <w:shd w:val="clear" w:color="auto" w:fill="F2F2F2"/>
          </w:tcPr>
          <w:p>
            <w:pPr/>
            <w:r>
              <w:t xml:space="preserve">Days: user row</w:t>
            </w:r>
          </w:p>
        </w:tc>
        <w:tc>
          <w:tcPr>
            <w:tcW w:w="1560" w:type="dxa"/>
            <w:shd w:val="clear" w:color="auto" w:fill="F2F2F2"/>
          </w:tcPr>
          <w:p>
            <w:pPr/>
            <w:r>
              <w:t xml:space="preserve">Weeks: header total</w:t>
            </w:r>
          </w:p>
        </w:tc>
        <w:tc>
          <w:tcPr>
            <w:tcW w:w="1560" w:type="dxa"/>
            <w:shd w:val="clear" w:color="auto" w:fill="F2F2F2"/>
          </w:tcPr>
          <w:p>
            <w:pPr/>
            <w:r>
              <w:t xml:space="preserve">Weeks: user row</w:t>
            </w:r>
          </w:p>
        </w:tc>
        <w:tc>
          <w:tcPr>
            <w:tcW w:w="1560" w:type="dxa"/>
            <w:shd w:val="clear" w:color="auto" w:fill="F2F2F2"/>
          </w:tcPr>
          <w:p>
            <w:pPr/>
            <w:r>
              <w:t xml:space="preserve">Result</w:t>
            </w:r>
          </w:p>
        </w:tc>
      </w:tr>
      <w:tr>
        <w:tc>
          <w:tcPr>
            <w:tcW w:w="1560" w:type="dxa"/>
          </w:tcPr>
          <w:p>
            <w:pPr/>
            <w:r>
              <w:t xml:space="preserve">No Legend</w:t>
            </w:r>
          </w:p>
        </w:tc>
        <w:tc>
          <w:tcPr>
            <w:tcW w:w="1560" w:type="dxa"/>
          </w:tcPr>
          <w:p>
            <w:pPr/>
            <w:r>
              <w:t xml:space="preserve">—</w:t>
            </w:r>
          </w:p>
        </w:tc>
        <w:tc>
          <w:tcPr>
            <w:tcW w:w="1560" w:type="dxa"/>
          </w:tcPr>
          <w:p>
            <w:pPr/>
            <w:r>
              <w:t xml:space="preserve">empty</w:t>
            </w:r>
          </w:p>
        </w:tc>
        <w:tc>
          <w:tcPr>
            <w:tcW w:w="1560" w:type="dxa"/>
          </w:tcPr>
          <w:p>
            <w:pPr/>
            <w:r>
              <w:t xml:space="preserve">225 hours</w:t>
            </w:r>
          </w:p>
        </w:tc>
        <w:tc>
          <w:tcPr>
            <w:tcW w:w="1560" w:type="dxa"/>
          </w:tcPr>
          <w:p>
            <w:pPr/>
            <w:r>
              <w:t xml:space="preserve">empty</w:t>
            </w:r>
          </w:p>
        </w:tc>
        <w:tc>
          <w:tcPr>
            <w:tcW w:w="1560" w:type="dxa"/>
          </w:tcPr>
          <w:p>
            <w:pPr/>
            <w:r>
              <w:t xml:space="preserve">Pass</w:t>
            </w:r>
          </w:p>
        </w:tc>
      </w:tr>
      <w:tr>
        <w:tc>
          <w:tcPr>
            <w:tcW w:w="1560" w:type="dxa"/>
          </w:tcPr>
          <w:p>
            <w:pPr/>
            <w:r>
              <w:t xml:space="preserve">Allocated Hours</w:t>
            </w:r>
          </w:p>
        </w:tc>
        <w:tc>
          <w:tcPr>
            <w:tcW w:w="1560" w:type="dxa"/>
          </w:tcPr>
          <w:p>
            <w:pPr/>
            <w:r>
              <w:t xml:space="preserve">198 hours</w:t>
            </w:r>
          </w:p>
        </w:tc>
        <w:tc>
          <w:tcPr>
            <w:tcW w:w="1560" w:type="dxa"/>
          </w:tcPr>
          <w:p>
            <w:pPr/>
            <w:r>
              <w:t xml:space="preserve">0h cells</w:t>
            </w:r>
          </w:p>
        </w:tc>
        <w:tc>
          <w:tcPr>
            <w:tcW w:w="1560" w:type="dxa"/>
          </w:tcPr>
          <w:p>
            <w:pPr/>
            <w:r>
              <w:t xml:space="preserve">225 hours</w:t>
            </w:r>
          </w:p>
        </w:tc>
        <w:tc>
          <w:tcPr>
            <w:tcW w:w="1560" w:type="dxa"/>
          </w:tcPr>
          <w:p>
            <w:pPr/>
            <w:r>
              <w:t xml:space="preserve">0h</w:t>
            </w:r>
          </w:p>
        </w:tc>
        <w:tc>
          <w:tcPr>
            <w:tcW w:w="1560" w:type="dxa"/>
          </w:tcPr>
          <w:p>
            <w:pPr/>
            <w:r>
              <w:t xml:space="preserve">Weeks total: D-03</w:t>
            </w:r>
          </w:p>
        </w:tc>
      </w:tr>
      <w:tr>
        <w:tc>
          <w:tcPr>
            <w:tcW w:w="1560" w:type="dxa"/>
          </w:tcPr>
          <w:p>
            <w:pPr/>
            <w:r>
              <w:t xml:space="preserve">Allocated Minutes</w:t>
            </w:r>
          </w:p>
        </w:tc>
        <w:tc>
          <w:tcPr>
            <w:tcW w:w="1560" w:type="dxa"/>
          </w:tcPr>
          <w:p>
            <w:pPr/>
            <w:r>
              <w:rPr>
                <w:b/>
              </w:rPr>
              <w:t xml:space="preserve">198 hours</w:t>
            </w:r>
          </w:p>
        </w:tc>
        <w:tc>
          <w:tcPr>
            <w:tcW w:w="1560" w:type="dxa"/>
          </w:tcPr>
          <w:p>
            <w:pPr/>
            <w:r>
              <w:t xml:space="preserve">0m</w:t>
            </w:r>
          </w:p>
        </w:tc>
        <w:tc>
          <w:tcPr>
            <w:tcW w:w="1560" w:type="dxa"/>
          </w:tcPr>
          <w:p>
            <w:pPr/>
            <w:r>
              <w:rPr>
                <w:b/>
              </w:rPr>
              <w:t xml:space="preserve">225 hours</w:t>
            </w:r>
          </w:p>
        </w:tc>
        <w:tc>
          <w:tcPr>
            <w:tcW w:w="1560" w:type="dxa"/>
          </w:tcPr>
          <w:p>
            <w:pPr/>
            <w:r>
              <w:t xml:space="preserve">0m</w:t>
            </w:r>
          </w:p>
        </w:tc>
        <w:tc>
          <w:tcPr>
            <w:tcW w:w="1560" w:type="dxa"/>
          </w:tcPr>
          <w:p>
            <w:pPr/>
            <w:r>
              <w:t xml:space="preserve">D-05 (also Allocated, also Days)</w:t>
            </w:r>
          </w:p>
        </w:tc>
      </w:tr>
      <w:tr>
        <w:tc>
          <w:tcPr>
            <w:tcW w:w="1560" w:type="dxa"/>
          </w:tcPr>
          <w:p>
            <w:pPr/>
            <w:r>
              <w:t xml:space="preserve">Allocated Man Days</w:t>
            </w:r>
          </w:p>
        </w:tc>
        <w:tc>
          <w:tcPr>
            <w:tcW w:w="1560" w:type="dxa"/>
          </w:tcPr>
          <w:p>
            <w:pPr/>
            <w:r>
              <w:t xml:space="preserve">22 Man Days</w:t>
            </w:r>
          </w:p>
        </w:tc>
        <w:tc>
          <w:tcPr>
            <w:tcW w:w="1560" w:type="dxa"/>
          </w:tcPr>
          <w:p>
            <w:pPr/>
            <w:r>
              <w:t xml:space="preserve">0d</w:t>
            </w:r>
          </w:p>
        </w:tc>
        <w:tc>
          <w:tcPr>
            <w:tcW w:w="1560" w:type="dxa"/>
          </w:tcPr>
          <w:p>
            <w:pPr/>
            <w:r>
              <w:rPr>
                <w:b/>
              </w:rPr>
              <w:t xml:space="preserve">25 Man Days</w:t>
            </w:r>
          </w:p>
        </w:tc>
        <w:tc>
          <w:tcPr>
            <w:tcW w:w="1560" w:type="dxa"/>
          </w:tcPr>
          <w:p>
            <w:pPr/>
            <w:r>
              <w:t xml:space="preserve">0d</w:t>
            </w:r>
          </w:p>
        </w:tc>
        <w:tc>
          <w:tcPr>
            <w:tcW w:w="1560" w:type="dxa"/>
          </w:tcPr>
          <w:p>
            <w:pPr/>
            <w:r>
              <w:t xml:space="preserve">Weeks: D-03</w:t>
            </w:r>
          </w:p>
        </w:tc>
      </w:tr>
      <w:tr>
        <w:tc>
          <w:tcPr>
            <w:tcW w:w="1560" w:type="dxa"/>
          </w:tcPr>
          <w:p>
            <w:pPr/>
            <w:r>
              <w:t xml:space="preserve">Allocated Man Weeks</w:t>
            </w:r>
          </w:p>
        </w:tc>
        <w:tc>
          <w:tcPr>
            <w:tcW w:w="1560" w:type="dxa"/>
          </w:tcPr>
          <w:p>
            <w:pPr/>
            <w:r>
              <w:t xml:space="preserve">not offered</w:t>
            </w:r>
          </w:p>
        </w:tc>
        <w:tc>
          <w:tcPr>
            <w:tcW w:w="1560" w:type="dxa"/>
          </w:tcPr>
          <w:p>
            <w:pPr/>
            <w:r>
              <w:t xml:space="preserve">—</w:t>
            </w:r>
          </w:p>
        </w:tc>
        <w:tc>
          <w:tcPr>
            <w:tcW w:w="1560" w:type="dxa"/>
          </w:tcPr>
          <w:p>
            <w:pPr/>
            <w:r>
              <w:t xml:space="preserve">5 Man Weeks</w:t>
            </w:r>
          </w:p>
        </w:tc>
        <w:tc>
          <w:tcPr>
            <w:tcW w:w="1560" w:type="dxa"/>
          </w:tcPr>
          <w:p>
            <w:pPr/>
            <w:r>
              <w:t xml:space="preserve">0w</w:t>
            </w:r>
          </w:p>
        </w:tc>
        <w:tc>
          <w:tcPr>
            <w:tcW w:w="1560" w:type="dxa"/>
          </w:tcPr>
          <w:p>
            <w:pPr/>
            <w:r>
              <w:t xml:space="preserve">Pass (unit)</w:t>
            </w:r>
          </w:p>
        </w:tc>
      </w:tr>
      <w:tr>
        <w:tc>
          <w:tcPr>
            <w:tcW w:w="1560" w:type="dxa"/>
          </w:tcPr>
          <w:p>
            <w:pPr/>
            <w:r>
              <w:t xml:space="preserve">Allocated Percentage</w:t>
            </w:r>
          </w:p>
        </w:tc>
        <w:tc>
          <w:tcPr>
            <w:tcW w:w="1560" w:type="dxa"/>
          </w:tcPr>
          <w:p>
            <w:pPr/>
            <w:r>
              <w:rPr>
                <w:b/>
              </w:rPr>
              <w:t xml:space="preserve">26.61 %</w:t>
            </w:r>
          </w:p>
        </w:tc>
        <w:tc>
          <w:tcPr>
            <w:tcW w:w="1560" w:type="dxa"/>
          </w:tcPr>
          <w:p>
            <w:pPr/>
            <w:r>
              <w:t xml:space="preserve">0%</w:t>
            </w:r>
          </w:p>
        </w:tc>
        <w:tc>
          <w:tcPr>
            <w:tcW w:w="1560" w:type="dxa"/>
          </w:tcPr>
          <w:p>
            <w:pPr/>
            <w:r>
              <w:rPr>
                <w:b/>
              </w:rPr>
              <w:t xml:space="preserve">30.24 %</w:t>
            </w:r>
          </w:p>
        </w:tc>
        <w:tc>
          <w:tcPr>
            <w:tcW w:w="1560" w:type="dxa"/>
          </w:tcPr>
          <w:p>
            <w:pPr/>
            <w:r>
              <w:t xml:space="preserve">0%</w:t>
            </w:r>
          </w:p>
        </w:tc>
        <w:tc>
          <w:tcPr>
            <w:tcW w:w="1560" w:type="dxa"/>
          </w:tcPr>
          <w:p>
            <w:pPr/>
            <w:r>
              <w:t xml:space="preserve">D-04</w:t>
            </w:r>
          </w:p>
        </w:tc>
      </w:tr>
      <w:tr>
        <w:tc>
          <w:tcPr>
            <w:tcW w:w="1560" w:type="dxa"/>
          </w:tcPr>
          <w:p>
            <w:pPr/>
            <w:r>
              <w:t xml:space="preserve">Available Hours</w:t>
            </w:r>
          </w:p>
        </w:tc>
        <w:tc>
          <w:tcPr>
            <w:tcW w:w="1560" w:type="dxa"/>
          </w:tcPr>
          <w:p>
            <w:pPr/>
            <w:r>
              <w:t xml:space="preserve">198 hours</w:t>
            </w:r>
          </w:p>
        </w:tc>
        <w:tc>
          <w:tcPr>
            <w:tcW w:w="1560" w:type="dxa"/>
          </w:tcPr>
          <w:p>
            <w:pPr/>
            <w:r>
              <w:t xml:space="preserve">198h total, 9h / 0h per day</w:t>
            </w:r>
          </w:p>
        </w:tc>
        <w:tc>
          <w:tcPr>
            <w:tcW w:w="1560" w:type="dxa"/>
          </w:tcPr>
          <w:p>
            <w:pPr/>
            <w:r>
              <w:t xml:space="preserve">225 hours</w:t>
            </w:r>
          </w:p>
        </w:tc>
        <w:tc>
          <w:tcPr>
            <w:tcW w:w="1560" w:type="dxa"/>
          </w:tcPr>
          <w:p>
            <w:pPr/>
            <w:r>
              <w:t xml:space="preserve">198h total, 45h per week</w:t>
            </w:r>
          </w:p>
        </w:tc>
        <w:tc>
          <w:tcPr>
            <w:tcW w:w="1560" w:type="dxa"/>
          </w:tcPr>
          <w:p>
            <w:pPr/>
            <w:r>
              <w:t xml:space="preserve">Weeks: D-03</w:t>
            </w:r>
          </w:p>
        </w:tc>
      </w:tr>
      <w:tr>
        <w:tc>
          <w:tcPr>
            <w:tcW w:w="1560" w:type="dxa"/>
          </w:tcPr>
          <w:p>
            <w:pPr/>
            <w:r>
              <w:t xml:space="preserve">Available Minutes</w:t>
            </w:r>
          </w:p>
        </w:tc>
        <w:tc>
          <w:tcPr>
            <w:tcW w:w="1560" w:type="dxa"/>
          </w:tcPr>
          <w:p>
            <w:pPr/>
            <w:r>
              <w:rPr>
                <w:b/>
              </w:rPr>
              <w:t xml:space="preserve">198 hours</w:t>
            </w:r>
          </w:p>
        </w:tc>
        <w:tc>
          <w:tcPr>
            <w:tcW w:w="1560" w:type="dxa"/>
          </w:tcPr>
          <w:p>
            <w:pPr/>
            <w:r>
              <w:t xml:space="preserve">11880m, 540m per day</w:t>
            </w:r>
          </w:p>
        </w:tc>
        <w:tc>
          <w:tcPr>
            <w:tcW w:w="1560" w:type="dxa"/>
          </w:tcPr>
          <w:p>
            <w:pPr/>
            <w:r>
              <w:rPr>
                <w:b/>
              </w:rPr>
              <w:t xml:space="preserve">225 hours</w:t>
            </w:r>
          </w:p>
        </w:tc>
        <w:tc>
          <w:tcPr>
            <w:tcW w:w="1560" w:type="dxa"/>
          </w:tcPr>
          <w:p>
            <w:pPr/>
            <w:r>
              <w:t xml:space="preserve">11880m, 2700m per week</w:t>
            </w:r>
          </w:p>
        </w:tc>
        <w:tc>
          <w:tcPr>
            <w:tcW w:w="1560" w:type="dxa"/>
          </w:tcPr>
          <w:p>
            <w:pPr/>
            <w:r>
              <w:t xml:space="preserve">D-05</w:t>
            </w:r>
          </w:p>
        </w:tc>
      </w:tr>
      <w:tr>
        <w:tc>
          <w:tcPr>
            <w:tcW w:w="1560" w:type="dxa"/>
          </w:tcPr>
          <w:p>
            <w:pPr/>
            <w:r>
              <w:t xml:space="preserve">Available Man Days</w:t>
            </w:r>
          </w:p>
        </w:tc>
        <w:tc>
          <w:tcPr>
            <w:tcW w:w="1560" w:type="dxa"/>
          </w:tcPr>
          <w:p>
            <w:pPr/>
            <w:r>
              <w:t xml:space="preserve">22 Man Days</w:t>
            </w:r>
          </w:p>
        </w:tc>
        <w:tc>
          <w:tcPr>
            <w:tcW w:w="1560" w:type="dxa"/>
          </w:tcPr>
          <w:p>
            <w:pPr/>
            <w:r>
              <w:t xml:space="preserve">22d, 1d per day</w:t>
            </w:r>
          </w:p>
        </w:tc>
        <w:tc>
          <w:tcPr>
            <w:tcW w:w="1560" w:type="dxa"/>
          </w:tcPr>
          <w:p>
            <w:pPr/>
            <w:r>
              <w:rPr>
                <w:b/>
              </w:rPr>
              <w:t xml:space="preserve">25 Man Days</w:t>
            </w:r>
          </w:p>
        </w:tc>
        <w:tc>
          <w:tcPr>
            <w:tcW w:w="1560" w:type="dxa"/>
          </w:tcPr>
          <w:p>
            <w:pPr/>
            <w:r>
              <w:t xml:space="preserve">25d, 5d per week</w:t>
            </w:r>
          </w:p>
        </w:tc>
        <w:tc>
          <w:tcPr>
            <w:tcW w:w="1560" w:type="dxa"/>
          </w:tcPr>
          <w:p>
            <w:pPr/>
            <w:r>
              <w:t xml:space="preserve">Weeks: D-03</w:t>
            </w:r>
          </w:p>
        </w:tc>
      </w:tr>
      <w:tr>
        <w:tc>
          <w:tcPr>
            <w:tcW w:w="1560" w:type="dxa"/>
          </w:tcPr>
          <w:p>
            <w:pPr/>
            <w:r>
              <w:t xml:space="preserve">Available Man Weeks</w:t>
            </w:r>
          </w:p>
        </w:tc>
        <w:tc>
          <w:tcPr>
            <w:tcW w:w="1560" w:type="dxa"/>
          </w:tcPr>
          <w:p>
            <w:pPr/>
            <w:r>
              <w:t xml:space="preserve">not offered</w:t>
            </w:r>
          </w:p>
        </w:tc>
        <w:tc>
          <w:tcPr>
            <w:tcW w:w="1560" w:type="dxa"/>
          </w:tcPr>
          <w:p>
            <w:pPr/>
            <w:r>
              <w:t xml:space="preserve">—</w:t>
            </w:r>
          </w:p>
        </w:tc>
        <w:tc>
          <w:tcPr>
            <w:tcW w:w="1560" w:type="dxa"/>
          </w:tcPr>
          <w:p>
            <w:pPr/>
            <w:r>
              <w:rPr>
                <w:b/>
              </w:rPr>
              <w:t xml:space="preserve">225 hours</w:t>
            </w:r>
          </w:p>
        </w:tc>
        <w:tc>
          <w:tcPr>
            <w:tcW w:w="1560" w:type="dxa"/>
          </w:tcPr>
          <w:p>
            <w:pPr/>
            <w:r>
              <w:t xml:space="preserve">5w, 1w per week</w:t>
            </w:r>
          </w:p>
        </w:tc>
        <w:tc>
          <w:tcPr>
            <w:tcW w:w="1560" w:type="dxa"/>
          </w:tcPr>
          <w:p>
            <w:pPr/>
            <w:r>
              <w:t xml:space="preserve">D-05</w:t>
            </w:r>
          </w:p>
        </w:tc>
      </w:tr>
      <w:tr>
        <w:tc>
          <w:tcPr>
            <w:tcW w:w="1560" w:type="dxa"/>
          </w:tcPr>
          <w:p>
            <w:pPr/>
            <w:r>
              <w:t xml:space="preserve">Available Percentage</w:t>
            </w:r>
          </w:p>
        </w:tc>
        <w:tc>
          <w:tcPr>
            <w:tcW w:w="1560" w:type="dxa"/>
          </w:tcPr>
          <w:p>
            <w:pPr/>
            <w:r>
              <w:rPr>
                <w:b/>
              </w:rPr>
              <w:t xml:space="preserve">26.61 %</w:t>
            </w:r>
          </w:p>
        </w:tc>
        <w:tc>
          <w:tcPr>
            <w:tcW w:w="1560" w:type="dxa"/>
          </w:tcPr>
          <w:p>
            <w:pPr/>
            <w:r>
              <w:t xml:space="preserve">100% total, 100% / 0% per day</w:t>
            </w:r>
          </w:p>
        </w:tc>
        <w:tc>
          <w:tcPr>
            <w:tcW w:w="1560" w:type="dxa"/>
          </w:tcPr>
          <w:p>
            <w:pPr/>
            <w:r>
              <w:rPr>
                <w:b/>
              </w:rPr>
              <w:t xml:space="preserve">30.24 %</w:t>
            </w:r>
          </w:p>
        </w:tc>
        <w:tc>
          <w:tcPr>
            <w:tcW w:w="1560" w:type="dxa"/>
          </w:tcPr>
          <w:p>
            <w:pPr/>
            <w:r>
              <w:t xml:space="preserve">100%</w:t>
            </w:r>
          </w:p>
        </w:tc>
        <w:tc>
          <w:tcPr>
            <w:tcW w:w="1560" w:type="dxa"/>
          </w:tcPr>
          <w:p>
            <w:pPr/>
            <w:r>
              <w:t xml:space="preserve">D-04</w:t>
            </w:r>
          </w:p>
        </w:tc>
      </w:tr>
    </w:tbl>
    <w:p>
      <w:pPr/>
      <w:r>
        <w:t xml:space="preserve">New evidence: D-05 also affects </w:t>
      </w:r>
      <w:r>
        <w:rPr>
          <w:b/>
        </w:rPr>
        <w:t xml:space="preserve">Allocated</w:t>
      </w:r>
      <w:r>
        <w:t xml:space="preserve"> Minutes, not only Available; D-04's percentage changes with the period (26.49 % for Nov–Jan, 26.61 % for Oct in Days, 30.24 % for Oct in Weeks) while every cell is 0 % or 100 %.</w:t>
      </w:r>
    </w:p>
    <w:p>
      <w:pPr>
        <w:pStyle w:val="Heading3"/>
      </w:pPr>
      <w:r>
        <w:t xml:space="preserve">Gap 2 — every Relative period with Heatmap and Timeline</w:t>
      </w:r>
    </w:p>
    <w:p>
      <w:pPr/>
      <w:r>
        <w:t xml:space="preserve">50 saves (25 per view type: 12 Days, 9 Weeks, 4 Months). For every option, header, grid columns, API </w:t>
      </w:r>
      <w:r>
        <w:rPr>
          <w:rStyle w:val="CodeChar"/>
        </w:rPr>
        <w:t xml:space="preserve">from_date</w:t>
      </w:r>
      <w:r>
        <w:t xml:space="preserve"> / </w:t>
      </w:r>
      <w:r>
        <w:rPr>
          <w:rStyle w:val="CodeChar"/>
        </w:rPr>
        <w:t xml:space="preserve">to_date</w:t>
      </w:r>
      <w:r>
        <w:t xml:space="preserve"> and </w:t>
      </w:r>
      <w:r>
        <w:rPr>
          <w:rStyle w:val="CodeChar"/>
        </w:rPr>
        <w:t xml:space="preserve">time_period</w:t>
      </w:r>
      <w:r>
        <w:t xml:space="preserve"> matched each other and matched the Bar results from the first run exactly; chart type stayed as saved.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Unit</w:t>
            </w:r>
          </w:p>
        </w:tc>
        <w:tc>
          <w:tcPr>
            <w:tcW w:w="2340" w:type="dxa"/>
            <w:shd w:val="clear" w:color="auto" w:fill="F2F2F2"/>
          </w:tcPr>
          <w:p>
            <w:pPr/>
            <w:r>
              <w:t xml:space="preserve">Heatmap</w:t>
            </w:r>
          </w:p>
        </w:tc>
        <w:tc>
          <w:tcPr>
            <w:tcW w:w="2340" w:type="dxa"/>
            <w:shd w:val="clear" w:color="auto" w:fill="F2F2F2"/>
          </w:tcPr>
          <w:p>
            <w:pPr/>
            <w:r>
              <w:t xml:space="preserve">Timeline</w:t>
            </w:r>
          </w:p>
        </w:tc>
        <w:tc>
          <w:tcPr>
            <w:tcW w:w="2340" w:type="dxa"/>
            <w:shd w:val="clear" w:color="auto" w:fill="F2F2F2"/>
          </w:tcPr>
          <w:p>
            <w:pPr/>
            <w:r>
              <w:t xml:space="preserve">Notes</w:t>
            </w:r>
          </w:p>
        </w:tc>
      </w:tr>
      <w:tr>
        <w:tc>
          <w:tcPr>
            <w:tcW w:w="2340" w:type="dxa"/>
          </w:tcPr>
          <w:p>
            <w:pPr/>
            <w:r>
              <w:t xml:space="preserve">Days (12)</w:t>
            </w:r>
          </w:p>
        </w:tc>
        <w:tc>
          <w:tcPr>
            <w:tcW w:w="2340" w:type="dxa"/>
          </w:tcPr>
          <w:p>
            <w:pPr/>
            <w:r>
              <w:t xml:space="preserve">Same ranges as Bar</w:t>
            </w:r>
          </w:p>
        </w:tc>
        <w:tc>
          <w:tcPr>
            <w:tcW w:w="2340" w:type="dxa"/>
          </w:tcPr>
          <w:p>
            <w:pPr/>
            <w:r>
              <w:t xml:space="preserve">Same ranges as Bar</w:t>
            </w:r>
          </w:p>
        </w:tc>
        <w:tc>
          <w:tcPr>
            <w:tcW w:w="2340" w:type="dxa"/>
          </w:tcPr>
          <w:p>
            <w:pPr/>
            <w:r>
              <w:rPr>
                <w:b/>
              </w:rPr>
              <w:t xml:space="preserve">D-02 reproduces in both</w:t>
            </w:r>
            <w:r>
              <w:t xml:space="preserve">: Last/Next 7 Days 8 columns, This/Last/Next Week Sun–Sun 8 columns, Last/Next 180 Days 181 columns. This/Last/Next Month correct (31/30/30). Last/Next 3 Months rolling (07-08→10-08, 10-08→01-08)</w:t>
            </w:r>
          </w:p>
        </w:tc>
      </w:tr>
      <w:tr>
        <w:tc>
          <w:tcPr>
            <w:tcW w:w="2340" w:type="dxa"/>
          </w:tcPr>
          <w:p>
            <w:pPr/>
            <w:r>
              <w:t xml:space="preserve">Weeks (9)</w:t>
            </w:r>
          </w:p>
        </w:tc>
        <w:tc>
          <w:tcPr>
            <w:tcW w:w="2340" w:type="dxa"/>
          </w:tcPr>
          <w:p>
            <w:pPr/>
            <w:r>
              <w:t xml:space="preserve">Same as Bar</w:t>
            </w:r>
          </w:p>
        </w:tc>
        <w:tc>
          <w:tcPr>
            <w:tcW w:w="2340" w:type="dxa"/>
          </w:tcPr>
          <w:p>
            <w:pPr/>
            <w:r>
              <w:t xml:space="preserve">Same as Bar</w:t>
            </w:r>
          </w:p>
        </w:tc>
        <w:tc>
          <w:tcPr>
            <w:tcW w:w="2340" w:type="dxa"/>
          </w:tcPr>
          <w:p>
            <w:pPr/>
            <w:r>
              <w:t xml:space="preserve">Last/Next 7, 15, 25 Weeks correct Sun–Sat buckets. </w:t>
            </w:r>
            <w:r>
              <w:rPr>
                <w:b/>
              </w:rPr>
              <w:t xml:space="preserve">D-03 reproduces in both</w:t>
            </w:r>
            <w:r>
              <w:t xml:space="preserve"> and for all three month options: This Month ends Oct 29 – Nov 4, Last Month Sep 29 – Oct 5, Next Month Nov 29 – Dec 5</w:t>
            </w:r>
          </w:p>
        </w:tc>
      </w:tr>
      <w:tr>
        <w:tc>
          <w:tcPr>
            <w:tcW w:w="2340" w:type="dxa"/>
          </w:tcPr>
          <w:p>
            <w:pPr/>
            <w:r>
              <w:t xml:space="preserve">Months (4)</w:t>
            </w:r>
          </w:p>
        </w:tc>
        <w:tc>
          <w:tcPr>
            <w:tcW w:w="2340" w:type="dxa"/>
          </w:tcPr>
          <w:p>
            <w:pPr/>
            <w:r>
              <w:t xml:space="preserve">Same as Bar</w:t>
            </w:r>
          </w:p>
        </w:tc>
        <w:tc>
          <w:tcPr>
            <w:tcW w:w="2340" w:type="dxa"/>
          </w:tcPr>
          <w:p>
            <w:pPr/>
            <w:r>
              <w:t xml:space="preserve">Same as Bar</w:t>
            </w:r>
          </w:p>
        </w:tc>
        <w:tc>
          <w:tcPr>
            <w:tcW w:w="2340" w:type="dxa"/>
          </w:tcPr>
          <w:p>
            <w:pPr/>
            <w:r>
              <w:t xml:space="preserve">Month columns exactly as expected (e.g. Next 6 Months: Oct 2026 … Mar 2027)</w:t>
            </w:r>
          </w:p>
        </w:tc>
      </w:tr>
    </w:tbl>
    <w:p>
      <w:pPr/>
      <w:r>
        <w:t xml:space="preserve">Timeline type shows no summary column, so header totals are only checked on Bar and Heatmap.</w:t>
      </w:r>
    </w:p>
    <w:p>
      <w:pPr>
        <w:pStyle w:val="Heading3"/>
      </w:pPr>
      <w:r>
        <w:t xml:space="preserve">Gaps 3–8 — results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Check</w:t>
            </w:r>
          </w:p>
        </w:tc>
        <w:tc>
          <w:tcPr>
            <w:tcW w:w="2340" w:type="dxa"/>
            <w:shd w:val="clear" w:color="auto" w:fill="F2F2F2"/>
          </w:tcPr>
          <w:p>
            <w:pPr/>
            <w:r>
              <w:t xml:space="preserve">Result</w:t>
            </w:r>
          </w:p>
        </w:tc>
        <w:tc>
          <w:tcPr>
            <w:tcW w:w="2340" w:type="dxa"/>
            <w:shd w:val="clear" w:color="auto" w:fill="F2F2F2"/>
          </w:tcPr>
          <w:p>
            <w:pPr/>
            <w:r>
              <w:t xml:space="preserve">Evidence</w:t>
            </w:r>
          </w:p>
        </w:tc>
      </w:tr>
      <w:tr>
        <w:tc>
          <w:tcPr>
            <w:tcW w:w="2340" w:type="dxa"/>
          </w:tcPr>
          <w:p>
            <w:pPr/>
            <w:r>
              <w:t xml:space="preserve">3a</w:t>
            </w:r>
          </w:p>
        </w:tc>
        <w:tc>
          <w:tcPr>
            <w:tcW w:w="2340" w:type="dxa"/>
          </w:tcPr>
          <w:p>
            <w:pPr/>
            <w:r>
              <w:t xml:space="preserve">Show Options appear on Bar and Heatmap when view style = Timeline</w:t>
            </w:r>
          </w:p>
        </w:tc>
        <w:tc>
          <w:tcPr>
            <w:tcW w:w="2340" w:type="dxa"/>
          </w:tcPr>
          <w:p>
            <w:pPr/>
            <w:r>
              <w:t xml:space="preserve">Pass</w:t>
            </w:r>
          </w:p>
        </w:tc>
        <w:tc>
          <w:tcPr>
            <w:tcW w:w="2340" w:type="dxa"/>
          </w:tcPr>
          <w:p>
            <w:pPr/>
            <w:r>
              <w:t xml:space="preserve">Form shows Task Title / Project Title under the style when Timeline is chosen; hidden with Gantt</w:t>
            </w:r>
          </w:p>
        </w:tc>
      </w:tr>
      <w:tr>
        <w:tc>
          <w:tcPr>
            <w:tcW w:w="2340" w:type="dxa"/>
          </w:tcPr>
          <w:p>
            <w:pPr/>
            <w:r>
              <w:t xml:space="preserve">3b</w:t>
            </w:r>
          </w:p>
        </w:tc>
        <w:tc>
          <w:tcPr>
            <w:tcW w:w="2340" w:type="dxa"/>
          </w:tcPr>
          <w:p>
            <w:pPr/>
            <w:r>
              <w:t xml:space="preserve">Tick both on Bar (style Timeline), save, reopen</w:t>
            </w:r>
          </w:p>
        </w:tc>
        <w:tc>
          <w:tcPr>
            <w:tcW w:w="2340" w:type="dxa"/>
          </w:tcPr>
          <w:p>
            <w:pPr/>
            <w:r>
              <w:t xml:space="preserve">Pass</w:t>
            </w:r>
          </w:p>
        </w:tc>
        <w:tc>
          <w:tcPr>
            <w:tcW w:w="2340" w:type="dxa"/>
          </w:tcPr>
          <w:p>
            <w:pPr/>
            <w:r>
              <w:t xml:space="preserve">Kept ticked; toolbar Show Options panel also shows Timeline + both ticked</w:t>
            </w:r>
          </w:p>
        </w:tc>
      </w:tr>
      <w:tr>
        <w:tc>
          <w:tcPr>
            <w:tcW w:w="2340" w:type="dxa"/>
          </w:tcPr>
          <w:p>
            <w:pPr/>
            <w:r>
              <w:t xml:space="preserve">3c</w:t>
            </w:r>
          </w:p>
        </w:tc>
        <w:tc>
          <w:tcPr>
            <w:tcW w:w="2340" w:type="dxa"/>
          </w:tcPr>
          <w:p>
            <w:pPr/>
            <w:r>
              <w:t xml:space="preserve">Untick both on Bar, save, reopen</w:t>
            </w:r>
          </w:p>
        </w:tc>
        <w:tc>
          <w:tcPr>
            <w:tcW w:w="2340" w:type="dxa"/>
          </w:tcPr>
          <w:p>
            <w:pPr/>
            <w:r>
              <w:t xml:space="preserve">Pass</w:t>
            </w:r>
          </w:p>
        </w:tc>
        <w:tc>
          <w:tcPr>
            <w:tcW w:w="2340" w:type="dxa"/>
          </w:tcPr>
          <w:p>
            <w:pPr/>
            <w:r>
              <w:t xml:space="preserve">Kept unticked</w:t>
            </w:r>
          </w:p>
        </w:tc>
      </w:tr>
      <w:tr>
        <w:tc>
          <w:tcPr>
            <w:tcW w:w="2340" w:type="dxa"/>
          </w:tcPr>
          <w:p>
            <w:pPr/>
            <w:r>
              <w:t xml:space="preserve">3d</w:t>
            </w:r>
          </w:p>
        </w:tc>
        <w:tc>
          <w:tcPr>
            <w:tcW w:w="2340" w:type="dxa"/>
          </w:tcPr>
          <w:p>
            <w:pPr/>
            <w:r>
              <w:t xml:space="preserve">Tick / untick on Heatmap (style Timeline), save, reopen</w:t>
            </w:r>
          </w:p>
        </w:tc>
        <w:tc>
          <w:tcPr>
            <w:tcW w:w="2340" w:type="dxa"/>
          </w:tcPr>
          <w:p>
            <w:pPr/>
            <w:r>
              <w:t xml:space="preserve">Pass</w:t>
            </w:r>
          </w:p>
        </w:tc>
        <w:tc>
          <w:tcPr>
            <w:tcW w:w="2340" w:type="dxa"/>
          </w:tcPr>
          <w:p>
            <w:pPr/>
            <w:r>
              <w:t xml:space="preserve">Both directions kept</w:t>
            </w:r>
          </w:p>
        </w:tc>
      </w:tr>
      <w:tr>
        <w:tc>
          <w:tcPr>
            <w:tcW w:w="2340" w:type="dxa"/>
          </w:tcPr>
          <w:p>
            <w:pPr/>
            <w:r>
              <w:t xml:space="preserve">3e</w:t>
            </w:r>
          </w:p>
        </w:tc>
        <w:tc>
          <w:tcPr>
            <w:tcW w:w="2340" w:type="dxa"/>
          </w:tcPr>
          <w:p>
            <w:pPr/>
            <w:r>
              <w:t xml:space="preserve">Untick on Timeline type, save, reopen</w:t>
            </w:r>
          </w:p>
        </w:tc>
        <w:tc>
          <w:tcPr>
            <w:tcW w:w="2340" w:type="dxa"/>
          </w:tcPr>
          <w:p>
            <w:pPr/>
            <w:r>
              <w:t xml:space="preserve">Pass</w:t>
            </w:r>
          </w:p>
        </w:tc>
        <w:tc>
          <w:tcPr>
            <w:tcW w:w="2340" w:type="dxa"/>
          </w:tcPr>
          <w:p>
            <w:pPr/>
            <w:r>
              <w:t xml:space="preserve">Kept unticked</w:t>
            </w:r>
          </w:p>
        </w:tc>
      </w:tr>
      <w:tr>
        <w:tc>
          <w:tcPr>
            <w:tcW w:w="2340" w:type="dxa"/>
          </w:tcPr>
          <w:p>
            <w:pPr/>
            <w:r>
              <w:t xml:space="preserve">3f</w:t>
            </w:r>
          </w:p>
        </w:tc>
        <w:tc>
          <w:tcPr>
            <w:tcW w:w="2340" w:type="dxa"/>
          </w:tcPr>
          <w:p>
            <w:pPr/>
            <w:r>
              <w:t xml:space="preserve">Show Options shared across view types</w:t>
            </w:r>
          </w:p>
        </w:tc>
        <w:tc>
          <w:tcPr>
            <w:tcW w:w="2340" w:type="dxa"/>
          </w:tcPr>
          <w:p>
            <w:pPr/>
            <w:r>
              <w:t xml:space="preserve">Observed</w:t>
            </w:r>
          </w:p>
        </w:tc>
        <w:tc>
          <w:tcPr>
            <w:tcW w:w="2340" w:type="dxa"/>
          </w:tcPr>
          <w:p>
            <w:pPr/>
            <w:r>
              <w:t xml:space="preserve">Values set on Heatmap appear on Timeline type unsaved; form says "Task Title / Project Title", the toolbar panel says "Title / Project Name" (label mismatch, cosmetic)</w:t>
            </w:r>
          </w:p>
        </w:tc>
      </w:tr>
      <w:tr>
        <w:tc>
          <w:tcPr>
            <w:tcW w:w="2340" w:type="dxa"/>
          </w:tcPr>
          <w:p>
            <w:pPr/>
            <w:r>
              <w:t xml:space="preserve">4a</w:t>
            </w:r>
          </w:p>
        </w:tc>
        <w:tc>
          <w:tcPr>
            <w:tcW w:w="2340" w:type="dxa"/>
          </w:tcPr>
          <w:p>
            <w:pPr/>
            <w:r>
              <w:t xml:space="preserve">Days custom, single day (Oct 15 – Oct 15)</w:t>
            </w:r>
          </w:p>
        </w:tc>
        <w:tc>
          <w:tcPr>
            <w:tcW w:w="2340" w:type="dxa"/>
          </w:tcPr>
          <w:p>
            <w:pPr/>
            <w:r>
              <w:t xml:space="preserve">Pass</w:t>
            </w:r>
          </w:p>
        </w:tc>
        <w:tc>
          <w:tcPr>
            <w:tcW w:w="2340" w:type="dxa"/>
          </w:tcPr>
          <w:p>
            <w:pPr/>
            <w:r>
              <w:t xml:space="preserve">Header 10-15 to 10-15, 1 column, API 10-15 → 10-15, 9 hours, kept on reopen</w:t>
            </w:r>
          </w:p>
        </w:tc>
      </w:tr>
      <w:tr>
        <w:tc>
          <w:tcPr>
            <w:tcW w:w="2340" w:type="dxa"/>
          </w:tcPr>
          <w:p>
            <w:pPr/>
            <w:r>
              <w:t xml:space="preserve">4b</w:t>
            </w:r>
          </w:p>
        </w:tc>
        <w:tc>
          <w:tcPr>
            <w:tcW w:w="2340" w:type="dxa"/>
          </w:tcPr>
          <w:p>
            <w:pPr/>
            <w:r>
              <w:t xml:space="preserve">Days custom across the year (Dec 28 2026 – Jan 5 2027)</w:t>
            </w:r>
          </w:p>
        </w:tc>
        <w:tc>
          <w:tcPr>
            <w:tcW w:w="2340" w:type="dxa"/>
          </w:tcPr>
          <w:p>
            <w:pPr/>
            <w:r>
              <w:t xml:space="preserve">Pass</w:t>
            </w:r>
          </w:p>
        </w:tc>
        <w:tc>
          <w:tcPr>
            <w:tcW w:w="2340" w:type="dxa"/>
          </w:tcPr>
          <w:p>
            <w:pPr/>
            <w:r>
              <w:t xml:space="preserve">9 columns, API 2026-12-28 → 2027-01-05, 63 hours (7 working days)</w:t>
            </w:r>
          </w:p>
        </w:tc>
      </w:tr>
      <w:tr>
        <w:tc>
          <w:tcPr>
            <w:tcW w:w="2340" w:type="dxa"/>
          </w:tcPr>
          <w:p>
            <w:pPr/>
            <w:r>
              <w:t xml:space="preserve">4c</w:t>
            </w:r>
          </w:p>
        </w:tc>
        <w:tc>
          <w:tcPr>
            <w:tcW w:w="2340" w:type="dxa"/>
          </w:tcPr>
          <w:p>
            <w:pPr/>
            <w:r>
              <w:t xml:space="preserve">Picker Cancel after clicking new dates</w:t>
            </w:r>
          </w:p>
        </w:tc>
        <w:tc>
          <w:tcPr>
            <w:tcW w:w="2340" w:type="dxa"/>
          </w:tcPr>
          <w:p>
            <w:pPr/>
            <w:r>
              <w:t xml:space="preserve">Pass</w:t>
            </w:r>
          </w:p>
        </w:tc>
        <w:tc>
          <w:tcPr>
            <w:tcW w:w="2340" w:type="dxa"/>
          </w:tcPr>
          <w:p>
            <w:pPr/>
            <w:r>
              <w:t xml:space="preserve">Range stays 12-28-2026 to 01-05-2027</w:t>
            </w:r>
          </w:p>
        </w:tc>
      </w:tr>
      <w:tr>
        <w:tc>
          <w:tcPr>
            <w:tcW w:w="2340" w:type="dxa"/>
          </w:tcPr>
          <w:p>
            <w:pPr/>
            <w:r>
              <w:t xml:space="preserve">4d</w:t>
            </w:r>
          </w:p>
        </w:tc>
        <w:tc>
          <w:tcPr>
            <w:tcW w:w="2340" w:type="dxa"/>
          </w:tcPr>
          <w:p>
            <w:pPr/>
            <w:r>
              <w:t xml:space="preserve">Reopen the picker after Cancel or OK in the same form</w:t>
            </w:r>
          </w:p>
        </w:tc>
        <w:tc>
          <w:tcPr>
            <w:tcW w:w="2340" w:type="dxa"/>
          </w:tcPr>
          <w:p>
            <w:pPr/>
            <w:r>
              <w:rPr>
                <w:b/>
              </w:rPr>
              <w:t xml:space="preserve">Fail — WL-D-07</w:t>
            </w:r>
          </w:p>
        </w:tc>
        <w:tc>
          <w:tcPr>
            <w:tcW w:w="2340" w:type="dxa"/>
          </w:tcPr>
          <w:p>
            <w:pPr/>
            <w:r>
              <w:t xml:space="preserve">Field click does nothing until the form is closed and Edit reopened</w:t>
            </w:r>
          </w:p>
        </w:tc>
      </w:tr>
      <w:tr>
        <w:tc>
          <w:tcPr>
            <w:tcW w:w="2340" w:type="dxa"/>
          </w:tcPr>
          <w:p>
            <w:pPr/>
            <w:r>
              <w:t xml:space="preserve">4e</w:t>
            </w:r>
          </w:p>
        </w:tc>
        <w:tc>
          <w:tcPr>
            <w:tcW w:w="2340" w:type="dxa"/>
          </w:tcPr>
          <w:p>
            <w:pPr/>
            <w:r>
              <w:t xml:space="preserve">Days “Current Month” link</w:t>
            </w:r>
          </w:p>
        </w:tc>
        <w:tc>
          <w:tcPr>
            <w:tcW w:w="2340" w:type="dxa"/>
          </w:tcPr>
          <w:p>
            <w:pPr/>
            <w:r>
              <w:t xml:space="preserve">Pass</w:t>
            </w:r>
          </w:p>
        </w:tc>
        <w:tc>
          <w:tcPr>
            <w:tcW w:w="2340" w:type="dxa"/>
          </w:tcPr>
          <w:p>
            <w:pPr/>
            <w:r>
              <w:t xml:space="preserve">Sets 10-01-2026 to 10-31-2026 and closes the picker</w:t>
            </w:r>
          </w:p>
        </w:tc>
      </w:tr>
      <w:tr>
        <w:tc>
          <w:tcPr>
            <w:tcW w:w="2340" w:type="dxa"/>
          </w:tcPr>
          <w:p>
            <w:pPr/>
            <w:r>
              <w:t xml:space="preserve">4f</w:t>
            </w:r>
          </w:p>
        </w:tc>
        <w:tc>
          <w:tcPr>
            <w:tcW w:w="2340" w:type="dxa"/>
          </w:tcPr>
          <w:p>
            <w:pPr/>
            <w:r>
              <w:t xml:space="preserve">Weeks custom, single week by clicking the same week twice (or its Sun then Sat)</w:t>
            </w:r>
          </w:p>
        </w:tc>
        <w:tc>
          <w:tcPr>
            <w:tcW w:w="2340" w:type="dxa"/>
          </w:tcPr>
          <w:p>
            <w:pPr/>
            <w:r>
              <w:rPr>
                <w:b/>
              </w:rPr>
              <w:t xml:space="preserve">Pass via end calendar (WL-D-10 improvement)</w:t>
            </w:r>
          </w:p>
        </w:tc>
        <w:tc>
          <w:tcPr>
            <w:tcW w:w="2340" w:type="dxa"/>
          </w:tcPr>
          <w:p>
            <w:pPr/>
            <w:r>
              <w:t xml:space="preserve">Two clicks on the left calendar only move the start (10-18 to 11-14); picking the same week on the right (end) calendar does give a one-week range — see WL-D-10 correction</w:t>
            </w:r>
          </w:p>
        </w:tc>
      </w:tr>
      <w:tr>
        <w:tc>
          <w:tcPr>
            <w:tcW w:w="2340" w:type="dxa"/>
          </w:tcPr>
          <w:p>
            <w:pPr/>
            <w:r>
              <w:t xml:space="preserve">4g</w:t>
            </w:r>
          </w:p>
        </w:tc>
        <w:tc>
          <w:tcPr>
            <w:tcW w:w="2340" w:type="dxa"/>
          </w:tcPr>
          <w:p>
            <w:pPr/>
            <w:r>
              <w:t xml:space="preserve">Weeks “Current Week” link</w:t>
            </w:r>
          </w:p>
        </w:tc>
        <w:tc>
          <w:tcPr>
            <w:tcW w:w="2340" w:type="dxa"/>
          </w:tcPr>
          <w:p>
            <w:pPr/>
            <w:r>
              <w:t xml:space="preserve">Pass</w:t>
            </w:r>
          </w:p>
        </w:tc>
        <w:tc>
          <w:tcPr>
            <w:tcW w:w="2340" w:type="dxa"/>
          </w:tcPr>
          <w:p>
            <w:pPr/>
            <w:r>
              <w:t xml:space="preserve">10-04 to 10-10, 1 bucket, 45 hours, kept on reopen</w:t>
            </w:r>
          </w:p>
        </w:tc>
      </w:tr>
      <w:tr>
        <w:tc>
          <w:tcPr>
            <w:tcW w:w="2340" w:type="dxa"/>
          </w:tcPr>
          <w:p>
            <w:pPr/>
            <w:r>
              <w:t xml:space="preserve">4h</w:t>
            </w:r>
          </w:p>
        </w:tc>
        <w:tc>
          <w:tcPr>
            <w:tcW w:w="2340" w:type="dxa"/>
          </w:tcPr>
          <w:p>
            <w:pPr/>
            <w:r>
              <w:t xml:space="preserve">Months custom, single month (Nov – Nov 2026)</w:t>
            </w:r>
          </w:p>
        </w:tc>
        <w:tc>
          <w:tcPr>
            <w:tcW w:w="2340" w:type="dxa"/>
          </w:tcPr>
          <w:p>
            <w:pPr/>
            <w:r>
              <w:t xml:space="preserve">Pass</w:t>
            </w:r>
          </w:p>
        </w:tc>
        <w:tc>
          <w:tcPr>
            <w:tcW w:w="2340" w:type="dxa"/>
          </w:tcPr>
          <w:p>
            <w:pPr/>
            <w:r>
              <w:t xml:space="preserve">11-01 to 11-30, 1 month column, 189 hours, kept on reopen</w:t>
            </w:r>
          </w:p>
        </w:tc>
      </w:tr>
      <w:tr>
        <w:tc>
          <w:tcPr>
            <w:tcW w:w="2340" w:type="dxa"/>
          </w:tcPr>
          <w:p>
            <w:pPr/>
            <w:r>
              <w:t xml:space="preserve">4i</w:t>
            </w:r>
          </w:p>
        </w:tc>
        <w:tc>
          <w:tcPr>
            <w:tcW w:w="2340" w:type="dxa"/>
          </w:tcPr>
          <w:p>
            <w:pPr/>
            <w:r>
              <w:t xml:space="preserve">Months “Current Month” link</w:t>
            </w:r>
          </w:p>
        </w:tc>
        <w:tc>
          <w:tcPr>
            <w:tcW w:w="2340" w:type="dxa"/>
          </w:tcPr>
          <w:p>
            <w:pPr/>
            <w:r>
              <w:t xml:space="preserve">Pass</w:t>
            </w:r>
          </w:p>
        </w:tc>
        <w:tc>
          <w:tcPr>
            <w:tcW w:w="2340" w:type="dxa"/>
          </w:tcPr>
          <w:p>
            <w:pPr/>
            <w:r>
              <w:t xml:space="preserve">Sets 10-01-2026 to 10-31-2026</w:t>
            </w:r>
          </w:p>
        </w:tc>
      </w:tr>
      <w:tr>
        <w:tc>
          <w:tcPr>
            <w:tcW w:w="2340" w:type="dxa"/>
          </w:tcPr>
          <w:p>
            <w:pPr/>
            <w:r>
              <w:t xml:space="preserve">5</w:t>
            </w:r>
          </w:p>
        </w:tc>
        <w:tc>
          <w:tcPr>
            <w:tcW w:w="2340" w:type="dxa"/>
          </w:tcPr>
          <w:p>
            <w:pPr/>
            <w:r>
              <w:t xml:space="preserve">Cancel discards unsaved description, view type and range</w:t>
            </w:r>
          </w:p>
        </w:tc>
        <w:tc>
          <w:tcPr>
            <w:tcW w:w="2340" w:type="dxa"/>
          </w:tcPr>
          <w:p>
            <w:pPr/>
            <w:r>
              <w:t xml:space="preserve">Pass</w:t>
            </w:r>
          </w:p>
        </w:tc>
        <w:tc>
          <w:tcPr>
            <w:tcW w:w="2340" w:type="dxa"/>
          </w:tcPr>
          <w:p>
            <w:pPr/>
            <w:r>
              <w:t xml:space="preserve">No </w:t>
            </w:r>
            <w:r>
              <w:rPr>
                <w:rStyle w:val="CodeChar"/>
              </w:rPr>
              <w:t xml:space="preserve">PUT /reports/custom-workload</w:t>
            </w:r>
            <w:r>
              <w:t xml:space="preserve"> sent; header unchanged; reopened form shows the saved values</w:t>
            </w:r>
          </w:p>
        </w:tc>
      </w:tr>
      <w:tr>
        <w:tc>
          <w:tcPr>
            <w:tcW w:w="2340" w:type="dxa"/>
          </w:tcPr>
          <w:p>
            <w:pPr/>
            <w:r>
              <w:t xml:space="preserve">6a</w:t>
            </w:r>
          </w:p>
        </w:tc>
        <w:tc>
          <w:tcPr>
            <w:tcW w:w="2340" w:type="dxa"/>
          </w:tcPr>
          <w:p>
            <w:pPr/>
            <w:r>
              <w:t xml:space="preserve">Description length</w:t>
            </w:r>
          </w:p>
        </w:tc>
        <w:tc>
          <w:tcPr>
            <w:tcW w:w="2340" w:type="dxa"/>
          </w:tcPr>
          <w:p>
            <w:pPr/>
            <w:r>
              <w:t xml:space="preserve">Pass</w:t>
            </w:r>
          </w:p>
        </w:tc>
        <w:tc>
          <w:tcPr>
            <w:tcW w:w="2340" w:type="dxa"/>
          </w:tcPr>
          <w:p>
            <w:pPr/>
            <w:r>
              <w:rPr>
                <w:rStyle w:val="CodeChar"/>
              </w:rPr>
              <w:t xml:space="preserve">maxlength=255</w:t>
            </w:r>
            <w:r>
              <w:t xml:space="preserve">; a 301-character entry is cut to 255, saved and reloaded as 255</w:t>
            </w:r>
          </w:p>
        </w:tc>
      </w:tr>
      <w:tr>
        <w:tc>
          <w:tcPr>
            <w:tcW w:w="2340" w:type="dxa"/>
          </w:tcPr>
          <w:p>
            <w:pPr/>
            <w:r>
              <w:t xml:space="preserve">6b</w:t>
            </w:r>
          </w:p>
        </w:tc>
        <w:tc>
          <w:tcPr>
            <w:tcW w:w="2340" w:type="dxa"/>
          </w:tcPr>
          <w:p>
            <w:pPr/>
            <w:r>
              <w:t xml:space="preserve">HTML and special characters (</w:t>
            </w:r>
            <w:r>
              <w:rPr>
                <w:rStyle w:val="CodeChar"/>
              </w:rPr>
              <w:t xml:space="preserve">&lt;b&gt;</w:t>
            </w:r>
            <w:r>
              <w:t xml:space="preserve">, </w:t>
            </w:r>
            <w:r>
              <w:rPr>
                <w:rStyle w:val="CodeChar"/>
              </w:rPr>
              <w:t xml:space="preserve">&lt;img&gt;</w:t>
            </w:r>
            <w:r>
              <w:t xml:space="preserve">, quotes, é, ñ, ₹, backslash)</w:t>
            </w:r>
          </w:p>
        </w:tc>
        <w:tc>
          <w:tcPr>
            <w:tcW w:w="2340" w:type="dxa"/>
          </w:tcPr>
          <w:p>
            <w:pPr/>
            <w:r>
              <w:t xml:space="preserve">Pass</w:t>
            </w:r>
          </w:p>
        </w:tc>
        <w:tc>
          <w:tcPr>
            <w:tcW w:w="2340" w:type="dxa"/>
          </w:tcPr>
          <w:p>
            <w:pPr/>
            <w:r>
              <w:t xml:space="preserve">Saved as text, nothing rendered as HTML</w:t>
            </w:r>
          </w:p>
        </w:tc>
      </w:tr>
      <w:tr>
        <w:tc>
          <w:tcPr>
            <w:tcW w:w="2340" w:type="dxa"/>
          </w:tcPr>
          <w:p>
            <w:pPr/>
            <w:r>
              <w:t xml:space="preserve">6c</w:t>
            </w:r>
          </w:p>
        </w:tc>
        <w:tc>
          <w:tcPr>
            <w:tcW w:w="2340" w:type="dxa"/>
          </w:tcPr>
          <w:p>
            <w:pPr/>
            <w:r>
              <w:t xml:space="preserve">Emoji in description</w:t>
            </w:r>
          </w:p>
        </w:tc>
        <w:tc>
          <w:tcPr>
            <w:tcW w:w="2340" w:type="dxa"/>
          </w:tcPr>
          <w:p>
            <w:pPr/>
            <w:r>
              <w:rPr>
                <w:b/>
              </w:rPr>
              <w:t xml:space="preserve">Fail — WL-D-08</w:t>
            </w:r>
          </w:p>
        </w:tc>
        <w:tc>
          <w:tcPr>
            <w:tcW w:w="2340" w:type="dxa"/>
          </w:tcPr>
          <w:p>
            <w:pPr/>
            <w:r>
              <w:t xml:space="preserve">Typed “emoji 😀 test”, saved and reloaded as “emoji ? test”</w:t>
            </w:r>
          </w:p>
        </w:tc>
      </w:tr>
      <w:tr>
        <w:tc>
          <w:tcPr>
            <w:tcW w:w="2340" w:type="dxa"/>
          </w:tcPr>
          <w:p>
            <w:pPr/>
            <w:r>
              <w:t xml:space="preserve">7</w:t>
            </w:r>
          </w:p>
        </w:tc>
        <w:tc>
          <w:tcPr>
            <w:tcW w:w="2340" w:type="dxa"/>
          </w:tcPr>
          <w:p>
            <w:pPr/>
            <w:r>
              <w:t xml:space="preserve">Name field locked on the predefined view</w:t>
            </w:r>
          </w:p>
        </w:tc>
        <w:tc>
          <w:tcPr>
            <w:tcW w:w="2340" w:type="dxa"/>
          </w:tcPr>
          <w:p>
            <w:pPr/>
            <w:r>
              <w:t xml:space="preserve">Pass</w:t>
            </w:r>
          </w:p>
        </w:tc>
        <w:tc>
          <w:tcPr>
            <w:tcW w:w="2340" w:type="dxa"/>
          </w:tcPr>
          <w:p>
            <w:pPr/>
            <w:r>
              <w:t xml:space="preserve">Input is </w:t>
            </w:r>
            <w:r>
              <w:rPr>
                <w:rStyle w:val="CodeChar"/>
              </w:rPr>
              <w:t xml:space="preserve">disabled</w:t>
            </w:r>
            <w:r>
              <w:t xml:space="preserve">; clicking and typing leaves “All Users”</w:t>
            </w:r>
          </w:p>
        </w:tc>
      </w:tr>
      <w:tr>
        <w:tc>
          <w:tcPr>
            <w:tcW w:w="2340" w:type="dxa"/>
          </w:tcPr>
          <w:p>
            <w:pPr/>
            <w:r>
              <w:t xml:space="preserve">8a</w:t>
            </w:r>
          </w:p>
        </w:tc>
        <w:tc>
          <w:tcPr>
            <w:tcW w:w="2340" w:type="dxa"/>
          </w:tcPr>
          <w:p>
            <w:pPr/>
            <w:r>
              <w:t xml:space="preserve">Toolbar change after a saved edit shows unsaved state</w:t>
            </w:r>
          </w:p>
        </w:tc>
        <w:tc>
          <w:tcPr>
            <w:tcW w:w="2340" w:type="dxa"/>
          </w:tcPr>
          <w:p>
            <w:pPr/>
            <w:r>
              <w:t xml:space="preserve">Pass</w:t>
            </w:r>
          </w:p>
        </w:tc>
        <w:tc>
          <w:tcPr>
            <w:tcW w:w="2340" w:type="dxa"/>
          </w:tcPr>
          <w:p>
            <w:pPr/>
            <w:r>
              <w:t xml:space="preserve">View name becomes “All Users *” and a “Save as” button appears (menu: New Workload Report, Discard)</w:t>
            </w:r>
          </w:p>
        </w:tc>
      </w:tr>
      <w:tr>
        <w:tc>
          <w:tcPr>
            <w:tcW w:w="2340" w:type="dxa"/>
          </w:tcPr>
          <w:p>
            <w:pPr/>
            <w:r>
              <w:t xml:space="preserve">8b</w:t>
            </w:r>
          </w:p>
        </w:tc>
        <w:tc>
          <w:tcPr>
            <w:tcW w:w="2340" w:type="dxa"/>
          </w:tcPr>
          <w:p>
            <w:pPr/>
            <w:r>
              <w:t xml:space="preserve">Edit form ignores unsaved toolbar changes</w:t>
            </w:r>
          </w:p>
        </w:tc>
        <w:tc>
          <w:tcPr>
            <w:tcW w:w="2340" w:type="dxa"/>
          </w:tcPr>
          <w:p>
            <w:pPr/>
            <w:r>
              <w:t xml:space="preserve">Pass</w:t>
            </w:r>
          </w:p>
        </w:tc>
        <w:tc>
          <w:tcPr>
            <w:tcW w:w="2340" w:type="dxa"/>
          </w:tcPr>
          <w:p>
            <w:pPr/>
            <w:r>
              <w:t xml:space="preserve">Toolbar Timeline / moved period, Edit still shows saved Heatmap / range</w:t>
            </w:r>
          </w:p>
        </w:tc>
      </w:tr>
      <w:tr>
        <w:tc>
          <w:tcPr>
            <w:tcW w:w="2340" w:type="dxa"/>
          </w:tcPr>
          <w:p>
            <w:pPr/>
            <w:r>
              <w:t xml:space="preserve">8c</w:t>
            </w:r>
          </w:p>
        </w:tc>
        <w:tc>
          <w:tcPr>
            <w:tcW w:w="2340" w:type="dxa"/>
          </w:tcPr>
          <w:p>
            <w:pPr/>
            <w:r>
              <w:t xml:space="preserve">Discard</w:t>
            </w:r>
          </w:p>
        </w:tc>
        <w:tc>
          <w:tcPr>
            <w:tcW w:w="2340" w:type="dxa"/>
          </w:tcPr>
          <w:p>
            <w:pPr/>
            <w:r>
              <w:t xml:space="preserve">Pass</w:t>
            </w:r>
          </w:p>
        </w:tc>
        <w:tc>
          <w:tcPr>
            <w:tcW w:w="2340" w:type="dxa"/>
          </w:tcPr>
          <w:p>
            <w:pPr/>
            <w:r>
              <w:t xml:space="preserve">Toolbar returns to the saved view; “*” and Save as disappear</w:t>
            </w:r>
          </w:p>
        </w:tc>
      </w:tr>
      <w:tr>
        <w:tc>
          <w:tcPr>
            <w:tcW w:w="2340" w:type="dxa"/>
          </w:tcPr>
          <w:p>
            <w:pPr/>
            <w:r>
              <w:t xml:space="preserve">8d</w:t>
            </w:r>
          </w:p>
        </w:tc>
        <w:tc>
          <w:tcPr>
            <w:tcW w:w="2340" w:type="dxa"/>
          </w:tcPr>
          <w:p>
            <w:pPr/>
            <w:r>
              <w:t xml:space="preserve">Unsaved toolbar state across navigation</w:t>
            </w:r>
          </w:p>
        </w:tc>
        <w:tc>
          <w:tcPr>
            <w:tcW w:w="2340" w:type="dxa"/>
          </w:tcPr>
          <w:p>
            <w:pPr/>
            <w:r>
              <w:t xml:space="preserve">Observed</w:t>
            </w:r>
          </w:p>
        </w:tc>
        <w:tc>
          <w:tcPr>
            <w:tcW w:w="2340" w:type="dxa"/>
          </w:tcPr>
          <w:p>
            <w:pPr/>
            <w:r>
              <w:t xml:space="preserve">Survives in-app navigation; cleared by a full page reload; cleared by any Edit save</w:t>
            </w:r>
          </w:p>
        </w:tc>
      </w:tr>
      <w:tr>
        <w:tc>
          <w:tcPr>
            <w:tcW w:w="2340" w:type="dxa"/>
          </w:tcPr>
          <w:p>
            <w:pPr/>
            <w:r>
              <w:t xml:space="preserve">8e</w:t>
            </w:r>
          </w:p>
        </w:tc>
        <w:tc>
          <w:tcPr>
            <w:tcW w:w="2340" w:type="dxa"/>
          </w:tcPr>
          <w:p>
            <w:pPr/>
            <w:r>
              <w:t xml:space="preserve">Period arrows step by the selected range</w:t>
            </w:r>
          </w:p>
        </w:tc>
        <w:tc>
          <w:tcPr>
            <w:tcW w:w="2340" w:type="dxa"/>
          </w:tcPr>
          <w:p>
            <w:pPr/>
            <w:r>
              <w:rPr>
                <w:b/>
              </w:rPr>
              <w:t xml:space="preserve">Fail — WL-D-09</w:t>
            </w:r>
          </w:p>
        </w:tc>
        <w:tc>
          <w:tcPr>
            <w:tcW w:w="2340" w:type="dxa"/>
          </w:tcPr>
          <w:p>
            <w:pPr/>
            <w:r>
              <w:t xml:space="preserve">Months custom Nov 2026 → next gives 12-01-2026 to 05-31-2027 (6 months), back gives 06-01 to 11-30-2026. Weeks This Month (Oct) → next gives Nov 1–7, back gives Sep 20–26, back again Aug 9–15</w:t>
            </w:r>
          </w:p>
        </w:tc>
      </w:tr>
    </w:tbl>
    <w:p>
      <w:pPr/>
      <w:r>
        <w:t xml:space="preserve">The view was restored to the state found at the start of this pass (Heatmap, Weeks › Relative › This Month, Gantt, No Legend, Show Options ticked, empty description) and confirmed by reopening Edit; the toolbar was discarded back to the saved view.</w:t>
      </w:r>
    </w:p>
    <w:p>
      <w:pPr>
        <w:pStyle w:val="Heading3"/>
      </w:pPr>
      <w:r>
        <w:t xml:space="preserve">Third pass — remaining combinations</w:t>
      </w:r>
    </w:p>
    <w:p>
      <w:pPr/>
      <w:r>
        <w:t xml:space="preserve">Run on the same All Users view. Saved state found at the start had changed again since the last pass: Heatmap, Weeks › Custom 10-11-2026 to 10-17-2026, Gantt, No Legend, Show Options off, empty description (toolbar also held unsaved changes, cleared by the first save). It was restored to exactly that at the end and confirmed by reopening Edit.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Check</w:t>
            </w:r>
          </w:p>
        </w:tc>
        <w:tc>
          <w:tcPr>
            <w:tcW w:w="2340" w:type="dxa"/>
            <w:shd w:val="clear" w:color="auto" w:fill="F2F2F2"/>
          </w:tcPr>
          <w:p>
            <w:pPr/>
            <w:r>
              <w:t xml:space="preserve">Result</w:t>
            </w:r>
          </w:p>
        </w:tc>
        <w:tc>
          <w:tcPr>
            <w:tcW w:w="2340" w:type="dxa"/>
            <w:shd w:val="clear" w:color="auto" w:fill="F2F2F2"/>
          </w:tcPr>
          <w:p>
            <w:pPr/>
            <w:r>
              <w:t xml:space="preserve">Evidence</w:t>
            </w:r>
          </w:p>
        </w:tc>
      </w:tr>
      <w:tr>
        <w:tc>
          <w:tcPr>
            <w:tcW w:w="2340" w:type="dxa"/>
          </w:tcPr>
          <w:p>
            <w:pPr/>
            <w:r>
              <w:t xml:space="preserve">1a</w:t>
            </w:r>
          </w:p>
        </w:tc>
        <w:tc>
          <w:tcPr>
            <w:tcW w:w="2340" w:type="dxa"/>
          </w:tcPr>
          <w:p>
            <w:pPr/>
            <w:r>
              <w:t xml:space="preserve">Every data label, Heatmap, Days (This Month)</w:t>
            </w:r>
          </w:p>
        </w:tc>
        <w:tc>
          <w:tcPr>
            <w:tcW w:w="2340" w:type="dxa"/>
          </w:tcPr>
          <w:p>
            <w:pPr/>
            <w:r>
              <w:t xml:space="preserve">Pass (9/9 kept)</w:t>
            </w:r>
          </w:p>
        </w:tc>
        <w:tc>
          <w:tcPr>
            <w:tcW w:w="2340" w:type="dxa"/>
          </w:tcPr>
          <w:p>
            <w:pPr/>
            <w:r>
              <w:t xml:space="preserve">Same values as Bar: 198 hours, 22 Man Days; D-04 26.61 % and D-05 “198 hours” for both Minutes labels reproduce</w:t>
            </w:r>
          </w:p>
        </w:tc>
      </w:tr>
      <w:tr>
        <w:tc>
          <w:tcPr>
            <w:tcW w:w="2340" w:type="dxa"/>
          </w:tcPr>
          <w:p>
            <w:pPr/>
            <w:r>
              <w:t xml:space="preserve">1b</w:t>
            </w:r>
          </w:p>
        </w:tc>
        <w:tc>
          <w:tcPr>
            <w:tcW w:w="2340" w:type="dxa"/>
          </w:tcPr>
          <w:p>
            <w:pPr/>
            <w:r>
              <w:t xml:space="preserve">Every data label, Heatmap, Weeks (This Month)</w:t>
            </w:r>
          </w:p>
        </w:tc>
        <w:tc>
          <w:tcPr>
            <w:tcW w:w="2340" w:type="dxa"/>
          </w:tcPr>
          <w:p>
            <w:pPr/>
            <w:r>
              <w:t xml:space="preserve">Pass (11/11 kept)</w:t>
            </w:r>
          </w:p>
        </w:tc>
        <w:tc>
          <w:tcPr>
            <w:tcW w:w="2340" w:type="dxa"/>
          </w:tcPr>
          <w:p>
            <w:pPr/>
            <w:r>
              <w:t xml:space="preserve">Same as Bar: 225 hours (D-03), 25 Man Days, 5 Man Weeks; D-04 30.24 %; D-05 for both Minutes and Available Man Weeks</w:t>
            </w:r>
          </w:p>
        </w:tc>
      </w:tr>
      <w:tr>
        <w:tc>
          <w:tcPr>
            <w:tcW w:w="2340" w:type="dxa"/>
          </w:tcPr>
          <w:p>
            <w:pPr/>
            <w:r>
              <w:t xml:space="preserve">1c</w:t>
            </w:r>
          </w:p>
        </w:tc>
        <w:tc>
          <w:tcPr>
            <w:tcW w:w="2340" w:type="dxa"/>
          </w:tcPr>
          <w:p>
            <w:pPr/>
            <w:r>
              <w:t xml:space="preserve">Every data label, Timeline, Weeks</w:t>
            </w:r>
          </w:p>
        </w:tc>
        <w:tc>
          <w:tcPr>
            <w:tcW w:w="2340" w:type="dxa"/>
          </w:tcPr>
          <w:p>
            <w:pPr/>
            <w:r>
              <w:t xml:space="preserve">Pass (11/11 kept)</w:t>
            </w:r>
          </w:p>
        </w:tc>
        <w:tc>
          <w:tcPr>
            <w:tcW w:w="2340" w:type="dxa"/>
          </w:tcPr>
          <w:p>
            <w:pPr/>
            <w:r>
              <w:t xml:space="preserve">Header label and reopened form match; Timeline has no summary column or cell values, so no totals to check</w:t>
            </w:r>
          </w:p>
        </w:tc>
      </w:tr>
      <w:tr>
        <w:tc>
          <w:tcPr>
            <w:tcW w:w="2340" w:type="dxa"/>
          </w:tcPr>
          <w:p>
            <w:pPr/>
            <w:r>
              <w:t xml:space="preserve">1d</w:t>
            </w:r>
          </w:p>
        </w:tc>
        <w:tc>
          <w:tcPr>
            <w:tcW w:w="2340" w:type="dxa"/>
          </w:tcPr>
          <w:p>
            <w:pPr/>
            <w:r>
              <w:t xml:space="preserve">Every data label, Timeline, Days</w:t>
            </w:r>
          </w:p>
        </w:tc>
        <w:tc>
          <w:tcPr>
            <w:tcW w:w="2340" w:type="dxa"/>
          </w:tcPr>
          <w:p>
            <w:pPr/>
            <w:r>
              <w:t xml:space="preserve">Pass (9/9 kept)</w:t>
            </w:r>
          </w:p>
        </w:tc>
        <w:tc>
          <w:tcPr>
            <w:tcW w:w="2340" w:type="dxa"/>
          </w:tcPr>
          <w:p>
            <w:pPr/>
            <w:r>
              <w:t xml:space="preserve">As above</w:t>
            </w:r>
          </w:p>
        </w:tc>
      </w:tr>
      <w:tr>
        <w:tc>
          <w:tcPr>
            <w:tcW w:w="2340" w:type="dxa"/>
          </w:tcPr>
          <w:p>
            <w:pPr/>
            <w:r>
              <w:t xml:space="preserve">1e</w:t>
            </w:r>
          </w:p>
        </w:tc>
        <w:tc>
          <w:tcPr>
            <w:tcW w:w="2340" w:type="dxa"/>
          </w:tcPr>
          <w:p>
            <w:pPr/>
            <w:r>
              <w:t xml:space="preserve">Label not offered in the new unit (Available Man Weeks, then switch Weeks → Days)</w:t>
            </w:r>
          </w:p>
        </w:tc>
        <w:tc>
          <w:tcPr>
            <w:tcW w:w="2340" w:type="dxa"/>
          </w:tcPr>
          <w:p>
            <w:pPr/>
            <w:r>
              <w:t xml:space="preserve">Observed</w:t>
            </w:r>
          </w:p>
        </w:tc>
        <w:tc>
          <w:tcPr>
            <w:tcW w:w="2340" w:type="dxa"/>
          </w:tcPr>
          <w:p>
            <w:pPr/>
            <w:r>
              <w:t xml:space="preserve">Label silently resets to No Legend before saving; saved and reopened as No Legend. No message tells the user</w:t>
            </w:r>
          </w:p>
        </w:tc>
      </w:tr>
      <w:tr>
        <w:tc>
          <w:tcPr>
            <w:tcW w:w="2340" w:type="dxa"/>
          </w:tcPr>
          <w:p>
            <w:pPr/>
            <w:r>
              <w:t xml:space="preserve">2</w:t>
            </w:r>
          </w:p>
        </w:tc>
        <w:tc>
          <w:tcPr>
            <w:tcW w:w="2340" w:type="dxa"/>
          </w:tcPr>
          <w:p>
            <w:pPr/>
            <w:r>
              <w:t xml:space="preserve">Custom range with the Timeline view type (Days, Apr 12 – Oct 11 2026)</w:t>
            </w:r>
          </w:p>
        </w:tc>
        <w:tc>
          <w:tcPr>
            <w:tcW w:w="2340" w:type="dxa"/>
          </w:tcPr>
          <w:p>
            <w:pPr/>
            <w:r>
              <w:t xml:space="preserve">Pass</w:t>
            </w:r>
          </w:p>
        </w:tc>
        <w:tc>
          <w:tcPr>
            <w:tcW w:w="2340" w:type="dxa"/>
          </w:tcPr>
          <w:p>
            <w:pPr/>
            <w:r>
              <w:t xml:space="preserve">Header 04-12-2026 to 10-11-2026, 183 day columns, API 2026-04-12 → 2026-10-11, kept on reopen</w:t>
            </w:r>
          </w:p>
        </w:tc>
      </w:tr>
      <w:tr>
        <w:tc>
          <w:tcPr>
            <w:tcW w:w="2340" w:type="dxa"/>
          </w:tcPr>
          <w:p>
            <w:pPr/>
            <w:r>
              <w:t xml:space="preserve">3</w:t>
            </w:r>
          </w:p>
        </w:tc>
        <w:tc>
          <w:tcPr>
            <w:tcW w:w="2340" w:type="dxa"/>
          </w:tcPr>
          <w:p>
            <w:pPr/>
            <w:r>
              <w:t xml:space="preserve">Picker » and « year jumps</w:t>
            </w:r>
          </w:p>
        </w:tc>
        <w:tc>
          <w:tcPr>
            <w:tcW w:w="2340" w:type="dxa"/>
          </w:tcPr>
          <w:p>
            <w:pPr/>
            <w:r>
              <w:t xml:space="preserve">Pass</w:t>
            </w:r>
          </w:p>
        </w:tc>
        <w:tc>
          <w:tcPr>
            <w:tcW w:w="2340" w:type="dxa"/>
          </w:tcPr>
          <w:p>
            <w:pPr/>
            <w:r>
              <w:t xml:space="preserve">Oct/Nov 2026 → » → Oct/Nov 2027; « → 2026; « → 2025; both panels move together</w:t>
            </w:r>
          </w:p>
        </w:tc>
      </w:tr>
      <w:tr>
        <w:tc>
          <w:tcPr>
            <w:tcW w:w="2340" w:type="dxa"/>
          </w:tcPr>
          <w:p>
            <w:pPr/>
            <w:r>
              <w:t xml:space="preserve">4</w:t>
            </w:r>
          </w:p>
        </w:tc>
        <w:tc>
          <w:tcPr>
            <w:tcW w:w="2340" w:type="dxa"/>
          </w:tcPr>
          <w:p>
            <w:pPr/>
            <w:r>
              <w:t xml:space="preserve">Very long custom range</w:t>
            </w:r>
          </w:p>
        </w:tc>
        <w:tc>
          <w:tcPr>
            <w:tcW w:w="2340" w:type="dxa"/>
          </w:tcPr>
          <w:p>
            <w:pPr/>
            <w:r>
              <w:rPr>
                <w:b/>
              </w:rPr>
              <w:t xml:space="preserve">Fail — WL-D-11</w:t>
            </w:r>
          </w:p>
        </w:tc>
        <w:tc>
          <w:tcPr>
            <w:tcW w:w="2340" w:type="dxa"/>
          </w:tcPr>
          <w:p>
            <w:pPr/>
            <w:r>
              <w:t xml:space="preserve">From start Oct 13 2025 the picker enables end dates up to Apr 17 2026 (187 days); choosing Apr 17 and OK shows the toast “Custom date range should be within 6 months” and the picker stays open. A 183-day range (Apr 12 – Oct 11) is accepted</w:t>
            </w:r>
          </w:p>
        </w:tc>
      </w:tr>
      <w:tr>
        <w:tc>
          <w:tcPr>
            <w:tcW w:w="2340" w:type="dxa"/>
          </w:tcPr>
          <w:p>
            <w:pPr/>
            <w:r>
              <w:t xml:space="preserve">5</w:t>
            </w:r>
          </w:p>
        </w:tc>
        <w:tc>
          <w:tcPr>
            <w:tcW w:w="2340" w:type="dxa"/>
          </w:tcPr>
          <w:p>
            <w:pPr/>
            <w:r>
              <w:t xml:space="preserve">Double-click Save</w:t>
            </w:r>
          </w:p>
        </w:tc>
        <w:tc>
          <w:tcPr>
            <w:tcW w:w="2340" w:type="dxa"/>
          </w:tcPr>
          <w:p>
            <w:pPr/>
            <w:r>
              <w:rPr>
                <w:b/>
              </w:rPr>
              <w:t xml:space="preserve">Fail — WL-D-12</w:t>
            </w:r>
          </w:p>
        </w:tc>
        <w:tc>
          <w:tcPr>
            <w:tcW w:w="2340" w:type="dxa"/>
          </w:tcPr>
          <w:p>
            <w:pPr/>
            <w:r>
              <w:t xml:space="preserve">Two </w:t>
            </w:r>
            <w:r>
              <w:rPr>
                <w:rStyle w:val="CodeChar"/>
              </w:rPr>
              <w:t xml:space="preserve">PUT /reports/custom-workload</w:t>
            </w:r>
            <w:r>
              <w:t xml:space="preserve"> requests (both 200) for one double-click; no error shown, final state correct. On an edit this is harmless; on Create it risks duplicate views</w:t>
            </w:r>
          </w:p>
        </w:tc>
      </w:tr>
    </w:tbl>
    <w:p>
      <w:pPr/>
      <w:r>
        <w:t xml:space="preserve">Correction to WL-D-10: a one-week custom range </w:t>
      </w:r>
      <w:r>
        <w:rPr>
          <w:b/>
        </w:rPr>
        <w:t xml:space="preserve">can</w:t>
      </w:r>
      <w:r>
        <w:t xml:space="preserve"> be picked. The Weeks picker has independent start (left) and end (right) calendars; choosing the start week on the left and the same week on the right gives 10-11-2026 to 10-17-2026. Two clicks on the left calendar only move the start, unlike the Days picker where two clicks on the same calendar set start and end. Reclassified as an Improvement (Trivial): make the end panel behaviour discoverable or consistent with Days.</w:t>
      </w:r>
    </w:p>
    <w:p>
      <w:pPr>
        <w:pStyle w:val="Heading2"/>
      </w:pPr>
      <w:r>
        <w:t xml:space="preserve">Bug reports</w:t>
      </w:r>
    </w:p>
    <w:p>
      <w:pPr/>
      <w:r>
        <w:t xml:space="preserve">Nine bugs and one improvement are open. Bugs: three Major, five Minor, one Trivial. All were found on 8 Oct 2026 (D-02 to D-06 re-verified in a second pass, D-07 to D-12 reproduced at least twice or in two set-ups) in portal </w:t>
      </w:r>
      <w:r>
        <w:rPr>
          <w:rStyle w:val="CodeChar"/>
        </w:rPr>
        <w:t xml:space="preserve">usercustomfield</w:t>
      </w:r>
      <w:r>
        <w:t xml:space="preserve"> (Global Workload Report, All Users view), checked through the header, the grid columns and the API request where they apply. Update Status here as they move.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ID</w:t>
            </w:r>
          </w:p>
        </w:tc>
        <w:tc>
          <w:tcPr>
            <w:tcW w:w="1560" w:type="dxa"/>
            <w:shd w:val="clear" w:color="auto" w:fill="F2F2F2"/>
          </w:tcPr>
          <w:p>
            <w:pPr/>
            <w:r>
              <w:t xml:space="preserve">Title</w:t>
            </w:r>
          </w:p>
        </w:tc>
        <w:tc>
          <w:tcPr>
            <w:tcW w:w="1560" w:type="dxa"/>
            <w:shd w:val="clear" w:color="auto" w:fill="F2F2F2"/>
          </w:tcPr>
          <w:p>
            <w:pPr/>
            <w:r>
              <w:t xml:space="preserve">Type</w:t>
            </w:r>
          </w:p>
        </w:tc>
        <w:tc>
          <w:tcPr>
            <w:tcW w:w="1560" w:type="dxa"/>
            <w:shd w:val="clear" w:color="auto" w:fill="F2F2F2"/>
          </w:tcPr>
          <w:p>
            <w:pPr/>
            <w:r>
              <w:t xml:space="preserve">Severity</w:t>
            </w:r>
          </w:p>
        </w:tc>
        <w:tc>
          <w:tcPr>
            <w:tcW w:w="1560" w:type="dxa"/>
            <w:shd w:val="clear" w:color="auto" w:fill="F2F2F2"/>
          </w:tcPr>
          <w:p>
            <w:pPr/>
            <w:r>
              <w:t xml:space="preserve">Status</w:t>
            </w:r>
          </w:p>
        </w:tc>
        <w:tc>
          <w:tcPr>
            <w:tcW w:w="1560" w:type="dxa"/>
            <w:shd w:val="clear" w:color="auto" w:fill="F2F2F2"/>
          </w:tcPr>
          <w:p>
            <w:pPr/>
            <w:r>
              <w:t xml:space="preserve">Found / re-verified</w:t>
            </w:r>
          </w:p>
        </w:tc>
      </w:tr>
      <w:tr>
        <w:tc>
          <w:tcPr>
            <w:tcW w:w="1560" w:type="dxa"/>
          </w:tcPr>
          <w:p>
            <w:pPr/>
            <w:r>
              <w:t xml:space="preserve">WL-D-02</w:t>
            </w:r>
          </w:p>
        </w:tc>
        <w:tc>
          <w:tcPr>
            <w:tcW w:w="1560" w:type="dxa"/>
          </w:tcPr>
          <w:p>
            <w:pPr/>
            <w:r>
              <w:t xml:space="preserve">Days-unit relative ranges are one day too long</w:t>
            </w:r>
          </w:p>
        </w:tc>
        <w:tc>
          <w:tcPr>
            <w:tcW w:w="1560" w:type="dxa"/>
          </w:tcPr>
          <w:p>
            <w:pPr/>
            <w:r>
              <w:t xml:space="preserve">Bug</w:t>
            </w:r>
          </w:p>
        </w:tc>
        <w:tc>
          <w:tcPr>
            <w:tcW w:w="1560" w:type="dxa"/>
          </w:tcPr>
          <w:p>
            <w:pPr/>
            <w:r>
              <w:t xml:space="preserve">Major</w:t>
            </w:r>
          </w:p>
        </w:tc>
        <w:tc>
          <w:tcPr>
            <w:tcW w:w="1560" w:type="dxa"/>
          </w:tcPr>
          <w:p>
            <w:pPr/>
            <w:r>
              <w:t xml:space="preserve">Open</w:t>
            </w:r>
          </w:p>
        </w:tc>
        <w:tc>
          <w:tcPr>
            <w:tcW w:w="1560" w:type="dxa"/>
          </w:tcPr>
          <w:p>
            <w:pPr/>
            <w:r>
              <w:t xml:space="preserve">8 Oct 2026 / 8 Oct 2026 (also Heatmap, Timeline)</w:t>
            </w:r>
          </w:p>
        </w:tc>
      </w:tr>
      <w:tr>
        <w:tc>
          <w:tcPr>
            <w:tcW w:w="1560" w:type="dxa"/>
          </w:tcPr>
          <w:p>
            <w:pPr/>
            <w:r>
              <w:t xml:space="preserve">WL-D-03</w:t>
            </w:r>
          </w:p>
        </w:tc>
        <w:tc>
          <w:tcPr>
            <w:tcW w:w="1560" w:type="dxa"/>
          </w:tcPr>
          <w:p>
            <w:pPr/>
            <w:r>
              <w:t xml:space="preserve">Weeks › This Month: last week runs past the month and inflates the total</w:t>
            </w:r>
          </w:p>
        </w:tc>
        <w:tc>
          <w:tcPr>
            <w:tcW w:w="1560" w:type="dxa"/>
          </w:tcPr>
          <w:p>
            <w:pPr/>
            <w:r>
              <w:t xml:space="preserve">Bug</w:t>
            </w:r>
          </w:p>
        </w:tc>
        <w:tc>
          <w:tcPr>
            <w:tcW w:w="1560" w:type="dxa"/>
          </w:tcPr>
          <w:p>
            <w:pPr/>
            <w:r>
              <w:t xml:space="preserve">Major</w:t>
            </w:r>
          </w:p>
        </w:tc>
        <w:tc>
          <w:tcPr>
            <w:tcW w:w="1560" w:type="dxa"/>
          </w:tcPr>
          <w:p>
            <w:pPr/>
            <w:r>
              <w:t xml:space="preserve">Open</w:t>
            </w:r>
          </w:p>
        </w:tc>
        <w:tc>
          <w:tcPr>
            <w:tcW w:w="1560" w:type="dxa"/>
          </w:tcPr>
          <w:p>
            <w:pPr/>
            <w:r>
              <w:t xml:space="preserve">8 Oct 2026 / 8 Oct 2026 (also Last/Next Month, Heatmap)</w:t>
            </w:r>
          </w:p>
        </w:tc>
      </w:tr>
      <w:tr>
        <w:tc>
          <w:tcPr>
            <w:tcW w:w="1560" w:type="dxa"/>
          </w:tcPr>
          <w:p>
            <w:pPr/>
            <w:r>
              <w:t xml:space="preserve">WL-D-05</w:t>
            </w:r>
          </w:p>
        </w:tc>
        <w:tc>
          <w:tcPr>
            <w:tcW w:w="1560" w:type="dxa"/>
          </w:tcPr>
          <w:p>
            <w:pPr/>
            <w:r>
              <w:t xml:space="preserve">Header total stays in hours for Minutes and Available Man Weeks</w:t>
            </w:r>
          </w:p>
        </w:tc>
        <w:tc>
          <w:tcPr>
            <w:tcW w:w="1560" w:type="dxa"/>
          </w:tcPr>
          <w:p>
            <w:pPr/>
            <w:r>
              <w:t xml:space="preserve">Bug</w:t>
            </w:r>
          </w:p>
        </w:tc>
        <w:tc>
          <w:tcPr>
            <w:tcW w:w="1560" w:type="dxa"/>
          </w:tcPr>
          <w:p>
            <w:pPr/>
            <w:r>
              <w:t xml:space="preserve">Minor</w:t>
            </w:r>
          </w:p>
        </w:tc>
        <w:tc>
          <w:tcPr>
            <w:tcW w:w="1560" w:type="dxa"/>
          </w:tcPr>
          <w:p>
            <w:pPr/>
            <w:r>
              <w:t xml:space="preserve">Open</w:t>
            </w:r>
          </w:p>
        </w:tc>
        <w:tc>
          <w:tcPr>
            <w:tcW w:w="1560" w:type="dxa"/>
          </w:tcPr>
          <w:p>
            <w:pPr/>
            <w:r>
              <w:t xml:space="preserve">8 Oct 2026 / 8 Oct 2026 (also Allocated Minutes, Heatmap)</w:t>
            </w:r>
          </w:p>
        </w:tc>
      </w:tr>
      <w:tr>
        <w:tc>
          <w:tcPr>
            <w:tcW w:w="1560" w:type="dxa"/>
          </w:tcPr>
          <w:p>
            <w:pPr/>
            <w:r>
              <w:t xml:space="preserve">WL-D-06</w:t>
            </w:r>
          </w:p>
        </w:tc>
        <w:tc>
          <w:tcPr>
            <w:tcW w:w="1560" w:type="dxa"/>
          </w:tcPr>
          <w:p>
            <w:pPr/>
            <w:r>
              <w:t xml:space="preserve">Month picker end calendar shows the start year</w:t>
            </w:r>
          </w:p>
        </w:tc>
        <w:tc>
          <w:tcPr>
            <w:tcW w:w="1560" w:type="dxa"/>
          </w:tcPr>
          <w:p>
            <w:pPr/>
            <w:r>
              <w:t xml:space="preserve">Bug</w:t>
            </w:r>
          </w:p>
        </w:tc>
        <w:tc>
          <w:tcPr>
            <w:tcW w:w="1560" w:type="dxa"/>
          </w:tcPr>
          <w:p>
            <w:pPr/>
            <w:r>
              <w:t xml:space="preserve">Trivial</w:t>
            </w:r>
          </w:p>
        </w:tc>
        <w:tc>
          <w:tcPr>
            <w:tcW w:w="1560" w:type="dxa"/>
          </w:tcPr>
          <w:p>
            <w:pPr/>
            <w:r>
              <w:t xml:space="preserve">Open</w:t>
            </w:r>
          </w:p>
        </w:tc>
        <w:tc>
          <w:tcPr>
            <w:tcW w:w="1560" w:type="dxa"/>
          </w:tcPr>
          <w:p>
            <w:pPr/>
            <w:r>
              <w:t xml:space="preserve">8 Oct 2026 / 8 Oct 2026</w:t>
            </w:r>
          </w:p>
        </w:tc>
      </w:tr>
      <w:tr>
        <w:tc>
          <w:tcPr>
            <w:tcW w:w="1560" w:type="dxa"/>
          </w:tcPr>
          <w:p>
            <w:pPr/>
            <w:r>
              <w:t xml:space="preserve">WL-D-07</w:t>
            </w:r>
          </w:p>
        </w:tc>
        <w:tc>
          <w:tcPr>
            <w:tcW w:w="1560" w:type="dxa"/>
          </w:tcPr>
          <w:p>
            <w:pPr/>
            <w:r>
              <w:t xml:space="preserve">Custom date picker cannot be reopened after OK or Cancel in the same form</w:t>
            </w:r>
          </w:p>
        </w:tc>
        <w:tc>
          <w:tcPr>
            <w:tcW w:w="1560" w:type="dxa"/>
          </w:tcPr>
          <w:p>
            <w:pPr/>
            <w:r>
              <w:t xml:space="preserve">Bug</w:t>
            </w:r>
          </w:p>
        </w:tc>
        <w:tc>
          <w:tcPr>
            <w:tcW w:w="1560" w:type="dxa"/>
          </w:tcPr>
          <w:p>
            <w:pPr/>
            <w:r>
              <w:t xml:space="preserve">Minor</w:t>
            </w:r>
          </w:p>
        </w:tc>
        <w:tc>
          <w:tcPr>
            <w:tcW w:w="1560" w:type="dxa"/>
          </w:tcPr>
          <w:p>
            <w:pPr/>
            <w:r>
              <w:t xml:space="preserve">Open</w:t>
            </w:r>
          </w:p>
        </w:tc>
        <w:tc>
          <w:tcPr>
            <w:tcW w:w="1560" w:type="dxa"/>
          </w:tcPr>
          <w:p>
            <w:pPr/>
            <w:r>
              <w:t xml:space="preserve">8 Oct 2026 (reproduced 3×)</w:t>
            </w:r>
          </w:p>
        </w:tc>
      </w:tr>
      <w:tr>
        <w:tc>
          <w:tcPr>
            <w:tcW w:w="1560" w:type="dxa"/>
          </w:tcPr>
          <w:p>
            <w:pPr/>
            <w:r>
              <w:t xml:space="preserve">WL-D-08</w:t>
            </w:r>
          </w:p>
        </w:tc>
        <w:tc>
          <w:tcPr>
            <w:tcW w:w="1560" w:type="dxa"/>
          </w:tcPr>
          <w:p>
            <w:pPr/>
            <w:r>
              <w:t xml:space="preserve">Emoji in description saved as “?”</w:t>
            </w:r>
          </w:p>
        </w:tc>
        <w:tc>
          <w:tcPr>
            <w:tcW w:w="1560" w:type="dxa"/>
          </w:tcPr>
          <w:p>
            <w:pPr/>
            <w:r>
              <w:t xml:space="preserve">Bug</w:t>
            </w:r>
          </w:p>
        </w:tc>
        <w:tc>
          <w:tcPr>
            <w:tcW w:w="1560" w:type="dxa"/>
          </w:tcPr>
          <w:p>
            <w:pPr/>
            <w:r>
              <w:t xml:space="preserve">Minor</w:t>
            </w:r>
          </w:p>
        </w:tc>
        <w:tc>
          <w:tcPr>
            <w:tcW w:w="1560" w:type="dxa"/>
          </w:tcPr>
          <w:p>
            <w:pPr/>
            <w:r>
              <w:t xml:space="preserve">Open</w:t>
            </w:r>
          </w:p>
        </w:tc>
        <w:tc>
          <w:tcPr>
            <w:tcW w:w="1560" w:type="dxa"/>
          </w:tcPr>
          <w:p>
            <w:pPr/>
            <w:r>
              <w:t xml:space="preserve">8 Oct 2026 (reproduced 2×)</w:t>
            </w:r>
          </w:p>
        </w:tc>
      </w:tr>
      <w:tr>
        <w:tc>
          <w:tcPr>
            <w:tcW w:w="1560" w:type="dxa"/>
          </w:tcPr>
          <w:p>
            <w:pPr/>
            <w:r>
              <w:t xml:space="preserve">WL-D-09</w:t>
            </w:r>
          </w:p>
        </w:tc>
        <w:tc>
          <w:tcPr>
            <w:tcW w:w="1560" w:type="dxa"/>
          </w:tcPr>
          <w:p>
            <w:pPr/>
            <w:r>
              <w:t xml:space="preserve">Toolbar period arrows do not step by the selected range</w:t>
            </w:r>
          </w:p>
        </w:tc>
        <w:tc>
          <w:tcPr>
            <w:tcW w:w="1560" w:type="dxa"/>
          </w:tcPr>
          <w:p>
            <w:pPr/>
            <w:r>
              <w:t xml:space="preserve">Bug</w:t>
            </w:r>
          </w:p>
        </w:tc>
        <w:tc>
          <w:tcPr>
            <w:tcW w:w="1560" w:type="dxa"/>
          </w:tcPr>
          <w:p>
            <w:pPr/>
            <w:r>
              <w:t xml:space="preserve">Major</w:t>
            </w:r>
          </w:p>
        </w:tc>
        <w:tc>
          <w:tcPr>
            <w:tcW w:w="1560" w:type="dxa"/>
          </w:tcPr>
          <w:p>
            <w:pPr/>
            <w:r>
              <w:t xml:space="preserve">Open</w:t>
            </w:r>
          </w:p>
        </w:tc>
        <w:tc>
          <w:tcPr>
            <w:tcW w:w="1560" w:type="dxa"/>
          </w:tcPr>
          <w:p>
            <w:pPr/>
            <w:r>
              <w:t xml:space="preserve">8 Oct 2026 (Months and Weeks)</w:t>
            </w:r>
          </w:p>
        </w:tc>
      </w:tr>
      <w:tr>
        <w:tc>
          <w:tcPr>
            <w:tcW w:w="1560" w:type="dxa"/>
          </w:tcPr>
          <w:p>
            <w:pPr/>
            <w:r>
              <w:t xml:space="preserve">WL-D-10</w:t>
            </w:r>
          </w:p>
        </w:tc>
        <w:tc>
          <w:tcPr>
            <w:tcW w:w="1560" w:type="dxa"/>
          </w:tcPr>
          <w:p>
            <w:pPr/>
            <w:r>
              <w:t xml:space="preserve">Weeks picker: second click on the start calendar does not set the end (end must be picked on the right calendar)</w:t>
            </w:r>
          </w:p>
        </w:tc>
        <w:tc>
          <w:tcPr>
            <w:tcW w:w="1560" w:type="dxa"/>
          </w:tcPr>
          <w:p>
            <w:pPr/>
            <w:r>
              <w:t xml:space="preserve">Improvement</w:t>
            </w:r>
          </w:p>
        </w:tc>
        <w:tc>
          <w:tcPr>
            <w:tcW w:w="1560" w:type="dxa"/>
          </w:tcPr>
          <w:p>
            <w:pPr/>
            <w:r>
              <w:t xml:space="preserve">Trivial</w:t>
            </w:r>
          </w:p>
        </w:tc>
        <w:tc>
          <w:tcPr>
            <w:tcW w:w="1560" w:type="dxa"/>
          </w:tcPr>
          <w:p>
            <w:pPr/>
            <w:r>
              <w:t xml:space="preserve">Open</w:t>
            </w:r>
          </w:p>
        </w:tc>
        <w:tc>
          <w:tcPr>
            <w:tcW w:w="1560" w:type="dxa"/>
          </w:tcPr>
          <w:p>
            <w:pPr/>
            <w:r>
              <w:t xml:space="preserve">8 Oct 2026, reclassified from Bug in the third pass</w:t>
            </w:r>
          </w:p>
        </w:tc>
      </w:tr>
      <w:tr>
        <w:tc>
          <w:tcPr>
            <w:tcW w:w="1560" w:type="dxa"/>
          </w:tcPr>
          <w:p>
            <w:pPr/>
            <w:r>
              <w:t xml:space="preserve">WL-D-11</w:t>
            </w:r>
          </w:p>
        </w:tc>
        <w:tc>
          <w:tcPr>
            <w:tcW w:w="1560" w:type="dxa"/>
          </w:tcPr>
          <w:p>
            <w:pPr/>
            <w:r>
              <w:t xml:space="preserve">Picker enables end dates beyond the 6-month limit that OK then rejects</w:t>
            </w:r>
          </w:p>
        </w:tc>
        <w:tc>
          <w:tcPr>
            <w:tcW w:w="1560" w:type="dxa"/>
          </w:tcPr>
          <w:p>
            <w:pPr/>
            <w:r>
              <w:t xml:space="preserve">Bug</w:t>
            </w:r>
          </w:p>
        </w:tc>
        <w:tc>
          <w:tcPr>
            <w:tcW w:w="1560" w:type="dxa"/>
          </w:tcPr>
          <w:p>
            <w:pPr/>
            <w:r>
              <w:t xml:space="preserve">Minor</w:t>
            </w:r>
          </w:p>
        </w:tc>
        <w:tc>
          <w:tcPr>
            <w:tcW w:w="1560" w:type="dxa"/>
          </w:tcPr>
          <w:p>
            <w:pPr/>
            <w:r>
              <w:t xml:space="preserve">Open</w:t>
            </w:r>
          </w:p>
        </w:tc>
        <w:tc>
          <w:tcPr>
            <w:tcW w:w="1560" w:type="dxa"/>
          </w:tcPr>
          <w:p>
            <w:pPr/>
            <w:r>
              <w:t xml:space="preserve">8 Oct 2026 (two start dates)</w:t>
            </w:r>
          </w:p>
        </w:tc>
      </w:tr>
      <w:tr>
        <w:tc>
          <w:tcPr>
            <w:tcW w:w="1560" w:type="dxa"/>
          </w:tcPr>
          <w:p>
            <w:pPr/>
            <w:r>
              <w:t xml:space="preserve">WL-D-12</w:t>
            </w:r>
          </w:p>
        </w:tc>
        <w:tc>
          <w:tcPr>
            <w:tcW w:w="1560" w:type="dxa"/>
          </w:tcPr>
          <w:p>
            <w:pPr/>
            <w:r>
              <w:t xml:space="preserve">Double-click on Save sends two save requests</w:t>
            </w:r>
          </w:p>
        </w:tc>
        <w:tc>
          <w:tcPr>
            <w:tcW w:w="1560" w:type="dxa"/>
          </w:tcPr>
          <w:p>
            <w:pPr/>
            <w:r>
              <w:t xml:space="preserve">Bug</w:t>
            </w:r>
          </w:p>
        </w:tc>
        <w:tc>
          <w:tcPr>
            <w:tcW w:w="1560" w:type="dxa"/>
          </w:tcPr>
          <w:p>
            <w:pPr/>
            <w:r>
              <w:t xml:space="preserve">Minor</w:t>
            </w:r>
          </w:p>
        </w:tc>
        <w:tc>
          <w:tcPr>
            <w:tcW w:w="1560" w:type="dxa"/>
          </w:tcPr>
          <w:p>
            <w:pPr/>
            <w:r>
              <w:t xml:space="preserve">Open</w:t>
            </w:r>
          </w:p>
        </w:tc>
        <w:tc>
          <w:tcPr>
            <w:tcW w:w="1560" w:type="dxa"/>
          </w:tcPr>
          <w:p>
            <w:pPr/>
            <w:r>
              <w:t xml:space="preserve">8 Oct 2026</w:t>
            </w:r>
          </w:p>
        </w:tc>
      </w:tr>
    </w:tbl>
    <w:p>
      <w:pPr/>
      <w:r>
        <w:t xml:space="preserve">Common preconditions for every report below: user with Workload View + Manage (Admin used); business hours Mon–Fri 9 h; week starts Sunday; values shown are for Thu 8 Oct 2026 and shift with the run date. Record the view's settings before reproducing and restore them afterwards (All Users original: Heatmap, Days › Relative › This Month, Gantt, Allocated Hours, no description).</w:t>
      </w:r>
    </w:p>
    <w:p>
      <w:pPr>
        <w:pStyle w:val="Heading3"/>
      </w:pPr>
      <w:r>
        <w:t xml:space="preserve">Bug WL-D-02 — Days-unit relative ranges are one day too long</w:t>
      </w:r>
    </w:p>
    <w:p>
      <w:pPr/>
      <w:r>
        <w:t xml:space="preserve">Type: Bug · Severity: Major · Status: Open · Area: Global Workload Report › Edit › Time Period · Affects 7 of 12 Days options (Last/Next 7 Days, Last/Next 180 Days, This/Last/Next Week).</w:t>
      </w:r>
    </w:p>
    <w:p>
      <w:pPr/>
      <w:r>
        <w:t xml:space="preserve">Steps to reproduce:</w:t>
      </w:r>
    </w:p>
    <w:p>
      <w:pPr>
        <w:pStyle w:val="ListParagraph"/>
        <w:numPr>
          <w:ilvl w:val="0"/>
          <w:numId w:val="8"/>
        </w:numPr>
      </w:pPr>
      <w:r>
        <w:t xml:space="preserve">Go to Reports › Workload Report and pick </w:t>
      </w:r>
      <w:r>
        <w:rPr>
          <w:b/>
        </w:rPr>
        <w:t xml:space="preserve">All Users</w:t>
      </w:r>
      <w:r>
        <w:t xml:space="preserve"> in the view dropdown.</w:t>
      </w:r>
    </w:p>
    <w:p>
      <w:pPr>
        <w:pStyle w:val="ListParagraph"/>
        <w:numPr>
          <w:ilvl w:val="0"/>
          <w:numId w:val="8"/>
        </w:numPr>
      </w:pPr>
      <w:r>
        <w:t xml:space="preserve">Click ••• next to Refresh › </w:t>
      </w:r>
      <w:r>
        <w:rPr>
          <w:b/>
        </w:rPr>
        <w:t xml:space="preserve">Edit</w:t>
      </w:r>
      <w:r>
        <w:t xml:space="preserve"> (first menu item; partly hidden under the tooltip).</w:t>
      </w:r>
    </w:p>
    <w:p>
      <w:pPr>
        <w:pStyle w:val="ListParagraph"/>
        <w:numPr>
          <w:ilvl w:val="0"/>
          <w:numId w:val="8"/>
        </w:numPr>
      </w:pPr>
      <w:r>
        <w:t xml:space="preserve">Open the </w:t>
      </w:r>
      <w:r>
        <w:rPr>
          <w:b/>
        </w:rPr>
        <w:t xml:space="preserve">Time Period</w:t>
      </w:r>
      <w:r>
        <w:t xml:space="preserve"> tab, choose </w:t>
      </w:r>
      <w:r>
        <w:rPr>
          <w:b/>
        </w:rPr>
        <w:t xml:space="preserve">Days</w:t>
      </w:r>
      <w:r>
        <w:t xml:space="preserve"> › </w:t>
      </w:r>
      <w:r>
        <w:rPr>
          <w:b/>
        </w:rPr>
        <w:t xml:space="preserve">Relative</w:t>
      </w:r>
      <w:r>
        <w:t xml:space="preserve"> › </w:t>
      </w:r>
      <w:r>
        <w:rPr>
          <w:b/>
        </w:rPr>
        <w:t xml:space="preserve">Last 7 Days</w:t>
      </w:r>
      <w:r>
        <w:t xml:space="preserve">, click </w:t>
      </w:r>
      <w:r>
        <w:rPr>
          <w:b/>
        </w:rPr>
        <w:t xml:space="preserve">Save</w:t>
      </w:r>
      <w:r>
        <w:t xml:space="preserve">.</w:t>
      </w:r>
    </w:p>
    <w:p>
      <w:pPr>
        <w:pStyle w:val="ListParagraph"/>
        <w:numPr>
          <w:ilvl w:val="0"/>
          <w:numId w:val="8"/>
        </w:numPr>
      </w:pPr>
      <w:r>
        <w:t xml:space="preserve">Read the header date range and count the day columns in the grid (each column tooltip shows its date).</w:t>
      </w:r>
    </w:p>
    <w:p>
      <w:pPr>
        <w:pStyle w:val="ListParagraph"/>
        <w:numPr>
          <w:ilvl w:val="0"/>
          <w:numId w:val="8"/>
        </w:numPr>
      </w:pPr>
      <w:r>
        <w:t xml:space="preserve">Optional: in DevTools › Network, open the </w:t>
      </w:r>
      <w:r>
        <w:rPr>
          <w:rStyle w:val="CodeChar"/>
        </w:rPr>
        <w:t xml:space="preserve">GET /reports/workload?…index=1…</w:t>
      </w:r>
      <w:r>
        <w:t xml:space="preserve"> request and read </w:t>
      </w:r>
      <w:r>
        <w:rPr>
          <w:rStyle w:val="CodeChar"/>
        </w:rPr>
        <w:t xml:space="preserve">from_date</w:t>
      </w:r>
      <w:r>
        <w:t xml:space="preserve"> and </w:t>
      </w:r>
      <w:r>
        <w:rPr>
          <w:rStyle w:val="CodeChar"/>
        </w:rPr>
        <w:t xml:space="preserve">to_date</w:t>
      </w:r>
      <w:r>
        <w:t xml:space="preserve">.</w:t>
      </w:r>
    </w:p>
    <w:p>
      <w:pPr>
        <w:pStyle w:val="ListParagraph"/>
        <w:numPr>
          <w:ilvl w:val="0"/>
          <w:numId w:val="8"/>
        </w:numPr>
      </w:pPr>
      <w:r>
        <w:t xml:space="preserve">Repeat steps 2–5 with </w:t>
      </w:r>
      <w:r>
        <w:rPr>
          <w:b/>
        </w:rPr>
        <w:t xml:space="preserve">This Week</w:t>
      </w:r>
      <w:r>
        <w:t xml:space="preserve">, </w:t>
      </w:r>
      <w:r>
        <w:rPr>
          <w:b/>
        </w:rPr>
        <w:t xml:space="preserve">Last Week</w:t>
      </w:r>
      <w:r>
        <w:t xml:space="preserve"> and </w:t>
      </w:r>
      <w:r>
        <w:rPr>
          <w:b/>
        </w:rPr>
        <w:t xml:space="preserve">Last 180 Days</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Option</w:t>
            </w:r>
          </w:p>
        </w:tc>
        <w:tc>
          <w:tcPr>
            <w:tcW w:w="3120" w:type="dxa"/>
            <w:shd w:val="clear" w:color="auto" w:fill="F2F2F2"/>
          </w:tcPr>
          <w:p>
            <w:pPr/>
            <w:r>
              <w:t xml:space="preserve">Expected</w:t>
            </w:r>
          </w:p>
        </w:tc>
        <w:tc>
          <w:tcPr>
            <w:tcW w:w="3120" w:type="dxa"/>
            <w:shd w:val="clear" w:color="auto" w:fill="F2F2F2"/>
          </w:tcPr>
          <w:p>
            <w:pPr/>
            <w:r>
              <w:t xml:space="preserve">Actual</w:t>
            </w:r>
          </w:p>
        </w:tc>
      </w:tr>
      <w:tr>
        <w:tc>
          <w:tcPr>
            <w:tcW w:w="3120" w:type="dxa"/>
          </w:tcPr>
          <w:p>
            <w:pPr/>
            <w:r>
              <w:t xml:space="preserve">Last 7 Days</w:t>
            </w:r>
          </w:p>
        </w:tc>
        <w:tc>
          <w:tcPr>
            <w:tcW w:w="3120" w:type="dxa"/>
          </w:tcPr>
          <w:p>
            <w:pPr/>
            <w:r>
              <w:t xml:space="preserve">10-02-2026 to 10-08-2026, 7 columns</w:t>
            </w:r>
          </w:p>
        </w:tc>
        <w:tc>
          <w:tcPr>
            <w:tcW w:w="3120" w:type="dxa"/>
          </w:tcPr>
          <w:p>
            <w:pPr/>
            <w:r>
              <w:t xml:space="preserve">10-01-2026 to 10-08-2026, 8 columns; API 2026-10-01 → 2026-10-08T23:59:59</w:t>
            </w:r>
          </w:p>
        </w:tc>
      </w:tr>
      <w:tr>
        <w:tc>
          <w:tcPr>
            <w:tcW w:w="3120" w:type="dxa"/>
          </w:tcPr>
          <w:p>
            <w:pPr/>
            <w:r>
              <w:t xml:space="preserve">This Week</w:t>
            </w:r>
          </w:p>
        </w:tc>
        <w:tc>
          <w:tcPr>
            <w:tcW w:w="3120" w:type="dxa"/>
          </w:tcPr>
          <w:p>
            <w:pPr/>
            <w:r>
              <w:t xml:space="preserve">Sun 10-04 to Sat 10-10</w:t>
            </w:r>
          </w:p>
        </w:tc>
        <w:tc>
          <w:tcPr>
            <w:tcW w:w="3120" w:type="dxa"/>
          </w:tcPr>
          <w:p>
            <w:pPr/>
            <w:r>
              <w:t xml:space="preserve">10-04 to 10-11 (Sunday to Sunday, 8 columns)</w:t>
            </w:r>
          </w:p>
        </w:tc>
      </w:tr>
      <w:tr>
        <w:tc>
          <w:tcPr>
            <w:tcW w:w="3120" w:type="dxa"/>
          </w:tcPr>
          <w:p>
            <w:pPr/>
            <w:r>
              <w:t xml:space="preserve">Last Week</w:t>
            </w:r>
          </w:p>
        </w:tc>
        <w:tc>
          <w:tcPr>
            <w:tcW w:w="3120" w:type="dxa"/>
          </w:tcPr>
          <w:p>
            <w:pPr/>
            <w:r>
              <w:t xml:space="preserve">09-27 to 10-03</w:t>
            </w:r>
          </w:p>
        </w:tc>
        <w:tc>
          <w:tcPr>
            <w:tcW w:w="3120" w:type="dxa"/>
          </w:tcPr>
          <w:p>
            <w:pPr/>
            <w:r>
              <w:t xml:space="preserve">09-27 to 10-04, so Oct 4 is in both Last Week and This Week</w:t>
            </w:r>
          </w:p>
        </w:tc>
      </w:tr>
      <w:tr>
        <w:tc>
          <w:tcPr>
            <w:tcW w:w="3120" w:type="dxa"/>
          </w:tcPr>
          <w:p>
            <w:pPr/>
            <w:r>
              <w:t xml:space="preserve">Last 180 Days</w:t>
            </w:r>
          </w:p>
        </w:tc>
        <w:tc>
          <w:tcPr>
            <w:tcW w:w="3120" w:type="dxa"/>
          </w:tcPr>
          <w:p>
            <w:pPr/>
            <w:r>
              <w:t xml:space="preserve">180 columns</w:t>
            </w:r>
          </w:p>
        </w:tc>
        <w:tc>
          <w:tcPr>
            <w:tcW w:w="3120" w:type="dxa"/>
          </w:tcPr>
          <w:p>
            <w:pPr/>
            <w:r>
              <w:t xml:space="preserve">181 columns (04-11 to 10-08)</w:t>
            </w:r>
          </w:p>
        </w:tc>
      </w:tr>
    </w:tbl>
    <w:p>
      <w:pPr/>
      <w:r>
        <w:t xml:space="preserve">Impact: every Days-unit window reports one extra day of capacity and allocation, and consecutive weeks double-count their shared Sunday. Header, grid and API all agree, so the range itself is computed wrong, not just displayed. The same options in the Weeks unit are correct.</w:t>
      </w:r>
    </w:p>
    <w:p>
      <w:pPr>
        <w:pStyle w:val="Heading3"/>
      </w:pPr>
      <w:r>
        <w:t xml:space="preserve">Bug WL-D-03 — Weeks › This Month: last week runs past the month and inflates the total</w:t>
      </w:r>
    </w:p>
    <w:p>
      <w:pPr/>
      <w:r>
        <w:t xml:space="preserve">Type: Bug · Severity: Major · Status: Open · Area: Global Workload Report, Weeks unit with month-based options (This / Last / Next Month).</w:t>
      </w:r>
    </w:p>
    <w:p>
      <w:pPr/>
      <w:r>
        <w:t xml:space="preserve">Steps to reproduce:</w:t>
      </w:r>
    </w:p>
    <w:p>
      <w:pPr>
        <w:pStyle w:val="ListParagraph"/>
        <w:numPr>
          <w:ilvl w:val="0"/>
          <w:numId w:val="9"/>
        </w:numPr>
      </w:pPr>
      <w:r>
        <w:t xml:space="preserve">Reports › Workload Report › </w:t>
      </w:r>
      <w:r>
        <w:rPr>
          <w:b/>
        </w:rPr>
        <w:t xml:space="preserve">All Users</w:t>
      </w:r>
      <w:r>
        <w:t xml:space="preserve"> › ••• › </w:t>
      </w:r>
      <w:r>
        <w:rPr>
          <w:b/>
        </w:rPr>
        <w:t xml:space="preserve">Edit</w:t>
      </w:r>
      <w:r>
        <w:t xml:space="preserve">.</w:t>
      </w:r>
    </w:p>
    <w:p>
      <w:pPr>
        <w:pStyle w:val="ListParagraph"/>
        <w:numPr>
          <w:ilvl w:val="0"/>
          <w:numId w:val="9"/>
        </w:numPr>
      </w:pPr>
      <w:r>
        <w:rPr>
          <w:b/>
        </w:rPr>
        <w:t xml:space="preserve">Time Period</w:t>
      </w:r>
      <w:r>
        <w:t xml:space="preserve"> tab: choose </w:t>
      </w:r>
      <w:r>
        <w:rPr>
          <w:b/>
        </w:rPr>
        <w:t xml:space="preserve">Weeks</w:t>
      </w:r>
      <w:r>
        <w:t xml:space="preserve"> › </w:t>
      </w:r>
      <w:r>
        <w:rPr>
          <w:b/>
        </w:rPr>
        <w:t xml:space="preserve">Relative</w:t>
      </w:r>
      <w:r>
        <w:t xml:space="preserve"> › </w:t>
      </w:r>
      <w:r>
        <w:rPr>
          <w:b/>
        </w:rPr>
        <w:t xml:space="preserve">This Month</w:t>
      </w:r>
      <w:r>
        <w:t xml:space="preserve">.</w:t>
      </w:r>
    </w:p>
    <w:p>
      <w:pPr>
        <w:pStyle w:val="ListParagraph"/>
        <w:numPr>
          <w:ilvl w:val="0"/>
          <w:numId w:val="9"/>
        </w:numPr>
      </w:pPr>
      <w:r>
        <w:rPr>
          <w:b/>
        </w:rPr>
        <w:t xml:space="preserve">Report Preference</w:t>
      </w:r>
      <w:r>
        <w:t xml:space="preserve"> tab: set </w:t>
      </w:r>
      <w:r>
        <w:rPr>
          <w:b/>
        </w:rPr>
        <w:t xml:space="preserve">Data Label</w:t>
      </w:r>
      <w:r>
        <w:t xml:space="preserve"> to </w:t>
      </w:r>
      <w:r>
        <w:rPr>
          <w:b/>
        </w:rPr>
        <w:t xml:space="preserve">Available Hours</w:t>
      </w:r>
      <w:r>
        <w:t xml:space="preserve">. Click </w:t>
      </w:r>
      <w:r>
        <w:rPr>
          <w:b/>
        </w:rPr>
        <w:t xml:space="preserve">Save</w:t>
      </w:r>
      <w:r>
        <w:t xml:space="preserve">.</w:t>
      </w:r>
    </w:p>
    <w:p>
      <w:pPr>
        <w:pStyle w:val="ListParagraph"/>
        <w:numPr>
          <w:ilvl w:val="0"/>
          <w:numId w:val="9"/>
        </w:numPr>
      </w:pPr>
      <w:r>
        <w:t xml:space="preserve">Read the week column headers, the header total in the summary column, and the first user's row total.</w:t>
      </w:r>
    </w:p>
    <w:p>
      <w:pPr>
        <w:pStyle w:val="ListParagraph"/>
        <w:numPr>
          <w:ilvl w:val="0"/>
          <w:numId w:val="9"/>
        </w:numPr>
      </w:pPr>
      <w:r>
        <w:t xml:space="preserve">Change </w:t>
      </w:r>
      <w:r>
        <w:rPr>
          <w:b/>
        </w:rPr>
        <w:t xml:space="preserve">Data Label</w:t>
      </w:r>
      <w:r>
        <w:t xml:space="preserve"> to </w:t>
      </w:r>
      <w:r>
        <w:rPr>
          <w:b/>
        </w:rPr>
        <w:t xml:space="preserve">Available Man Days</w:t>
      </w:r>
      <w:r>
        <w:t xml:space="preserve">, save, and read the first user's row total again.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Check</w:t>
            </w:r>
          </w:p>
        </w:tc>
        <w:tc>
          <w:tcPr>
            <w:tcW w:w="3120" w:type="dxa"/>
            <w:shd w:val="clear" w:color="auto" w:fill="F2F2F2"/>
          </w:tcPr>
          <w:p>
            <w:pPr/>
            <w:r>
              <w:t xml:space="preserve">Expected</w:t>
            </w:r>
          </w:p>
        </w:tc>
        <w:tc>
          <w:tcPr>
            <w:tcW w:w="3120" w:type="dxa"/>
            <w:shd w:val="clear" w:color="auto" w:fill="F2F2F2"/>
          </w:tcPr>
          <w:p>
            <w:pPr/>
            <w:r>
              <w:t xml:space="preserve">Actual</w:t>
            </w:r>
          </w:p>
        </w:tc>
      </w:tr>
      <w:tr>
        <w:tc>
          <w:tcPr>
            <w:tcW w:w="3120" w:type="dxa"/>
          </w:tcPr>
          <w:p>
            <w:pPr/>
            <w:r>
              <w:t xml:space="preserve">Week columns</w:t>
            </w:r>
          </w:p>
        </w:tc>
        <w:tc>
          <w:tcPr>
            <w:tcW w:w="3120" w:type="dxa"/>
          </w:tcPr>
          <w:p>
            <w:pPr/>
            <w:r>
              <w:t xml:space="preserve">Inside Oct 1–31 (e.g. Oct 1–3, then Sun–Sat weeks to Oct 31)</w:t>
            </w:r>
          </w:p>
        </w:tc>
        <w:tc>
          <w:tcPr>
            <w:tcW w:w="3120" w:type="dxa"/>
          </w:tcPr>
          <w:p>
            <w:pPr/>
            <w:r>
              <w:t xml:space="preserve">Oct 1 - Oct 7, 8 - 14, 15 - 21, 22 - 28, </w:t>
            </w:r>
            <w:r>
              <w:rPr>
                <w:b/>
              </w:rPr>
              <w:t xml:space="preserve">Oct 29 - Nov 4</w:t>
            </w:r>
            <w:r>
              <w:t xml:space="preserve">; each 45h</w:t>
            </w:r>
          </w:p>
        </w:tc>
      </w:tr>
      <w:tr>
        <w:tc>
          <w:tcPr>
            <w:tcW w:w="3120" w:type="dxa"/>
          </w:tcPr>
          <w:p>
            <w:pPr/>
            <w:r>
              <w:t xml:space="preserve">Header total</w:t>
            </w:r>
          </w:p>
        </w:tc>
        <w:tc>
          <w:tcPr>
            <w:tcW w:w="3120" w:type="dxa"/>
          </w:tcPr>
          <w:p>
            <w:pPr/>
            <w:r>
              <w:t xml:space="preserve">198 hours (22 working days × 9 h)</w:t>
            </w:r>
          </w:p>
        </w:tc>
        <w:tc>
          <w:tcPr>
            <w:tcW w:w="3120" w:type="dxa"/>
          </w:tcPr>
          <w:p>
            <w:pPr/>
            <w:r>
              <w:rPr>
                <w:b/>
              </w:rPr>
              <w:t xml:space="preserve">225 hours</w:t>
            </w:r>
          </w:p>
        </w:tc>
      </w:tr>
      <w:tr>
        <w:tc>
          <w:tcPr>
            <w:tcW w:w="3120" w:type="dxa"/>
          </w:tcPr>
          <w:p>
            <w:pPr/>
            <w:r>
              <w:t xml:space="preserve">User row total (Hours)</w:t>
            </w:r>
          </w:p>
        </w:tc>
        <w:tc>
          <w:tcPr>
            <w:tcW w:w="3120" w:type="dxa"/>
          </w:tcPr>
          <w:p>
            <w:pPr/>
            <w:r>
              <w:t xml:space="preserve">198h</w:t>
            </w:r>
          </w:p>
        </w:tc>
        <w:tc>
          <w:tcPr>
            <w:tcW w:w="3120" w:type="dxa"/>
          </w:tcPr>
          <w:p>
            <w:pPr/>
            <w:r>
              <w:t xml:space="preserve">198h (correct)</w:t>
            </w:r>
          </w:p>
        </w:tc>
      </w:tr>
      <w:tr>
        <w:tc>
          <w:tcPr>
            <w:tcW w:w="3120" w:type="dxa"/>
          </w:tcPr>
          <w:p>
            <w:pPr/>
            <w:r>
              <w:t xml:space="preserve">User row total (Man Days)</w:t>
            </w:r>
          </w:p>
        </w:tc>
        <w:tc>
          <w:tcPr>
            <w:tcW w:w="3120" w:type="dxa"/>
          </w:tcPr>
          <w:p>
            <w:pPr/>
            <w:r>
              <w:t xml:space="preserve">22d</w:t>
            </w:r>
          </w:p>
        </w:tc>
        <w:tc>
          <w:tcPr>
            <w:tcW w:w="3120" w:type="dxa"/>
          </w:tcPr>
          <w:p>
            <w:pPr/>
            <w:r>
              <w:rPr>
                <w:b/>
              </w:rPr>
              <w:t xml:space="preserve">25d</w:t>
            </w:r>
          </w:p>
        </w:tc>
      </w:tr>
    </w:tbl>
    <w:p>
      <w:pPr/>
      <w:r>
        <w:t xml:space="preserve">Impact: weeks are bucketed from the range start (Thursday) instead of the week start, and the last bucket counts Nov 2–4 as part of October. The header total and every weekly cell overstate October by 27 h, and the header no longer equals the users' totals. The API request itself is correct (</w:t>
      </w:r>
      <w:r>
        <w:rPr>
          <w:rStyle w:val="CodeChar"/>
        </w:rPr>
        <w:t xml:space="preserve">from_date</w:t>
      </w:r>
      <w:r>
        <w:t xml:space="preserve"> 2026-10-01, </w:t>
      </w:r>
      <w:r>
        <w:rPr>
          <w:rStyle w:val="CodeChar"/>
        </w:rPr>
        <w:t xml:space="preserve">to_date</w:t>
      </w:r>
      <w:r>
        <w:t xml:space="preserve"> 2026-10-31). Last Month and Next Month show the same pattern (225 h vs 198 h and 189 h in the Days unit).</w:t>
      </w:r>
    </w:p>
    <w:p>
      <w:pPr>
        <w:pStyle w:val="Heading3"/>
      </w:pPr>
      <w:r>
        <w:t xml:space="preserve">Bug WL-D-05 — Header total stays in hours for Minutes and Available Man Weeks</w:t>
      </w:r>
    </w:p>
    <w:p>
      <w:pPr/>
      <w:r>
        <w:t xml:space="preserve">Type: Bug · Severity: Minor · Status: Open · Area: Global Workload Report › summary column, all units.</w:t>
      </w:r>
    </w:p>
    <w:p>
      <w:pPr/>
      <w:r>
        <w:t xml:space="preserve">Steps to reproduce:</w:t>
      </w:r>
    </w:p>
    <w:p>
      <w:pPr>
        <w:pStyle w:val="ListParagraph"/>
        <w:numPr>
          <w:ilvl w:val="0"/>
          <w:numId w:val="10"/>
        </w:numPr>
      </w:pPr>
      <w:r>
        <w:t xml:space="preserve">Reports › Workload Report › </w:t>
      </w:r>
      <w:r>
        <w:rPr>
          <w:b/>
        </w:rPr>
        <w:t xml:space="preserve">All Users</w:t>
      </w:r>
      <w:r>
        <w:t xml:space="preserve"> › ••• › </w:t>
      </w:r>
      <w:r>
        <w:rPr>
          <w:b/>
        </w:rPr>
        <w:t xml:space="preserve">Edit</w:t>
      </w:r>
      <w:r>
        <w:t xml:space="preserve"> › </w:t>
      </w:r>
      <w:r>
        <w:rPr>
          <w:b/>
        </w:rPr>
        <w:t xml:space="preserve">Time Period</w:t>
      </w:r>
      <w:r>
        <w:t xml:space="preserve">: </w:t>
      </w:r>
      <w:r>
        <w:rPr>
          <w:b/>
        </w:rPr>
        <w:t xml:space="preserve">Weeks</w:t>
      </w:r>
      <w:r>
        <w:t xml:space="preserve"> › </w:t>
      </w:r>
      <w:r>
        <w:rPr>
          <w:b/>
        </w:rPr>
        <w:t xml:space="preserve">Relative</w:t>
      </w:r>
      <w:r>
        <w:t xml:space="preserve"> › </w:t>
      </w:r>
      <w:r>
        <w:rPr>
          <w:b/>
        </w:rPr>
        <w:t xml:space="preserve">This Month</w:t>
      </w:r>
      <w:r>
        <w:t xml:space="preserve">. Save.</w:t>
      </w:r>
    </w:p>
    <w:p>
      <w:pPr>
        <w:pStyle w:val="ListParagraph"/>
        <w:numPr>
          <w:ilvl w:val="0"/>
          <w:numId w:val="10"/>
        </w:numPr>
      </w:pPr>
      <w:r>
        <w:t xml:space="preserve">••• › </w:t>
      </w:r>
      <w:r>
        <w:rPr>
          <w:b/>
        </w:rPr>
        <w:t xml:space="preserve">Edit</w:t>
      </w:r>
      <w:r>
        <w:t xml:space="preserve"> › </w:t>
      </w:r>
      <w:r>
        <w:rPr>
          <w:b/>
        </w:rPr>
        <w:t xml:space="preserve">Report Preference</w:t>
      </w:r>
      <w:r>
        <w:t xml:space="preserve"> › </w:t>
      </w:r>
      <w:r>
        <w:rPr>
          <w:b/>
        </w:rPr>
        <w:t xml:space="preserve">Data Label</w:t>
      </w:r>
      <w:r>
        <w:t xml:space="preserve"> › </w:t>
      </w:r>
      <w:r>
        <w:rPr>
          <w:b/>
        </w:rPr>
        <w:t xml:space="preserve">Available Minutes</w:t>
      </w:r>
      <w:r>
        <w:t xml:space="preserve">. Save. Read the header total and the first user's row.</w:t>
      </w:r>
    </w:p>
    <w:p>
      <w:pPr>
        <w:pStyle w:val="ListParagraph"/>
        <w:numPr>
          <w:ilvl w:val="0"/>
          <w:numId w:val="10"/>
        </w:numPr>
      </w:pPr>
      <w:r>
        <w:t xml:space="preserve">Repeat with </w:t>
      </w:r>
      <w:r>
        <w:rPr>
          <w:b/>
        </w:rPr>
        <w:t xml:space="preserve">Available Man Weeks</w:t>
      </w:r>
      <w:r>
        <w:t xml:space="preserve">.</w:t>
      </w:r>
    </w:p>
    <w:p>
      <w:pPr>
        <w:pStyle w:val="ListParagraph"/>
        <w:numPr>
          <w:ilvl w:val="0"/>
          <w:numId w:val="10"/>
        </w:numPr>
      </w:pPr>
      <w:r>
        <w:t xml:space="preserve">For comparison, repeat with </w:t>
      </w:r>
      <w:r>
        <w:rPr>
          <w:b/>
        </w:rPr>
        <w:t xml:space="preserve">Allocated Man Weeks</w:t>
      </w:r>
      <w:r>
        <w:t xml:space="preserve"> and </w:t>
      </w:r>
      <w:r>
        <w:rPr>
          <w:b/>
        </w:rPr>
        <w:t xml:space="preserve">Available Man Days</w:t>
      </w:r>
      <w:r>
        <w:t xml:space="preserve">.</w:t>
      </w:r>
    </w:p>
    <w:p>
      <w:pPr>
        <w:pStyle w:val="ListParagraph"/>
        <w:numPr>
          <w:ilvl w:val="0"/>
          <w:numId w:val="10"/>
        </w:numPr>
      </w:pPr>
      <w:r>
        <w:t xml:space="preserve">Switch to </w:t>
      </w:r>
      <w:r>
        <w:rPr>
          <w:b/>
        </w:rPr>
        <w:t xml:space="preserve">Days</w:t>
      </w:r>
      <w:r>
        <w:t xml:space="preserve"> › </w:t>
      </w:r>
      <w:r>
        <w:rPr>
          <w:b/>
        </w:rPr>
        <w:t xml:space="preserve">This Month</w:t>
      </w:r>
      <w:r>
        <w:t xml:space="preserve"> and repeat step 2.</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Data label</w:t>
            </w:r>
          </w:p>
        </w:tc>
        <w:tc>
          <w:tcPr>
            <w:tcW w:w="2340" w:type="dxa"/>
            <w:shd w:val="clear" w:color="auto" w:fill="F2F2F2"/>
          </w:tcPr>
          <w:p>
            <w:pPr/>
            <w:r>
              <w:t xml:space="preserve">Expected header</w:t>
            </w:r>
          </w:p>
        </w:tc>
        <w:tc>
          <w:tcPr>
            <w:tcW w:w="2340" w:type="dxa"/>
            <w:shd w:val="clear" w:color="auto" w:fill="F2F2F2"/>
          </w:tcPr>
          <w:p>
            <w:pPr/>
            <w:r>
              <w:t xml:space="preserve">Actual header</w:t>
            </w:r>
          </w:p>
        </w:tc>
        <w:tc>
          <w:tcPr>
            <w:tcW w:w="2340" w:type="dxa"/>
            <w:shd w:val="clear" w:color="auto" w:fill="F2F2F2"/>
          </w:tcPr>
          <w:p>
            <w:pPr/>
            <w:r>
              <w:t xml:space="preserve">User row</w:t>
            </w:r>
          </w:p>
        </w:tc>
      </w:tr>
      <w:tr>
        <w:tc>
          <w:tcPr>
            <w:tcW w:w="2340" w:type="dxa"/>
          </w:tcPr>
          <w:p>
            <w:pPr/>
            <w:r>
              <w:t xml:space="preserve">Available Minutes (Weeks)</w:t>
            </w:r>
          </w:p>
        </w:tc>
        <w:tc>
          <w:tcPr>
            <w:tcW w:w="2340" w:type="dxa"/>
          </w:tcPr>
          <w:p>
            <w:pPr/>
            <w:r>
              <w:t xml:space="preserve">minutes</w:t>
            </w:r>
          </w:p>
        </w:tc>
        <w:tc>
          <w:tcPr>
            <w:tcW w:w="2340" w:type="dxa"/>
          </w:tcPr>
          <w:p>
            <w:pPr/>
            <w:r>
              <w:rPr>
                <w:b/>
              </w:rPr>
              <w:t xml:space="preserve">225 hours</w:t>
            </w:r>
          </w:p>
        </w:tc>
        <w:tc>
          <w:tcPr>
            <w:tcW w:w="2340" w:type="dxa"/>
          </w:tcPr>
          <w:p>
            <w:pPr/>
            <w:r>
              <w:t xml:space="preserve">11880m</w:t>
            </w:r>
          </w:p>
        </w:tc>
      </w:tr>
      <w:tr>
        <w:tc>
          <w:tcPr>
            <w:tcW w:w="2340" w:type="dxa"/>
          </w:tcPr>
          <w:p>
            <w:pPr/>
            <w:r>
              <w:t xml:space="preserve">Allocated Minutes (Weeks)</w:t>
            </w:r>
          </w:p>
        </w:tc>
        <w:tc>
          <w:tcPr>
            <w:tcW w:w="2340" w:type="dxa"/>
          </w:tcPr>
          <w:p>
            <w:pPr/>
            <w:r>
              <w:t xml:space="preserve">minutes</w:t>
            </w:r>
          </w:p>
        </w:tc>
        <w:tc>
          <w:tcPr>
            <w:tcW w:w="2340" w:type="dxa"/>
          </w:tcPr>
          <w:p>
            <w:pPr/>
            <w:r>
              <w:rPr>
                <w:b/>
              </w:rPr>
              <w:t xml:space="preserve">225 hours</w:t>
            </w:r>
          </w:p>
        </w:tc>
        <w:tc>
          <w:tcPr>
            <w:tcW w:w="2340" w:type="dxa"/>
          </w:tcPr>
          <w:p>
            <w:pPr/>
            <w:r>
              <w:t xml:space="preserve">0m</w:t>
            </w:r>
          </w:p>
        </w:tc>
      </w:tr>
      <w:tr>
        <w:tc>
          <w:tcPr>
            <w:tcW w:w="2340" w:type="dxa"/>
          </w:tcPr>
          <w:p>
            <w:pPr/>
            <w:r>
              <w:t xml:space="preserve">Available Man Weeks (Weeks)</w:t>
            </w:r>
          </w:p>
        </w:tc>
        <w:tc>
          <w:tcPr>
            <w:tcW w:w="2340" w:type="dxa"/>
          </w:tcPr>
          <w:p>
            <w:pPr/>
            <w:r>
              <w:t xml:space="preserve">Man Weeks</w:t>
            </w:r>
          </w:p>
        </w:tc>
        <w:tc>
          <w:tcPr>
            <w:tcW w:w="2340" w:type="dxa"/>
          </w:tcPr>
          <w:p>
            <w:pPr/>
            <w:r>
              <w:rPr>
                <w:b/>
              </w:rPr>
              <w:t xml:space="preserve">225 hours</w:t>
            </w:r>
          </w:p>
        </w:tc>
        <w:tc>
          <w:tcPr>
            <w:tcW w:w="2340" w:type="dxa"/>
          </w:tcPr>
          <w:p>
            <w:pPr/>
            <w:r>
              <w:t xml:space="preserve">5w</w:t>
            </w:r>
          </w:p>
        </w:tc>
      </w:tr>
      <w:tr>
        <w:tc>
          <w:tcPr>
            <w:tcW w:w="2340" w:type="dxa"/>
          </w:tcPr>
          <w:p>
            <w:pPr/>
            <w:r>
              <w:t xml:space="preserve">Allocated Man Weeks (Weeks)</w:t>
            </w:r>
          </w:p>
        </w:tc>
        <w:tc>
          <w:tcPr>
            <w:tcW w:w="2340" w:type="dxa"/>
          </w:tcPr>
          <w:p>
            <w:pPr/>
            <w:r>
              <w:t xml:space="preserve">Man Weeks</w:t>
            </w:r>
          </w:p>
        </w:tc>
        <w:tc>
          <w:tcPr>
            <w:tcW w:w="2340" w:type="dxa"/>
          </w:tcPr>
          <w:p>
            <w:pPr/>
            <w:r>
              <w:t xml:space="preserve">5 Man Weeks (correct)</w:t>
            </w:r>
          </w:p>
        </w:tc>
        <w:tc>
          <w:tcPr>
            <w:tcW w:w="2340" w:type="dxa"/>
          </w:tcPr>
          <w:p>
            <w:pPr/>
            <w:r>
              <w:t xml:space="preserve">0w</w:t>
            </w:r>
          </w:p>
        </w:tc>
      </w:tr>
      <w:tr>
        <w:tc>
          <w:tcPr>
            <w:tcW w:w="2340" w:type="dxa"/>
          </w:tcPr>
          <w:p>
            <w:pPr/>
            <w:r>
              <w:t xml:space="preserve">Available Man Days (Weeks)</w:t>
            </w:r>
          </w:p>
        </w:tc>
        <w:tc>
          <w:tcPr>
            <w:tcW w:w="2340" w:type="dxa"/>
          </w:tcPr>
          <w:p>
            <w:pPr/>
            <w:r>
              <w:t xml:space="preserve">Man Days</w:t>
            </w:r>
          </w:p>
        </w:tc>
        <w:tc>
          <w:tcPr>
            <w:tcW w:w="2340" w:type="dxa"/>
          </w:tcPr>
          <w:p>
            <w:pPr/>
            <w:r>
              <w:t xml:space="preserve">25 Man Days (correct unit)</w:t>
            </w:r>
          </w:p>
        </w:tc>
        <w:tc>
          <w:tcPr>
            <w:tcW w:w="2340" w:type="dxa"/>
          </w:tcPr>
          <w:p>
            <w:pPr/>
            <w:r>
              <w:t xml:space="preserve">25d</w:t>
            </w:r>
          </w:p>
        </w:tc>
      </w:tr>
      <w:tr>
        <w:tc>
          <w:tcPr>
            <w:tcW w:w="2340" w:type="dxa"/>
          </w:tcPr>
          <w:p>
            <w:pPr/>
            <w:r>
              <w:t xml:space="preserve">Available Minutes (Days)</w:t>
            </w:r>
          </w:p>
        </w:tc>
        <w:tc>
          <w:tcPr>
            <w:tcW w:w="2340" w:type="dxa"/>
          </w:tcPr>
          <w:p>
            <w:pPr/>
            <w:r>
              <w:t xml:space="preserve">minutes</w:t>
            </w:r>
          </w:p>
        </w:tc>
        <w:tc>
          <w:tcPr>
            <w:tcW w:w="2340" w:type="dxa"/>
          </w:tcPr>
          <w:p>
            <w:pPr/>
            <w:r>
              <w:rPr>
                <w:b/>
              </w:rPr>
              <w:t xml:space="preserve">198 hours</w:t>
            </w:r>
          </w:p>
        </w:tc>
        <w:tc>
          <w:tcPr>
            <w:tcW w:w="2340" w:type="dxa"/>
          </w:tcPr>
          <w:p>
            <w:pPr/>
            <w:r>
              <w:t xml:space="preserve">11880m</w:t>
            </w:r>
          </w:p>
        </w:tc>
      </w:tr>
    </w:tbl>
    <w:p>
      <w:pPr/>
      <w:r>
        <w:t xml:space="preserve">Impact: the header total's unit does not match the selected label, so it cannot be compared with the cells. Man Days and Allocated Man Weeks convert correctly, so the fault is limited to both Minutes labels and Available Man Weeks.</w:t>
      </w:r>
    </w:p>
    <w:p>
      <w:pPr>
        <w:pStyle w:val="Heading3"/>
      </w:pPr>
      <w:r>
        <w:t xml:space="preserve">Bug WL-D-06 — Month picker end calendar shows the start year</w:t>
      </w:r>
    </w:p>
    <w:p>
      <w:pPr/>
      <w:r>
        <w:t xml:space="preserve">Type: Bug · Severity: Trivial (display only) · Status: Open · Area: Edit › Time Period › Months › Custom date picker.</w:t>
      </w:r>
    </w:p>
    <w:p>
      <w:pPr/>
      <w:r>
        <w:t xml:space="preserve">Steps to reproduce:</w:t>
      </w:r>
    </w:p>
    <w:p>
      <w:pPr>
        <w:pStyle w:val="ListParagraph"/>
        <w:numPr>
          <w:ilvl w:val="0"/>
          <w:numId w:val="11"/>
        </w:numPr>
      </w:pPr>
      <w:r>
        <w:t xml:space="preserve">Reports › Workload Report › </w:t>
      </w:r>
      <w:r>
        <w:rPr>
          <w:b/>
        </w:rPr>
        <w:t xml:space="preserve">All Users</w:t>
      </w:r>
      <w:r>
        <w:t xml:space="preserve"> › ••• › </w:t>
      </w:r>
      <w:r>
        <w:rPr>
          <w:b/>
        </w:rPr>
        <w:t xml:space="preserve">Edit</w:t>
      </w:r>
      <w:r>
        <w:t xml:space="preserve"> › </w:t>
      </w:r>
      <w:r>
        <w:rPr>
          <w:b/>
        </w:rPr>
        <w:t xml:space="preserve">Time Period</w:t>
      </w:r>
      <w:r>
        <w:t xml:space="preserve">.</w:t>
      </w:r>
    </w:p>
    <w:p>
      <w:pPr>
        <w:pStyle w:val="ListParagraph"/>
        <w:numPr>
          <w:ilvl w:val="0"/>
          <w:numId w:val="11"/>
        </w:numPr>
      </w:pPr>
      <w:r>
        <w:t xml:space="preserve">Choose </w:t>
      </w:r>
      <w:r>
        <w:rPr>
          <w:b/>
        </w:rPr>
        <w:t xml:space="preserve">Months</w:t>
      </w:r>
      <w:r>
        <w:t xml:space="preserve"> › </w:t>
      </w:r>
      <w:r>
        <w:rPr>
          <w:b/>
        </w:rPr>
        <w:t xml:space="preserve">Custom</w:t>
      </w:r>
      <w:r>
        <w:t xml:space="preserve">. The range fills in as 10-01-2026 to 03-31-2027 (if not, pick Oct 2026 to Mar 2027 and Save, then reopen Edit).</w:t>
      </w:r>
    </w:p>
    <w:p>
      <w:pPr>
        <w:pStyle w:val="ListParagraph"/>
        <w:numPr>
          <w:ilvl w:val="0"/>
          <w:numId w:val="11"/>
        </w:numPr>
      </w:pPr>
      <w:r>
        <w:t xml:space="preserve">Click the date range field to open the picker.</w:t>
      </w:r>
    </w:p>
    <w:p>
      <w:pPr>
        <w:pStyle w:val="ListParagraph"/>
        <w:numPr>
          <w:ilvl w:val="0"/>
          <w:numId w:val="11"/>
        </w:numPr>
      </w:pPr>
      <w:r>
        <w:t xml:space="preserve">Look at the right-hand (end) calendar; then click its › arrow to move to the next year.</w:t>
      </w:r>
    </w:p>
    <w:p>
      <w:pPr>
        <w:pStyle w:val="ListParagraph"/>
        <w:numPr>
          <w:ilvl w:val="0"/>
          <w:numId w:val="11"/>
        </w:numPr>
      </w:pPr>
      <w:r>
        <w:t xml:space="preserve">Click </w:t>
      </w:r>
      <w:r>
        <w:rPr>
          <w:b/>
        </w:rPr>
        <w:t xml:space="preserve">OK</w:t>
      </w:r>
      <w:r>
        <w:t xml:space="preserve"> without changes and read the range field.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Check</w:t>
            </w:r>
          </w:p>
        </w:tc>
        <w:tc>
          <w:tcPr>
            <w:tcW w:w="3120" w:type="dxa"/>
            <w:shd w:val="clear" w:color="auto" w:fill="F2F2F2"/>
          </w:tcPr>
          <w:p>
            <w:pPr/>
            <w:r>
              <w:t xml:space="preserve">Expected</w:t>
            </w:r>
          </w:p>
        </w:tc>
        <w:tc>
          <w:tcPr>
            <w:tcW w:w="3120" w:type="dxa"/>
            <w:shd w:val="clear" w:color="auto" w:fill="F2F2F2"/>
          </w:tcPr>
          <w:p>
            <w:pPr/>
            <w:r>
              <w:t xml:space="preserve">Actual</w:t>
            </w:r>
          </w:p>
        </w:tc>
      </w:tr>
      <w:tr>
        <w:tc>
          <w:tcPr>
            <w:tcW w:w="3120" w:type="dxa"/>
          </w:tcPr>
          <w:p>
            <w:pPr/>
            <w:r>
              <w:t xml:space="preserve">End calendar on open</w:t>
            </w:r>
          </w:p>
        </w:tc>
        <w:tc>
          <w:tcPr>
            <w:tcW w:w="3120" w:type="dxa"/>
          </w:tcPr>
          <w:p>
            <w:pPr/>
            <w:r>
              <w:rPr>
                <w:b/>
              </w:rPr>
              <w:t xml:space="preserve">2027</w:t>
            </w:r>
            <w:r>
              <w:t xml:space="preserve">, Mar selected</w:t>
            </w:r>
          </w:p>
        </w:tc>
        <w:tc>
          <w:tcPr>
            <w:tcW w:w="3120" w:type="dxa"/>
          </w:tcPr>
          <w:p>
            <w:pPr/>
            <w:r>
              <w:rPr>
                <w:b/>
              </w:rPr>
              <w:t xml:space="preserve">2026</w:t>
            </w:r>
            <w:r>
              <w:t xml:space="preserve">, Mar highlighted</w:t>
            </w:r>
          </w:p>
        </w:tc>
      </w:tr>
      <w:tr>
        <w:tc>
          <w:tcPr>
            <w:tcW w:w="3120" w:type="dxa"/>
          </w:tcPr>
          <w:p>
            <w:pPr/>
            <w:r>
              <w:t xml:space="preserve">End calendar after ›</w:t>
            </w:r>
          </w:p>
        </w:tc>
        <w:tc>
          <w:tcPr>
            <w:tcW w:w="3120" w:type="dxa"/>
          </w:tcPr>
          <w:p>
            <w:pPr/>
            <w:r>
              <w:t xml:space="preserve">2027, Mar selected</w:t>
            </w:r>
          </w:p>
        </w:tc>
        <w:tc>
          <w:tcPr>
            <w:tcW w:w="3120" w:type="dxa"/>
          </w:tcPr>
          <w:p>
            <w:pPr/>
            <w:r>
              <w:t xml:space="preserve">2027, Mar highlighted too (marked in both years)</w:t>
            </w:r>
          </w:p>
        </w:tc>
      </w:tr>
      <w:tr>
        <w:tc>
          <w:tcPr>
            <w:tcW w:w="3120" w:type="dxa"/>
          </w:tcPr>
          <w:p>
            <w:pPr/>
            <w:r>
              <w:t xml:space="preserve">Range after OK</w:t>
            </w:r>
          </w:p>
        </w:tc>
        <w:tc>
          <w:tcPr>
            <w:tcW w:w="3120" w:type="dxa"/>
          </w:tcPr>
          <w:p>
            <w:pPr/>
            <w:r>
              <w:t xml:space="preserve">10-01-2026 to 03-31-2027</w:t>
            </w:r>
          </w:p>
        </w:tc>
        <w:tc>
          <w:tcPr>
            <w:tcW w:w="3120" w:type="dxa"/>
          </w:tcPr>
          <w:p>
            <w:pPr/>
            <w:r>
              <w:t xml:space="preserve">10-01-2026 to 03-31-2027 (unchanged)</w:t>
            </w:r>
          </w:p>
        </w:tc>
      </w:tr>
    </w:tbl>
    <w:p>
      <w:pPr/>
      <w:r>
        <w:t xml:space="preserve">Impact: misleading picker state that can make a user re-pick the end month; the saved range is not corrupted.</w:t>
      </w:r>
    </w:p>
    <w:p>
      <w:pPr>
        <w:pStyle w:val="Heading3"/>
      </w:pPr>
      <w:r>
        <w:t xml:space="preserve">Bug WL-D-07 — Custom date picker cannot be reopened after OK or Cancel</w:t>
      </w:r>
    </w:p>
    <w:p>
      <w:pPr/>
      <w:r>
        <w:t xml:space="preserve">Type: Bug · Severity: Minor · Status: Open · Area: Edit › Time Period › Custom (seen in Days; same picker component in Weeks and Months).</w:t>
      </w:r>
    </w:p>
    <w:p>
      <w:pPr/>
      <w:r>
        <w:t xml:space="preserve">Steps to reproduce:</w:t>
      </w:r>
    </w:p>
    <w:p>
      <w:pPr>
        <w:pStyle w:val="ListParagraph"/>
        <w:numPr>
          <w:ilvl w:val="0"/>
          <w:numId w:val="12"/>
        </w:numPr>
      </w:pPr>
      <w:r>
        <w:t xml:space="preserve">Reports › Workload Report › </w:t>
      </w:r>
      <w:r>
        <w:rPr>
          <w:b/>
        </w:rPr>
        <w:t xml:space="preserve">All Users</w:t>
      </w:r>
      <w:r>
        <w:t xml:space="preserve"> › ••• › </w:t>
      </w:r>
      <w:r>
        <w:rPr>
          <w:b/>
        </w:rPr>
        <w:t xml:space="preserve">Edit</w:t>
      </w:r>
      <w:r>
        <w:t xml:space="preserve"> › </w:t>
      </w:r>
      <w:r>
        <w:rPr>
          <w:b/>
        </w:rPr>
        <w:t xml:space="preserve">Time Period</w:t>
      </w:r>
      <w:r>
        <w:t xml:space="preserve"> › </w:t>
      </w:r>
      <w:r>
        <w:rPr>
          <w:b/>
        </w:rPr>
        <w:t xml:space="preserve">Days</w:t>
      </w:r>
      <w:r>
        <w:t xml:space="preserve"> › </w:t>
      </w:r>
      <w:r>
        <w:rPr>
          <w:b/>
        </w:rPr>
        <w:t xml:space="preserve">Custom</w:t>
      </w:r>
      <w:r>
        <w:t xml:space="preserve">.</w:t>
      </w:r>
    </w:p>
    <w:p>
      <w:pPr>
        <w:pStyle w:val="ListParagraph"/>
        <w:numPr>
          <w:ilvl w:val="0"/>
          <w:numId w:val="12"/>
        </w:numPr>
      </w:pPr>
      <w:r>
        <w:t xml:space="preserve">Click the date range field. The picker opens.</w:t>
      </w:r>
    </w:p>
    <w:p>
      <w:pPr>
        <w:pStyle w:val="ListParagraph"/>
        <w:numPr>
          <w:ilvl w:val="0"/>
          <w:numId w:val="12"/>
        </w:numPr>
      </w:pPr>
      <w:r>
        <w:t xml:space="preserve">Click </w:t>
      </w:r>
      <w:r>
        <w:rPr>
          <w:b/>
        </w:rPr>
        <w:t xml:space="preserve">Cancel</w:t>
      </w:r>
      <w:r>
        <w:t xml:space="preserve"> in the picker (or </w:t>
      </w:r>
      <w:r>
        <w:rPr>
          <w:b/>
        </w:rPr>
        <w:t xml:space="preserve">OK</w:t>
      </w:r>
      <w:r>
        <w:t xml:space="preserve">).</w:t>
      </w:r>
    </w:p>
    <w:p>
      <w:pPr>
        <w:pStyle w:val="ListParagraph"/>
        <w:numPr>
          <w:ilvl w:val="0"/>
          <w:numId w:val="12"/>
        </w:numPr>
      </w:pPr>
      <w:r>
        <w:t xml:space="preserve">Click the date range field again. Optionally click elsewhere or press Tab first, then click it again.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Expected</w:t>
            </w:r>
          </w:p>
        </w:tc>
        <w:tc>
          <w:tcPr>
            <w:tcW w:w="4680" w:type="dxa"/>
            <w:shd w:val="clear" w:color="auto" w:fill="F2F2F2"/>
          </w:tcPr>
          <w:p>
            <w:pPr/>
            <w:r>
              <w:t xml:space="preserve">Actual</w:t>
            </w:r>
          </w:p>
        </w:tc>
      </w:tr>
      <w:tr>
        <w:tc>
          <w:tcPr>
            <w:tcW w:w="4680" w:type="dxa"/>
          </w:tcPr>
          <w:p>
            <w:pPr/>
            <w:r>
              <w:t xml:space="preserve">The picker opens again so the range can be adjusted</w:t>
            </w:r>
          </w:p>
        </w:tc>
        <w:tc>
          <w:tcPr>
            <w:tcW w:w="4680" w:type="dxa"/>
          </w:tcPr>
          <w:p>
            <w:pPr/>
            <w:r>
              <w:t xml:space="preserve">Nothing happens; the picker only opens again after closing the form (Cancel) and reopening Edit</w:t>
            </w:r>
          </w:p>
        </w:tc>
      </w:tr>
    </w:tbl>
    <w:p>
      <w:pPr/>
      <w:r>
        <w:t xml:space="preserve">Impact: a user who wants to correct a custom range must discard the whole form and start again.</w:t>
      </w:r>
    </w:p>
    <w:p>
      <w:pPr>
        <w:pStyle w:val="Heading3"/>
      </w:pPr>
      <w:r>
        <w:t xml:space="preserve">Bug WL-D-08 — Emoji in the description is saved as “?”</w:t>
      </w:r>
    </w:p>
    <w:p>
      <w:pPr/>
      <w:r>
        <w:t xml:space="preserve">Type: Bug · Severity: Minor · Status: Open · Area: Edit › Description (save).</w:t>
      </w:r>
    </w:p>
    <w:p>
      <w:pPr/>
      <w:r>
        <w:t xml:space="preserve">Steps to reproduce:</w:t>
      </w:r>
    </w:p>
    <w:p>
      <w:pPr>
        <w:pStyle w:val="ListParagraph"/>
        <w:numPr>
          <w:ilvl w:val="0"/>
          <w:numId w:val="13"/>
        </w:numPr>
      </w:pPr>
      <w:r>
        <w:t xml:space="preserve">Reports › Workload Report › </w:t>
      </w:r>
      <w:r>
        <w:rPr>
          <w:b/>
        </w:rPr>
        <w:t xml:space="preserve">All Users</w:t>
      </w:r>
      <w:r>
        <w:t xml:space="preserve"> › ••• › </w:t>
      </w:r>
      <w:r>
        <w:rPr>
          <w:b/>
        </w:rPr>
        <w:t xml:space="preserve">Edit</w:t>
      </w:r>
      <w:r>
        <w:t xml:space="preserve">.</w:t>
      </w:r>
    </w:p>
    <w:p>
      <w:pPr>
        <w:pStyle w:val="ListParagraph"/>
        <w:numPr>
          <w:ilvl w:val="0"/>
          <w:numId w:val="13"/>
        </w:numPr>
      </w:pPr>
      <w:r>
        <w:t xml:space="preserve">In </w:t>
      </w:r>
      <w:r>
        <w:rPr>
          <w:b/>
        </w:rPr>
        <w:t xml:space="preserve">Description</w:t>
      </w:r>
      <w:r>
        <w:t xml:space="preserve">, type </w:t>
      </w:r>
      <w:r>
        <w:rPr>
          <w:rStyle w:val="CodeChar"/>
        </w:rPr>
        <w:t xml:space="preserve">emoji 😀 test</w:t>
      </w:r>
      <w:r>
        <w:t xml:space="preserve">. The field shows the emoji (code point U+1F600).</w:t>
      </w:r>
    </w:p>
    <w:p>
      <w:pPr>
        <w:pStyle w:val="ListParagraph"/>
        <w:numPr>
          <w:ilvl w:val="0"/>
          <w:numId w:val="13"/>
        </w:numPr>
      </w:pPr>
      <w:r>
        <w:t xml:space="preserve">Click </w:t>
      </w:r>
      <w:r>
        <w:rPr>
          <w:b/>
        </w:rPr>
        <w:t xml:space="preserve">Save</w:t>
      </w:r>
      <w:r>
        <w:t xml:space="preserve">, then reopen ••• › </w:t>
      </w:r>
      <w:r>
        <w:rPr>
          <w:b/>
        </w:rPr>
        <w:t xml:space="preserve">Edit</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Expected</w:t>
            </w:r>
          </w:p>
        </w:tc>
        <w:tc>
          <w:tcPr>
            <w:tcW w:w="4680" w:type="dxa"/>
            <w:shd w:val="clear" w:color="auto" w:fill="F2F2F2"/>
          </w:tcPr>
          <w:p>
            <w:pPr/>
            <w:r>
              <w:t xml:space="preserve">Actual</w:t>
            </w:r>
          </w:p>
        </w:tc>
      </w:tr>
      <w:tr>
        <w:tc>
          <w:tcPr>
            <w:tcW w:w="4680" w:type="dxa"/>
          </w:tcPr>
          <w:p>
            <w:pPr/>
            <w:r>
              <w:rPr>
                <w:rStyle w:val="CodeChar"/>
              </w:rPr>
              <w:t xml:space="preserve">emoji 😀 test</w:t>
            </w:r>
          </w:p>
        </w:tc>
        <w:tc>
          <w:tcPr>
            <w:tcW w:w="4680" w:type="dxa"/>
          </w:tcPr>
          <w:p>
            <w:pPr/>
            <w:r>
              <w:rPr>
                <w:rStyle w:val="CodeChar"/>
              </w:rPr>
              <w:t xml:space="preserve">emoji ? test</w:t>
            </w:r>
            <w:r>
              <w:t xml:space="preserve"> (the emoji is replaced by “?”, U+003F)</w:t>
            </w:r>
          </w:p>
        </w:tc>
      </w:tr>
    </w:tbl>
    <w:p>
      <w:pPr/>
      <w:r>
        <w:t xml:space="preserve">Other characters round-trip correctly: </w:t>
      </w:r>
      <w:r>
        <w:rPr>
          <w:rStyle w:val="CodeChar"/>
        </w:rPr>
        <w:t xml:space="preserve">&lt;b&gt;</w:t>
      </w:r>
      <w:r>
        <w:t xml:space="preserve">, </w:t>
      </w:r>
      <w:r>
        <w:rPr>
          <w:rStyle w:val="CodeChar"/>
        </w:rPr>
        <w:t xml:space="preserve">&lt;img&gt;</w:t>
      </w:r>
      <w:r>
        <w:t xml:space="preserve">, quotes, é, ñ, ₹ and backslash are kept as text. Likely cause: 4-byte UTF-8 characters are not stored (non-utf8mb4 column or encoding step). Impact: silent data loss in user text.</w:t>
      </w:r>
    </w:p>
    <w:p>
      <w:pPr>
        <w:pStyle w:val="Heading3"/>
      </w:pPr>
      <w:r>
        <w:t xml:space="preserve">Bug WL-D-09 — Toolbar period arrows do not step by the selected range</w:t>
      </w:r>
    </w:p>
    <w:p>
      <w:pPr/>
      <w:r>
        <w:t xml:space="preserve">Type: Bug · Severity: Major · Status: Open · Area: Workload Report toolbar › previous / next period arrows (</w:t>
      </w:r>
      <w:r>
        <w:rPr>
          <w:rStyle w:val="CodeChar"/>
        </w:rPr>
        <w:t xml:space="preserve">cal_left_arrow</w:t>
      </w:r>
      <w:r>
        <w:t xml:space="preserve">, </w:t>
      </w:r>
      <w:r>
        <w:rPr>
          <w:rStyle w:val="CodeChar"/>
        </w:rPr>
        <w:t xml:space="preserve">cal_right_arrow</w:t>
      </w:r>
      <w:r>
        <w:t xml:space="preserve">).</w:t>
      </w:r>
    </w:p>
    <w:p>
      <w:pPr/>
      <w:r>
        <w:t xml:space="preserve">Steps to reproduce (Months):</w:t>
      </w:r>
    </w:p>
    <w:p>
      <w:pPr>
        <w:pStyle w:val="ListParagraph"/>
        <w:numPr>
          <w:ilvl w:val="0"/>
          <w:numId w:val="14"/>
        </w:numPr>
      </w:pPr>
      <w:r>
        <w:t xml:space="preserve">••• › </w:t>
      </w:r>
      <w:r>
        <w:rPr>
          <w:b/>
        </w:rPr>
        <w:t xml:space="preserve">Edit</w:t>
      </w:r>
      <w:r>
        <w:t xml:space="preserve"> › </w:t>
      </w:r>
      <w:r>
        <w:rPr>
          <w:b/>
        </w:rPr>
        <w:t xml:space="preserve">Time Period</w:t>
      </w:r>
      <w:r>
        <w:t xml:space="preserve"> › </w:t>
      </w:r>
      <w:r>
        <w:rPr>
          <w:b/>
        </w:rPr>
        <w:t xml:space="preserve">Months</w:t>
      </w:r>
      <w:r>
        <w:t xml:space="preserve"> › </w:t>
      </w:r>
      <w:r>
        <w:rPr>
          <w:b/>
        </w:rPr>
        <w:t xml:space="preserve">Custom</w:t>
      </w:r>
      <w:r>
        <w:t xml:space="preserve"> › Nov 2026 to Nov 2026. Save. Header: 11-01-2026 to 11-30-2026.</w:t>
      </w:r>
    </w:p>
    <w:p>
      <w:pPr>
        <w:pStyle w:val="ListParagraph"/>
        <w:numPr>
          <w:ilvl w:val="0"/>
          <w:numId w:val="14"/>
        </w:numPr>
      </w:pPr>
      <w:r>
        <w:t xml:space="preserve">Click the </w:t>
      </w:r>
      <w:r>
        <w:rPr>
          <w:b/>
        </w:rPr>
        <w:t xml:space="preserve">›</w:t>
      </w:r>
      <w:r>
        <w:t xml:space="preserve"> (next) arrow next to the date range.</w:t>
      </w:r>
    </w:p>
    <w:p>
      <w:pPr>
        <w:pStyle w:val="ListParagraph"/>
        <w:numPr>
          <w:ilvl w:val="0"/>
          <w:numId w:val="14"/>
        </w:numPr>
      </w:pPr>
      <w:r>
        <w:t xml:space="preserve">Click </w:t>
      </w:r>
      <w:r>
        <w:rPr>
          <w:b/>
        </w:rPr>
        <w:t xml:space="preserve">‹</w:t>
      </w:r>
      <w:r>
        <w:t xml:space="preserve"> (previous) once, then again.</w:t>
      </w:r>
    </w:p>
    <w:p>
      <w:pPr/>
      <w:r>
        <w:t xml:space="preserve">Steps to reproduce (Weeks):</w:t>
      </w:r>
    </w:p>
    <w:p>
      <w:pPr>
        <w:pStyle w:val="ListParagraph"/>
        <w:numPr>
          <w:ilvl w:val="0"/>
          <w:numId w:val="15"/>
        </w:numPr>
      </w:pPr>
      <w:r>
        <w:t xml:space="preserve">••• › </w:t>
      </w:r>
      <w:r>
        <w:rPr>
          <w:b/>
        </w:rPr>
        <w:t xml:space="preserve">Edit</w:t>
      </w:r>
      <w:r>
        <w:t xml:space="preserve"> › </w:t>
      </w:r>
      <w:r>
        <w:rPr>
          <w:b/>
        </w:rPr>
        <w:t xml:space="preserve">Time Period</w:t>
      </w:r>
      <w:r>
        <w:t xml:space="preserve"> › </w:t>
      </w:r>
      <w:r>
        <w:rPr>
          <w:b/>
        </w:rPr>
        <w:t xml:space="preserve">Weeks</w:t>
      </w:r>
      <w:r>
        <w:t xml:space="preserve"> › </w:t>
      </w:r>
      <w:r>
        <w:rPr>
          <w:b/>
        </w:rPr>
        <w:t xml:space="preserve">Relative</w:t>
      </w:r>
      <w:r>
        <w:t xml:space="preserve"> › </w:t>
      </w:r>
      <w:r>
        <w:rPr>
          <w:b/>
        </w:rPr>
        <w:t xml:space="preserve">This Month</w:t>
      </w:r>
      <w:r>
        <w:t xml:space="preserve">. Save. Header: 10-01-2026 to 10-31-2026.</w:t>
      </w:r>
    </w:p>
    <w:p>
      <w:pPr>
        <w:pStyle w:val="ListParagraph"/>
        <w:numPr>
          <w:ilvl w:val="0"/>
          <w:numId w:val="15"/>
        </w:numPr>
      </w:pPr>
      <w:r>
        <w:t xml:space="preserve">Click </w:t>
      </w:r>
      <w:r>
        <w:rPr>
          <w:b/>
        </w:rPr>
        <w:t xml:space="preserve">›</w:t>
      </w:r>
      <w:r>
        <w:t xml:space="preserve"> once, then </w:t>
      </w:r>
      <w:r>
        <w:rPr>
          <w:b/>
        </w:rPr>
        <w:t xml:space="preserve">‹</w:t>
      </w:r>
      <w:r>
        <w:t xml:space="preserve"> twice.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Start</w:t>
            </w:r>
          </w:p>
        </w:tc>
        <w:tc>
          <w:tcPr>
            <w:tcW w:w="2340" w:type="dxa"/>
            <w:shd w:val="clear" w:color="auto" w:fill="F2F2F2"/>
          </w:tcPr>
          <w:p>
            <w:pPr/>
            <w:r>
              <w:t xml:space="preserve">Action</w:t>
            </w:r>
          </w:p>
        </w:tc>
        <w:tc>
          <w:tcPr>
            <w:tcW w:w="2340" w:type="dxa"/>
            <w:shd w:val="clear" w:color="auto" w:fill="F2F2F2"/>
          </w:tcPr>
          <w:p>
            <w:pPr/>
            <w:r>
              <w:t xml:space="preserve">Expected</w:t>
            </w:r>
          </w:p>
        </w:tc>
        <w:tc>
          <w:tcPr>
            <w:tcW w:w="2340" w:type="dxa"/>
            <w:shd w:val="clear" w:color="auto" w:fill="F2F2F2"/>
          </w:tcPr>
          <w:p>
            <w:pPr/>
            <w:r>
              <w:t xml:space="preserve">Actual</w:t>
            </w:r>
          </w:p>
        </w:tc>
      </w:tr>
      <w:tr>
        <w:tc>
          <w:tcPr>
            <w:tcW w:w="2340" w:type="dxa"/>
          </w:tcPr>
          <w:p>
            <w:pPr/>
            <w:r>
              <w:t xml:space="preserve">Months, Nov 2026</w:t>
            </w:r>
          </w:p>
        </w:tc>
        <w:tc>
          <w:tcPr>
            <w:tcW w:w="2340" w:type="dxa"/>
          </w:tcPr>
          <w:p>
            <w:pPr/>
            <w:r>
              <w:t xml:space="preserve">›</w:t>
            </w:r>
          </w:p>
        </w:tc>
        <w:tc>
          <w:tcPr>
            <w:tcW w:w="2340" w:type="dxa"/>
          </w:tcPr>
          <w:p>
            <w:pPr/>
            <w:r>
              <w:t xml:space="preserve">12-01-2026 to 12-31-2026</w:t>
            </w:r>
          </w:p>
        </w:tc>
        <w:tc>
          <w:tcPr>
            <w:tcW w:w="2340" w:type="dxa"/>
          </w:tcPr>
          <w:p>
            <w:pPr/>
            <w:r>
              <w:rPr>
                <w:b/>
              </w:rPr>
              <w:t xml:space="preserve">12-01-2026 to 05-31-2027</w:t>
            </w:r>
            <w:r>
              <w:t xml:space="preserve"> (6 months)</w:t>
            </w:r>
          </w:p>
        </w:tc>
      </w:tr>
      <w:tr>
        <w:tc>
          <w:tcPr>
            <w:tcW w:w="2340" w:type="dxa"/>
          </w:tcPr>
          <w:p>
            <w:pPr/>
            <w:r>
              <w:t xml:space="preserve">(after ›)</w:t>
            </w:r>
          </w:p>
        </w:tc>
        <w:tc>
          <w:tcPr>
            <w:tcW w:w="2340" w:type="dxa"/>
          </w:tcPr>
          <w:p>
            <w:pPr/>
            <w:r>
              <w:t xml:space="preserve">‹</w:t>
            </w:r>
          </w:p>
        </w:tc>
        <w:tc>
          <w:tcPr>
            <w:tcW w:w="2340" w:type="dxa"/>
          </w:tcPr>
          <w:p>
            <w:pPr/>
            <w:r>
              <w:t xml:space="preserve">Back to 11-01-2026 to 11-30-2026</w:t>
            </w:r>
          </w:p>
        </w:tc>
        <w:tc>
          <w:tcPr>
            <w:tcW w:w="2340" w:type="dxa"/>
          </w:tcPr>
          <w:p>
            <w:pPr/>
            <w:r>
              <w:rPr>
                <w:b/>
              </w:rPr>
              <w:t xml:space="preserve">06-01-2026 to 11-30-2026</w:t>
            </w:r>
          </w:p>
        </w:tc>
      </w:tr>
      <w:tr>
        <w:tc>
          <w:tcPr>
            <w:tcW w:w="2340" w:type="dxa"/>
          </w:tcPr>
          <w:p>
            <w:pPr/>
            <w:r>
              <w:t xml:space="preserve">(after ‹)</w:t>
            </w:r>
          </w:p>
        </w:tc>
        <w:tc>
          <w:tcPr>
            <w:tcW w:w="2340" w:type="dxa"/>
          </w:tcPr>
          <w:p>
            <w:pPr/>
            <w:r>
              <w:t xml:space="preserve">‹</w:t>
            </w:r>
          </w:p>
        </w:tc>
        <w:tc>
          <w:tcPr>
            <w:tcW w:w="2340" w:type="dxa"/>
          </w:tcPr>
          <w:p>
            <w:pPr/>
            <w:r>
              <w:t xml:space="preserve">10-01-2026 to 10-31-2026</w:t>
            </w:r>
          </w:p>
        </w:tc>
        <w:tc>
          <w:tcPr>
            <w:tcW w:w="2340" w:type="dxa"/>
          </w:tcPr>
          <w:p>
            <w:pPr/>
            <w:r>
              <w:rPr>
                <w:b/>
              </w:rPr>
              <w:t xml:space="preserve">12-01-2025 to 05-31-2026</w:t>
            </w:r>
          </w:p>
        </w:tc>
      </w:tr>
      <w:tr>
        <w:tc>
          <w:tcPr>
            <w:tcW w:w="2340" w:type="dxa"/>
          </w:tcPr>
          <w:p>
            <w:pPr/>
            <w:r>
              <w:t xml:space="preserve">Weeks, Oct 1–31</w:t>
            </w:r>
          </w:p>
        </w:tc>
        <w:tc>
          <w:tcPr>
            <w:tcW w:w="2340" w:type="dxa"/>
          </w:tcPr>
          <w:p>
            <w:pPr/>
            <w:r>
              <w:t xml:space="preserve">›</w:t>
            </w:r>
          </w:p>
        </w:tc>
        <w:tc>
          <w:tcPr>
            <w:tcW w:w="2340" w:type="dxa"/>
          </w:tcPr>
          <w:p>
            <w:pPr/>
            <w:r>
              <w:t xml:space="preserve">11-01-2026 to 11-30-2026</w:t>
            </w:r>
          </w:p>
        </w:tc>
        <w:tc>
          <w:tcPr>
            <w:tcW w:w="2340" w:type="dxa"/>
          </w:tcPr>
          <w:p>
            <w:pPr/>
            <w:r>
              <w:rPr>
                <w:b/>
              </w:rPr>
              <w:t xml:space="preserve">11-01-2026 to 11-07-2026</w:t>
            </w:r>
            <w:r>
              <w:t xml:space="preserve"> (one week)</w:t>
            </w:r>
          </w:p>
        </w:tc>
      </w:tr>
      <w:tr>
        <w:tc>
          <w:tcPr>
            <w:tcW w:w="2340" w:type="dxa"/>
          </w:tcPr>
          <w:p>
            <w:pPr/>
            <w:r>
              <w:t xml:space="preserve">(after ›)</w:t>
            </w:r>
          </w:p>
        </w:tc>
        <w:tc>
          <w:tcPr>
            <w:tcW w:w="2340" w:type="dxa"/>
          </w:tcPr>
          <w:p>
            <w:pPr/>
            <w:r>
              <w:t xml:space="preserve">‹</w:t>
            </w:r>
          </w:p>
        </w:tc>
        <w:tc>
          <w:tcPr>
            <w:tcW w:w="2340" w:type="dxa"/>
          </w:tcPr>
          <w:p>
            <w:pPr/>
            <w:r>
              <w:t xml:space="preserve">Back to 10-01-2026 to 10-31-2026</w:t>
            </w:r>
          </w:p>
        </w:tc>
        <w:tc>
          <w:tcPr>
            <w:tcW w:w="2340" w:type="dxa"/>
          </w:tcPr>
          <w:p>
            <w:pPr/>
            <w:r>
              <w:rPr>
                <w:b/>
              </w:rPr>
              <w:t xml:space="preserve">09-20-2026 to 09-26-2026</w:t>
            </w:r>
          </w:p>
        </w:tc>
      </w:tr>
      <w:tr>
        <w:tc>
          <w:tcPr>
            <w:tcW w:w="2340" w:type="dxa"/>
          </w:tcPr>
          <w:p>
            <w:pPr/>
            <w:r>
              <w:t xml:space="preserve">(after ‹)</w:t>
            </w:r>
          </w:p>
        </w:tc>
        <w:tc>
          <w:tcPr>
            <w:tcW w:w="2340" w:type="dxa"/>
          </w:tcPr>
          <w:p>
            <w:pPr/>
            <w:r>
              <w:t xml:space="preserve">‹</w:t>
            </w:r>
          </w:p>
        </w:tc>
        <w:tc>
          <w:tcPr>
            <w:tcW w:w="2340" w:type="dxa"/>
          </w:tcPr>
          <w:p>
            <w:pPr/>
            <w:r>
              <w:t xml:space="preserve">09-01-2026 to 09-30-2026</w:t>
            </w:r>
          </w:p>
        </w:tc>
        <w:tc>
          <w:tcPr>
            <w:tcW w:w="2340" w:type="dxa"/>
          </w:tcPr>
          <w:p>
            <w:pPr/>
            <w:r>
              <w:rPr>
                <w:b/>
              </w:rPr>
              <w:t xml:space="preserve">08-09-2026 to 08-15-2026</w:t>
            </w:r>
          </w:p>
        </w:tc>
      </w:tr>
    </w:tbl>
    <w:p>
      <w:pPr/>
      <w:r>
        <w:t xml:space="preserve">Impact: › then ‹ does not return to where the user started, and the window size changes with each click, so users cannot page through periods reliably. The toolbar shows “All Users *” after each click; </w:t>
      </w:r>
      <w:r>
        <w:rPr>
          <w:b/>
        </w:rPr>
        <w:t xml:space="preserve">Save as › Discard</w:t>
      </w:r>
      <w:r>
        <w:t xml:space="preserve"> restores the saved view.</w:t>
      </w:r>
    </w:p>
    <w:p>
      <w:pPr>
        <w:pStyle w:val="Heading3"/>
      </w:pPr>
      <w:r>
        <w:t xml:space="preserve">Improvement WL-D-10 — Weeks picker: second click on the start calendar does not set the end</w:t>
      </w:r>
    </w:p>
    <w:p>
      <w:pPr/>
      <w:r>
        <w:t xml:space="preserve">Type: Improvement (reclassified from Bug) · Severity: Trivial · Status: Open · Area: Edit › Time Period › Weeks › Custom picker.</w:t>
      </w:r>
    </w:p>
    <w:p>
      <w:pPr/>
      <w:r>
        <w:t xml:space="preserve">Steps to reproduce:</w:t>
      </w:r>
    </w:p>
    <w:p>
      <w:pPr>
        <w:pStyle w:val="ListParagraph"/>
        <w:numPr>
          <w:ilvl w:val="0"/>
          <w:numId w:val="16"/>
        </w:numPr>
      </w:pPr>
      <w:r>
        <w:t xml:space="preserve">••• › </w:t>
      </w:r>
      <w:r>
        <w:rPr>
          <w:b/>
        </w:rPr>
        <w:t xml:space="preserve">Edit</w:t>
      </w:r>
      <w:r>
        <w:t xml:space="preserve"> › </w:t>
      </w:r>
      <w:r>
        <w:rPr>
          <w:b/>
        </w:rPr>
        <w:t xml:space="preserve">Time Period</w:t>
      </w:r>
      <w:r>
        <w:t xml:space="preserve"> › </w:t>
      </w:r>
      <w:r>
        <w:rPr>
          <w:b/>
        </w:rPr>
        <w:t xml:space="preserve">Weeks</w:t>
      </w:r>
      <w:r>
        <w:t xml:space="preserve"> › </w:t>
      </w:r>
      <w:r>
        <w:rPr>
          <w:b/>
        </w:rPr>
        <w:t xml:space="preserve">Custom</w:t>
      </w:r>
      <w:r>
        <w:t xml:space="preserve"> (pre-filled 10-04-2026 to 11-14-2026).</w:t>
      </w:r>
    </w:p>
    <w:p>
      <w:pPr>
        <w:pStyle w:val="ListParagraph"/>
        <w:numPr>
          <w:ilvl w:val="0"/>
          <w:numId w:val="16"/>
        </w:numPr>
      </w:pPr>
      <w:r>
        <w:t xml:space="preserve">Open the picker and click any day of the week Oct 18–24, then click a day of the same week again (or Sun Oct 18 then Sat Oct 24).</w:t>
      </w:r>
    </w:p>
    <w:p>
      <w:pPr>
        <w:pStyle w:val="ListParagraph"/>
        <w:numPr>
          <w:ilvl w:val="0"/>
          <w:numId w:val="16"/>
        </w:numPr>
      </w:pPr>
      <w:r>
        <w:t xml:space="preserve">Click </w:t>
      </w:r>
      <w:r>
        <w:rPr>
          <w:b/>
        </w:rPr>
        <w:t xml:space="preserve">OK</w:t>
      </w:r>
      <w:r>
        <w:t xml:space="preserve"> and read the range field.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Expected</w:t>
            </w:r>
          </w:p>
        </w:tc>
        <w:tc>
          <w:tcPr>
            <w:tcW w:w="4680" w:type="dxa"/>
            <w:shd w:val="clear" w:color="auto" w:fill="F2F2F2"/>
          </w:tcPr>
          <w:p>
            <w:pPr/>
            <w:r>
              <w:t xml:space="preserve">Actual</w:t>
            </w:r>
          </w:p>
        </w:tc>
      </w:tr>
      <w:tr>
        <w:tc>
          <w:tcPr>
            <w:tcW w:w="4680" w:type="dxa"/>
          </w:tcPr>
          <w:p>
            <w:pPr/>
            <w:r>
              <w:t xml:space="preserve">10-18-2026 to 10-24-2026 (one week)</w:t>
            </w:r>
          </w:p>
        </w:tc>
        <w:tc>
          <w:tcPr>
            <w:tcW w:w="4680" w:type="dxa"/>
          </w:tcPr>
          <w:p>
            <w:pPr/>
            <w:r>
              <w:rPr>
                <w:b/>
              </w:rPr>
              <w:t xml:space="preserve">10-18-2026 to 11-14-2026</w:t>
            </w:r>
            <w:r>
              <w:t xml:space="preserve">: only the start moved, the old end stayed</w:t>
            </w:r>
          </w:p>
        </w:tc>
      </w:tr>
    </w:tbl>
    <w:p>
      <w:pPr/>
      <w:r>
        <w:t xml:space="preserve">Workaround: the </w:t>
      </w:r>
      <w:r>
        <w:rPr>
          <w:b/>
        </w:rPr>
        <w:t xml:space="preserve">Current Week</w:t>
      </w:r>
      <w:r>
        <w:t xml:space="preserve"> link sets a one-week range (10-04 to 10-10) correctly. By contrast, in Days clicking the same date twice gives a valid one-day range, and in Months picking the same month on both panels gives a valid one-month range.</w:t>
      </w:r>
    </w:p>
    <w:p>
      <w:pPr/>
      <w:r>
        <w:t xml:space="preserve">Correction (third pass): the Weeks picker has independent start (left) and end (right) calendars. Picking Oct 11–17 on the left and the same week on the right (move the right calendar back to Oct with its ‹) gives 10-11-2026 to 10-17-2026 correctly. The remaining issue is discoverability and consistency: in the Days picker, two clicks on the same calendar set start and end; in Weeks the second click only moves the start, with no hint.</w:t>
      </w:r>
    </w:p>
    <w:p>
      <w:pPr>
        <w:pStyle w:val="Heading3"/>
      </w:pPr>
      <w:r>
        <w:t xml:space="preserve">Bug WL-D-11 — Picker enables end dates beyond the 6-month limit that OK then rejects</w:t>
      </w:r>
    </w:p>
    <w:p>
      <w:pPr/>
      <w:r>
        <w:t xml:space="preserve">Type: Bug · Severity: Minor · Status: Open · Area: Edit › Time Period › Days › Custom picker (seen on Timeline and Heatmap).</w:t>
      </w:r>
    </w:p>
    <w:p>
      <w:pPr/>
      <w:r>
        <w:t xml:space="preserve">Steps to reproduce:</w:t>
      </w:r>
    </w:p>
    <w:p>
      <w:pPr>
        <w:pStyle w:val="ListParagraph"/>
        <w:numPr>
          <w:ilvl w:val="0"/>
          <w:numId w:val="17"/>
        </w:numPr>
      </w:pPr>
      <w:r>
        <w:t xml:space="preserve">••• › </w:t>
      </w:r>
      <w:r>
        <w:rPr>
          <w:b/>
        </w:rPr>
        <w:t xml:space="preserve">Edit</w:t>
      </w:r>
      <w:r>
        <w:t xml:space="preserve"> › </w:t>
      </w:r>
      <w:r>
        <w:rPr>
          <w:b/>
        </w:rPr>
        <w:t xml:space="preserve">Time Period</w:t>
      </w:r>
      <w:r>
        <w:t xml:space="preserve"> › </w:t>
      </w:r>
      <w:r>
        <w:rPr>
          <w:b/>
        </w:rPr>
        <w:t xml:space="preserve">Days</w:t>
      </w:r>
      <w:r>
        <w:t xml:space="preserve"> › </w:t>
      </w:r>
      <w:r>
        <w:rPr>
          <w:b/>
        </w:rPr>
        <w:t xml:space="preserve">Custom</w:t>
      </w:r>
      <w:r>
        <w:t xml:space="preserve">, open the picker.</w:t>
      </w:r>
    </w:p>
    <w:p>
      <w:pPr>
        <w:pStyle w:val="ListParagraph"/>
        <w:numPr>
          <w:ilvl w:val="0"/>
          <w:numId w:val="17"/>
        </w:numPr>
      </w:pPr>
      <w:r>
        <w:t xml:space="preserve">Click </w:t>
      </w:r>
      <w:r>
        <w:rPr>
          <w:b/>
        </w:rPr>
        <w:t xml:space="preserve">«</w:t>
      </w:r>
      <w:r>
        <w:t xml:space="preserve"> to Oct 2025 and click </w:t>
      </w:r>
      <w:r>
        <w:rPr>
          <w:b/>
        </w:rPr>
        <w:t xml:space="preserve">Oct 13 2025</w:t>
      </w:r>
      <w:r>
        <w:t xml:space="preserve"> as the start.</w:t>
      </w:r>
    </w:p>
    <w:p>
      <w:pPr>
        <w:pStyle w:val="ListParagraph"/>
        <w:numPr>
          <w:ilvl w:val="0"/>
          <w:numId w:val="17"/>
        </w:numPr>
      </w:pPr>
      <w:r>
        <w:t xml:space="preserve">Click </w:t>
      </w:r>
      <w:r>
        <w:rPr>
          <w:b/>
        </w:rPr>
        <w:t xml:space="preserve">›</w:t>
      </w:r>
      <w:r>
        <w:t xml:space="preserve"> to Apr 2026. Dates up to </w:t>
      </w:r>
      <w:r>
        <w:rPr>
          <w:b/>
        </w:rPr>
        <w:t xml:space="preserve">Apr 17 2026</w:t>
      </w:r>
      <w:r>
        <w:t xml:space="preserve"> are enabled; Apr 18 onwards are disabled.</w:t>
      </w:r>
    </w:p>
    <w:p>
      <w:pPr>
        <w:pStyle w:val="ListParagraph"/>
        <w:numPr>
          <w:ilvl w:val="0"/>
          <w:numId w:val="17"/>
        </w:numPr>
      </w:pPr>
      <w:r>
        <w:t xml:space="preserve">Click </w:t>
      </w:r>
      <w:r>
        <w:rPr>
          <w:b/>
        </w:rPr>
        <w:t xml:space="preserve">Apr 17 2026</w:t>
      </w:r>
      <w:r>
        <w:t xml:space="preserve">, then </w:t>
      </w:r>
      <w:r>
        <w:rPr>
          <w:b/>
        </w:rPr>
        <w:t xml:space="preserve">OK</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Expected</w:t>
            </w:r>
          </w:p>
        </w:tc>
        <w:tc>
          <w:tcPr>
            <w:tcW w:w="4680" w:type="dxa"/>
            <w:shd w:val="clear" w:color="auto" w:fill="F2F2F2"/>
          </w:tcPr>
          <w:p>
            <w:pPr/>
            <w:r>
              <w:t xml:space="preserve">Actual</w:t>
            </w:r>
          </w:p>
        </w:tc>
      </w:tr>
      <w:tr>
        <w:tc>
          <w:tcPr>
            <w:tcW w:w="4680" w:type="dxa"/>
          </w:tcPr>
          <w:p>
            <w:pPr/>
            <w:r>
              <w:t xml:space="preserve">Only dates that pass the limit are enabled (end ≤ 6 months after start), or OK accepts every enabled date</w:t>
            </w:r>
          </w:p>
        </w:tc>
        <w:tc>
          <w:tcPr>
            <w:tcW w:w="4680" w:type="dxa"/>
          </w:tcPr>
          <w:p>
            <w:pPr/>
            <w:r>
              <w:t xml:space="preserve">Toast “Custom date range should be within 6 months”; picker stays open, range unchanged. Same pattern from start Apr 12 2026: enabled up to Oct 15 2026, while Oct 11 2026 (183 days) is accepted</w:t>
            </w:r>
          </w:p>
        </w:tc>
      </w:tr>
    </w:tbl>
    <w:p>
      <w:pPr/>
      <w:r>
        <w:t xml:space="preserve">Impact: users can select an end date the form will refuse; the enabled window (start + 186 days) and the validation (6 months) disagree.</w:t>
      </w:r>
    </w:p>
    <w:p>
      <w:pPr>
        <w:pStyle w:val="Heading3"/>
      </w:pPr>
      <w:r>
        <w:t xml:space="preserve">Bug WL-D-12 — Double-click on Save sends two save requests</w:t>
      </w:r>
    </w:p>
    <w:p>
      <w:pPr/>
      <w:r>
        <w:t xml:space="preserve">Type: Bug · Severity: Minor · Status: Open · Area: Edit form › Save (</w:t>
      </w:r>
      <w:r>
        <w:rPr>
          <w:rStyle w:val="CodeChar"/>
        </w:rPr>
        <w:t xml:space="preserve">bt_save_customview</w:t>
      </w:r>
      <w:r>
        <w:t xml:space="preserve">).</w:t>
      </w:r>
    </w:p>
    <w:p>
      <w:pPr/>
      <w:r>
        <w:t xml:space="preserve">Steps to reproduce:</w:t>
      </w:r>
    </w:p>
    <w:p>
      <w:pPr>
        <w:pStyle w:val="ListParagraph"/>
        <w:numPr>
          <w:ilvl w:val="0"/>
          <w:numId w:val="18"/>
        </w:numPr>
      </w:pPr>
      <w:r>
        <w:t xml:space="preserve">••• › </w:t>
      </w:r>
      <w:r>
        <w:rPr>
          <w:b/>
        </w:rPr>
        <w:t xml:space="preserve">Edit</w:t>
      </w:r>
      <w:r>
        <w:t xml:space="preserve">, change </w:t>
      </w:r>
      <w:r>
        <w:rPr>
          <w:b/>
        </w:rPr>
        <w:t xml:space="preserve">Data Label</w:t>
      </w:r>
      <w:r>
        <w:t xml:space="preserve"> (e.g. to Allocated Hours).</w:t>
      </w:r>
    </w:p>
    <w:p>
      <w:pPr>
        <w:pStyle w:val="ListParagraph"/>
        <w:numPr>
          <w:ilvl w:val="0"/>
          <w:numId w:val="18"/>
        </w:numPr>
      </w:pPr>
      <w:r>
        <w:t xml:space="preserve">Open DevTools › Network, filter </w:t>
      </w:r>
      <w:r>
        <w:rPr>
          <w:rStyle w:val="CodeChar"/>
        </w:rPr>
        <w:t xml:space="preserve">custom-workload</w:t>
      </w:r>
      <w:r>
        <w:t xml:space="preserve">.</w:t>
      </w:r>
    </w:p>
    <w:p>
      <w:pPr>
        <w:pStyle w:val="ListParagraph"/>
        <w:numPr>
          <w:ilvl w:val="0"/>
          <w:numId w:val="18"/>
        </w:numPr>
      </w:pPr>
      <w:r>
        <w:t xml:space="preserve">Double-click </w:t>
      </w:r>
      <w:r>
        <w:rPr>
          <w:b/>
        </w:rPr>
        <w:t xml:space="preserve">Save</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Expected</w:t>
            </w:r>
          </w:p>
        </w:tc>
        <w:tc>
          <w:tcPr>
            <w:tcW w:w="4680" w:type="dxa"/>
            <w:shd w:val="clear" w:color="auto" w:fill="F2F2F2"/>
          </w:tcPr>
          <w:p>
            <w:pPr/>
            <w:r>
              <w:t xml:space="preserve">Actual</w:t>
            </w:r>
          </w:p>
        </w:tc>
      </w:tr>
      <w:tr>
        <w:tc>
          <w:tcPr>
            <w:tcW w:w="4680" w:type="dxa"/>
          </w:tcPr>
          <w:p>
            <w:pPr/>
            <w:r>
              <w:t xml:space="preserve">One </w:t>
            </w:r>
            <w:r>
              <w:rPr>
                <w:rStyle w:val="CodeChar"/>
              </w:rPr>
              <w:t xml:space="preserve">PUT /reports/custom-workload</w:t>
            </w:r>
            <w:r>
              <w:t xml:space="preserve">; Save disabled while it runs</w:t>
            </w:r>
          </w:p>
        </w:tc>
        <w:tc>
          <w:tcPr>
            <w:tcW w:w="4680" w:type="dxa"/>
          </w:tcPr>
          <w:p>
            <w:pPr/>
            <w:r>
              <w:t xml:space="preserve">Two PUT requests, both 200; no message; final state correct</w:t>
            </w:r>
          </w:p>
        </w:tc>
      </w:tr>
    </w:tbl>
    <w:p>
      <w:pPr/>
      <w:r>
        <w:t xml:space="preserve">Impact: harmless for Edit (same payload twice), but the same button pattern on Create Workload Report could create duplicate views; not reproduced on Create to avoid leaving records.</w:t>
      </w:r>
    </w:p>
    <w:p>
      <w:pPr>
        <w:pStyle w:val="Heading2"/>
      </w:pPr>
      <w:r>
        <w:t xml:space="preserve">Risks and open questions</w:t>
      </w:r>
    </w:p>
    <w:p>
      <w:pPr>
        <w:pStyle w:val="ListParagraph"/>
        <w:numPr>
          <w:ilvl w:val="0"/>
          <w:numId w:val="19"/>
        </w:numPr>
      </w:pPr>
      <w:r>
        <w:t xml:space="preserve">☐ Does ticking Manage or Delete without View auto-enable View, and does unticking View clear the others? (SET-02, SET-03 record the answer.)</w:t>
      </w:r>
    </w:p>
    <w:p>
      <w:pPr>
        <w:pStyle w:val="ListParagraph"/>
        <w:numPr>
          <w:ilvl w:val="0"/>
          <w:numId w:val="19"/>
        </w:numPr>
      </w:pPr>
      <w:r>
        <w:t xml:space="preserve">☐ Delete without Manage: should the user also be able to delete views they did not create, or only shared ones?</w:t>
      </w:r>
    </w:p>
    <w:p>
      <w:pPr>
        <w:pStyle w:val="ListParagraph"/>
        <w:numPr>
          <w:ilvl w:val="0"/>
          <w:numId w:val="19"/>
        </w:numPr>
      </w:pPr>
      <w:r>
        <w:t xml:space="preserve">☐ Which error code and HTTP status does the API return on a permission denial? The docs list none.</w:t>
      </w:r>
    </w:p>
    <w:p>
      <w:pPr>
        <w:pStyle w:val="ListParagraph"/>
        <w:numPr>
          <w:ilvl w:val="0"/>
          <w:numId w:val="19"/>
        </w:numPr>
      </w:pPr>
      <w:r>
        <w:t xml:space="preserve">☒ What value does the PUT </w:t>
      </w:r>
      <w:r>
        <w:rPr>
          <w:rStyle w:val="CodeChar"/>
        </w:rPr>
        <w:t xml:space="preserve">module</w:t>
      </w:r>
      <w:r>
        <w:t xml:space="preserve"> field expect for workload? Answered in the flow run: `workload` (seen on the favourite DELETE call).</w:t>
      </w:r>
    </w:p>
    <w:p>
      <w:pPr>
        <w:pStyle w:val="ListParagraph"/>
        <w:numPr>
          <w:ilvl w:val="0"/>
          <w:numId w:val="19"/>
        </w:numPr>
      </w:pPr>
      <w:r>
        <w:t xml:space="preserve">☐ Is PDF export tied to View, or to a separate permission?</w:t>
      </w:r>
    </w:p>
    <w:p>
      <w:pPr>
        <w:pStyle w:val="ListParagraph"/>
        <w:numPr>
          <w:ilvl w:val="0"/>
          <w:numId w:val="19"/>
        </w:numPr>
      </w:pPr>
      <w:r>
        <w:t xml:space="preserve">☐ Do permission changes apply to a logged-in user immediately, or only after re-login? Tests re-login after every change until this is known.</w:t>
      </w:r>
    </w:p>
    <w:p>
      <w:pPr/>
      <w:r>
        <w:t xml:space="preserve">Risks: the portal user list contains path-traversal names (for example </w:t>
      </w:r>
      <w:r>
        <w:rPr>
          <w:rStyle w:val="CodeChar"/>
        </w:rPr>
        <w:t xml:space="preserve">../../etc/passwd</w:t>
      </w:r>
      <w:r>
        <w:t xml:space="preserve">), which suggests other security tests share this portal — use a dedicated project and prefix all test data with </w:t>
      </w:r>
      <w:r>
        <w:rPr>
          <w:rStyle w:val="CodeChar"/>
        </w:rPr>
        <w:t xml:space="preserve">QA-WL-</w:t>
      </w:r>
      <w:r>
        <w:t xml:space="preserve">. Setup locators carry a random prefix, so any full-value </w:t>
      </w:r>
      <w:r>
        <w:rPr>
          <w:rStyle w:val="CodeChar"/>
        </w:rPr>
        <w:t xml:space="preserve">data-zpqa</w:t>
      </w:r>
      <w:r>
        <w:t xml:space="preserve"> match will break across sessions.</w:t>
      </w:r>
    </w:p>
    <w:p>
      <w:pPr>
        <w:pStyle w:val="Heading2"/>
      </w:pPr>
      <w:r>
        <w:t xml:space="preserve">Automation project and skill</w:t>
      </w:r>
    </w:p>
    <w:p>
      <w:pPr/>
      <w:r>
        <w:t xml:space="preserve">The flows above now ship as a Playwright project (</w:t>
      </w:r>
      <w:r>
        <w:rPr>
          <w:rStyle w:val="CodeChar"/>
        </w:rPr>
        <w:t xml:space="preserve">workload-playwright.zip</w:t>
      </w:r>
      <w:r>
        <w:t xml:space="preserve">) and as the </w:t>
      </w:r>
      <w:r>
        <w:rPr>
          <w:rStyle w:val="CodeChar"/>
        </w:rPr>
        <w:t xml:space="preserve">zoho-workload-report-qa</w:t>
      </w:r>
      <w:r>
        <w:t xml:space="preserve"> skill, which bundles the same project, the browser helper and the locator reference. The project has 28 offline date-oracle tests (passing) plus workload, defect and permission suites that need a saved login (</w:t>
      </w:r>
      <w:r>
        <w:rPr>
          <w:rStyle w:val="CodeChar"/>
        </w:rPr>
        <w:t xml:space="preserve">npm run auth</w:t>
      </w:r>
      <w:r>
        <w:t xml:space="preserve">) to run against a portal; none has been run live yet. In the skill eval, the skill scored 24/24 checks against 14/24 without it; the gains came from real locators, endpoints and the checkbox-state trap, and the date-maths eval did not discriminate (both 8/8).</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help.zoho.com/portal/en/kb/projects/reports/workload-report/articles/workload-report" TargetMode="External"/><Relationship Id="rId4" Type="http://schemas.openxmlformats.org/officeDocument/2006/relationships/hyperlink" Target="https://projects.localzoho.com/api-docs#reports-workload" TargetMode="External"/><Relationship Id="rId5"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Workload Report Permissions QA and Automation Playbook</dc:title>
  <dc:description>Claude Docs node/8a197bd0-99e6@48 docx-w6</dc:description>
  <cp:revision>48</cp:revision>
</cp:coreProperties>
</file>