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14" w:rsidRP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 w:rsidRPr="009B04A6">
        <w:rPr>
          <w:rFonts w:ascii="Times New Roman" w:hAnsi="Times New Roman" w:cs="Times New Roman"/>
          <w:b/>
          <w:sz w:val="26"/>
          <w:szCs w:val="26"/>
        </w:rPr>
        <w:t>Assignment-26.3</w:t>
      </w:r>
    </w:p>
    <w:p w:rsidR="009B04A6" w:rsidRP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Statement-</w:t>
      </w:r>
    </w:p>
    <w:p w:rsid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26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3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9B04A6" w:rsidRPr="009B04A6" w:rsidRDefault="009B04A6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Created a table named </w:t>
      </w:r>
      <w:proofErr w:type="spellStart"/>
      <w:r>
        <w:rPr>
          <w:rFonts w:ascii="Times New Roman" w:hAnsi="Times New Roman" w:cs="Times New Roman"/>
          <w:sz w:val="26"/>
          <w:szCs w:val="26"/>
        </w:rPr>
        <w:t>real_partition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mentioned columns.</w:t>
      </w:r>
    </w:p>
    <w:p w:rsidR="009B04A6" w:rsidRPr="009B04A6" w:rsidRDefault="009B04A6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Partitioned the table by flat type.</w:t>
      </w:r>
    </w:p>
    <w:p w:rsidR="009B04A6" w:rsidRPr="009B04A6" w:rsidRDefault="009B04A6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 loaded data by load command where flat type is Residential.</w:t>
      </w:r>
    </w:p>
    <w:p w:rsidR="009B04A6" w:rsidRPr="009B04A6" w:rsidRDefault="009B04A6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creating a partition, I have given select statement to get the required columns with the condition flat type should be residential and beds should be greater than 2.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1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There is much more output data, only a few are included.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P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.3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04A6" w:rsidRPr="009B04A6" w:rsidSect="009B04A6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05C6D"/>
    <w:multiLevelType w:val="hybridMultilevel"/>
    <w:tmpl w:val="B23AD500"/>
    <w:lvl w:ilvl="0" w:tplc="BC60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A6"/>
    <w:rsid w:val="009B04A6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29DF-A97B-41CA-8928-41594B9F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</Words>
  <Characters>406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1</cp:revision>
  <dcterms:created xsi:type="dcterms:W3CDTF">2017-04-27T10:39:00Z</dcterms:created>
  <dcterms:modified xsi:type="dcterms:W3CDTF">2017-04-27T10:45:00Z</dcterms:modified>
</cp:coreProperties>
</file>