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QPID Stored Procedures - Business Logic Defects (Production Originals)</w:t>
      </w:r>
    </w:p>
    <w:p>
      <w:pPr/>
      <w:r>
        <w:t xml:space="preserve">Oct 22, 2026</w:t>
      </w:r>
      <w:r>
        <w:t xml:space="preserve"> · </w:t>
      </w:r>
      <w:r>
        <w:t xml:space="preserve">@Vinoth</w:t>
      </w:r>
    </w:p>
    <w:p>
      <w:pPr>
        <w:pStyle w:val="Heading2"/>
      </w:pPr>
      <w:r>
        <w:t xml:space="preserve">Scope and method</w:t>
      </w:r>
    </w:p>
    <w:p>
      <w:pPr/>
      <w:r>
        <w:t xml:space="preserve">The production procedures in </w:t>
      </w:r>
      <w:r>
        <w:rPr>
          <w:rStyle w:val="CodeChar"/>
        </w:rPr>
        <w:t xml:space="preserve">QPID_SP/</w:t>
      </w:r>
      <w:r>
        <w:t xml:space="preserve"> contain business logic defects that produce wrong or missing data today. This document lists them for the business and the app team. </w:t>
      </w:r>
      <w:r>
        <w:rPr>
          <w:b/>
        </w:rPr>
        <w:t xml:space="preserve">Report only: nothing here has been fixed.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Reviewed:</w:t>
      </w:r>
      <w:r>
        <w:t xml:space="preserve"> the procedures read line by line during the performance work (batches B01-B34 and V2-01 to V2-05) and the bug-fix track (BF01-BF03). That is about 75 of the 1,144 files in </w:t>
      </w:r>
      <w:r>
        <w:rPr>
          <w:rStyle w:val="CodeChar"/>
        </w:rPr>
        <w:t xml:space="preserve">QPID_SP/</w:t>
      </w:r>
      <w:r>
        <w:t xml:space="preserve">, picked because they are the busiest in production. The other files have not been reviewed for logic.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Source:</w:t>
      </w:r>
      <w:r>
        <w:t xml:space="preserve"> the original procedure files only, not the UAT phase-1 versions. Line numbers refer to those files.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Excluded:</w:t>
      </w:r>
      <w:r>
        <w:t xml:space="preserve"> pure performance findings, and "no ORDER BY" or tie-order findings that change only the row order.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Severity:</w:t>
      </w:r>
      <w:r>
        <w:t xml:space="preserve"> </w:t>
      </w:r>
      <w:r>
        <w:rPr>
          <w:i/>
        </w:rPr>
        <w:t xml:space="preserve">High</w:t>
      </w:r>
      <w:r>
        <w:t xml:space="preserve"> = wrong money, wrong customer data, or lost or duplicated records. </w:t>
      </w:r>
      <w:r>
        <w:rPr>
          <w:i/>
        </w:rPr>
        <w:t xml:space="preserve">Medium</w:t>
      </w:r>
      <w:r>
        <w:t xml:space="preserve"> = wrong or missing data on a screen or report. </w:t>
      </w:r>
      <w:r>
        <w:rPr>
          <w:i/>
        </w:rPr>
        <w:t xml:space="preserve">Low</w:t>
      </w:r>
      <w:r>
        <w:t xml:space="preserve"> = rare, or the screen fails with an error.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Evidence:</w:t>
      </w:r>
      <w:r>
        <w:t xml:space="preserve"> </w:t>
      </w:r>
      <w:r>
        <w:rPr>
          <w:i/>
        </w:rPr>
        <w:t xml:space="preserve">Confirmed by code</w:t>
      </w:r>
      <w:r>
        <w:t xml:space="preserve"> = the defect follows from the code alone. </w:t>
      </w:r>
      <w:r>
        <w:rPr>
          <w:i/>
        </w:rPr>
        <w:t xml:space="preserve">Needs data check</w:t>
      </w:r>
      <w:r>
        <w:t xml:space="preserve"> = a read-only query has to show whether production data triggers it. The query IDs (V10.1, V14.1 and so on) are in the </w:t>
      </w:r>
      <w:r>
        <w:rPr>
          <w:rStyle w:val="CodeChar"/>
        </w:rPr>
        <w:t xml:space="preserve">optimization/validation/</w:t>
      </w:r>
      <w:r>
        <w:t xml:space="preserve"> scripts.</w:t>
      </w:r>
    </w:p>
    <w:p>
      <w:pPr>
        <w:pStyle w:val="Heading2"/>
      </w:pPr>
      <w:r>
        <w:t xml:space="preserve">Summary of defects</w:t>
      </w:r>
    </w:p>
    <w:p>
      <w:pPr/>
      <w:r>
        <w:t xml:space="preserve">37 defects in 39 procedures: 11 High, 21 Medium, 5 Low. 15 need a business decision before anyone fixes them (marked Yes). The High items affect money, customer records, external files (CRM, CFS, MPAN) or letters sent to customers.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1560"/>
        <w:gridCol w:w="2245"/>
        <w:gridCol w:w="2347"/>
        <w:gridCol w:w="1107"/>
        <w:gridCol w:w="1312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Procedure</w:t>
            </w:r>
          </w:p>
        </w:tc>
        <w:tc>
          <w:tcPr>
            <w:tcW w:w="2245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347" w:type="dxa"/>
            <w:shd w:val="clear" w:color="auto" w:fill="F2F2F2"/>
          </w:tcPr>
          <w:p>
            <w:pPr/>
            <w:r>
              <w:t xml:space="preserve">Business impact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312" w:type="dxa"/>
            <w:shd w:val="clear" w:color="auto" w:fill="F2F2F2"/>
          </w:tcPr>
          <w:p>
            <w:pPr/>
            <w:r>
              <w:t xml:space="preserve">Business decision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LB01</w:t>
            </w:r>
          </w:p>
        </w:tc>
        <w:tc>
          <w:tcPr>
            <w:tcW w:w="1560" w:type="dxa"/>
          </w:tcPr>
          <w:p>
            <w:pPr/>
            <w:r>
              <w:t xml:space="preserve">CDMS_ACT_uspUpdateQuote</w:t>
            </w:r>
          </w:p>
        </w:tc>
        <w:tc>
          <w:tcPr>
            <w:tcW w:w="2245" w:type="dxa"/>
          </w:tcPr>
          <w:p>
            <w:pPr/>
            <w:r>
              <w:t xml:space="preserve">New quote-extra rows store Feeder, Distribution Sub and Primary Sub names in the wrong columns (values rotated)</w:t>
            </w:r>
          </w:p>
        </w:tc>
        <w:tc>
          <w:tcPr>
            <w:tcW w:w="2347" w:type="dxa"/>
          </w:tcPr>
          <w:p>
            <w:pPr/>
            <w:r>
              <w:t xml:space="preserve">Quotes created and never amended show the wrong network names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Yes: correct existing rows?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LB02</w:t>
            </w:r>
          </w:p>
        </w:tc>
        <w:tc>
          <w:tcPr>
            <w:tcW w:w="1560" w:type="dxa"/>
          </w:tcPr>
          <w:p>
            <w:pPr/>
            <w:r>
              <w:t xml:space="preserve">PLA_addEnquiry, PLA_addEnquiry_V2</w:t>
            </w:r>
          </w:p>
        </w:tc>
        <w:tc>
          <w:tcPr>
            <w:tcW w:w="2245" w:type="dxa"/>
          </w:tcPr>
          <w:p>
            <w:pPr/>
            <w:r>
              <w:t xml:space="preserve">Customer id hard-coded to 2295</w:t>
            </w:r>
          </w:p>
        </w:tc>
        <w:tc>
          <w:tcPr>
            <w:tcW w:w="2347" w:type="dxa"/>
          </w:tcPr>
          <w:p>
            <w:pPr/>
            <w:r>
              <w:t xml:space="preserve">Every PLA enquiry address is attached to customer CUS2295, whoever the real customer is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Yes: intended umbrella customer?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LB03</w:t>
            </w:r>
          </w:p>
        </w:tc>
        <w:tc>
          <w:tcPr>
            <w:tcW w:w="1560" w:type="dxa"/>
          </w:tcPr>
          <w:p>
            <w:pPr/>
            <w:r>
              <w:t xml:space="preserve">SP_CustomerChargesReport</w:t>
            </w:r>
          </w:p>
        </w:tc>
        <w:tc>
          <w:tcPr>
            <w:tcW w:w="2245" w:type="dxa"/>
          </w:tcPr>
          <w:p>
            <w:pPr/>
            <w:r>
              <w:t xml:space="preserve">A missing contribution % counts as 100% in one figure and 0% in another; UNION drops and merges rows</w:t>
            </w:r>
          </w:p>
        </w:tc>
        <w:tc>
          <w:tcPr>
            <w:tcW w:w="2347" w:type="dxa"/>
          </w:tcPr>
          <w:p>
            <w:pPr/>
            <w:r>
              <w:t xml:space="preserve">Contribution money and customer charge disagree; report totals can be understated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Yes: which default is right?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LB04</w:t>
            </w:r>
          </w:p>
        </w:tc>
        <w:tc>
          <w:tcPr>
            <w:tcW w:w="1560" w:type="dxa"/>
          </w:tcPr>
          <w:p>
            <w:pPr/>
            <w:r>
              <w:t xml:space="preserve">usp_GetEnquiries_afp</w:t>
            </w:r>
          </w:p>
        </w:tc>
        <w:tc>
          <w:tcPr>
            <w:tcW w:w="2245" w:type="dxa"/>
          </w:tcPr>
          <w:p>
            <w:pPr/>
            <w:r>
              <w:t xml:space="preserve">New-row check ignores Standard; NULL project numbers never match</w:t>
            </w:r>
          </w:p>
        </w:tc>
        <w:tc>
          <w:tcPr>
            <w:tcW w:w="2347" w:type="dxa"/>
          </w:tcPr>
          <w:p>
            <w:pPr/>
            <w:r>
              <w:t xml:space="preserve">New standards on an existing enquiry never reach CRM; rows with no project number are re-sent on every run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LB05</w:t>
            </w:r>
          </w:p>
        </w:tc>
        <w:tc>
          <w:tcPr>
            <w:tcW w:w="1560" w:type="dxa"/>
          </w:tcPr>
          <w:p>
            <w:pPr/>
            <w:r>
              <w:t xml:space="preserve">PRC_Standard_Letter_KeyValues_V1</w:t>
            </w:r>
          </w:p>
        </w:tc>
        <w:tc>
          <w:tcPr>
            <w:tcW w:w="2245" w:type="dxa"/>
          </w:tcPr>
          <w:p>
            <w:pPr/>
            <w:r>
              <w:t xml:space="preserve">Every call empties and reuses two shared permanent tables</w:t>
            </w:r>
          </w:p>
        </w:tc>
        <w:tc>
          <w:tcPr>
            <w:tcW w:w="2347" w:type="dxa"/>
          </w:tcPr>
          <w:p>
            <w:pPr/>
            <w:r>
              <w:t xml:space="preserve">Two users generating letters at once can get each other's answers in the customer letter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LB06</w:t>
            </w:r>
          </w:p>
        </w:tc>
        <w:tc>
          <w:tcPr>
            <w:tcW w:w="1560" w:type="dxa"/>
          </w:tcPr>
          <w:p>
            <w:pPr/>
            <w:r>
              <w:t xml:space="preserve">SP_ADD_STARTCODE_V1</w:t>
            </w:r>
          </w:p>
        </w:tc>
        <w:tc>
          <w:tcPr>
            <w:tcW w:w="2245" w:type="dxa"/>
          </w:tcPr>
          <w:p>
            <w:pPr/>
            <w:r>
              <w:t xml:space="preserve">Variables declared inside the cursor loop keep the previous standard's values</w:t>
            </w:r>
          </w:p>
        </w:tc>
        <w:tc>
          <w:tcPr>
            <w:tcW w:w="2347" w:type="dxa"/>
          </w:tcPr>
          <w:p>
            <w:pPr/>
            <w:r>
              <w:t xml:space="preserve">A standard with no stop row gets the previous standard's restart and target-date update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LB07</w:t>
            </w:r>
          </w:p>
        </w:tc>
        <w:tc>
          <w:tcPr>
            <w:tcW w:w="1560" w:type="dxa"/>
          </w:tcPr>
          <w:p>
            <w:pPr/>
            <w:r>
              <w:t xml:space="preserve">SP_UKD_PROJECT_TRANSFER_INTERFACE_STEP0</w:t>
            </w:r>
          </w:p>
        </w:tc>
        <w:tc>
          <w:tcPr>
            <w:tcW w:w="2245" w:type="dxa"/>
          </w:tcPr>
          <w:p>
            <w:pPr/>
            <w:r>
              <w:t xml:space="preserve">No transaction (BEGIN TRAN commented out in 2003); batch id is MAX()+1</w:t>
            </w:r>
          </w:p>
        </w:tc>
        <w:tc>
          <w:tcPr>
            <w:tcW w:w="2347" w:type="dxa"/>
          </w:tcPr>
          <w:p>
            <w:pPr/>
            <w:r>
              <w:t xml:space="preserve">A failed run leaves projects marked as not to send to CFS; overlapping runs can share a batch id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LB08</w:t>
            </w:r>
          </w:p>
        </w:tc>
        <w:tc>
          <w:tcPr>
            <w:tcW w:w="1560" w:type="dxa"/>
          </w:tcPr>
          <w:p>
            <w:pPr/>
            <w:r>
              <w:t xml:space="preserve">SP_GET_TUL_STANDARDS_BY_TULID</w:t>
            </w:r>
          </w:p>
        </w:tc>
        <w:tc>
          <w:tcPr>
            <w:tcW w:w="2245" w:type="dxa"/>
          </w:tcPr>
          <w:p>
            <w:pPr/>
            <w:r>
              <w:t xml:space="preserve">One INSERT gives every row the same TS_ID; duplicate check not serialised</w:t>
            </w:r>
          </w:p>
        </w:tc>
        <w:tc>
          <w:tcPr>
            <w:tcW w:w="2347" w:type="dxa"/>
          </w:tcPr>
          <w:p>
            <w:pPr/>
            <w:r>
              <w:t xml:space="preserve">Time-utilisation standards share ids; the same standard can be linked twice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LB09</w:t>
            </w:r>
          </w:p>
        </w:tc>
        <w:tc>
          <w:tcPr>
            <w:tcW w:w="1560" w:type="dxa"/>
          </w:tcPr>
          <w:p>
            <w:pPr/>
            <w:r>
              <w:t xml:space="preserve">SP_GET_APPLIEDSTANDARDS_V1</w:t>
            </w:r>
          </w:p>
        </w:tc>
        <w:tc>
          <w:tcPr>
            <w:tcW w:w="2245" w:type="dxa"/>
          </w:tcPr>
          <w:p>
            <w:pPr/>
            <w:r>
              <w:t xml:space="preserve">A read procedure soft-deletes "duplicate standards from PLA"; the CTK kept is picked at random</w:t>
            </w:r>
          </w:p>
        </w:tc>
        <w:tc>
          <w:tcPr>
            <w:tcW w:w="2347" w:type="dxa"/>
          </w:tcPr>
          <w:p>
            <w:pPr/>
            <w:r>
              <w:t xml:space="preserve">Opening the screen changes data, and which CTK keeps its standards is unpredictable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Yes: is the side effect intended?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LB10</w:t>
            </w:r>
          </w:p>
        </w:tc>
        <w:tc>
          <w:tcPr>
            <w:tcW w:w="1560" w:type="dxa"/>
          </w:tcPr>
          <w:p>
            <w:pPr/>
            <w:r>
              <w:t xml:space="preserve">usp_CreateMPANRequestFile</w:t>
            </w:r>
          </w:p>
        </w:tc>
        <w:tc>
          <w:tcPr>
            <w:tcW w:w="2245" w:type="dxa"/>
          </w:tcPr>
          <w:p>
            <w:pPr/>
            <w:r>
              <w:t xml:space="preserve">Tests the contact's phone but outputs the assigned person's phone; contact picked with TOP 1 and no order</w:t>
            </w:r>
          </w:p>
        </w:tc>
        <w:tc>
          <w:tcPr>
            <w:tcW w:w="2347" w:type="dxa"/>
          </w:tcPr>
          <w:p>
            <w:pPr/>
            <w:r>
              <w:t xml:space="preserve">The MPAN request file sent to the distributor can carry the wrong phone or contact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Yes: which phone belongs in the file?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LB37</w:t>
            </w:r>
          </w:p>
        </w:tc>
        <w:tc>
          <w:tcPr>
            <w:tcW w:w="1560" w:type="dxa"/>
          </w:tcPr>
          <w:p>
            <w:pPr/>
            <w:r>
              <w:t xml:space="preserve">usp_QMS_FinalDataLoad_CRM_MajorWork, usp_QMS_FinalDataLoad_CRM_SmallWork</w:t>
            </w:r>
          </w:p>
        </w:tc>
        <w:tc>
          <w:tcPr>
            <w:tcW w:w="2245" w:type="dxa"/>
          </w:tcPr>
          <w:p>
            <w:pPr/>
            <w:r>
              <w:t xml:space="preserve">A failed or killed CRM file load leaves its message at status 'I' (In progress). Each loader exits while any 'I' row exists, and the check ignores Source</w:t>
            </w:r>
          </w:p>
        </w:tc>
        <w:tc>
          <w:tcPr>
            <w:tcW w:w="2347" w:type="dxa"/>
          </w:tcPr>
          <w:p>
            <w:pPr/>
            <w:r>
              <w:t xml:space="preserve">The CRM load stops for both Major Work and Small Work until someone resets the message by hand; new messages queue up</w:t>
            </w:r>
          </w:p>
        </w:tc>
        <w:tc>
          <w:tcPr>
            <w:tcW w:w="1107" w:type="dxa"/>
          </w:tcPr>
          <w:p>
            <w:pPr/>
            <w:r>
              <w:t xml:space="preserve">High</w:t>
            </w:r>
          </w:p>
        </w:tc>
        <w:tc>
          <w:tcPr>
            <w:tcW w:w="1312" w:type="dxa"/>
          </w:tcPr>
          <w:p>
            <w:pPr/>
            <w:r>
              <w:t xml:space="preserve">Yes: what should happen to a stuck message?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LB11</w:t>
            </w:r>
          </w:p>
        </w:tc>
        <w:tc>
          <w:tcPr>
            <w:tcW w:w="1560" w:type="dxa"/>
          </w:tcPr>
          <w:p>
            <w:pPr/>
            <w:r>
              <w:t xml:space="preserve">usp_AddOrAmendProject</w:t>
            </w:r>
          </w:p>
        </w:tc>
        <w:tc>
          <w:tcPr>
            <w:tcW w:w="2245" w:type="dxa"/>
          </w:tcPr>
          <w:p>
            <w:pPr/>
            <w:r>
              <w:t xml:space="preserve">Project id read from MT_SEQ_MANAGER and incremented outside a transaction</w:t>
            </w:r>
          </w:p>
        </w:tc>
        <w:tc>
          <w:tcPr>
            <w:tcW w:w="2347" w:type="dxa"/>
          </w:tcPr>
          <w:p>
            <w:pPr/>
            <w:r>
              <w:t xml:space="preserve">Two projects created at once can get the same id; the second save fails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LB12</w:t>
            </w:r>
          </w:p>
        </w:tc>
        <w:tc>
          <w:tcPr>
            <w:tcW w:w="1560" w:type="dxa"/>
          </w:tcPr>
          <w:p>
            <w:pPr/>
            <w:r>
              <w:t xml:space="preserve">PRC_ACT_getActivityHierarchyValues</w:t>
            </w:r>
          </w:p>
        </w:tc>
        <w:tc>
          <w:tcPr>
            <w:tcW w:w="2245" w:type="dxa"/>
          </w:tcPr>
          <w:p>
            <w:pPr/>
            <w:r>
              <w:t xml:space="preserve">QUO and EST branches look up the CEES enquiry with a variable that is never set</w:t>
            </w:r>
          </w:p>
        </w:tc>
        <w:tc>
          <w:tcPr>
            <w:tcW w:w="2347" w:type="dxa"/>
          </w:tcPr>
          <w:p>
            <w:pPr/>
            <w:r>
              <w:t xml:space="preserve">UKD quote and estimate trees never show their CEES enquiry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LB13</w:t>
            </w:r>
          </w:p>
        </w:tc>
        <w:tc>
          <w:tcPr>
            <w:tcW w:w="1560" w:type="dxa"/>
          </w:tcPr>
          <w:p>
            <w:pPr/>
            <w:r>
              <w:t xml:space="preserve">SP_GET_ALL_QUOTE_DATA</w:t>
            </w:r>
          </w:p>
        </w:tc>
        <w:tc>
          <w:tcPr>
            <w:tcW w:w="2245" w:type="dxa"/>
          </w:tcPr>
          <w:p>
            <w:pPr/>
            <w:r>
              <w:t xml:space="preserve">Document filter uses OR where AND was meant, so it is always true</w:t>
            </w:r>
          </w:p>
        </w:tc>
        <w:tc>
          <w:tcPr>
            <w:tcW w:w="2347" w:type="dxa"/>
          </w:tcPr>
          <w:p>
            <w:pPr/>
            <w:r>
              <w:t xml:space="preserve">Generated-letter folder documents are not hidden from the quote document list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Yes: should they be hidden?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LB14</w:t>
            </w:r>
          </w:p>
        </w:tc>
        <w:tc>
          <w:tcPr>
            <w:tcW w:w="1560" w:type="dxa"/>
          </w:tcPr>
          <w:p>
            <w:pPr/>
            <w:r>
              <w:t xml:space="preserve">SP_GET_ALL_DDL_BY_ACTTYPE_DOCID</w:t>
            </w:r>
          </w:p>
        </w:tc>
        <w:tc>
          <w:tcPr>
            <w:tcW w:w="2245" w:type="dxa"/>
          </w:tcPr>
          <w:p>
            <w:pPr/>
            <w:r>
              <w:t xml:space="preserve">Obsolete check compares with 'Y' plus a line break</w:t>
            </w:r>
          </w:p>
        </w:tc>
        <w:tc>
          <w:tcPr>
            <w:tcW w:w="2347" w:type="dxa"/>
          </w:tcPr>
          <w:p>
            <w:pPr/>
            <w:r>
              <w:t xml:space="preserve">Obsolete technology types still show in the enquiry dropdown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LB15</w:t>
            </w:r>
          </w:p>
        </w:tc>
        <w:tc>
          <w:tcPr>
            <w:tcW w:w="1560" w:type="dxa"/>
          </w:tcPr>
          <w:p>
            <w:pPr/>
            <w:r>
              <w:t xml:space="preserve">USP_INSERTDOCUMENT</w:t>
            </w:r>
          </w:p>
        </w:tc>
        <w:tc>
          <w:tcPr>
            <w:tcW w:w="2245" w:type="dxa"/>
          </w:tcPr>
          <w:p>
            <w:pPr/>
            <w:r>
              <w:t xml:space="preserve">Letter_Version is text, so MAX()+1 takes the text maximum</w:t>
            </w:r>
          </w:p>
        </w:tc>
        <w:tc>
          <w:tcPr>
            <w:tcW w:w="2347" w:type="dxa"/>
          </w:tcPr>
          <w:p>
            <w:pPr/>
            <w:r>
              <w:t xml:space="preserve">After version 9 every new version is saved as 10; version history cannot be ordered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LB16</w:t>
            </w:r>
          </w:p>
        </w:tc>
        <w:tc>
          <w:tcPr>
            <w:tcW w:w="1560" w:type="dxa"/>
          </w:tcPr>
          <w:p>
            <w:pPr/>
            <w:r>
              <w:t xml:space="preserve">SP_GET_ALL_ENQ_DATA</w:t>
            </w:r>
          </w:p>
        </w:tc>
        <w:tc>
          <w:tcPr>
            <w:tcW w:w="2245" w:type="dxa"/>
          </w:tcPr>
          <w:p>
            <w:pPr/>
            <w:r>
              <w:t xml:space="preserve">Documents INNER JOIN users; notes have no parent-table filter; estimate lookup expects one row</w:t>
            </w:r>
          </w:p>
        </w:tc>
        <w:tc>
          <w:tcPr>
            <w:tcW w:w="2347" w:type="dxa"/>
          </w:tcPr>
          <w:p>
            <w:pPr/>
            <w:r>
              <w:t xml:space="preserve">Documents with an unknown uploader are hidden; another activity's notes can appear; enquiries with 2 live estimates fail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LB17</w:t>
            </w:r>
          </w:p>
        </w:tc>
        <w:tc>
          <w:tcPr>
            <w:tcW w:w="1560" w:type="dxa"/>
          </w:tcPr>
          <w:p>
            <w:pPr/>
            <w:r>
              <w:t xml:space="preserve">sp_GET_AllNotes_V1</w:t>
            </w:r>
          </w:p>
        </w:tc>
        <w:tc>
          <w:tcPr>
            <w:tcW w:w="2245" w:type="dxa"/>
          </w:tcPr>
          <w:p>
            <w:pPr/>
            <w:r>
              <w:t xml:space="preserve">QUO branch joins the LOV table on value only, with no list name</w:t>
            </w:r>
          </w:p>
        </w:tc>
        <w:tc>
          <w:tcPr>
            <w:tcW w:w="2347" w:type="dxa"/>
          </w:tcPr>
          <w:p>
            <w:pPr/>
            <w:r>
              <w:t xml:space="preserve">Quote notes repeat with a wrong note type, or the panel fails with a conversion error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LB18</w:t>
            </w:r>
          </w:p>
        </w:tc>
        <w:tc>
          <w:tcPr>
            <w:tcW w:w="1560" w:type="dxa"/>
          </w:tcPr>
          <w:p>
            <w:pPr/>
            <w:r>
              <w:t xml:space="preserve">usp_GetBulkLOVValuesDD_W4</w:t>
            </w:r>
          </w:p>
        </w:tc>
        <w:tc>
          <w:tcPr>
            <w:tcW w:w="2245" w:type="dxa"/>
          </w:tcPr>
          <w:p>
            <w:pPr/>
            <w:r>
              <w:t xml:space="preserve">IF controls only a PRINT; once sysCustomerType loads, later items are skipped</w:t>
            </w:r>
          </w:p>
        </w:tc>
        <w:tc>
          <w:tcPr>
            <w:tcW w:w="2347" w:type="dxa"/>
          </w:tcPr>
          <w:p>
            <w:pPr/>
            <w:r>
              <w:t xml:space="preserve">Dropdowns later in the same request come back empty; project lookup runs for every activity type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LB19</w:t>
            </w:r>
          </w:p>
        </w:tc>
        <w:tc>
          <w:tcPr>
            <w:tcW w:w="1560" w:type="dxa"/>
          </w:tcPr>
          <w:p>
            <w:pPr/>
            <w:r>
              <w:t xml:space="preserve">SP_GET_ALL_BOM_DATA</w:t>
            </w:r>
          </w:p>
        </w:tc>
        <w:tc>
          <w:tcPr>
            <w:tcW w:w="2245" w:type="dxa"/>
          </w:tcPr>
          <w:p>
            <w:pPr/>
            <w:r>
              <w:t xml:space="preserve">Variable for the selected price book is declared but never set</w:t>
            </w:r>
          </w:p>
        </w:tc>
        <w:tc>
          <w:tcPr>
            <w:tcW w:w="2347" w:type="dxa"/>
          </w:tcPr>
          <w:p>
            <w:pPr/>
            <w:r>
              <w:t xml:space="preserve">A price book made obsolete after selection disappears from the BOM; saving can silently change it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LB20</w:t>
            </w:r>
          </w:p>
        </w:tc>
        <w:tc>
          <w:tcPr>
            <w:tcW w:w="1560" w:type="dxa"/>
          </w:tcPr>
          <w:p>
            <w:pPr/>
            <w:r>
              <w:t xml:space="preserve">PRC_ACT_getContactDetailsFromActivityID</w:t>
            </w:r>
          </w:p>
        </w:tc>
        <w:tc>
          <w:tcPr>
            <w:tcW w:w="2245" w:type="dxa"/>
          </w:tcPr>
          <w:p>
            <w:pPr/>
            <w:r>
              <w:t xml:space="preserve">Deleted-extra filter is in the WHERE of an outer join; missing address becomes 0</w:t>
            </w:r>
          </w:p>
        </w:tc>
        <w:tc>
          <w:tcPr>
            <w:tcW w:w="2347" w:type="dxa"/>
          </w:tcPr>
          <w:p>
            <w:pPr/>
            <w:r>
              <w:t xml:space="preserve">When all extra rows are deleted, no contact details show at all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LB21</w:t>
            </w:r>
          </w:p>
        </w:tc>
        <w:tc>
          <w:tcPr>
            <w:tcW w:w="1560" w:type="dxa"/>
          </w:tcPr>
          <w:p>
            <w:pPr/>
            <w:r>
              <w:t xml:space="preserve">sp_GET_EnquiryManagedEnv</w:t>
            </w:r>
          </w:p>
        </w:tc>
        <w:tc>
          <w:tcPr>
            <w:tcW w:w="2245" w:type="dxa"/>
          </w:tcPr>
          <w:p>
            <w:pPr/>
            <w:r>
              <w:t xml:space="preserve">FS and IAD target dates use the same LOV; Received date uses the Paused stop code</w:t>
            </w:r>
          </w:p>
        </w:tc>
        <w:tc>
          <w:tcPr>
            <w:tcW w:w="2347" w:type="dxa"/>
          </w:tcPr>
          <w:p>
            <w:pPr/>
            <w:r>
              <w:t xml:space="preserve">IAD target date may show the FS value; Information Received date may be wrong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Yes: confirm both rules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LB22</w:t>
            </w:r>
          </w:p>
        </w:tc>
        <w:tc>
          <w:tcPr>
            <w:tcW w:w="1560" w:type="dxa"/>
          </w:tcPr>
          <w:p>
            <w:pPr/>
            <w:r>
              <w:t xml:space="preserve">SP_GET_START_CODELIST, SP_GET_STOPCODE_MASTERLIST</w:t>
            </w:r>
          </w:p>
        </w:tc>
        <w:tc>
          <w:tcPr>
            <w:tcW w:w="2245" w:type="dxa"/>
          </w:tcPr>
          <w:p>
            <w:pPr/>
            <w:r>
              <w:t xml:space="preserve">Any list whose name contains 'start' or 'stop' is used; deleted values not filtered</w:t>
            </w:r>
          </w:p>
        </w:tc>
        <w:tc>
          <w:tcPr>
            <w:tcW w:w="2347" w:type="dxa"/>
          </w:tcPr>
          <w:p>
            <w:pPr/>
            <w:r>
              <w:t xml:space="preserve">Unrelated or deleted reasons appear in the start and stop dropdowns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LB23</w:t>
            </w:r>
          </w:p>
        </w:tc>
        <w:tc>
          <w:tcPr>
            <w:tcW w:w="1560" w:type="dxa"/>
          </w:tcPr>
          <w:p>
            <w:pPr/>
            <w:r>
              <w:t xml:space="preserve">sp_getQuoteCurtailmentDetails</w:t>
            </w:r>
          </w:p>
        </w:tc>
        <w:tc>
          <w:tcPr>
            <w:tcW w:w="2245" w:type="dxa"/>
          </w:tcPr>
          <w:p>
            <w:pPr/>
            <w:r>
              <w:t xml:space="preserve">One parameter is used as a quote id in some queries and as a QUO ref number in others</w:t>
            </w:r>
          </w:p>
        </w:tc>
        <w:tc>
          <w:tcPr>
            <w:tcW w:w="2347" w:type="dxa"/>
          </w:tcPr>
          <w:p>
            <w:pPr/>
            <w:r>
              <w:t xml:space="preserve">Counts can come from one quote and details from another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Yes: what does the app send?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LB24</w:t>
            </w:r>
          </w:p>
        </w:tc>
        <w:tc>
          <w:tcPr>
            <w:tcW w:w="1560" w:type="dxa"/>
          </w:tcPr>
          <w:p>
            <w:pPr/>
            <w:r>
              <w:t xml:space="preserve">PRC_ACT_uspActActQuery_v4</w:t>
            </w:r>
          </w:p>
        </w:tc>
        <w:tc>
          <w:tcPr>
            <w:tcW w:w="2245" w:type="dxa"/>
          </w:tcPr>
          <w:p>
            <w:pPr/>
            <w:r>
              <w:t xml:space="preserve">Category/Type/Status search refers to a column the query lacks; 5,000-character buffer</w:t>
            </w:r>
          </w:p>
        </w:tc>
        <w:tc>
          <w:tcPr>
            <w:tcW w:w="2347" w:type="dxa"/>
          </w:tcPr>
          <w:p>
            <w:pPr/>
            <w:r>
              <w:t xml:space="preserve">Advanced activity search by category, type or status always fails; long searches error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LB25</w:t>
            </w:r>
          </w:p>
        </w:tc>
        <w:tc>
          <w:tcPr>
            <w:tcW w:w="1560" w:type="dxa"/>
          </w:tcPr>
          <w:p>
            <w:pPr/>
            <w:r>
              <w:t xml:space="preserve">PRC_ACT_uspSiteActQuery_v3</w:t>
            </w:r>
          </w:p>
        </w:tc>
        <w:tc>
          <w:tcPr>
            <w:tcW w:w="2245" w:type="dxa"/>
          </w:tcPr>
          <w:p>
            <w:pPr/>
            <w:r>
              <w:t xml:space="preserve">5,000-character buffer; street of spaces becomes a wildcard</w:t>
            </w:r>
          </w:p>
        </w:tc>
        <w:tc>
          <w:tcPr>
            <w:tcW w:w="2347" w:type="dxa"/>
          </w:tcPr>
          <w:p>
            <w:pPr/>
            <w:r>
              <w:t xml:space="preserve">Site searches with a long street fail; a blank street matches everything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LB26</w:t>
            </w:r>
          </w:p>
        </w:tc>
        <w:tc>
          <w:tcPr>
            <w:tcW w:w="1560" w:type="dxa"/>
          </w:tcPr>
          <w:p>
            <w:pPr/>
            <w:r>
              <w:t xml:space="preserve">SP_ACT_GET_MATCHINGCUST</w:t>
            </w:r>
          </w:p>
        </w:tc>
        <w:tc>
          <w:tcPr>
            <w:tcW w:w="2245" w:type="dxa"/>
          </w:tcPr>
          <w:p>
            <w:pPr/>
            <w:r>
              <w:t xml:space="preserve">AND/OR precedence in the address branch; telephone branch returns two result sets</w:t>
            </w:r>
          </w:p>
        </w:tc>
        <w:tc>
          <w:tcPr>
            <w:tcW w:w="2347" w:type="dxa"/>
          </w:tcPr>
          <w:p>
            <w:pPr/>
            <w:r>
              <w:t xml:space="preserve">Deleted customers are offered as matches, so duplicate customers can be created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LB27</w:t>
            </w:r>
          </w:p>
        </w:tc>
        <w:tc>
          <w:tcPr>
            <w:tcW w:w="1560" w:type="dxa"/>
          </w:tcPr>
          <w:p>
            <w:pPr/>
            <w:r>
              <w:t xml:space="preserve">SP_LCT_GetDataByEnquiry</w:t>
            </w:r>
          </w:p>
        </w:tc>
        <w:tc>
          <w:tcPr>
            <w:tcW w:w="2245" w:type="dxa"/>
          </w:tcPr>
          <w:p>
            <w:pPr/>
            <w:r>
              <w:t xml:space="preserve">"Already sent" check is per enquiry, not per standard</w:t>
            </w:r>
          </w:p>
        </w:tc>
        <w:tc>
          <w:tcPr>
            <w:tcW w:w="2347" w:type="dxa"/>
          </w:tcPr>
          <w:p>
            <w:pPr/>
            <w:r>
              <w:t xml:space="preserve">After one standard of an enquiry is sent, its later standards are never sent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Yes: by design?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LB28</w:t>
            </w:r>
          </w:p>
        </w:tc>
        <w:tc>
          <w:tcPr>
            <w:tcW w:w="1560" w:type="dxa"/>
          </w:tcPr>
          <w:p>
            <w:pPr/>
            <w:r>
              <w:t xml:space="preserve">SP_UPDATE_BOM_V1, SP_LINK_BOM_TO_PROJECT</w:t>
            </w:r>
          </w:p>
        </w:tc>
        <w:tc>
          <w:tcPr>
            <w:tcW w:w="2245" w:type="dxa"/>
          </w:tcPr>
          <w:p>
            <w:pPr/>
            <w:r>
              <w:t xml:space="preserve">Project hierarchy deleted and re-inserted with no transaction</w:t>
            </w:r>
          </w:p>
        </w:tc>
        <w:tc>
          <w:tcPr>
            <w:tcW w:w="2347" w:type="dxa"/>
          </w:tcPr>
          <w:p>
            <w:pPr/>
            <w:r>
              <w:t xml:space="preserve">A failure part-way leaves a project with missing tasks or costs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LB29</w:t>
            </w:r>
          </w:p>
        </w:tc>
        <w:tc>
          <w:tcPr>
            <w:tcW w:w="1560" w:type="dxa"/>
          </w:tcPr>
          <w:p>
            <w:pPr/>
            <w:r>
              <w:t xml:space="preserve">usp_QMS_FinalDataLoad_CRM_MajorWork</w:t>
            </w:r>
          </w:p>
        </w:tc>
        <w:tc>
          <w:tcPr>
            <w:tcW w:w="2245" w:type="dxa"/>
          </w:tcPr>
          <w:p>
            <w:pPr/>
            <w:r>
              <w:t xml:space="preserve">Status updated by QMS reference; keys from MAX()+1 under READ UNCOMMITTED</w:t>
            </w:r>
          </w:p>
        </w:tc>
        <w:tc>
          <w:tcPr>
            <w:tcW w:w="2347" w:type="dxa"/>
          </w:tcPr>
          <w:p>
            <w:pPr/>
            <w:r>
              <w:t xml:space="preserve">All messages with the same reference change status together; concurrent writers can collide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Yes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LB30</w:t>
            </w:r>
          </w:p>
        </w:tc>
        <w:tc>
          <w:tcPr>
            <w:tcW w:w="1560" w:type="dxa"/>
          </w:tcPr>
          <w:p>
            <w:pPr/>
            <w:r>
              <w:t xml:space="preserve">USP_INSERTDOCUMENT (MOVEFILE)</w:t>
            </w:r>
          </w:p>
        </w:tc>
        <w:tc>
          <w:tcPr>
            <w:tcW w:w="2245" w:type="dxa"/>
          </w:tcPr>
          <w:p>
            <w:pPr/>
            <w:r>
              <w:t xml:space="preserve">Looks up the letter without the Deleted='N' filter its UPDATE uses</w:t>
            </w:r>
          </w:p>
        </w:tc>
        <w:tc>
          <w:tcPr>
            <w:tcW w:w="2347" w:type="dxa"/>
          </w:tcPr>
          <w:p>
            <w:pPr/>
            <w:r>
              <w:t xml:space="preserve">A move can pick a deleted document's id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LB31</w:t>
            </w:r>
          </w:p>
        </w:tc>
        <w:tc>
          <w:tcPr>
            <w:tcW w:w="1560" w:type="dxa"/>
          </w:tcPr>
          <w:p>
            <w:pPr/>
            <w:r>
              <w:t xml:space="preserve">sp_INSERT_SaveAsDOC</w:t>
            </w:r>
          </w:p>
        </w:tc>
        <w:tc>
          <w:tcPr>
            <w:tcW w:w="2245" w:type="dxa"/>
          </w:tcPr>
          <w:p>
            <w:pPr/>
            <w:r>
              <w:t xml:space="preserve">A path with no backslash is stored as an empty name; no transaction</w:t>
            </w:r>
          </w:p>
        </w:tc>
        <w:tc>
          <w:tcPr>
            <w:tcW w:w="2347" w:type="dxa"/>
          </w:tcPr>
          <w:p>
            <w:pPr/>
            <w:r>
              <w:t xml:space="preserve">The same document is re-inserted on every save; a document row can exist without its audit row</w:t>
            </w:r>
          </w:p>
        </w:tc>
        <w:tc>
          <w:tcPr>
            <w:tcW w:w="1107" w:type="dxa"/>
          </w:tcPr>
          <w:p>
            <w:pPr/>
            <w:r>
              <w:t xml:space="preserve">Medium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LB32</w:t>
            </w:r>
          </w:p>
        </w:tc>
        <w:tc>
          <w:tcPr>
            <w:tcW w:w="1560" w:type="dxa"/>
          </w:tcPr>
          <w:p>
            <w:pPr/>
            <w:r>
              <w:t xml:space="preserve">SP_GET_HEADER_DETAILS</w:t>
            </w:r>
          </w:p>
        </w:tc>
        <w:tc>
          <w:tcPr>
            <w:tcW w:w="2245" w:type="dxa"/>
          </w:tcPr>
          <w:p>
            <w:pPr/>
            <w:r>
              <w:t xml:space="preserve">Deleted filter applies to the ref match only (AND/OR precedence)</w:t>
            </w:r>
          </w:p>
        </w:tc>
        <w:tc>
          <w:tcPr>
            <w:tcW w:w="2347" w:type="dxa"/>
          </w:tcPr>
          <w:p>
            <w:pPr/>
            <w:r>
              <w:t xml:space="preserve">A deleted project can supply the header when matched by id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LB33</w:t>
            </w:r>
          </w:p>
        </w:tc>
        <w:tc>
          <w:tcPr>
            <w:tcW w:w="1560" w:type="dxa"/>
          </w:tcPr>
          <w:p>
            <w:pPr/>
            <w:r>
              <w:t xml:space="preserve">sp_QuotationAcceptance_Payment_Select</w:t>
            </w:r>
          </w:p>
        </w:tc>
        <w:tc>
          <w:tcPr>
            <w:tcW w:w="2245" w:type="dxa"/>
          </w:tcPr>
          <w:p>
            <w:pPr/>
            <w:r>
              <w:t xml:space="preserve">Ref lookup ignores the first 3 characters</w:t>
            </w:r>
          </w:p>
        </w:tc>
        <w:tc>
          <w:tcPr>
            <w:tcW w:w="2347" w:type="dxa"/>
          </w:tcPr>
          <w:p>
            <w:pPr/>
            <w:r>
              <w:t xml:space="preserve">A quote ref with another prefix but the same number returns the wrong payment, or fails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LB34</w:t>
            </w:r>
          </w:p>
        </w:tc>
        <w:tc>
          <w:tcPr>
            <w:tcW w:w="1560" w:type="dxa"/>
          </w:tcPr>
          <w:p>
            <w:pPr/>
            <w:r>
              <w:t xml:space="preserve">SP_GET_TimeUtil_BY_TULID</w:t>
            </w:r>
          </w:p>
        </w:tc>
        <w:tc>
          <w:tcPr>
            <w:tcW w:w="2245" w:type="dxa"/>
          </w:tcPr>
          <w:p>
            <w:pPr/>
            <w:r>
              <w:t xml:space="preserve">Re-derives the TUL id from the ref text instead of the row read</w:t>
            </w:r>
          </w:p>
        </w:tc>
        <w:tc>
          <w:tcPr>
            <w:tcW w:w="2347" w:type="dxa"/>
          </w:tcPr>
          <w:p>
            <w:pPr/>
            <w:r>
              <w:t xml:space="preserve">A ref that is not 'TUL' + id shows another TUL's CTK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LB35</w:t>
            </w:r>
          </w:p>
        </w:tc>
        <w:tc>
          <w:tcPr>
            <w:tcW w:w="1560" w:type="dxa"/>
          </w:tcPr>
          <w:p>
            <w:pPr/>
            <w:r>
              <w:t xml:space="preserve">SP_GET_STOPCODE_CATEGORYCHANGE</w:t>
            </w:r>
          </w:p>
        </w:tc>
        <w:tc>
          <w:tcPr>
            <w:tcW w:w="2245" w:type="dxa"/>
          </w:tcPr>
          <w:p>
            <w:pPr/>
            <w:r>
              <w:t xml:space="preserve">Lists stops of superseded standards, not category changes</w:t>
            </w:r>
          </w:p>
        </w:tc>
        <w:tc>
          <w:tcPr>
            <w:tcW w:w="2347" w:type="dxa"/>
          </w:tcPr>
          <w:p>
            <w:pPr/>
            <w:r>
              <w:t xml:space="preserve">Screen content may not match its label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1312" w:type="dxa"/>
          </w:tcPr>
          <w:p>
            <w:pPr/>
            <w:r>
              <w:t xml:space="preserve">Yes: confirm intent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LB36</w:t>
            </w:r>
          </w:p>
        </w:tc>
        <w:tc>
          <w:tcPr>
            <w:tcW w:w="1560" w:type="dxa"/>
          </w:tcPr>
          <w:p>
            <w:pPr/>
            <w:r>
              <w:t xml:space="preserve">SP_GET_CUST_DETAILS_BY_CUSTREF_v1</w:t>
            </w:r>
          </w:p>
        </w:tc>
        <w:tc>
          <w:tcPr>
            <w:tcW w:w="2245" w:type="dxa"/>
          </w:tcPr>
          <w:p>
            <w:pPr/>
            <w:r>
              <w:t xml:space="preserve">Joins a contact id to a customer id and an address id to a parent id</w:t>
            </w:r>
          </w:p>
        </w:tc>
        <w:tc>
          <w:tcPr>
            <w:tcW w:w="2347" w:type="dxa"/>
          </w:tcPr>
          <w:p>
            <w:pPr/>
            <w:r>
              <w:t xml:space="preserve">The customer row repeats; the app depends on reading the first row</w:t>
            </w:r>
          </w:p>
        </w:tc>
        <w:tc>
          <w:tcPr>
            <w:tcW w:w="1107" w:type="dxa"/>
          </w:tcPr>
          <w:p>
            <w:pPr/>
            <w:r>
              <w:t xml:space="preserve">Low</w:t>
            </w:r>
          </w:p>
        </w:tc>
        <w:tc>
          <w:tcPr>
            <w:tcW w:w="1312" w:type="dxa"/>
          </w:tcPr>
          <w:p>
            <w:pPr/>
            <w:r>
              <w:t xml:space="preserve">No</w:t>
            </w:r>
          </w:p>
        </w:tc>
      </w:tr>
    </w:tbl>
    <w:p>
      <w:pPr>
        <w:pStyle w:val="Heading2"/>
      </w:pPr>
      <w:r>
        <w:t xml:space="preserve">Code references and data checks</w:t>
      </w:r>
    </w:p>
    <w:p>
      <w:pPr/>
      <w:r>
        <w:t xml:space="preserve">Every defect below can be seen in the code. The data check shows how many production rows or calls are affected today. All checks are read-only, and the IDs refer to </w:t>
      </w:r>
      <w:r>
        <w:rPr>
          <w:rStyle w:val="CodeChar"/>
        </w:rPr>
        <w:t xml:space="preserve">optimization/validation/batchNN_validation.sql</w:t>
      </w:r>
      <w:r>
        <w:t xml:space="preserve"> (V2-05 is in </w:t>
      </w:r>
      <w:r>
        <w:rPr>
          <w:rStyle w:val="CodeChar"/>
        </w:rPr>
        <w:t xml:space="preserve">optimization_v2/validation/</w:t>
      </w:r>
      <w:r>
        <w:t xml:space="preserve">). Line numbers refer to the original file in </w:t>
      </w:r>
      <w:r>
        <w:rPr>
          <w:rStyle w:val="CodeChar"/>
        </w:rPr>
        <w:t xml:space="preserve">QPID_SP/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89"/>
        <w:gridCol w:w="2340"/>
        <w:gridCol w:w="3891"/>
        <w:gridCol w:w="2340"/>
      </w:tblGrid>
      <w:tr>
        <w:trPr>
          <w:tblHeader/>
        </w:trPr>
        <w:tc>
          <w:tcPr>
            <w:tcW w:w="78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Code reference</w:t>
            </w:r>
          </w:p>
        </w:tc>
        <w:tc>
          <w:tcPr>
            <w:tcW w:w="3891" w:type="dxa"/>
            <w:shd w:val="clear" w:color="auto" w:fill="F2F2F2"/>
          </w:tcPr>
          <w:p>
            <w:pPr/>
            <w:r>
              <w:t xml:space="preserve">What the code 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 check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LB01</w:t>
            </w:r>
          </w:p>
        </w:tc>
        <w:tc>
          <w:tcPr>
            <w:tcW w:w="2340" w:type="dxa"/>
          </w:tcPr>
          <w:p>
            <w:pPr/>
            <w:r>
              <w:t xml:space="preserve">CDMS_ACT_uspUpdateQuote 227-249</w:t>
            </w:r>
          </w:p>
        </w:tc>
        <w:tc>
          <w:tcPr>
            <w:tcW w:w="3891" w:type="dxa"/>
          </w:tcPr>
          <w:p>
            <w:pPr/>
            <w:r>
              <w:t xml:space="preserve">Columns </w:t>
            </w:r>
            <w:r>
              <w:rPr>
                <w:rStyle w:val="CodeChar"/>
              </w:rPr>
              <w:t xml:space="preserve">FeederName, DistributionSubName, PrimarySubName</w:t>
            </w:r>
            <w:r>
              <w:t xml:space="preserve"> receive </w:t>
            </w:r>
            <w:r>
              <w:rPr>
                <w:rStyle w:val="CodeChar"/>
              </w:rPr>
              <w:t xml:space="preserve">@DistributionSubName, @PrimarySubName, @FeederName</w:t>
            </w:r>
            <w:r>
              <w:t xml:space="preserve">; the UPDATE at 198 is correct</w:t>
            </w:r>
          </w:p>
        </w:tc>
        <w:tc>
          <w:tcPr>
            <w:tcW w:w="2340" w:type="dxa"/>
          </w:tcPr>
          <w:p>
            <w:pPr/>
            <w:r>
              <w:t xml:space="preserve">V50.4 a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LB02</w:t>
            </w:r>
          </w:p>
        </w:tc>
        <w:tc>
          <w:tcPr>
            <w:tcW w:w="2340" w:type="dxa"/>
          </w:tcPr>
          <w:p>
            <w:pPr/>
            <w:r>
              <w:t xml:space="preserve">PLA_addEnquiry 72, PLA_addEnquiry_V2 72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SET @CUST_ID = '2295'</w:t>
            </w:r>
            <w:r>
              <w:t xml:space="preserve"> before the address INSERT; the @customerID parameter is not used</w:t>
            </w:r>
          </w:p>
        </w:tc>
        <w:tc>
          <w:tcPr>
            <w:tcW w:w="2340" w:type="dxa"/>
          </w:tcPr>
          <w:p>
            <w:pPr/>
            <w:r>
              <w:t xml:space="preserve">VU1.6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LB03</w:t>
            </w:r>
          </w:p>
        </w:tc>
        <w:tc>
          <w:tcPr>
            <w:tcW w:w="2340" w:type="dxa"/>
          </w:tcPr>
          <w:p>
            <w:pPr/>
            <w:r>
              <w:t xml:space="preserve">SP_CustomerChargesReport 184, 346-347, 385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isnull(BOM_customerContributionPercent,100)</w:t>
            </w:r>
            <w:r>
              <w:t xml:space="preserve"> vs </w:t>
            </w:r>
            <w:r>
              <w:rPr>
                <w:rStyle w:val="CodeChar"/>
              </w:rPr>
              <w:t xml:space="preserve">isnull(...,0)</w:t>
            </w:r>
            <w:r>
              <w:t xml:space="preserve">; </w:t>
            </w:r>
            <w:r>
              <w:rPr>
                <w:rStyle w:val="CodeChar"/>
              </w:rPr>
              <w:t xml:space="preserve">#tmpN UNION #tmpY</w:t>
            </w:r>
            <w:r>
              <w:t xml:space="preserve"> (UNION removes duplicates)</w:t>
            </w:r>
          </w:p>
        </w:tc>
        <w:tc>
          <w:tcPr>
            <w:tcW w:w="2340" w:type="dxa"/>
          </w:tcPr>
          <w:p>
            <w:pPr/>
            <w:r>
              <w:t xml:space="preserve">Count BOMs with a NULL %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LB04</w:t>
            </w:r>
          </w:p>
        </w:tc>
        <w:tc>
          <w:tcPr>
            <w:tcW w:w="2340" w:type="dxa"/>
          </w:tcPr>
          <w:p>
            <w:pPr/>
            <w:r>
              <w:t xml:space="preserve">usp_GetEnquiries_afp 17, 59</w:t>
            </w:r>
          </w:p>
        </w:tc>
        <w:tc>
          <w:tcPr>
            <w:tcW w:w="3891" w:type="dxa"/>
          </w:tcPr>
          <w:p>
            <w:pPr/>
            <w:r>
              <w:t xml:space="preserve">Header promises Enquiry + Standard + Project_Number; the NOT EXISTS compares Enquiry and Project_Number only, and NULL = NULL is never true</w:t>
            </w:r>
          </w:p>
        </w:tc>
        <w:tc>
          <w:tcPr>
            <w:tcW w:w="2340" w:type="dxa"/>
          </w:tcPr>
          <w:p>
            <w:pPr/>
            <w:r>
              <w:t xml:space="preserve">V17.4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LB05</w:t>
            </w:r>
          </w:p>
        </w:tc>
        <w:tc>
          <w:tcPr>
            <w:tcW w:w="2340" w:type="dxa"/>
          </w:tcPr>
          <w:p>
            <w:pPr/>
            <w:r>
              <w:t xml:space="preserve">PRC_Standard_Letter_KeyValues_V1 44-45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truncate table tmp_letter_query / tmp_letter_response</w:t>
            </w:r>
            <w:r>
              <w:t xml:space="preserve"> on permanent tables, then read back later in a cursor</w:t>
            </w:r>
          </w:p>
        </w:tc>
        <w:tc>
          <w:tcPr>
            <w:tcW w:w="2340" w:type="dxa"/>
          </w:tcPr>
          <w:p>
            <w:pPr/>
            <w:r>
              <w:t xml:space="preserve">V53.2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LB06</w:t>
            </w:r>
          </w:p>
        </w:tc>
        <w:tc>
          <w:tcPr>
            <w:tcW w:w="2340" w:type="dxa"/>
          </w:tcPr>
          <w:p>
            <w:pPr/>
            <w:r>
              <w:t xml:space="preserve">SP_ADD_STARTCODE_V1 53-88</w:t>
            </w:r>
          </w:p>
        </w:tc>
        <w:tc>
          <w:tcPr>
            <w:tcW w:w="3891" w:type="dxa"/>
          </w:tcPr>
          <w:p>
            <w:pPr/>
            <w:r>
              <w:t xml:space="preserve">DECLAREs inside the WHILE loop do not reset values in T-SQL, so a SELECT that finds no row leaves the previous standard's values</w:t>
            </w:r>
          </w:p>
        </w:tc>
        <w:tc>
          <w:tcPr>
            <w:tcW w:w="2340" w:type="dxa"/>
          </w:tcPr>
          <w:p>
            <w:pPr/>
            <w:r>
              <w:t xml:space="preserve">V56.4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LB07</w:t>
            </w:r>
          </w:p>
        </w:tc>
        <w:tc>
          <w:tcPr>
            <w:tcW w:w="2340" w:type="dxa"/>
          </w:tcPr>
          <w:p>
            <w:pPr/>
            <w:r>
              <w:t xml:space="preserve">SP_UKD_PROJECT_TRANSFER_INTERFACE_STEP0 51-62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MAX(bat_batchid)+1</w:t>
            </w:r>
            <w:r>
              <w:t xml:space="preserve">; </w:t>
            </w:r>
            <w:r>
              <w:rPr>
                <w:rStyle w:val="CodeChar"/>
              </w:rPr>
              <w:t xml:space="preserve">begin tran NewProjs</w:t>
            </w:r>
            <w:r>
              <w:t xml:space="preserve"> commented out ("GM 17-10-03")</w:t>
            </w:r>
          </w:p>
        </w:tc>
        <w:tc>
          <w:tcPr>
            <w:tcW w:w="2340" w:type="dxa"/>
          </w:tcPr>
          <w:p>
            <w:pPr/>
            <w:r>
              <w:t xml:space="preserve">V22.4, V22.6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LB08</w:t>
            </w:r>
          </w:p>
        </w:tc>
        <w:tc>
          <w:tcPr>
            <w:tcW w:w="2340" w:type="dxa"/>
          </w:tcPr>
          <w:p>
            <w:pPr/>
            <w:r>
              <w:t xml:space="preserve">SP_GET_TUL_STANDARDS_BY_TULID 37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select (select max(TS_ID)+1 ...), @vtuid, sta_id from ...</w:t>
            </w:r>
            <w:r>
              <w:t xml:space="preserve">: the MAX is evaluated once for the whole INSERT</w:t>
            </w:r>
          </w:p>
        </w:tc>
        <w:tc>
          <w:tcPr>
            <w:tcW w:w="2340" w:type="dxa"/>
          </w:tcPr>
          <w:p>
            <w:pPr/>
            <w:r>
              <w:t xml:space="preserve">V52.3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LB09</w:t>
            </w:r>
          </w:p>
        </w:tc>
        <w:tc>
          <w:tcPr>
            <w:tcW w:w="2340" w:type="dxa"/>
          </w:tcPr>
          <w:p>
            <w:pPr/>
            <w:r>
              <w:t xml:space="preserve">SP_GET_APPLIEDSTANDARDS_V1 77-81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SET @TopAE_AEID = (SELECT top 1 ...)</w:t>
            </w:r>
            <w:r>
              <w:t xml:space="preserve"> with no ORDER BY, then </w:t>
            </w:r>
            <w:r>
              <w:rPr>
                <w:rStyle w:val="CodeChar"/>
              </w:rPr>
              <w:t xml:space="preserve">UPDATE BT_ACT_STANDARDS SET sta_isdeleted='Y'</w:t>
            </w:r>
          </w:p>
        </w:tc>
        <w:tc>
          <w:tcPr>
            <w:tcW w:w="2340" w:type="dxa"/>
          </w:tcPr>
          <w:p>
            <w:pPr/>
            <w:r>
              <w:t xml:space="preserve">V5.x (batch03)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LB10</w:t>
            </w:r>
          </w:p>
        </w:tc>
        <w:tc>
          <w:tcPr>
            <w:tcW w:w="2340" w:type="dxa"/>
          </w:tcPr>
          <w:p>
            <w:pPr/>
            <w:r>
              <w:t xml:space="preserve">usp_CreateMPANRequestFile 166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CASE WHEN len(cont.con_telephone) &lt; 1 THEN '11111 000000' ELSE peoporg_telephone END</w:t>
            </w:r>
          </w:p>
        </w:tc>
        <w:tc>
          <w:tcPr>
            <w:tcW w:w="2340" w:type="dxa"/>
          </w:tcPr>
          <w:p>
            <w:pPr/>
            <w:r>
              <w:t xml:space="preserve">V55.3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LB11</w:t>
            </w:r>
          </w:p>
        </w:tc>
        <w:tc>
          <w:tcPr>
            <w:tcW w:w="2340" w:type="dxa"/>
          </w:tcPr>
          <w:p>
            <w:pPr/>
            <w:r>
              <w:t xml:space="preserve">usp_AddOrAmendProject 102-107</w:t>
            </w:r>
          </w:p>
        </w:tc>
        <w:tc>
          <w:tcPr>
            <w:tcW w:w="3891" w:type="dxa"/>
          </w:tcPr>
          <w:p>
            <w:pPr/>
            <w:r>
              <w:t xml:space="preserve">Reads </w:t>
            </w:r>
            <w:r>
              <w:rPr>
                <w:rStyle w:val="CodeChar"/>
              </w:rPr>
              <w:t xml:space="preserve">U_SEQ</w:t>
            </w:r>
            <w:r>
              <w:t xml:space="preserve">, then UPDATEs it, outside any transaction</w:t>
            </w:r>
          </w:p>
        </w:tc>
        <w:tc>
          <w:tcPr>
            <w:tcW w:w="2340" w:type="dxa"/>
          </w:tcPr>
          <w:p>
            <w:pPr/>
            <w:r>
              <w:t xml:space="preserve">V46.2 b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LB12</w:t>
            </w:r>
          </w:p>
        </w:tc>
        <w:tc>
          <w:tcPr>
            <w:tcW w:w="2340" w:type="dxa"/>
          </w:tcPr>
          <w:p>
            <w:pPr/>
            <w:r>
              <w:t xml:space="preserve">PRC_ACT_getActivityHierarchyValues 184, 270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AE_CDAAEID = @UKDAID</w:t>
            </w:r>
            <w:r>
              <w:t xml:space="preserve"> in the QUO and EST blocks; the U, PH, STK and CTK blocks use </w:t>
            </w:r>
            <w:r>
              <w:rPr>
                <w:rStyle w:val="CodeChar"/>
              </w:rPr>
              <w:t xml:space="preserve">@AID</w:t>
            </w:r>
            <w:r>
              <w:t xml:space="preserve"> (396, 529, 660, 791)</w:t>
            </w:r>
          </w:p>
        </w:tc>
        <w:tc>
          <w:tcPr>
            <w:tcW w:w="2340" w:type="dxa"/>
          </w:tcPr>
          <w:p>
            <w:pPr/>
            <w:r>
              <w:t xml:space="preserve">V71.4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LB13</w:t>
            </w:r>
          </w:p>
        </w:tc>
        <w:tc>
          <w:tcPr>
            <w:tcW w:w="2340" w:type="dxa"/>
          </w:tcPr>
          <w:p>
            <w:pPr/>
            <w:r>
              <w:t xml:space="preserve">SP_GET_ALL_QUOTE_DATA 129-131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Letters_Path not like '\\Sv300607...' Or Letters_Path not like '\\sv300608...'</w:t>
            </w:r>
          </w:p>
        </w:tc>
        <w:tc>
          <w:tcPr>
            <w:tcW w:w="2340" w:type="dxa"/>
          </w:tcPr>
          <w:p>
            <w:pPr/>
            <w:r>
              <w:t xml:space="preserve">Count matching documents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LB14</w:t>
            </w:r>
          </w:p>
        </w:tc>
        <w:tc>
          <w:tcPr>
            <w:tcW w:w="2340" w:type="dxa"/>
          </w:tcPr>
          <w:p>
            <w:pPr/>
            <w:r>
              <w:t xml:space="preserve">SP_GET_ALL_DDL_BY_ACTTYPE_DOCID 243-244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ISNULL(LOV_OBSOLETE,'N') &lt;&gt; 'Y</w:t>
            </w:r>
            <w:r>
              <w:t xml:space="preserve"> + CRLF + </w:t>
            </w:r>
            <w:r>
              <w:rPr>
                <w:rStyle w:val="CodeChar"/>
              </w:rPr>
              <w:t xml:space="preserve">'</w:t>
            </w:r>
          </w:p>
        </w:tc>
        <w:tc>
          <w:tcPr>
            <w:tcW w:w="2340" w:type="dxa"/>
          </w:tcPr>
          <w:p>
            <w:pPr/>
            <w:r>
              <w:t xml:space="preserve">Count obsolete rows returned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LB15</w:t>
            </w:r>
          </w:p>
        </w:tc>
        <w:tc>
          <w:tcPr>
            <w:tcW w:w="2340" w:type="dxa"/>
          </w:tcPr>
          <w:p>
            <w:pPr/>
            <w:r>
              <w:t xml:space="preserve">USP_INSERTDOCUMENT 169, 401, 483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max(Letter_Version)+1</w:t>
            </w:r>
            <w:r>
              <w:t xml:space="preserve"> on a varchar(100) column: '9' sorts after '10'</w:t>
            </w:r>
          </w:p>
        </w:tc>
        <w:tc>
          <w:tcPr>
            <w:tcW w:w="2340" w:type="dxa"/>
          </w:tcPr>
          <w:p>
            <w:pPr/>
            <w:r>
              <w:t xml:space="preserve">V10.1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LB16</w:t>
            </w:r>
          </w:p>
        </w:tc>
        <w:tc>
          <w:tcPr>
            <w:tcW w:w="2340" w:type="dxa"/>
          </w:tcPr>
          <w:p>
            <w:pPr/>
            <w:r>
              <w:t xml:space="preserve">SP_GET_ALL_ENQ_DATA 137-138, 171</w:t>
            </w:r>
          </w:p>
        </w:tc>
        <w:tc>
          <w:tcPr>
            <w:tcW w:w="3891" w:type="dxa"/>
          </w:tcPr>
          <w:p>
            <w:pPr/>
            <w:r>
              <w:t xml:space="preserve">INNER JOIN MT_USERS on Created_By / Updated_By; </w:t>
            </w:r>
            <w:r>
              <w:rPr>
                <w:rStyle w:val="CodeChar"/>
              </w:rPr>
              <w:t xml:space="preserve">BOM_estimateParentID = (select ... BT_ESTIMATE_MASTER ...)</w:t>
            </w:r>
          </w:p>
        </w:tc>
        <w:tc>
          <w:tcPr>
            <w:tcW w:w="2340" w:type="dxa"/>
          </w:tcPr>
          <w:p>
            <w:pPr/>
            <w:r>
              <w:t xml:space="preserve">V14.1-V14.3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LB17</w:t>
            </w:r>
          </w:p>
        </w:tc>
        <w:tc>
          <w:tcPr>
            <w:tcW w:w="2340" w:type="dxa"/>
          </w:tcPr>
          <w:p>
            <w:pPr/>
            <w:r>
              <w:t xml:space="preserve">sp_GET_AllNotes_V1 197</w:t>
            </w:r>
          </w:p>
        </w:tc>
        <w:tc>
          <w:tcPr>
            <w:tcW w:w="3891" w:type="dxa"/>
          </w:tcPr>
          <w:p>
            <w:pPr/>
            <w:r>
              <w:t xml:space="preserve">QUO: </w:t>
            </w:r>
            <w:r>
              <w:rPr>
                <w:rStyle w:val="CodeChar"/>
              </w:rPr>
              <w:t xml:space="preserve">INNER JOIN MT_SYS_LOV MSL ON MSL.LOV_VALUE = AN.Note_Usage</w:t>
            </w:r>
            <w:r>
              <w:t xml:space="preserve"> with no </w:t>
            </w:r>
            <w:r>
              <w:rPr>
                <w:rStyle w:val="CodeChar"/>
              </w:rPr>
              <w:t xml:space="preserve">LOV_NAME = 'sysNoteUsage'</w:t>
            </w:r>
            <w:r>
              <w:t xml:space="preserve"> (the branch at 71 has it)</w:t>
            </w:r>
          </w:p>
        </w:tc>
        <w:tc>
          <w:tcPr>
            <w:tcW w:w="2340" w:type="dxa"/>
          </w:tcPr>
          <w:p>
            <w:pPr/>
            <w:r>
              <w:t xml:space="preserve">V32.2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LB18</w:t>
            </w:r>
          </w:p>
        </w:tc>
        <w:tc>
          <w:tcPr>
            <w:tcW w:w="2340" w:type="dxa"/>
          </w:tcPr>
          <w:p>
            <w:pPr/>
            <w:r>
              <w:t xml:space="preserve">usp_GetBulkLOVValuesDD_W4 87, 134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IF(@QPIDRefType='U') PRINT 'A'</w:t>
            </w:r>
            <w:r>
              <w:t xml:space="preserve"> guards only the PRINT; </w:t>
            </w:r>
            <w:r>
              <w:rPr>
                <w:rStyle w:val="CodeChar"/>
              </w:rPr>
              <w:t xml:space="preserve">IF (SELECT COUNT(*) ... LOV_NAME='sysCustomerType') &gt; 0</w:t>
            </w:r>
            <w:r>
              <w:t xml:space="preserve"> is not per item</w:t>
            </w:r>
          </w:p>
        </w:tc>
        <w:tc>
          <w:tcPr>
            <w:tcW w:w="2340" w:type="dxa"/>
          </w:tcPr>
          <w:p>
            <w:pPr/>
            <w:r>
              <w:t xml:space="preserve">App capture (XE section X)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LB19</w:t>
            </w:r>
          </w:p>
        </w:tc>
        <w:tc>
          <w:tcPr>
            <w:tcW w:w="2340" w:type="dxa"/>
          </w:tcPr>
          <w:p>
            <w:pPr/>
            <w:r>
              <w:t xml:space="preserve">SP_GET_ALL_BOM_DATA 27, 108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@selectedValue</w:t>
            </w:r>
            <w:r>
              <w:t xml:space="preserve"> is declared at 27 and used at 108 but never assigned</w:t>
            </w:r>
          </w:p>
        </w:tc>
        <w:tc>
          <w:tcPr>
            <w:tcW w:w="2340" w:type="dxa"/>
          </w:tcPr>
          <w:p>
            <w:pPr/>
            <w:r>
              <w:t xml:space="preserve">V20.4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LB20</w:t>
            </w:r>
          </w:p>
        </w:tc>
        <w:tc>
          <w:tcPr>
            <w:tcW w:w="2340" w:type="dxa"/>
          </w:tcPr>
          <w:p>
            <w:pPr/>
            <w:r>
              <w:t xml:space="preserve">PRC_ACT_getContactDetailsFromActivityID 103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AND coalesce(e.EX_deleted,'N')='N'</w:t>
            </w:r>
            <w:r>
              <w:t xml:space="preserve"> in the WHERE turns the LEFT JOIN into an inner join</w:t>
            </w:r>
          </w:p>
        </w:tc>
        <w:tc>
          <w:tcPr>
            <w:tcW w:w="2340" w:type="dxa"/>
          </w:tcPr>
          <w:p>
            <w:pPr/>
            <w:r>
              <w:t xml:space="preserve">V24.3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LB21</w:t>
            </w:r>
          </w:p>
        </w:tc>
        <w:tc>
          <w:tcPr>
            <w:tcW w:w="2340" w:type="dxa"/>
          </w:tcPr>
          <w:p>
            <w:pPr/>
            <w:r>
              <w:t xml:space="preserve">sp_GET_EnquiryManagedEnv 42, 45, 55, 65</w:t>
            </w:r>
          </w:p>
        </w:tc>
        <w:tc>
          <w:tcPr>
            <w:tcW w:w="3891" w:type="dxa"/>
          </w:tcPr>
          <w:p>
            <w:pPr/>
            <w:r>
              <w:t xml:space="preserve">Both targets use </w:t>
            </w:r>
            <w:r>
              <w:rPr>
                <w:rStyle w:val="CodeChar"/>
              </w:rPr>
              <w:t xml:space="preserve">LOV_DESC='Approved FS &amp; IAD Target Date'</w:t>
            </w:r>
            <w:r>
              <w:t xml:space="preserve">; Paused and Received read the same stop rows (the intended filter is commented out)</w:t>
            </w:r>
          </w:p>
        </w:tc>
        <w:tc>
          <w:tcPr>
            <w:tcW w:w="2340" w:type="dxa"/>
          </w:tcPr>
          <w:p>
            <w:pPr/>
            <w:r>
              <w:t xml:space="preserve">V61.x (batch26)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LB22</w:t>
            </w:r>
          </w:p>
        </w:tc>
        <w:tc>
          <w:tcPr>
            <w:tcW w:w="2340" w:type="dxa"/>
          </w:tcPr>
          <w:p>
            <w:pPr/>
            <w:r>
              <w:t xml:space="preserve">SP_GET_START_CODELIST 39, SP_GET_STOPCODE_MASTERLIST 27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LOWER(lov_Name) like '%start%'</w:t>
            </w:r>
            <w:r>
              <w:t xml:space="preserve"> / </w:t>
            </w:r>
            <w:r>
              <w:rPr>
                <w:rStyle w:val="CodeChar"/>
              </w:rPr>
              <w:t xml:space="preserve">'%stop%'</w:t>
            </w:r>
            <w:r>
              <w:t xml:space="preserve">; only LOV_OBSOLETE is filtered</w:t>
            </w:r>
          </w:p>
        </w:tc>
        <w:tc>
          <w:tcPr>
            <w:tcW w:w="2340" w:type="dxa"/>
          </w:tcPr>
          <w:p>
            <w:pPr/>
            <w:r>
              <w:t xml:space="preserve">V38.1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LB23</w:t>
            </w:r>
          </w:p>
        </w:tc>
        <w:tc>
          <w:tcPr>
            <w:tcW w:w="2340" w:type="dxa"/>
          </w:tcPr>
          <w:p>
            <w:pPr/>
            <w:r>
              <w:t xml:space="preserve">sp_getQuoteCurtailmentDetails</w:t>
            </w:r>
          </w:p>
        </w:tc>
        <w:tc>
          <w:tcPr>
            <w:tcW w:w="3891" w:type="dxa"/>
          </w:tcPr>
          <w:p>
            <w:pPr/>
            <w:r>
              <w:t xml:space="preserve">COUNTs use the parameter as AE_AEID; </w:t>
            </w:r>
            <w:r>
              <w:rPr>
                <w:rStyle w:val="CodeChar"/>
              </w:rPr>
              <w:t xml:space="preserve">@AEID</w:t>
            </w:r>
            <w:r>
              <w:t xml:space="preserve"> is found by 'QUO' + the parameter (performance review B19-2)</w:t>
            </w:r>
          </w:p>
        </w:tc>
        <w:tc>
          <w:tcPr>
            <w:tcW w:w="2340" w:type="dxa"/>
          </w:tcPr>
          <w:p>
            <w:pPr/>
            <w:r>
              <w:t xml:space="preserve">V41.3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LB24</w:t>
            </w:r>
          </w:p>
        </w:tc>
        <w:tc>
          <w:tcPr>
            <w:tcW w:w="2340" w:type="dxa"/>
          </w:tcPr>
          <w:p>
            <w:pPr/>
            <w:r>
              <w:t xml:space="preserve">PRC_ACT_uspActActQuery_v4 37, 153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VARCHAR(5000)</w:t>
            </w:r>
            <w:r>
              <w:t xml:space="preserve"> buffer; </w:t>
            </w:r>
            <w:r>
              <w:rPr>
                <w:rStyle w:val="CodeChar"/>
              </w:rPr>
              <w:t xml:space="preserve">A.ae_category</w:t>
            </w:r>
            <w:r>
              <w:t xml:space="preserve"> is not in derived table A (error 207)</w:t>
            </w:r>
          </w:p>
        </w:tc>
        <w:tc>
          <w:tcPr>
            <w:tcW w:w="2340" w:type="dxa"/>
          </w:tcPr>
          <w:p>
            <w:pPr/>
            <w:r>
              <w:t xml:space="preserve">V62.4, V62.6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LB25</w:t>
            </w:r>
          </w:p>
        </w:tc>
        <w:tc>
          <w:tcPr>
            <w:tcW w:w="2340" w:type="dxa"/>
          </w:tcPr>
          <w:p>
            <w:pPr/>
            <w:r>
              <w:t xml:space="preserve">PRC_ACT_uspSiteActQuery_v3 32, 50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VARCHAR(5000)</w:t>
            </w:r>
            <w:r>
              <w:t xml:space="preserve">; </w:t>
            </w:r>
            <w:r>
              <w:rPr>
                <w:rStyle w:val="CodeChar"/>
              </w:rPr>
              <w:t xml:space="preserve">REPLACE(@street,' ','%')</w:t>
            </w:r>
            <w:r>
              <w:t xml:space="preserve"> runs before the empty-street test</w:t>
            </w:r>
          </w:p>
        </w:tc>
        <w:tc>
          <w:tcPr>
            <w:tcW w:w="2340" w:type="dxa"/>
          </w:tcPr>
          <w:p>
            <w:pPr/>
            <w:r>
              <w:t xml:space="preserve">Errors 105/102 (XE)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LB26</w:t>
            </w:r>
          </w:p>
        </w:tc>
        <w:tc>
          <w:tcPr>
            <w:tcW w:w="2340" w:type="dxa"/>
          </w:tcPr>
          <w:p>
            <w:pPr/>
            <w:r>
              <w:t xml:space="preserve">SP_ACT_GET_MATCHINGCUST 218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... OR addr.addressLine6 like @vAddress and CUST_DELETED = 'N'</w:t>
            </w:r>
            <w:r>
              <w:t xml:space="preserve">: AND binds first</w:t>
            </w:r>
          </w:p>
        </w:tc>
        <w:tc>
          <w:tcPr>
            <w:tcW w:w="2340" w:type="dxa"/>
          </w:tcPr>
          <w:p>
            <w:pPr/>
            <w:r>
              <w:t xml:space="preserve">V66.2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LB27</w:t>
            </w:r>
          </w:p>
        </w:tc>
        <w:tc>
          <w:tcPr>
            <w:tcW w:w="2340" w:type="dxa"/>
          </w:tcPr>
          <w:p>
            <w:pPr/>
            <w:r>
              <w:t xml:space="preserve">SP_LCT_GetDataByEnquiry</w:t>
            </w:r>
          </w:p>
        </w:tc>
        <w:tc>
          <w:tcPr>
            <w:tcW w:w="3891" w:type="dxa"/>
          </w:tcPr>
          <w:p>
            <w:pPr/>
            <w:r>
              <w:t xml:space="preserve">The anti-join on AE_AEID marks the whole enquiry as sent (review V2-05)</w:t>
            </w:r>
          </w:p>
        </w:tc>
        <w:tc>
          <w:tcPr>
            <w:tcW w:w="2340" w:type="dxa"/>
          </w:tcPr>
          <w:p>
            <w:pPr/>
            <w:r>
              <w:t xml:space="preserve">V2-05.x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LB28</w:t>
            </w:r>
          </w:p>
        </w:tc>
        <w:tc>
          <w:tcPr>
            <w:tcW w:w="2340" w:type="dxa"/>
          </w:tcPr>
          <w:p>
            <w:pPr/>
            <w:r>
              <w:t xml:space="preserve">SP_UPDATE_BOM_V1, SP_LINK_BOM_TO_PROJECT</w:t>
            </w:r>
          </w:p>
        </w:tc>
        <w:tc>
          <w:tcPr>
            <w:tcW w:w="3891" w:type="dxa"/>
          </w:tcPr>
          <w:p>
            <w:pPr/>
            <w:r>
              <w:t xml:space="preserve">Four child procedures run with no transaction; SP_UPDATE_QUOTE_FROM_BOM runs twice per link (reviews B28-2, B29-2)</w:t>
            </w:r>
          </w:p>
        </w:tc>
        <w:tc>
          <w:tcPr>
            <w:tcW w:w="2340" w:type="dxa"/>
          </w:tcPr>
          <w:p>
            <w:pPr/>
            <w:r>
              <w:t xml:space="preserve">V67.x, V69.3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LB29</w:t>
            </w:r>
          </w:p>
        </w:tc>
        <w:tc>
          <w:tcPr>
            <w:tcW w:w="2340" w:type="dxa"/>
          </w:tcPr>
          <w:p>
            <w:pPr/>
            <w:r>
              <w:t xml:space="preserve">usp_QMS_FinalDataLoad_CRM_MajorWork</w:t>
            </w:r>
          </w:p>
        </w:tc>
        <w:tc>
          <w:tcPr>
            <w:tcW w:w="3891" w:type="dxa"/>
          </w:tcPr>
          <w:p>
            <w:pPr/>
            <w:r>
              <w:t xml:space="preserve">'I' / 'P' / 'F' set </w:t>
            </w:r>
            <w:r>
              <w:rPr>
                <w:rStyle w:val="CodeChar"/>
              </w:rPr>
              <w:t xml:space="preserve">WHERE QMS_Reference_Number = @pQMSRefNo</w:t>
            </w:r>
            <w:r>
              <w:t xml:space="preserve">; MAX()+1 ids under READ UNCOMMITTED</w:t>
            </w:r>
          </w:p>
        </w:tc>
        <w:tc>
          <w:tcPr>
            <w:tcW w:w="2340" w:type="dxa"/>
          </w:tcPr>
          <w:p>
            <w:pPr/>
            <w:r>
              <w:t xml:space="preserve">bf01_validation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LB30</w:t>
            </w:r>
          </w:p>
        </w:tc>
        <w:tc>
          <w:tcPr>
            <w:tcW w:w="2340" w:type="dxa"/>
          </w:tcPr>
          <w:p>
            <w:pPr/>
            <w:r>
              <w:t xml:space="preserve">USP_INSERTDOCUMENT 369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SELECT @vLetterId = LettersID ... WHERE CDMSRef = ...</w:t>
            </w:r>
            <w:r>
              <w:t xml:space="preserve"> with no </w:t>
            </w:r>
            <w:r>
              <w:rPr>
                <w:rStyle w:val="CodeChar"/>
              </w:rPr>
              <w:t xml:space="preserve">Deleted='N'</w:t>
            </w:r>
          </w:p>
        </w:tc>
        <w:tc>
          <w:tcPr>
            <w:tcW w:w="2340" w:type="dxa"/>
          </w:tcPr>
          <w:p>
            <w:pPr/>
            <w:r>
              <w:t xml:space="preserve">V10.2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LB31</w:t>
            </w:r>
          </w:p>
        </w:tc>
        <w:tc>
          <w:tcPr>
            <w:tcW w:w="2340" w:type="dxa"/>
          </w:tcPr>
          <w:p>
            <w:pPr/>
            <w:r>
              <w:t xml:space="preserve">sp_INSERT_SaveAsDOC 21-46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CHARINDEX('\', REVERSE(@DocPath))</w:t>
            </w:r>
            <w:r>
              <w:t xml:space="preserve"> = 0 for a path with no backslash; GLOBAL cursor; no transaction</w:t>
            </w:r>
          </w:p>
        </w:tc>
        <w:tc>
          <w:tcPr>
            <w:tcW w:w="2340" w:type="dxa"/>
          </w:tcPr>
          <w:p>
            <w:pPr/>
            <w:r>
              <w:t xml:space="preserve">V25.4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LB32</w:t>
            </w:r>
          </w:p>
        </w:tc>
        <w:tc>
          <w:tcPr>
            <w:tcW w:w="2340" w:type="dxa"/>
          </w:tcPr>
          <w:p>
            <w:pPr/>
            <w:r>
              <w:t xml:space="preserve">SP_GET_HEADER_DETAILS 95, 99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ph.AE_AEID = ... OR ph.AE_internalref = ... and isnull(ae_deleted,'N')='N'</w:t>
            </w:r>
          </w:p>
        </w:tc>
        <w:tc>
          <w:tcPr>
            <w:tcW w:w="2340" w:type="dxa"/>
          </w:tcPr>
          <w:p>
            <w:pPr/>
            <w:r>
              <w:t xml:space="preserve">V68.2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LB33</w:t>
            </w:r>
          </w:p>
        </w:tc>
        <w:tc>
          <w:tcPr>
            <w:tcW w:w="2340" w:type="dxa"/>
          </w:tcPr>
          <w:p>
            <w:pPr/>
            <w:r>
              <w:t xml:space="preserve">sp_QuotationAcceptance_Payment_Select</w:t>
            </w:r>
          </w:p>
        </w:tc>
        <w:tc>
          <w:tcPr>
            <w:tcW w:w="3891" w:type="dxa"/>
          </w:tcPr>
          <w:p>
            <w:pPr/>
            <w:r>
              <w:t xml:space="preserve">The lookup drops the first 3 characters of the ref (review B20-1)</w:t>
            </w:r>
          </w:p>
        </w:tc>
        <w:tc>
          <w:tcPr>
            <w:tcW w:w="2340" w:type="dxa"/>
          </w:tcPr>
          <w:p>
            <w:pPr/>
            <w:r>
              <w:t xml:space="preserve">V42.2, V42.3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LB34</w:t>
            </w:r>
          </w:p>
        </w:tc>
        <w:tc>
          <w:tcPr>
            <w:tcW w:w="2340" w:type="dxa"/>
          </w:tcPr>
          <w:p>
            <w:pPr/>
            <w:r>
              <w:t xml:space="preserve">SP_GET_TimeUtil_BY_TULID 45, 74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SET @vTULID = substring(@pTULRef,4,...)</w:t>
            </w:r>
            <w:r>
              <w:t xml:space="preserve"> and the CTK lookup uses </w:t>
            </w:r>
            <w:r>
              <w:rPr>
                <w:rStyle w:val="CodeChar"/>
              </w:rPr>
              <w:t xml:space="preserve">@vTULID</w:t>
            </w:r>
          </w:p>
        </w:tc>
        <w:tc>
          <w:tcPr>
            <w:tcW w:w="2340" w:type="dxa"/>
          </w:tcPr>
          <w:p>
            <w:pPr/>
            <w:r>
              <w:t xml:space="preserve">V65.3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LB35</w:t>
            </w:r>
          </w:p>
        </w:tc>
        <w:tc>
          <w:tcPr>
            <w:tcW w:w="2340" w:type="dxa"/>
          </w:tcPr>
          <w:p>
            <w:pPr/>
            <w:r>
              <w:t xml:space="preserve">SP_GET_STOPCODE_CATEGORYCHANGE</w:t>
            </w:r>
          </w:p>
        </w:tc>
        <w:tc>
          <w:tcPr>
            <w:tcW w:w="3891" w:type="dxa"/>
          </w:tcPr>
          <w:p>
            <w:pPr/>
            <w:r>
              <w:t xml:space="preserve">Lists stops of superseded standards (review B31-2)</w:t>
            </w:r>
          </w:p>
        </w:tc>
        <w:tc>
          <w:tcPr>
            <w:tcW w:w="2340" w:type="dxa"/>
          </w:tcPr>
          <w:p>
            <w:pPr/>
            <w:r>
              <w:t xml:space="preserve">V76.4 c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LB36</w:t>
            </w:r>
          </w:p>
        </w:tc>
        <w:tc>
          <w:tcPr>
            <w:tcW w:w="2340" w:type="dxa"/>
          </w:tcPr>
          <w:p>
            <w:pPr/>
            <w:r>
              <w:t xml:space="preserve">SP_GET_CUST_DETAILS_BY_CUSTREF_v1</w:t>
            </w:r>
          </w:p>
        </w:tc>
        <w:tc>
          <w:tcPr>
            <w:tcW w:w="3891" w:type="dxa"/>
          </w:tcPr>
          <w:p>
            <w:pPr/>
            <w:r>
              <w:rPr>
                <w:rStyle w:val="CodeChar"/>
              </w:rPr>
              <w:t xml:space="preserve">CUST_PRIM_CONTACTID = con_parentID</w:t>
            </w:r>
            <w:r>
              <w:t xml:space="preserve"> and </w:t>
            </w:r>
            <w:r>
              <w:rPr>
                <w:rStyle w:val="CodeChar"/>
              </w:rPr>
              <w:t xml:space="preserve">CUST_PRIM_ADDRID = parentID</w:t>
            </w:r>
            <w:r>
              <w:t xml:space="preserve"> (review B23-2)</w:t>
            </w:r>
          </w:p>
        </w:tc>
        <w:tc>
          <w:tcPr>
            <w:tcW w:w="2340" w:type="dxa"/>
          </w:tcPr>
          <w:p>
            <w:pPr/>
            <w:r>
              <w:t xml:space="preserve">V51.3</w:t>
            </w:r>
          </w:p>
        </w:tc>
      </w:tr>
      <w:tr>
        <w:tc>
          <w:tcPr>
            <w:tcW w:w="789" w:type="dxa"/>
          </w:tcPr>
          <w:p>
            <w:pPr/>
            <w:r>
              <w:t xml:space="preserve">LB37</w:t>
            </w:r>
          </w:p>
        </w:tc>
        <w:tc>
          <w:tcPr>
            <w:tcW w:w="2340" w:type="dxa"/>
          </w:tcPr>
          <w:p>
            <w:pPr/>
            <w:r>
              <w:t xml:space="preserve">usp_QMS_FinalDataLoad_CRM_MajorWork 127, 184, 591, 1819, 1822; usp_QMS_FinalDataLoad_CRM_SmallWork 154, 217, 597, 2379, 2382</w:t>
            </w:r>
          </w:p>
        </w:tc>
        <w:tc>
          <w:tcPr>
            <w:tcW w:w="3891" w:type="dxa"/>
          </w:tcPr>
          <w:p>
            <w:pPr/>
            <w:r>
              <w:t xml:space="preserve">Entry check IF EXISTS(SELECT * FROM BT_MESSAGE WHERE MESSAGE_STATUS='I') RETURN, with no Source filter. 'I' is set outside a transaction, about 400 lines before BEGIN TRAN. Only the CATCH 'F' update clears it. The row stays 'I' if: the run is killed or times out (CATCH never runs); a compile-time error occurs; the bare ROLLBACK TRAN raises 3903; or the 'F' update fails because a message of up to 5,000 characters goes into the varchar(500) Error_Description</w:t>
            </w:r>
          </w:p>
        </w:tc>
        <w:tc>
          <w:tcPr>
            <w:tcW w:w="2340" w:type="dxa"/>
          </w:tcPr>
          <w:p>
            <w:pPr/>
            <w:r>
              <w:t xml:space="preserve">bugfix/validation/bf01_validation.sql BF01.0-BF01.3</w:t>
            </w:r>
          </w:p>
        </w:tc>
      </w:tr>
    </w:tbl>
    <w:p>
      <w:pPr/>
      <w:r>
        <w:t xml:space="preserve">Five of these procedures also build SQL by concatenating user input: PRC_ACT_uspEnquiryQuery, PRC_ACT_uspSiteActQuery_v3, PRC_ACT_uspActActQuery_v4, usp_GetBulkLOVValuesDD_W4 and PRC_Standard_Letter_KeyValues_V1. An apostrophe in a name or answer breaks the search or the letter. That is a security finding, not a logic defect, so it is tracked separately.</w:t>
      </w:r>
    </w:p>
    <w:p>
      <w:pPr>
        <w:pStyle w:val="Heading2"/>
      </w:pPr>
      <w:r>
        <w:t xml:space="preserve">Needs business discussion</w:t>
      </w:r>
    </w:p>
    <w:p>
      <w:pPr/>
      <w:r>
        <w:t xml:space="preserve">15 defects need a decision on the correct rule before anyone fixes them. A fix changes what users, customers or downstream systems see, and some need existing data corrected. The suggested owner is a role; please replace it with a name.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LB01 Quote network names:</w:t>
      </w:r>
      <w:r>
        <w:t xml:space="preserve"> confirm the rotation is a defect, and decide whether quote-extra rows that were never amended should be corrected. </w:t>
      </w:r>
      <w:r>
        <w:rPr>
          <w:i/>
        </w:rPr>
        <w:t xml:space="preserve">Owner: Quotations / network design lead.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LB02 PLA customer 2295:</w:t>
      </w:r>
      <w:r>
        <w:t xml:space="preserve"> is CUS2295 a deliberate umbrella customer for PLA enquiries? If not, which customer should these addresses belong to, and should historic rows be re-linked? </w:t>
      </w:r>
      <w:r>
        <w:rPr>
          <w:i/>
        </w:rPr>
        <w:t xml:space="preserve">Owner: PLA product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LB03 Customer charges:</w:t>
      </w:r>
      <w:r>
        <w:t xml:space="preserve"> when the contribution % is blank, is it 100% or 0%? Should identical BOM item rows be listed separately? This changes report totals. </w:t>
      </w:r>
      <w:r>
        <w:rPr>
          <w:i/>
        </w:rPr>
        <w:t xml:space="preserve">Owner: Finance / commercial.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LB04 CRM feed:</w:t>
      </w:r>
      <w:r>
        <w:t xml:space="preserve"> should a new standard on an existing enquiry be sent to CRM? What happens to the duplicates already sent for rows with no project number? </w:t>
      </w:r>
      <w:r>
        <w:rPr>
          <w:i/>
        </w:rPr>
        <w:t xml:space="preserve">Owner: CRM integration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LB09 Standards cleanup on read:</w:t>
      </w:r>
      <w:r>
        <w:t xml:space="preserve"> should opening the applied-standards screen soft-delete duplicate PLA standards? If so, which CTK should keep them (oldest, newest)? </w:t>
      </w:r>
      <w:r>
        <w:rPr>
          <w:i/>
        </w:rPr>
        <w:t xml:space="preserve">Owner: Connections process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LB10 MPAN request file:</w:t>
      </w:r>
      <w:r>
        <w:t xml:space="preserve"> which phone number should go to the distributor: the customer contact's or the assigned engineer's? </w:t>
      </w:r>
      <w:r>
        <w:rPr>
          <w:i/>
        </w:rPr>
        <w:t xml:space="preserve">Owner: Metering / MPAN process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LB37 CRM load stuck at 'I':</w:t>
      </w:r>
      <w:r>
        <w:t xml:space="preserve"> fix BF01 is written but not validated. It marks any message left at 'I' by a dead run as 'F' (Failed) with a BF01 note, so the load carries on. The message is not reprocessed automatically: someone must set it to 'W' to retry. Agree that rule, and who watches for these 'F' messages. </w:t>
      </w:r>
      <w:r>
        <w:rPr>
          <w:i/>
        </w:rPr>
        <w:t xml:space="preserve">Owner: CRM integration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LB13 Quote documents:</w:t>
      </w:r>
      <w:r>
        <w:t xml:space="preserve"> should documents in the generated-letters folders be hidden from the quote document list, as the filter intends? </w:t>
      </w:r>
      <w:r>
        <w:rPr>
          <w:i/>
        </w:rPr>
        <w:t xml:space="preserve">Owner: Quotations lead.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LB19 Obsolete price books:</w:t>
      </w:r>
      <w:r>
        <w:t xml:space="preserve"> should a BOM keep showing a price book that was made obsolete after it was chosen? </w:t>
      </w:r>
      <w:r>
        <w:rPr>
          <w:i/>
        </w:rPr>
        <w:t xml:space="preserve">Owner: Commercial / pricing.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LB21 Managed-environment dates:</w:t>
      </w:r>
      <w:r>
        <w:t xml:space="preserve"> are the FS and IAD target dates really the same rule? Which stop code should drive Information Received? </w:t>
      </w:r>
      <w:r>
        <w:rPr>
          <w:i/>
        </w:rPr>
        <w:t xml:space="preserve">Owner: Connections SLA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LB22 Start and stop reasons:</w:t>
      </w:r>
      <w:r>
        <w:t xml:space="preserve"> which LOV lists belong in each dropdown? Should deleted reasons be hidden? </w:t>
      </w:r>
      <w:r>
        <w:rPr>
          <w:i/>
        </w:rPr>
        <w:t xml:space="preserve">Owner: Connections SLA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LB23 Quote curtailment:</w:t>
      </w:r>
      <w:r>
        <w:t xml:space="preserve"> does the app pass the quote id or the number from the QUO ref? </w:t>
      </w:r>
      <w:r>
        <w:rPr>
          <w:i/>
        </w:rPr>
        <w:t xml:space="preserve">Owner: App team.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LB27 LCT feed:</w:t>
      </w:r>
      <w:r>
        <w:t xml:space="preserve"> is "once per enquiry" intended, or should each standard be sent? </w:t>
      </w:r>
      <w:r>
        <w:rPr>
          <w:i/>
        </w:rPr>
        <w:t xml:space="preserve">Owner: LCT integration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LB29 CRM status by reference:</w:t>
      </w:r>
      <w:r>
        <w:t xml:space="preserve"> should a status change apply to one message or to every message with the same QMS reference? </w:t>
      </w:r>
      <w:r>
        <w:rPr>
          <w:i/>
        </w:rPr>
        <w:t xml:space="preserve">Owner: CRM integration owner.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LB35 Category-change screen:</w:t>
      </w:r>
      <w:r>
        <w:t xml:space="preserve"> confirm the screen should list stops of superseded standards. </w:t>
      </w:r>
      <w:r>
        <w:rPr>
          <w:i/>
        </w:rPr>
        <w:t xml:space="preserve">Owner: Connections SLA owner.</w:t>
      </w:r>
    </w:p>
    <w:p>
      <w:pPr/>
      <w:r>
        <w:t xml:space="preserve">The other 22 defects have only one sensible correct behaviour. They can go straight to the app team as defects, with the data checks above used to size them.</w:t>
      </w:r>
    </w:p>
    <w:p>
      <w:pPr>
        <w:pStyle w:val="Heading2"/>
      </w:pPr>
      <w:r>
        <w:t xml:space="preserve">Relationship to existing work and next steps</w:t>
      </w:r>
    </w:p>
    <w:p>
      <w:pPr/>
      <w:r>
        <w:t xml:space="preserve">None of the defects above is fixed by bug fixes BF01-BF03 or by the phase-1 and phase-2 performance changes. Those changes keep today's results unchanged on purpose.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Already covered elsewhere, so not listed above:</w:t>
      </w:r>
      <w:r>
        <w:t xml:space="preserve"> Lost BT_ACT_HIST rows from MAX()+1 (BF02, five writers). Invoicing staying committed without history in sp_ACT_PLABulkBillingQuery_UPDATE (BF02). The document timeout (BF03). The PLA_addEnquiry id race (B34). The CRM load stuck at 'I' is listed above as LB37 because production still has it: its fix BF01 is written but not yet validated or deployed.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Still open across many procedures:</w:t>
      </w:r>
      <w:r>
        <w:t xml:space="preserve"> MAX()+1 id generation without a lock. 16 live procedures allocate ADDRESS_ID or AE_AEID this way (review B34 issue 2). Each can lose a save under concurrency. This should be one cross-cutting fix, not one per procedure.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Fix conflicts:</w:t>
      </w:r>
      <w:r>
        <w:t xml:space="preserve"> several of these procedures also have phase-1 or phase-2 versions (for example SP_GET_HEADER_DETAILS, SP_ACT_GET_MATCHINGCUST, usp_CreateMPANRequestFile). Any fix must be applied to the version that will be live, as the bug-fix deploy matrix does.</w:t>
      </w:r>
    </w:p>
    <w:p>
      <w:pPr/>
      <w:r>
        <w:t xml:space="preserve">Next steps:</w:t>
      </w:r>
    </w:p>
    <w:p>
      <w:pPr>
        <w:pStyle w:val="ListParagraph"/>
        <w:numPr>
          <w:ilvl w:val="0"/>
          <w:numId w:val="5"/>
        </w:numPr>
      </w:pPr>
      <w:r>
        <w:t xml:space="preserve">Run the read-only data checks in production, so each defect has a count of affected rows or calls.</w:t>
      </w:r>
    </w:p>
    <w:p>
      <w:pPr>
        <w:pStyle w:val="ListParagraph"/>
        <w:numPr>
          <w:ilvl w:val="0"/>
          <w:numId w:val="5"/>
        </w:numPr>
      </w:pPr>
      <w:r>
        <w:t xml:space="preserve">Hold the business discussion on the 15 items above.</w:t>
      </w:r>
    </w:p>
    <w:p>
      <w:pPr>
        <w:pStyle w:val="ListParagraph"/>
        <w:numPr>
          <w:ilvl w:val="0"/>
          <w:numId w:val="5"/>
        </w:numPr>
      </w:pPr>
      <w:r>
        <w:t xml:space="preserve">The app team schedules the other 22 defects, High first.</w:t>
      </w:r>
    </w:p>
    <w:p>
      <w:pPr>
        <w:pStyle w:val="ListParagraph"/>
        <w:numPr>
          <w:ilvl w:val="0"/>
          <w:numId w:val="5"/>
        </w:numPr>
      </w:pPr>
      <w:r>
        <w:t xml:space="preserve">Review logic in the remaining ~1,070 procedures, starting with the busiest ones in the performance backlog (</w:t>
      </w:r>
      <w:r>
        <w:rPr>
          <w:rStyle w:val="CodeChar"/>
        </w:rPr>
        <w:t xml:space="preserve">optimization/REMAINING_SP_BACKLOG.md</w:t>
      </w:r>
      <w:r>
        <w:t xml:space="preserve">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QPID Stored Procedures - Business Logic Defects (Production Originals)</dc:title>
  <dc:description>Claude Docs node/6d8c7dc0-ac7f@11 docx-w7</dc:description>
  <cp:revision>11</cp:revision>
</cp:coreProperties>
</file>