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68D45" w14:textId="77777777" w:rsidR="00E2590B" w:rsidRDefault="009115E3">
      <w:pPr>
        <w:spacing w:after="40"/>
        <w:jc w:val="center"/>
      </w:pPr>
      <w:r>
        <w:rPr>
          <w:rFonts w:ascii="Georgia" w:eastAsia="Georgia" w:hAnsi="Georgia" w:cs="Georgia"/>
          <w:b/>
          <w:bCs/>
          <w:color w:val="1A1A1A"/>
          <w:spacing w:val="20"/>
          <w:sz w:val="44"/>
          <w:szCs w:val="44"/>
        </w:rPr>
        <w:t>NITIN SHARMA</w:t>
      </w:r>
    </w:p>
    <w:p w14:paraId="6BE67EF5" w14:textId="77777777" w:rsidR="00E2590B" w:rsidRDefault="009115E3">
      <w:pPr>
        <w:spacing w:after="100"/>
        <w:jc w:val="center"/>
      </w:pPr>
      <w:r>
        <w:rPr>
          <w:i/>
          <w:iCs/>
          <w:color w:val="5B1A18"/>
          <w:sz w:val="21"/>
          <w:szCs w:val="21"/>
        </w:rPr>
        <w:t>Assistant Manager — Training, Quality Assurance &amp; Mortgage Operations</w:t>
      </w:r>
    </w:p>
    <w:p w14:paraId="04A1769E" w14:textId="77777777" w:rsidR="00E2590B" w:rsidRDefault="009115E3">
      <w:pPr>
        <w:pBdr>
          <w:bottom w:val="single" w:sz="14" w:space="4" w:color="1A1A1A"/>
        </w:pBdr>
        <w:spacing w:after="200"/>
        <w:jc w:val="center"/>
      </w:pPr>
      <w:r>
        <w:rPr>
          <w:sz w:val="19"/>
          <w:szCs w:val="19"/>
        </w:rPr>
        <w:t>Hyderabad, India   •   +91-8885258898   •   nitin.sharma8898@gmail.com</w:t>
      </w:r>
    </w:p>
    <w:p w14:paraId="41503762" w14:textId="77777777" w:rsidR="00E2590B" w:rsidRDefault="009115E3">
      <w:pPr>
        <w:pBdr>
          <w:bottom w:val="single" w:sz="4" w:space="3" w:color="999999"/>
        </w:pBdr>
        <w:spacing w:before="220" w:after="100"/>
      </w:pPr>
      <w:r>
        <w:rPr>
          <w:b/>
          <w:bCs/>
          <w:color w:val="5B1A18"/>
          <w:spacing w:val="18"/>
          <w:sz w:val="22"/>
          <w:szCs w:val="22"/>
        </w:rPr>
        <w:t>PROFESSIONAL SUMMARY</w:t>
      </w:r>
    </w:p>
    <w:p w14:paraId="3D6975FB" w14:textId="1ADBB690" w:rsidR="00E2590B" w:rsidRDefault="00403719">
      <w:pPr>
        <w:spacing w:after="100"/>
        <w:jc w:val="both"/>
      </w:pPr>
      <w:r>
        <w:t xml:space="preserve">Detail-oriented Operations </w:t>
      </w:r>
      <w:r w:rsidR="009115E3">
        <w:t xml:space="preserve">Assistant </w:t>
      </w:r>
      <w:r>
        <w:t xml:space="preserve">Manager with over 14 years of experience spanning US Residential Mortgage Operations, Regulatory and Compliance Projects, Manual QA and AI Voice Agent Testing, and large-scale Training &amp; Development. Proven ability to lead teams, streamline processes, and maintain regulatory compliance across diverse financial operations, with a consistent record of exceeding SLAs and reducing cycle times by up to 12%. Experienced in performance management, workflow </w:t>
      </w:r>
      <w:r w:rsidR="00B81C57">
        <w:t>optimisation</w:t>
      </w:r>
      <w:r>
        <w:t>, and cross-functional collaboration at Wipro and Wells Fargo. Brings strong leadership and analytical skills, with a commitment to operational excellence and fostering a positive, high-performing team culture.</w:t>
      </w:r>
    </w:p>
    <w:p w14:paraId="11DFEDB0" w14:textId="77777777" w:rsidR="00E2590B" w:rsidRDefault="009115E3">
      <w:pPr>
        <w:pBdr>
          <w:bottom w:val="single" w:sz="4" w:space="3" w:color="999999"/>
        </w:pBdr>
        <w:spacing w:before="220" w:after="100"/>
      </w:pPr>
      <w:r>
        <w:rPr>
          <w:b/>
          <w:bCs/>
          <w:color w:val="5B1A18"/>
          <w:spacing w:val="18"/>
          <w:sz w:val="22"/>
          <w:szCs w:val="22"/>
        </w:rPr>
        <w:t>CORE COMPETENCIES</w:t>
      </w:r>
    </w:p>
    <w:p w14:paraId="172087BD" w14:textId="77F6B330" w:rsidR="00E2590B" w:rsidRDefault="009115E3">
      <w:pPr>
        <w:spacing w:after="60"/>
      </w:pPr>
      <w:r>
        <w:t xml:space="preserve">AI Voice Agent Testing   |   Manual QA Testing   </w:t>
      </w:r>
      <w:r w:rsidR="002C6596">
        <w:t>| Training</w:t>
      </w:r>
      <w:r>
        <w:t xml:space="preserve"> &amp; Development   |   People Management</w:t>
      </w:r>
      <w:r w:rsidR="001B7F9C">
        <w:t xml:space="preserve">   |   </w:t>
      </w:r>
      <w:r w:rsidR="004028CE">
        <w:t xml:space="preserve">US Mortgage Origination   |   </w:t>
      </w:r>
      <w:r w:rsidR="00CB3AB3">
        <w:t xml:space="preserve">US Mortgage </w:t>
      </w:r>
      <w:r w:rsidR="002C6596">
        <w:t xml:space="preserve">Operations </w:t>
      </w:r>
      <w:r w:rsidR="004028CE">
        <w:t xml:space="preserve">|   </w:t>
      </w:r>
      <w:r w:rsidR="001F2524">
        <w:t xml:space="preserve">Team Management   |   </w:t>
      </w:r>
      <w:r>
        <w:t>Performance Management   |   SLA &amp; SOP Management   |   Regulatory Compliance   |   Process Improvement</w:t>
      </w:r>
      <w:r w:rsidR="001F2524">
        <w:t xml:space="preserve">   |   Project Management</w:t>
      </w:r>
      <w:r w:rsidR="00A307BC">
        <w:t xml:space="preserve">   |   </w:t>
      </w:r>
      <w:r>
        <w:t xml:space="preserve">MIS &amp; Dashboard Reporting   |   Train the Trainer   |   </w:t>
      </w:r>
      <w:r w:rsidR="001F2524">
        <w:t xml:space="preserve">Workflow Management   </w:t>
      </w:r>
      <w:r>
        <w:t xml:space="preserve">|   </w:t>
      </w:r>
      <w:r w:rsidR="001E1056">
        <w:t>Loan Origination   |   Microsoft Office   |   Cross-Functional Collaboration   |   Stakeholder Management</w:t>
      </w:r>
      <w:r w:rsidR="001F2524">
        <w:t xml:space="preserve">   |   Mentoring   |   Attention to detail   |   Problem-solving   |   Task delegation   |   Adaptability   |   Time management</w:t>
      </w:r>
      <w:r w:rsidR="0007258E">
        <w:t xml:space="preserve">   |   Organizational skills</w:t>
      </w:r>
      <w:r w:rsidR="00F16B92">
        <w:t xml:space="preserve">   |   Relationship building   |   Quality audits</w:t>
      </w:r>
    </w:p>
    <w:p w14:paraId="56041CD3" w14:textId="77777777" w:rsidR="00E2590B" w:rsidRDefault="009115E3">
      <w:pPr>
        <w:pBdr>
          <w:bottom w:val="single" w:sz="4" w:space="3" w:color="999999"/>
        </w:pBdr>
        <w:spacing w:before="220" w:after="100"/>
      </w:pPr>
      <w:r>
        <w:rPr>
          <w:b/>
          <w:bCs/>
          <w:color w:val="5B1A18"/>
          <w:spacing w:val="18"/>
          <w:sz w:val="22"/>
          <w:szCs w:val="22"/>
        </w:rPr>
        <w:t>PROFESSIONAL EXPERIENCE</w:t>
      </w:r>
    </w:p>
    <w:p w14:paraId="76D2A935" w14:textId="77777777" w:rsidR="00E2590B" w:rsidRDefault="009115E3">
      <w:pPr>
        <w:tabs>
          <w:tab w:val="right" w:pos="9026"/>
        </w:tabs>
        <w:spacing w:before="160" w:after="10"/>
      </w:pPr>
      <w:r>
        <w:rPr>
          <w:rFonts w:ascii="Georgia" w:eastAsia="Georgia" w:hAnsi="Georgia" w:cs="Georgia"/>
          <w:b/>
          <w:bCs/>
          <w:color w:val="1A1A1A"/>
          <w:sz w:val="23"/>
          <w:szCs w:val="23"/>
        </w:rPr>
        <w:t>Assistant Manager — Manual QA, AI Voice Agent Testing</w:t>
      </w:r>
      <w:r>
        <w:rPr>
          <w:i/>
          <w:iCs/>
          <w:sz w:val="19"/>
          <w:szCs w:val="19"/>
        </w:rPr>
        <w:tab/>
        <w:t>Aug 2025 – Present</w:t>
      </w:r>
    </w:p>
    <w:p w14:paraId="0AB25F4D" w14:textId="77777777" w:rsidR="00E2590B" w:rsidRDefault="009115E3">
      <w:pPr>
        <w:spacing w:after="70"/>
      </w:pPr>
      <w:r>
        <w:rPr>
          <w:rFonts w:ascii="Georgia" w:eastAsia="Georgia" w:hAnsi="Georgia" w:cs="Georgia"/>
          <w:i/>
          <w:iCs/>
          <w:color w:val="5B1A18"/>
          <w:sz w:val="21"/>
          <w:szCs w:val="21"/>
        </w:rPr>
        <w:t>Wipro Limited</w:t>
      </w:r>
    </w:p>
    <w:p w14:paraId="77FEC8FD" w14:textId="4319645D" w:rsidR="00E2590B" w:rsidRDefault="009115E3">
      <w:pPr>
        <w:pStyle w:val="ListParagraph"/>
        <w:numPr>
          <w:ilvl w:val="0"/>
          <w:numId w:val="2"/>
        </w:numPr>
        <w:spacing w:after="50"/>
      </w:pPr>
      <w:r>
        <w:t>Designed and executed structured manual QA test scenarios for an AI Voice Agent handling mortgage/borrower calls, validating compliant call flows, accurate intent handling, and high-quality borrower experience.</w:t>
      </w:r>
    </w:p>
    <w:p w14:paraId="402C2471" w14:textId="5D93E13C" w:rsidR="0062521F" w:rsidRDefault="0062521F">
      <w:pPr>
        <w:pStyle w:val="ListParagraph"/>
        <w:numPr>
          <w:ilvl w:val="0"/>
          <w:numId w:val="2"/>
        </w:numPr>
        <w:spacing w:after="50"/>
      </w:pPr>
      <w:r>
        <w:t>Conducted comprehensive end-to-end manual QA testing across varied call scenarios</w:t>
      </w:r>
      <w:r w:rsidR="00CA4E7A">
        <w:t xml:space="preserve"> using predefined test cases to validate conversational AI performance, regulatory adherence, and seamless borrower interactions.</w:t>
      </w:r>
    </w:p>
    <w:p w14:paraId="04717EB6" w14:textId="7C3283D2" w:rsidR="00E2590B" w:rsidRDefault="009115E3">
      <w:pPr>
        <w:pStyle w:val="ListParagraph"/>
        <w:numPr>
          <w:ilvl w:val="0"/>
          <w:numId w:val="2"/>
        </w:numPr>
        <w:spacing w:after="50"/>
      </w:pPr>
      <w:r>
        <w:t xml:space="preserve">Simulated real borrower </w:t>
      </w:r>
      <w:r w:rsidR="00DB6D8B">
        <w:t>behaviour</w:t>
      </w:r>
      <w:r>
        <w:t xml:space="preserve"> and edge-case scenarios to stress-test conversational robustness, identifying and documenting critical defects with high precision </w:t>
      </w:r>
      <w:r w:rsidR="00CA4E7A">
        <w:t>before</w:t>
      </w:r>
      <w:r>
        <w:t xml:space="preserve"> production deployment.</w:t>
      </w:r>
    </w:p>
    <w:p w14:paraId="1116B5B5" w14:textId="77777777" w:rsidR="00E2590B" w:rsidRDefault="009115E3">
      <w:pPr>
        <w:pStyle w:val="ListParagraph"/>
        <w:numPr>
          <w:ilvl w:val="0"/>
          <w:numId w:val="2"/>
        </w:numPr>
        <w:spacing w:after="50"/>
      </w:pPr>
      <w:r>
        <w:t>Validated compliance-critical sequencing, including Mini Miranda placement and consumer-protection requirements, ensuring zero regulatory exposure in live call handling.</w:t>
      </w:r>
    </w:p>
    <w:p w14:paraId="2F458CF7" w14:textId="29AFD567" w:rsidR="00E2590B" w:rsidRDefault="009115E3">
      <w:pPr>
        <w:pStyle w:val="ListParagraph"/>
        <w:numPr>
          <w:ilvl w:val="0"/>
          <w:numId w:val="2"/>
        </w:numPr>
        <w:spacing w:after="50"/>
      </w:pPr>
      <w:r>
        <w:t xml:space="preserve">Conducted daily production call reviews and captured QA evidence to accelerate engineering triage; escalated critical issues </w:t>
      </w:r>
      <w:r w:rsidR="00634873">
        <w:t xml:space="preserve">through real-time </w:t>
      </w:r>
      <w:r>
        <w:t xml:space="preserve">and confirmed fix readiness with </w:t>
      </w:r>
      <w:r w:rsidR="00634873">
        <w:t xml:space="preserve">engineering and </w:t>
      </w:r>
      <w:r>
        <w:t>stakeholders.</w:t>
      </w:r>
      <w:r w:rsidR="00634873">
        <w:t xml:space="preserve"> Maintained QA documentation for audit preparedness.</w:t>
      </w:r>
    </w:p>
    <w:p w14:paraId="1A3D99A7" w14:textId="77777777" w:rsidR="00E2590B" w:rsidRDefault="009115E3">
      <w:pPr>
        <w:tabs>
          <w:tab w:val="right" w:pos="9026"/>
        </w:tabs>
        <w:spacing w:before="160" w:after="10"/>
      </w:pPr>
      <w:r>
        <w:rPr>
          <w:rFonts w:ascii="Georgia" w:eastAsia="Georgia" w:hAnsi="Georgia" w:cs="Georgia"/>
          <w:b/>
          <w:bCs/>
          <w:color w:val="1A1A1A"/>
          <w:sz w:val="23"/>
          <w:szCs w:val="23"/>
        </w:rPr>
        <w:t>Assistant Manager / Trainer</w:t>
      </w:r>
      <w:r>
        <w:rPr>
          <w:i/>
          <w:iCs/>
          <w:sz w:val="19"/>
          <w:szCs w:val="19"/>
        </w:rPr>
        <w:tab/>
        <w:t>Jun 2024 – Jul 2025</w:t>
      </w:r>
    </w:p>
    <w:p w14:paraId="483C5ECE" w14:textId="77777777" w:rsidR="00E2590B" w:rsidRDefault="009115E3">
      <w:pPr>
        <w:spacing w:after="70"/>
      </w:pPr>
      <w:r>
        <w:rPr>
          <w:rFonts w:ascii="Georgia" w:eastAsia="Georgia" w:hAnsi="Georgia" w:cs="Georgia"/>
          <w:i/>
          <w:iCs/>
          <w:color w:val="5B1A18"/>
          <w:sz w:val="21"/>
          <w:szCs w:val="21"/>
        </w:rPr>
        <w:t>Wipro Limited</w:t>
      </w:r>
    </w:p>
    <w:p w14:paraId="4F0DD515" w14:textId="357823C3" w:rsidR="00E2590B" w:rsidRDefault="009115E3">
      <w:pPr>
        <w:pStyle w:val="ListParagraph"/>
        <w:numPr>
          <w:ilvl w:val="0"/>
          <w:numId w:val="2"/>
        </w:numPr>
        <w:spacing w:after="50"/>
      </w:pPr>
      <w:r>
        <w:t xml:space="preserve">Oversaw a team of 400+ FTEs across multiple mortgage domains (Origination to Servicing), managing new </w:t>
      </w:r>
      <w:r w:rsidR="000D1E87">
        <w:t>hires</w:t>
      </w:r>
      <w:r>
        <w:t xml:space="preserve"> </w:t>
      </w:r>
      <w:r w:rsidR="000D1E87">
        <w:t xml:space="preserve">from onboarding, </w:t>
      </w:r>
      <w:r>
        <w:t>training, certification, and ongoing performance monitoring.</w:t>
      </w:r>
    </w:p>
    <w:p w14:paraId="60B47512" w14:textId="77777777" w:rsidR="00E2590B" w:rsidRDefault="009115E3">
      <w:pPr>
        <w:pStyle w:val="ListParagraph"/>
        <w:numPr>
          <w:ilvl w:val="0"/>
          <w:numId w:val="2"/>
        </w:numPr>
        <w:spacing w:after="50"/>
      </w:pPr>
      <w:r>
        <w:t>Designed and delivered pre-process and process training certification programs, reducing new hire ramp-up time and improving process adherence.</w:t>
      </w:r>
    </w:p>
    <w:p w14:paraId="05FC29B4" w14:textId="734BD563" w:rsidR="00E2590B" w:rsidRDefault="009115E3">
      <w:pPr>
        <w:pStyle w:val="ListParagraph"/>
        <w:numPr>
          <w:ilvl w:val="0"/>
          <w:numId w:val="2"/>
        </w:numPr>
        <w:spacing w:after="50"/>
      </w:pPr>
      <w:r>
        <w:t>Developed training materials, SOPs, RACI Matrix, HEAT Map,</w:t>
      </w:r>
      <w:r w:rsidR="00522A10">
        <w:t xml:space="preserve"> TNA, TNI </w:t>
      </w:r>
      <w:r>
        <w:t>and PAMS trackers, ensuring consistent knowledge transfer and operational standardization.</w:t>
      </w:r>
    </w:p>
    <w:p w14:paraId="35D8A307" w14:textId="282BB24B" w:rsidR="00E2590B" w:rsidRDefault="009115E3">
      <w:pPr>
        <w:pStyle w:val="ListParagraph"/>
        <w:numPr>
          <w:ilvl w:val="0"/>
          <w:numId w:val="2"/>
        </w:numPr>
        <w:spacing w:after="50"/>
      </w:pPr>
      <w:r>
        <w:t xml:space="preserve">Facilitated central leadership programs — Ascend, Top Talent, Enchanted Valley, SMART Operation — developing high-potential talent across 380+ FTEs </w:t>
      </w:r>
      <w:r w:rsidR="00933A38">
        <w:t>for</w:t>
      </w:r>
      <w:r>
        <w:t xml:space="preserve"> the Discover account.</w:t>
      </w:r>
    </w:p>
    <w:p w14:paraId="2F63A1C4" w14:textId="5E8D96C1" w:rsidR="00E3748A" w:rsidRDefault="00E3748A">
      <w:pPr>
        <w:pStyle w:val="ListParagraph"/>
        <w:numPr>
          <w:ilvl w:val="0"/>
          <w:numId w:val="2"/>
        </w:numPr>
        <w:spacing w:after="50"/>
      </w:pPr>
      <w:r>
        <w:t>Administered monthly PKT’s, conducted needs assessments, and facilitated refresher training sessions to address skill deficits; coordinated On-the-Job (OJT) resource deployment and SME buddy support, diligently monitoring Ramp-up progress</w:t>
      </w:r>
    </w:p>
    <w:p w14:paraId="703FD987" w14:textId="58A935AB" w:rsidR="00E3748A" w:rsidRDefault="00E3748A">
      <w:pPr>
        <w:pStyle w:val="ListParagraph"/>
        <w:numPr>
          <w:ilvl w:val="0"/>
          <w:numId w:val="2"/>
        </w:numPr>
        <w:spacing w:after="50"/>
      </w:pPr>
      <w:r>
        <w:t>Collaborated with QA and IT team to resolve operational challenges and technical issues, providing weekly updates on transition and training status to senior management</w:t>
      </w:r>
    </w:p>
    <w:p w14:paraId="52F305B4" w14:textId="75ACEBAB" w:rsidR="00E2590B" w:rsidRDefault="009115E3">
      <w:pPr>
        <w:tabs>
          <w:tab w:val="right" w:pos="9026"/>
        </w:tabs>
        <w:spacing w:before="160" w:after="10"/>
      </w:pPr>
      <w:r>
        <w:rPr>
          <w:rFonts w:ascii="Georgia" w:eastAsia="Georgia" w:hAnsi="Georgia" w:cs="Georgia"/>
          <w:b/>
          <w:bCs/>
          <w:color w:val="1A1A1A"/>
          <w:sz w:val="23"/>
          <w:szCs w:val="23"/>
        </w:rPr>
        <w:t>Lead Securities Operations Representative / Team Lead</w:t>
      </w:r>
      <w:r>
        <w:rPr>
          <w:i/>
          <w:iCs/>
          <w:sz w:val="19"/>
          <w:szCs w:val="19"/>
        </w:rPr>
        <w:tab/>
        <w:t>Oct 20</w:t>
      </w:r>
      <w:r w:rsidR="00942A17">
        <w:rPr>
          <w:i/>
          <w:iCs/>
          <w:sz w:val="19"/>
          <w:szCs w:val="19"/>
        </w:rPr>
        <w:t>23</w:t>
      </w:r>
      <w:r>
        <w:rPr>
          <w:i/>
          <w:iCs/>
          <w:sz w:val="19"/>
          <w:szCs w:val="19"/>
        </w:rPr>
        <w:t xml:space="preserve"> – Mar 2024</w:t>
      </w:r>
    </w:p>
    <w:p w14:paraId="502EB324" w14:textId="38F8114A" w:rsidR="00E2590B" w:rsidRDefault="009115E3">
      <w:pPr>
        <w:spacing w:after="70"/>
      </w:pPr>
      <w:r>
        <w:rPr>
          <w:rFonts w:ascii="Georgia" w:eastAsia="Georgia" w:hAnsi="Georgia" w:cs="Georgia"/>
          <w:i/>
          <w:iCs/>
          <w:color w:val="5B1A18"/>
          <w:sz w:val="21"/>
          <w:szCs w:val="21"/>
        </w:rPr>
        <w:t>Wells Fargo India Solution Pvt Ltd.</w:t>
      </w:r>
    </w:p>
    <w:p w14:paraId="2A9B435F" w14:textId="77777777" w:rsidR="00E2590B" w:rsidRDefault="009115E3">
      <w:pPr>
        <w:spacing w:after="50"/>
      </w:pPr>
      <w:r>
        <w:rPr>
          <w:i/>
          <w:iCs/>
          <w:color w:val="666666"/>
          <w:sz w:val="18"/>
          <w:szCs w:val="18"/>
        </w:rPr>
        <w:lastRenderedPageBreak/>
        <w:t>Enterprise Integration Team | FINRA Consolidated Audit Trail (CAT) Project | Advisory Fee Billing &amp; Trust Remediation Projects</w:t>
      </w:r>
    </w:p>
    <w:p w14:paraId="57921F8C" w14:textId="666DD962" w:rsidR="00C96263" w:rsidRDefault="00C96263">
      <w:pPr>
        <w:pStyle w:val="ListParagraph"/>
        <w:numPr>
          <w:ilvl w:val="0"/>
          <w:numId w:val="2"/>
        </w:numPr>
        <w:spacing w:after="50"/>
      </w:pPr>
      <w:r>
        <w:t>Enterprise Integration Team (Brokerage Account Maintenance) | FINRA</w:t>
      </w:r>
      <w:r w:rsidR="00E515E3">
        <w:t xml:space="preserve"> (Consolidated Audit Trail-CAT) | Advisory Fee Billing Remediation (AFBR) | Trust </w:t>
      </w:r>
      <w:r w:rsidR="005B721C">
        <w:t xml:space="preserve">&amp; State Connecticut </w:t>
      </w:r>
      <w:r w:rsidR="00E515E3">
        <w:t xml:space="preserve">Remediation </w:t>
      </w:r>
    </w:p>
    <w:p w14:paraId="21745E71" w14:textId="42C3409A" w:rsidR="00E2590B" w:rsidRDefault="009115E3">
      <w:pPr>
        <w:pStyle w:val="ListParagraph"/>
        <w:numPr>
          <w:ilvl w:val="0"/>
          <w:numId w:val="2"/>
        </w:numPr>
        <w:spacing w:after="50"/>
      </w:pPr>
      <w:r>
        <w:t>Managed brokerage account maintenance, fund distribution, and compliance examination of account restrictions (CIP, AML, Fraud, CMP), ensuring full regulatory adherence.</w:t>
      </w:r>
    </w:p>
    <w:p w14:paraId="0857E11B" w14:textId="77777777" w:rsidR="00E2590B" w:rsidRDefault="009115E3">
      <w:pPr>
        <w:pStyle w:val="ListParagraph"/>
        <w:numPr>
          <w:ilvl w:val="0"/>
          <w:numId w:val="2"/>
        </w:numPr>
        <w:spacing w:after="50"/>
      </w:pPr>
      <w:r>
        <w:t>Supported the FINRA CAT regulatory project per SEC Rule 613; contributed to Advisory Fee Billing and Trust Remediation projects, correctly categorizing legacy investment accounts.</w:t>
      </w:r>
    </w:p>
    <w:p w14:paraId="3BBD5602" w14:textId="214AB7BC" w:rsidR="00E2590B" w:rsidRDefault="009115E3" w:rsidP="00942A17">
      <w:pPr>
        <w:pStyle w:val="ListParagraph"/>
        <w:numPr>
          <w:ilvl w:val="0"/>
          <w:numId w:val="2"/>
        </w:numPr>
        <w:spacing w:after="50"/>
      </w:pPr>
      <w:r>
        <w:t xml:space="preserve">Spearheaded a team of 12 analysts </w:t>
      </w:r>
      <w:r w:rsidR="00737BFD">
        <w:t xml:space="preserve">in managing daily operations, </w:t>
      </w:r>
      <w:r>
        <w:t xml:space="preserve">consistently exceeding SLA targets through </w:t>
      </w:r>
      <w:r w:rsidR="00737BFD">
        <w:t xml:space="preserve">strategic </w:t>
      </w:r>
      <w:r>
        <w:t xml:space="preserve">resource allocation, </w:t>
      </w:r>
      <w:r w:rsidR="00737BFD">
        <w:t xml:space="preserve">effective </w:t>
      </w:r>
      <w:r>
        <w:t>coaching, and performance management.</w:t>
      </w:r>
    </w:p>
    <w:p w14:paraId="4A776257" w14:textId="77777777" w:rsidR="00737BFD" w:rsidRDefault="00737BFD" w:rsidP="00942A17">
      <w:pPr>
        <w:pStyle w:val="ListParagraph"/>
        <w:numPr>
          <w:ilvl w:val="0"/>
          <w:numId w:val="2"/>
        </w:numPr>
        <w:spacing w:after="50"/>
      </w:pPr>
    </w:p>
    <w:p w14:paraId="699960BE" w14:textId="20FE6675" w:rsidR="00E2590B" w:rsidRDefault="009115E3">
      <w:pPr>
        <w:tabs>
          <w:tab w:val="right" w:pos="9026"/>
        </w:tabs>
        <w:spacing w:before="160" w:after="10"/>
      </w:pPr>
      <w:r>
        <w:rPr>
          <w:rFonts w:ascii="Georgia" w:eastAsia="Georgia" w:hAnsi="Georgia" w:cs="Georgia"/>
          <w:b/>
          <w:bCs/>
          <w:color w:val="1A1A1A"/>
          <w:sz w:val="23"/>
          <w:szCs w:val="23"/>
        </w:rPr>
        <w:t>Process Trainer</w:t>
      </w:r>
      <w:r>
        <w:rPr>
          <w:i/>
          <w:iCs/>
          <w:sz w:val="19"/>
          <w:szCs w:val="19"/>
        </w:rPr>
        <w:tab/>
        <w:t xml:space="preserve">Oct 2011 – </w:t>
      </w:r>
      <w:r w:rsidR="00942A17">
        <w:rPr>
          <w:i/>
          <w:iCs/>
          <w:sz w:val="19"/>
          <w:szCs w:val="19"/>
        </w:rPr>
        <w:t>Sep</w:t>
      </w:r>
      <w:r>
        <w:rPr>
          <w:i/>
          <w:iCs/>
          <w:sz w:val="19"/>
          <w:szCs w:val="19"/>
        </w:rPr>
        <w:t xml:space="preserve"> 2024</w:t>
      </w:r>
    </w:p>
    <w:p w14:paraId="3C2146F2" w14:textId="1FBC236B" w:rsidR="00E2590B" w:rsidRDefault="009115E3">
      <w:pPr>
        <w:spacing w:after="70"/>
      </w:pPr>
      <w:r>
        <w:rPr>
          <w:rFonts w:ascii="Georgia" w:eastAsia="Georgia" w:hAnsi="Georgia" w:cs="Georgia"/>
          <w:i/>
          <w:iCs/>
          <w:color w:val="5B1A18"/>
          <w:sz w:val="21"/>
          <w:szCs w:val="21"/>
        </w:rPr>
        <w:t>Wells Fargo India Solution Pvt Ltd.</w:t>
      </w:r>
    </w:p>
    <w:p w14:paraId="63AB774C" w14:textId="77777777" w:rsidR="00E2590B" w:rsidRDefault="009115E3">
      <w:pPr>
        <w:spacing w:after="50"/>
      </w:pPr>
      <w:r>
        <w:rPr>
          <w:i/>
          <w:iCs/>
          <w:color w:val="666666"/>
          <w:sz w:val="18"/>
          <w:szCs w:val="18"/>
        </w:rPr>
        <w:t>US Residential Mortgage – Document Capture Team (Loan Origination)</w:t>
      </w:r>
    </w:p>
    <w:p w14:paraId="440C8017" w14:textId="77777777" w:rsidR="00E2590B" w:rsidRDefault="009115E3">
      <w:pPr>
        <w:pStyle w:val="ListParagraph"/>
        <w:numPr>
          <w:ilvl w:val="0"/>
          <w:numId w:val="2"/>
        </w:numPr>
        <w:spacing w:after="50"/>
      </w:pPr>
      <w:r>
        <w:t>Managed the transition of documents from paper-based to electronic formats, improving document accessibility and reducing processing turnaround time.</w:t>
      </w:r>
    </w:p>
    <w:p w14:paraId="2E9AD842" w14:textId="33D8B487" w:rsidR="00E2590B" w:rsidRDefault="009115E3">
      <w:pPr>
        <w:pStyle w:val="ListParagraph"/>
        <w:numPr>
          <w:ilvl w:val="0"/>
          <w:numId w:val="2"/>
        </w:numPr>
        <w:spacing w:after="50"/>
      </w:pPr>
      <w:r>
        <w:t>Spearheaded training programs and coordinated OJT resource allocation across Correspondence, Retail, and Escalation product lines.</w:t>
      </w:r>
    </w:p>
    <w:p w14:paraId="1B926926" w14:textId="7B949706" w:rsidR="00942A17" w:rsidRDefault="00942A17">
      <w:pPr>
        <w:pStyle w:val="ListParagraph"/>
        <w:numPr>
          <w:ilvl w:val="0"/>
          <w:numId w:val="2"/>
        </w:numPr>
        <w:spacing w:after="50"/>
      </w:pPr>
      <w:r>
        <w:t>Led mortgage operations for a high-volume US residential loan portfolio, reducing cycle time by 12% through efficiency improvements</w:t>
      </w:r>
    </w:p>
    <w:p w14:paraId="0E72AB78" w14:textId="7847ACDF" w:rsidR="00EC1D34" w:rsidRDefault="00EC1D34">
      <w:pPr>
        <w:pStyle w:val="ListParagraph"/>
        <w:numPr>
          <w:ilvl w:val="0"/>
          <w:numId w:val="2"/>
        </w:numPr>
        <w:spacing w:after="50"/>
      </w:pPr>
      <w:r>
        <w:t>Executed process audits, delivered constructive performance feedback, and provided essential floor support, effectively resolving internal and external escalations while upholding high-quality standards and operational continuity.</w:t>
      </w:r>
    </w:p>
    <w:p w14:paraId="05673705" w14:textId="77777777" w:rsidR="00E2590B" w:rsidRDefault="009115E3">
      <w:pPr>
        <w:pBdr>
          <w:bottom w:val="single" w:sz="4" w:space="3" w:color="999999"/>
        </w:pBdr>
        <w:spacing w:before="220" w:after="100"/>
      </w:pPr>
      <w:r>
        <w:rPr>
          <w:b/>
          <w:bCs/>
          <w:color w:val="5B1A18"/>
          <w:spacing w:val="18"/>
          <w:sz w:val="22"/>
          <w:szCs w:val="22"/>
        </w:rPr>
        <w:t>KEY ACHIEVEMENTS &amp; RECOGNITION</w:t>
      </w:r>
    </w:p>
    <w:p w14:paraId="63B66287" w14:textId="77777777" w:rsidR="00E2590B" w:rsidRDefault="009115E3">
      <w:pPr>
        <w:pStyle w:val="ListParagraph"/>
        <w:numPr>
          <w:ilvl w:val="0"/>
          <w:numId w:val="2"/>
        </w:numPr>
        <w:spacing w:after="50"/>
      </w:pPr>
      <w:r>
        <w:t>Recipient of Wells Fargo Champion and Achieving Excellence 1, 2 &amp; 3 Awards for consistently demonstrating top-tier performance.</w:t>
      </w:r>
    </w:p>
    <w:p w14:paraId="66EEB938" w14:textId="77777777" w:rsidR="00E2590B" w:rsidRDefault="009115E3">
      <w:pPr>
        <w:pStyle w:val="ListParagraph"/>
        <w:numPr>
          <w:ilvl w:val="0"/>
          <w:numId w:val="2"/>
        </w:numPr>
        <w:spacing w:after="50"/>
      </w:pPr>
      <w:r>
        <w:t>Reduced mortgage operations cycle time by 12% through process and efficiency improvements on a high-volume US residential loan portfolio.</w:t>
      </w:r>
    </w:p>
    <w:p w14:paraId="6F4493ED" w14:textId="6B8770BE" w:rsidR="00E2590B" w:rsidRDefault="00B81C57">
      <w:pPr>
        <w:pStyle w:val="ListParagraph"/>
        <w:numPr>
          <w:ilvl w:val="0"/>
          <w:numId w:val="2"/>
        </w:numPr>
        <w:spacing w:after="50"/>
      </w:pPr>
      <w:r>
        <w:t>Recognised</w:t>
      </w:r>
      <w:r w:rsidR="009115E3">
        <w:t xml:space="preserve"> for effectively leading a team of 12+ analysts in the absence of Front-Line Managers, ensuring continuity of operations.</w:t>
      </w:r>
    </w:p>
    <w:p w14:paraId="34EBCB3B" w14:textId="77777777" w:rsidR="00E2590B" w:rsidRDefault="009115E3">
      <w:pPr>
        <w:pStyle w:val="ListParagraph"/>
        <w:numPr>
          <w:ilvl w:val="0"/>
          <w:numId w:val="2"/>
        </w:numPr>
        <w:spacing w:after="50"/>
      </w:pPr>
      <w:r>
        <w:t>Appreciated by management for a key role in the AFBR project's Chennai team extension and remote knowledge-transfer sessions; acknowledged for SME support to newly onboarded resources in Hyderabad and Bengaluru.</w:t>
      </w:r>
    </w:p>
    <w:p w14:paraId="54E07212" w14:textId="77777777" w:rsidR="00E2590B" w:rsidRDefault="009115E3">
      <w:pPr>
        <w:pBdr>
          <w:bottom w:val="single" w:sz="4" w:space="3" w:color="999999"/>
        </w:pBdr>
        <w:spacing w:before="220" w:after="100"/>
      </w:pPr>
      <w:r>
        <w:rPr>
          <w:b/>
          <w:bCs/>
          <w:color w:val="5B1A18"/>
          <w:spacing w:val="18"/>
          <w:sz w:val="22"/>
          <w:szCs w:val="22"/>
        </w:rPr>
        <w:t>CERTIFICATIONS</w:t>
      </w:r>
    </w:p>
    <w:p w14:paraId="4184FBFF" w14:textId="77777777" w:rsidR="00E2590B" w:rsidRDefault="009115E3">
      <w:pPr>
        <w:spacing w:after="60"/>
      </w:pPr>
      <w:r>
        <w:t>Facilitation Skills Certification   |   MBA (Mortgage Bankers Assoc.) — Level I &amp; II   |   Pro-Elevate Leadership Program   |   Business Learning Program</w:t>
      </w:r>
    </w:p>
    <w:p w14:paraId="25C44F36" w14:textId="77777777" w:rsidR="00E2590B" w:rsidRDefault="009115E3">
      <w:pPr>
        <w:pBdr>
          <w:bottom w:val="single" w:sz="4" w:space="3" w:color="999999"/>
        </w:pBdr>
        <w:spacing w:before="220" w:after="100"/>
      </w:pPr>
      <w:r>
        <w:rPr>
          <w:b/>
          <w:bCs/>
          <w:color w:val="5B1A18"/>
          <w:spacing w:val="18"/>
          <w:sz w:val="22"/>
          <w:szCs w:val="22"/>
        </w:rPr>
        <w:t>EDUCATION</w:t>
      </w:r>
    </w:p>
    <w:p w14:paraId="771FA1D5" w14:textId="398C6823" w:rsidR="00E2590B" w:rsidRDefault="009115E3">
      <w:pPr>
        <w:tabs>
          <w:tab w:val="right" w:pos="9026"/>
        </w:tabs>
        <w:spacing w:after="100"/>
      </w:pPr>
      <w:r>
        <w:t>Bachelor of Commerce (</w:t>
      </w:r>
      <w:r w:rsidR="00501234">
        <w:t>B. Com</w:t>
      </w:r>
      <w:r>
        <w:t>), Osmania University</w:t>
      </w:r>
      <w:r>
        <w:rPr>
          <w:i/>
          <w:iCs/>
          <w:sz w:val="19"/>
          <w:szCs w:val="19"/>
        </w:rPr>
        <w:tab/>
        <w:t>2009 – 2011</w:t>
      </w:r>
    </w:p>
    <w:p w14:paraId="139052B5" w14:textId="77777777" w:rsidR="00E2590B" w:rsidRDefault="009115E3">
      <w:pPr>
        <w:pBdr>
          <w:bottom w:val="single" w:sz="4" w:space="3" w:color="999999"/>
        </w:pBdr>
        <w:spacing w:before="220" w:after="100"/>
      </w:pPr>
      <w:r>
        <w:rPr>
          <w:b/>
          <w:bCs/>
          <w:color w:val="5B1A18"/>
          <w:spacing w:val="18"/>
          <w:sz w:val="22"/>
          <w:szCs w:val="22"/>
        </w:rPr>
        <w:t>LANGUAGES</w:t>
      </w:r>
    </w:p>
    <w:p w14:paraId="22C193A4" w14:textId="6F364728" w:rsidR="00E2590B" w:rsidRDefault="009115E3">
      <w:pPr>
        <w:spacing w:after="60"/>
      </w:pPr>
      <w:r>
        <w:t>English (</w:t>
      </w:r>
      <w:r w:rsidR="00501234">
        <w:t>Fluent) |</w:t>
      </w:r>
      <w:r>
        <w:t xml:space="preserve">   Hindi (</w:t>
      </w:r>
      <w:r w:rsidR="00501234">
        <w:t>Fluent) |</w:t>
      </w:r>
      <w:r>
        <w:t xml:space="preserve">   </w:t>
      </w:r>
      <w:bookmarkStart w:id="0" w:name="_GoBack"/>
      <w:bookmarkEnd w:id="0"/>
      <w:r>
        <w:t>Telugu (</w:t>
      </w:r>
      <w:r w:rsidR="00501234">
        <w:t>Intermediate</w:t>
      </w:r>
      <w:r>
        <w:t>)</w:t>
      </w:r>
    </w:p>
    <w:sectPr w:rsidR="00E2590B">
      <w:pgSz w:w="12240" w:h="15840"/>
      <w:pgMar w:top="620" w:right="1000" w:bottom="6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00347"/>
    <w:multiLevelType w:val="hybridMultilevel"/>
    <w:tmpl w:val="C58AE0D2"/>
    <w:lvl w:ilvl="0" w:tplc="5B0AEEB0">
      <w:start w:val="1"/>
      <w:numFmt w:val="bullet"/>
      <w:lvlText w:val="—"/>
      <w:lvlJc w:val="left"/>
      <w:pPr>
        <w:ind w:left="320" w:hanging="220"/>
      </w:pPr>
      <w:rPr>
        <w:color w:val="5B1A18"/>
      </w:rPr>
    </w:lvl>
    <w:lvl w:ilvl="1" w:tplc="79B0B556">
      <w:numFmt w:val="decimal"/>
      <w:lvlText w:val=""/>
      <w:lvlJc w:val="left"/>
    </w:lvl>
    <w:lvl w:ilvl="2" w:tplc="22A805D2">
      <w:numFmt w:val="decimal"/>
      <w:lvlText w:val=""/>
      <w:lvlJc w:val="left"/>
    </w:lvl>
    <w:lvl w:ilvl="3" w:tplc="95A42086">
      <w:numFmt w:val="decimal"/>
      <w:lvlText w:val=""/>
      <w:lvlJc w:val="left"/>
    </w:lvl>
    <w:lvl w:ilvl="4" w:tplc="1C0697B2">
      <w:numFmt w:val="decimal"/>
      <w:lvlText w:val=""/>
      <w:lvlJc w:val="left"/>
    </w:lvl>
    <w:lvl w:ilvl="5" w:tplc="144ACE48">
      <w:numFmt w:val="decimal"/>
      <w:lvlText w:val=""/>
      <w:lvlJc w:val="left"/>
    </w:lvl>
    <w:lvl w:ilvl="6" w:tplc="1660C7C8">
      <w:numFmt w:val="decimal"/>
      <w:lvlText w:val=""/>
      <w:lvlJc w:val="left"/>
    </w:lvl>
    <w:lvl w:ilvl="7" w:tplc="C81C57D0">
      <w:numFmt w:val="decimal"/>
      <w:lvlText w:val=""/>
      <w:lvlJc w:val="left"/>
    </w:lvl>
    <w:lvl w:ilvl="8" w:tplc="22C09E1C">
      <w:numFmt w:val="decimal"/>
      <w:lvlText w:val=""/>
      <w:lvlJc w:val="left"/>
    </w:lvl>
  </w:abstractNum>
  <w:abstractNum w:abstractNumId="1" w15:restartNumberingAfterBreak="0">
    <w:nsid w:val="4C581ABF"/>
    <w:multiLevelType w:val="hybridMultilevel"/>
    <w:tmpl w:val="9B6E2FE8"/>
    <w:lvl w:ilvl="0" w:tplc="5E508724">
      <w:start w:val="1"/>
      <w:numFmt w:val="bullet"/>
      <w:lvlText w:val="●"/>
      <w:lvlJc w:val="left"/>
      <w:pPr>
        <w:ind w:left="720" w:hanging="360"/>
      </w:pPr>
    </w:lvl>
    <w:lvl w:ilvl="1" w:tplc="F25C3970">
      <w:start w:val="1"/>
      <w:numFmt w:val="bullet"/>
      <w:lvlText w:val="○"/>
      <w:lvlJc w:val="left"/>
      <w:pPr>
        <w:ind w:left="1440" w:hanging="360"/>
      </w:pPr>
    </w:lvl>
    <w:lvl w:ilvl="2" w:tplc="D14E2930">
      <w:start w:val="1"/>
      <w:numFmt w:val="bullet"/>
      <w:lvlText w:val="■"/>
      <w:lvlJc w:val="left"/>
      <w:pPr>
        <w:ind w:left="2160" w:hanging="360"/>
      </w:pPr>
    </w:lvl>
    <w:lvl w:ilvl="3" w:tplc="693204E2">
      <w:start w:val="1"/>
      <w:numFmt w:val="bullet"/>
      <w:lvlText w:val="●"/>
      <w:lvlJc w:val="left"/>
      <w:pPr>
        <w:ind w:left="2880" w:hanging="360"/>
      </w:pPr>
    </w:lvl>
    <w:lvl w:ilvl="4" w:tplc="CF9AFB9A">
      <w:start w:val="1"/>
      <w:numFmt w:val="bullet"/>
      <w:lvlText w:val="○"/>
      <w:lvlJc w:val="left"/>
      <w:pPr>
        <w:ind w:left="3600" w:hanging="360"/>
      </w:pPr>
    </w:lvl>
    <w:lvl w:ilvl="5" w:tplc="0A6653C6">
      <w:start w:val="1"/>
      <w:numFmt w:val="bullet"/>
      <w:lvlText w:val="■"/>
      <w:lvlJc w:val="left"/>
      <w:pPr>
        <w:ind w:left="4320" w:hanging="360"/>
      </w:pPr>
    </w:lvl>
    <w:lvl w:ilvl="6" w:tplc="3F368A80">
      <w:start w:val="1"/>
      <w:numFmt w:val="bullet"/>
      <w:lvlText w:val="●"/>
      <w:lvlJc w:val="left"/>
      <w:pPr>
        <w:ind w:left="5040" w:hanging="360"/>
      </w:pPr>
    </w:lvl>
    <w:lvl w:ilvl="7" w:tplc="CEC27312">
      <w:start w:val="1"/>
      <w:numFmt w:val="bullet"/>
      <w:lvlText w:val="●"/>
      <w:lvlJc w:val="left"/>
      <w:pPr>
        <w:ind w:left="5760" w:hanging="360"/>
      </w:pPr>
    </w:lvl>
    <w:lvl w:ilvl="8" w:tplc="12F0F0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90B"/>
    <w:rsid w:val="00040A2C"/>
    <w:rsid w:val="0005564D"/>
    <w:rsid w:val="0007258E"/>
    <w:rsid w:val="00096E42"/>
    <w:rsid w:val="000C0575"/>
    <w:rsid w:val="000D1E87"/>
    <w:rsid w:val="000F4756"/>
    <w:rsid w:val="00133510"/>
    <w:rsid w:val="00165992"/>
    <w:rsid w:val="00186C6F"/>
    <w:rsid w:val="001B7F9C"/>
    <w:rsid w:val="001E1056"/>
    <w:rsid w:val="001F2524"/>
    <w:rsid w:val="00234275"/>
    <w:rsid w:val="0028289A"/>
    <w:rsid w:val="002C6596"/>
    <w:rsid w:val="002D022F"/>
    <w:rsid w:val="002E494E"/>
    <w:rsid w:val="00361A0E"/>
    <w:rsid w:val="004028CE"/>
    <w:rsid w:val="00403719"/>
    <w:rsid w:val="00410C37"/>
    <w:rsid w:val="00413F5A"/>
    <w:rsid w:val="00501234"/>
    <w:rsid w:val="00522A10"/>
    <w:rsid w:val="00531C6D"/>
    <w:rsid w:val="00566057"/>
    <w:rsid w:val="005B721C"/>
    <w:rsid w:val="0061406D"/>
    <w:rsid w:val="0062521F"/>
    <w:rsid w:val="00634873"/>
    <w:rsid w:val="00672E68"/>
    <w:rsid w:val="00696C30"/>
    <w:rsid w:val="0071266A"/>
    <w:rsid w:val="00737BFD"/>
    <w:rsid w:val="00756450"/>
    <w:rsid w:val="007A557A"/>
    <w:rsid w:val="007F5FE8"/>
    <w:rsid w:val="00857542"/>
    <w:rsid w:val="009115E3"/>
    <w:rsid w:val="00933A38"/>
    <w:rsid w:val="00935031"/>
    <w:rsid w:val="00942A17"/>
    <w:rsid w:val="009448CC"/>
    <w:rsid w:val="009475EE"/>
    <w:rsid w:val="00992E68"/>
    <w:rsid w:val="009A19C6"/>
    <w:rsid w:val="00A307BC"/>
    <w:rsid w:val="00B04BC3"/>
    <w:rsid w:val="00B079A7"/>
    <w:rsid w:val="00B36462"/>
    <w:rsid w:val="00B81C57"/>
    <w:rsid w:val="00B93D0A"/>
    <w:rsid w:val="00B95A7F"/>
    <w:rsid w:val="00BA2040"/>
    <w:rsid w:val="00C03B3C"/>
    <w:rsid w:val="00C05C72"/>
    <w:rsid w:val="00C17D35"/>
    <w:rsid w:val="00C9346C"/>
    <w:rsid w:val="00C96263"/>
    <w:rsid w:val="00CA4E7A"/>
    <w:rsid w:val="00CB3AB3"/>
    <w:rsid w:val="00D257FC"/>
    <w:rsid w:val="00DB6D8B"/>
    <w:rsid w:val="00E2590B"/>
    <w:rsid w:val="00E32DA1"/>
    <w:rsid w:val="00E3748A"/>
    <w:rsid w:val="00E515E3"/>
    <w:rsid w:val="00EA0BFE"/>
    <w:rsid w:val="00EC1D34"/>
    <w:rsid w:val="00EE78E1"/>
    <w:rsid w:val="00EF546B"/>
    <w:rsid w:val="00F16B92"/>
    <w:rsid w:val="00F37DCF"/>
    <w:rsid w:val="00F60E4E"/>
    <w:rsid w:val="00F6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9D31"/>
  <w15:docId w15:val="{A3580A61-D519-40A1-AF57-27AC3E221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404040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984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71</cp:revision>
  <dcterms:created xsi:type="dcterms:W3CDTF">2026-06-26T08:32:00Z</dcterms:created>
  <dcterms:modified xsi:type="dcterms:W3CDTF">2026-08-08T09:51:00Z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f1dd7c4f-af51-4062-9f20-f3f92c7a1df8</vt:lpwstr>
  </property>
</Properties>
</file>