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A28C67" w14:textId="0FDF6AA3" w:rsidR="00310AD0" w:rsidRPr="00310AD0" w:rsidRDefault="00310AD0" w:rsidP="00310AD0">
      <w:pPr>
        <w:jc w:val="center"/>
        <w:rPr>
          <w:b/>
          <w:bCs/>
          <w:sz w:val="32"/>
          <w:szCs w:val="32"/>
        </w:rPr>
      </w:pPr>
      <w:r w:rsidRPr="00310AD0">
        <w:rPr>
          <w:b/>
          <w:bCs/>
          <w:sz w:val="32"/>
          <w:szCs w:val="32"/>
        </w:rPr>
        <w:t xml:space="preserve">User Orientation Report for </w:t>
      </w:r>
      <w:r w:rsidRPr="00D71F02">
        <w:rPr>
          <w:b/>
          <w:bCs/>
          <w:sz w:val="32"/>
          <w:szCs w:val="32"/>
        </w:rPr>
        <w:t>General Public</w:t>
      </w:r>
    </w:p>
    <w:p w14:paraId="21F103B1" w14:textId="1007620C" w:rsidR="00310AD0" w:rsidRPr="00310AD0" w:rsidRDefault="00310AD0" w:rsidP="00310AD0">
      <w:pPr>
        <w:jc w:val="center"/>
        <w:rPr>
          <w:b/>
          <w:bCs/>
          <w:sz w:val="32"/>
          <w:szCs w:val="32"/>
        </w:rPr>
      </w:pPr>
      <w:r w:rsidRPr="00310AD0">
        <w:rPr>
          <w:b/>
          <w:bCs/>
          <w:sz w:val="32"/>
          <w:szCs w:val="32"/>
        </w:rPr>
        <w:t>for</w:t>
      </w:r>
    </w:p>
    <w:p w14:paraId="36276096" w14:textId="77777777" w:rsidR="00310AD0" w:rsidRDefault="00310AD0" w:rsidP="00310AD0">
      <w:pPr>
        <w:jc w:val="center"/>
        <w:rPr>
          <w:b/>
          <w:bCs/>
          <w:sz w:val="32"/>
          <w:szCs w:val="32"/>
        </w:rPr>
      </w:pPr>
      <w:r w:rsidRPr="00310AD0">
        <w:rPr>
          <w:b/>
          <w:bCs/>
          <w:sz w:val="32"/>
          <w:szCs w:val="32"/>
        </w:rPr>
        <w:t>Heart Attack in Youngsters of India</w:t>
      </w:r>
    </w:p>
    <w:p w14:paraId="38E6B7CF" w14:textId="63898B92" w:rsidR="00600088" w:rsidRPr="00310AD0" w:rsidRDefault="006E7671" w:rsidP="00310AD0">
      <w:pPr>
        <w:jc w:val="center"/>
        <w:rPr>
          <w:b/>
          <w:bCs/>
          <w:sz w:val="32"/>
          <w:szCs w:val="32"/>
        </w:rPr>
      </w:pPr>
      <w:r>
        <w:rPr>
          <w:noProof/>
        </w:rPr>
        <w:drawing>
          <wp:anchor distT="0" distB="0" distL="114300" distR="114300" simplePos="0" relativeHeight="251659264" behindDoc="1" locked="0" layoutInCell="1" allowOverlap="1" wp14:anchorId="2EBC3B01" wp14:editId="40FD76BB">
            <wp:simplePos x="0" y="0"/>
            <wp:positionH relativeFrom="margin">
              <wp:align>center</wp:align>
            </wp:positionH>
            <wp:positionV relativeFrom="paragraph">
              <wp:posOffset>357505</wp:posOffset>
            </wp:positionV>
            <wp:extent cx="4842510" cy="2834640"/>
            <wp:effectExtent l="0" t="0" r="0" b="3810"/>
            <wp:wrapTight wrapText="bothSides">
              <wp:wrapPolygon edited="0">
                <wp:start x="0" y="0"/>
                <wp:lineTo x="0" y="21484"/>
                <wp:lineTo x="21498" y="21484"/>
                <wp:lineTo x="21498" y="0"/>
                <wp:lineTo x="0" y="0"/>
              </wp:wrapPolygon>
            </wp:wrapTight>
            <wp:docPr id="1990836507" name="Picture 1" descr="A red heart with a puls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836507" name="Picture 1" descr="A red heart with a pulse lin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842510" cy="2834640"/>
                    </a:xfrm>
                    <a:prstGeom prst="rect">
                      <a:avLst/>
                    </a:prstGeom>
                  </pic:spPr>
                </pic:pic>
              </a:graphicData>
            </a:graphic>
            <wp14:sizeRelH relativeFrom="margin">
              <wp14:pctWidth>0</wp14:pctWidth>
            </wp14:sizeRelH>
            <wp14:sizeRelV relativeFrom="margin">
              <wp14:pctHeight>0</wp14:pctHeight>
            </wp14:sizeRelV>
          </wp:anchor>
        </w:drawing>
      </w:r>
    </w:p>
    <w:p w14:paraId="3508CD24" w14:textId="77777777" w:rsidR="00D71F02" w:rsidRDefault="00D71F02" w:rsidP="00D71F02">
      <w:pPr>
        <w:rPr>
          <w:b/>
          <w:bCs/>
        </w:rPr>
      </w:pPr>
    </w:p>
    <w:p w14:paraId="18A524F1" w14:textId="77777777" w:rsidR="007E48D8" w:rsidRDefault="007E48D8" w:rsidP="000C16FA">
      <w:pPr>
        <w:rPr>
          <w:b/>
          <w:bCs/>
        </w:rPr>
      </w:pPr>
    </w:p>
    <w:p w14:paraId="5EA7F136" w14:textId="77777777" w:rsidR="007E48D8" w:rsidRDefault="007E48D8" w:rsidP="000C16FA">
      <w:pPr>
        <w:rPr>
          <w:b/>
          <w:bCs/>
        </w:rPr>
      </w:pPr>
    </w:p>
    <w:p w14:paraId="2BAADBC8" w14:textId="77777777" w:rsidR="007E48D8" w:rsidRDefault="007E48D8" w:rsidP="000C16FA">
      <w:pPr>
        <w:rPr>
          <w:b/>
          <w:bCs/>
        </w:rPr>
      </w:pPr>
    </w:p>
    <w:p w14:paraId="22DDC2C8" w14:textId="77777777" w:rsidR="007E48D8" w:rsidRDefault="007E48D8" w:rsidP="000C16FA">
      <w:pPr>
        <w:rPr>
          <w:b/>
          <w:bCs/>
        </w:rPr>
      </w:pPr>
    </w:p>
    <w:p w14:paraId="2862D624" w14:textId="77777777" w:rsidR="007E48D8" w:rsidRDefault="007E48D8" w:rsidP="000C16FA">
      <w:pPr>
        <w:rPr>
          <w:b/>
          <w:bCs/>
        </w:rPr>
      </w:pPr>
    </w:p>
    <w:p w14:paraId="7CB69F63" w14:textId="77777777" w:rsidR="007E48D8" w:rsidRDefault="007E48D8" w:rsidP="000C16FA">
      <w:pPr>
        <w:rPr>
          <w:b/>
          <w:bCs/>
        </w:rPr>
      </w:pPr>
    </w:p>
    <w:p w14:paraId="735873C8" w14:textId="77777777" w:rsidR="007E48D8" w:rsidRDefault="007E48D8" w:rsidP="000C16FA">
      <w:pPr>
        <w:rPr>
          <w:b/>
          <w:bCs/>
        </w:rPr>
      </w:pPr>
    </w:p>
    <w:p w14:paraId="049FD07F" w14:textId="77777777" w:rsidR="007E48D8" w:rsidRDefault="007E48D8" w:rsidP="000C16FA">
      <w:pPr>
        <w:rPr>
          <w:b/>
          <w:bCs/>
        </w:rPr>
      </w:pPr>
    </w:p>
    <w:p w14:paraId="7C2698CB" w14:textId="77777777" w:rsidR="007E48D8" w:rsidRDefault="007E48D8" w:rsidP="000C16FA">
      <w:pPr>
        <w:rPr>
          <w:b/>
          <w:bCs/>
        </w:rPr>
      </w:pPr>
    </w:p>
    <w:p w14:paraId="4E2D5535" w14:textId="77777777" w:rsidR="007E48D8" w:rsidRDefault="007E48D8" w:rsidP="000C16FA">
      <w:pPr>
        <w:rPr>
          <w:b/>
          <w:bCs/>
        </w:rPr>
      </w:pPr>
    </w:p>
    <w:p w14:paraId="4A07FE30" w14:textId="77777777" w:rsidR="007E48D8" w:rsidRDefault="007E48D8" w:rsidP="000C16FA">
      <w:pPr>
        <w:rPr>
          <w:b/>
          <w:bCs/>
        </w:rPr>
      </w:pPr>
    </w:p>
    <w:p w14:paraId="3D2BE8E2" w14:textId="77777777" w:rsidR="00EE0C91" w:rsidRPr="00EE0C91" w:rsidRDefault="00EE0C91" w:rsidP="00EE0C91">
      <w:pPr>
        <w:rPr>
          <w:b/>
          <w:bCs/>
        </w:rPr>
      </w:pPr>
    </w:p>
    <w:p w14:paraId="58920077" w14:textId="252A78AE" w:rsidR="00EE0C91" w:rsidRPr="00EE0C91" w:rsidRDefault="00EE0C91" w:rsidP="00EE0C91">
      <w:pPr>
        <w:jc w:val="center"/>
        <w:rPr>
          <w:b/>
          <w:bCs/>
          <w:lang w:val="en-CA"/>
        </w:rPr>
      </w:pPr>
      <w:r w:rsidRPr="00EE0C91">
        <w:rPr>
          <w:b/>
          <w:bCs/>
          <w:lang w:val="en-CA"/>
        </w:rPr>
        <w:t>B</w:t>
      </w:r>
      <w:r>
        <w:rPr>
          <w:b/>
          <w:bCs/>
          <w:lang w:val="en-CA"/>
        </w:rPr>
        <w:t>Y</w:t>
      </w:r>
    </w:p>
    <w:p w14:paraId="7428B151" w14:textId="77777777" w:rsidR="00EE0C91" w:rsidRPr="00EE0C91" w:rsidRDefault="00EE0C91" w:rsidP="00EE0C91">
      <w:pPr>
        <w:jc w:val="center"/>
        <w:rPr>
          <w:b/>
          <w:bCs/>
          <w:lang w:val="en-CA"/>
        </w:rPr>
      </w:pPr>
      <w:r w:rsidRPr="00EE0C91">
        <w:rPr>
          <w:b/>
          <w:bCs/>
          <w:lang w:val="en-CA"/>
        </w:rPr>
        <w:t>NITIN</w:t>
      </w:r>
    </w:p>
    <w:p w14:paraId="58275354" w14:textId="77777777" w:rsidR="00EE0C91" w:rsidRPr="00EE0C91" w:rsidRDefault="00EE0C91" w:rsidP="00EE0C91">
      <w:pPr>
        <w:jc w:val="center"/>
        <w:rPr>
          <w:b/>
          <w:bCs/>
          <w:lang w:val="en-CA"/>
        </w:rPr>
      </w:pPr>
      <w:r w:rsidRPr="00EE0C91">
        <w:rPr>
          <w:b/>
          <w:bCs/>
          <w:lang w:val="en-CA"/>
        </w:rPr>
        <w:t>Southern Alberta College of Technology,</w:t>
      </w:r>
    </w:p>
    <w:p w14:paraId="77B4B4B9" w14:textId="77777777" w:rsidR="00EE0C91" w:rsidRPr="00EE0C91" w:rsidRDefault="00EE0C91" w:rsidP="00EE0C91">
      <w:pPr>
        <w:jc w:val="center"/>
        <w:rPr>
          <w:b/>
          <w:bCs/>
          <w:lang w:val="en-CA"/>
        </w:rPr>
      </w:pPr>
      <w:r w:rsidRPr="00EE0C91">
        <w:rPr>
          <w:b/>
          <w:bCs/>
          <w:lang w:val="en-CA"/>
        </w:rPr>
        <w:t>Calgary, Canada</w:t>
      </w:r>
    </w:p>
    <w:p w14:paraId="6A861D08" w14:textId="77777777" w:rsidR="00EE0C91" w:rsidRPr="00EE0C91" w:rsidRDefault="00EE0C91" w:rsidP="00EE0C91">
      <w:pPr>
        <w:jc w:val="center"/>
        <w:rPr>
          <w:b/>
          <w:bCs/>
        </w:rPr>
      </w:pPr>
      <w:hyperlink r:id="rId9" w:history="1">
        <w:r w:rsidRPr="00EE0C91">
          <w:rPr>
            <w:rStyle w:val="Hyperlink"/>
            <w:b/>
            <w:bCs/>
          </w:rPr>
          <w:t>https://www.linkedin.com/in/nitin-b57867168/</w:t>
        </w:r>
      </w:hyperlink>
    </w:p>
    <w:p w14:paraId="3614B79D" w14:textId="77777777" w:rsidR="00EE0C91" w:rsidRPr="00EE0C91" w:rsidRDefault="00EE0C91" w:rsidP="00EE0C91">
      <w:pPr>
        <w:jc w:val="center"/>
        <w:rPr>
          <w:b/>
          <w:bCs/>
        </w:rPr>
      </w:pPr>
      <w:hyperlink r:id="rId10" w:history="1">
        <w:r w:rsidRPr="00EE0C91">
          <w:rPr>
            <w:rStyle w:val="Hyperlink"/>
            <w:b/>
            <w:bCs/>
          </w:rPr>
          <w:t>https://github.com/nitin10-sys/Project-2</w:t>
        </w:r>
      </w:hyperlink>
    </w:p>
    <w:p w14:paraId="7263B2C2" w14:textId="77777777" w:rsidR="007E48D8" w:rsidRDefault="007E48D8" w:rsidP="000C16FA">
      <w:pPr>
        <w:rPr>
          <w:b/>
          <w:bCs/>
        </w:rPr>
      </w:pPr>
    </w:p>
    <w:p w14:paraId="6E0ED083" w14:textId="77777777" w:rsidR="007E48D8" w:rsidRDefault="007E48D8" w:rsidP="000C16FA">
      <w:pPr>
        <w:rPr>
          <w:b/>
          <w:bCs/>
        </w:rPr>
      </w:pPr>
    </w:p>
    <w:p w14:paraId="5390B35C" w14:textId="77777777" w:rsidR="007E48D8" w:rsidRDefault="007E48D8" w:rsidP="000C16FA">
      <w:pPr>
        <w:rPr>
          <w:b/>
          <w:bCs/>
        </w:rPr>
      </w:pPr>
    </w:p>
    <w:p w14:paraId="66633661" w14:textId="77777777" w:rsidR="007E48D8" w:rsidRDefault="007E48D8" w:rsidP="000C16FA">
      <w:pPr>
        <w:rPr>
          <w:b/>
          <w:bCs/>
        </w:rPr>
      </w:pPr>
    </w:p>
    <w:p w14:paraId="753842BD" w14:textId="77777777" w:rsidR="007E48D8" w:rsidRDefault="007E48D8" w:rsidP="000C16FA">
      <w:pPr>
        <w:rPr>
          <w:b/>
          <w:bCs/>
        </w:rPr>
      </w:pPr>
    </w:p>
    <w:p w14:paraId="6B19D5C5" w14:textId="77777777" w:rsidR="00AC3A7B" w:rsidRPr="00AC3A7B" w:rsidRDefault="00AC3A7B" w:rsidP="00AC3A7B">
      <w:pPr>
        <w:rPr>
          <w:b/>
          <w:bCs/>
        </w:rPr>
      </w:pPr>
      <w:r w:rsidRPr="00AC3A7B">
        <w:rPr>
          <w:b/>
          <w:bCs/>
        </w:rPr>
        <w:lastRenderedPageBreak/>
        <w:t>CONTENTS</w:t>
      </w:r>
    </w:p>
    <w:p w14:paraId="592AD8FB" w14:textId="77777777" w:rsidR="00AC3A7B" w:rsidRPr="00AC3A7B" w:rsidRDefault="00AC3A7B" w:rsidP="00AC3A7B">
      <w:pPr>
        <w:rPr>
          <w:b/>
          <w:bCs/>
        </w:rPr>
      </w:pPr>
    </w:p>
    <w:p w14:paraId="5BD2FD1C" w14:textId="77777777" w:rsidR="00AC3A7B" w:rsidRPr="00AC3A7B" w:rsidRDefault="00AC3A7B" w:rsidP="00AC3A7B">
      <w:pPr>
        <w:numPr>
          <w:ilvl w:val="0"/>
          <w:numId w:val="5"/>
        </w:numPr>
        <w:rPr>
          <w:b/>
          <w:bCs/>
        </w:rPr>
      </w:pPr>
      <w:r w:rsidRPr="00AC3A7B">
        <w:rPr>
          <w:b/>
          <w:bCs/>
        </w:rPr>
        <w:t>Introduction........................................................................................................... 2</w:t>
      </w:r>
    </w:p>
    <w:p w14:paraId="4844F28A" w14:textId="77777777" w:rsidR="00AC3A7B" w:rsidRPr="00AC3A7B" w:rsidRDefault="00AC3A7B" w:rsidP="00AC3A7B">
      <w:pPr>
        <w:numPr>
          <w:ilvl w:val="0"/>
          <w:numId w:val="5"/>
        </w:numPr>
        <w:rPr>
          <w:b/>
          <w:bCs/>
        </w:rPr>
      </w:pPr>
      <w:r w:rsidRPr="00AC3A7B">
        <w:rPr>
          <w:b/>
          <w:bCs/>
        </w:rPr>
        <w:t>Purpose..................................................................................................................2</w:t>
      </w:r>
    </w:p>
    <w:p w14:paraId="18196A08" w14:textId="77777777" w:rsidR="00AC3A7B" w:rsidRPr="00AC3A7B" w:rsidRDefault="00AC3A7B" w:rsidP="00AC3A7B">
      <w:pPr>
        <w:numPr>
          <w:ilvl w:val="0"/>
          <w:numId w:val="5"/>
        </w:numPr>
        <w:rPr>
          <w:b/>
          <w:bCs/>
        </w:rPr>
      </w:pPr>
      <w:r w:rsidRPr="00AC3A7B">
        <w:rPr>
          <w:b/>
          <w:bCs/>
        </w:rPr>
        <w:t>Structure &amp; Organization.........................................................................................2</w:t>
      </w:r>
    </w:p>
    <w:p w14:paraId="22057CD7" w14:textId="77777777" w:rsidR="00AC3A7B" w:rsidRPr="00AC3A7B" w:rsidRDefault="00AC3A7B" w:rsidP="00AC3A7B">
      <w:pPr>
        <w:numPr>
          <w:ilvl w:val="0"/>
          <w:numId w:val="5"/>
        </w:numPr>
        <w:rPr>
          <w:b/>
          <w:bCs/>
        </w:rPr>
      </w:pPr>
      <w:r w:rsidRPr="00AC3A7B">
        <w:rPr>
          <w:b/>
          <w:bCs/>
        </w:rPr>
        <w:t>Step-by-Step Navigation Guide .............................................................................. 2-3</w:t>
      </w:r>
    </w:p>
    <w:p w14:paraId="479305F8" w14:textId="77777777" w:rsidR="00AC3A7B" w:rsidRPr="00AC3A7B" w:rsidRDefault="00AC3A7B" w:rsidP="00AC3A7B">
      <w:pPr>
        <w:numPr>
          <w:ilvl w:val="0"/>
          <w:numId w:val="5"/>
        </w:numPr>
        <w:rPr>
          <w:b/>
          <w:bCs/>
        </w:rPr>
      </w:pPr>
      <w:r w:rsidRPr="00AC3A7B">
        <w:rPr>
          <w:b/>
          <w:bCs/>
        </w:rPr>
        <w:t>Interactivity and User Functionality..........................................................................3</w:t>
      </w:r>
    </w:p>
    <w:p w14:paraId="6E58C7F8" w14:textId="77777777" w:rsidR="00AC3A7B" w:rsidRPr="00AC3A7B" w:rsidRDefault="00AC3A7B" w:rsidP="00AC3A7B">
      <w:pPr>
        <w:numPr>
          <w:ilvl w:val="0"/>
          <w:numId w:val="5"/>
        </w:numPr>
        <w:rPr>
          <w:b/>
          <w:bCs/>
        </w:rPr>
      </w:pPr>
      <w:r w:rsidRPr="00AC3A7B">
        <w:rPr>
          <w:b/>
          <w:bCs/>
        </w:rPr>
        <w:t>FAQ &amp; Troubleshooting Guide..................................................................................3-4</w:t>
      </w:r>
    </w:p>
    <w:p w14:paraId="6BE384CA" w14:textId="77777777" w:rsidR="007E48D8" w:rsidRDefault="007E48D8" w:rsidP="000C16FA">
      <w:pPr>
        <w:rPr>
          <w:b/>
          <w:bCs/>
        </w:rPr>
      </w:pPr>
    </w:p>
    <w:p w14:paraId="0B535951" w14:textId="77777777" w:rsidR="007E48D8" w:rsidRDefault="007E48D8" w:rsidP="000C16FA">
      <w:pPr>
        <w:rPr>
          <w:b/>
          <w:bCs/>
        </w:rPr>
      </w:pPr>
    </w:p>
    <w:p w14:paraId="7658B783" w14:textId="77777777" w:rsidR="007E48D8" w:rsidRDefault="007E48D8" w:rsidP="000C16FA">
      <w:pPr>
        <w:rPr>
          <w:b/>
          <w:bCs/>
        </w:rPr>
      </w:pPr>
    </w:p>
    <w:p w14:paraId="3E3BF11F" w14:textId="77777777" w:rsidR="007E48D8" w:rsidRDefault="007E48D8" w:rsidP="000C16FA">
      <w:pPr>
        <w:rPr>
          <w:b/>
          <w:bCs/>
        </w:rPr>
      </w:pPr>
    </w:p>
    <w:p w14:paraId="76123550" w14:textId="77777777" w:rsidR="007E48D8" w:rsidRDefault="007E48D8" w:rsidP="000C16FA">
      <w:pPr>
        <w:rPr>
          <w:b/>
          <w:bCs/>
        </w:rPr>
      </w:pPr>
    </w:p>
    <w:p w14:paraId="581474A9" w14:textId="77777777" w:rsidR="007E48D8" w:rsidRDefault="007E48D8" w:rsidP="000C16FA">
      <w:pPr>
        <w:rPr>
          <w:b/>
          <w:bCs/>
        </w:rPr>
      </w:pPr>
    </w:p>
    <w:p w14:paraId="7171CFAA" w14:textId="77777777" w:rsidR="007E48D8" w:rsidRDefault="007E48D8" w:rsidP="000C16FA">
      <w:pPr>
        <w:rPr>
          <w:b/>
          <w:bCs/>
        </w:rPr>
      </w:pPr>
    </w:p>
    <w:p w14:paraId="3398B5D9" w14:textId="77777777" w:rsidR="007E48D8" w:rsidRDefault="007E48D8" w:rsidP="000C16FA">
      <w:pPr>
        <w:rPr>
          <w:b/>
          <w:bCs/>
        </w:rPr>
      </w:pPr>
    </w:p>
    <w:p w14:paraId="7F7F1949" w14:textId="77777777" w:rsidR="007E48D8" w:rsidRDefault="007E48D8" w:rsidP="000C16FA">
      <w:pPr>
        <w:rPr>
          <w:b/>
          <w:bCs/>
        </w:rPr>
      </w:pPr>
    </w:p>
    <w:p w14:paraId="17D43AB8" w14:textId="77777777" w:rsidR="007E48D8" w:rsidRDefault="007E48D8" w:rsidP="000C16FA">
      <w:pPr>
        <w:rPr>
          <w:b/>
          <w:bCs/>
        </w:rPr>
      </w:pPr>
    </w:p>
    <w:p w14:paraId="1DB1B20A" w14:textId="77777777" w:rsidR="007E48D8" w:rsidRDefault="007E48D8" w:rsidP="000C16FA">
      <w:pPr>
        <w:rPr>
          <w:b/>
          <w:bCs/>
        </w:rPr>
      </w:pPr>
    </w:p>
    <w:p w14:paraId="5E5D776E" w14:textId="77777777" w:rsidR="007E48D8" w:rsidRDefault="007E48D8" w:rsidP="000C16FA">
      <w:pPr>
        <w:rPr>
          <w:b/>
          <w:bCs/>
        </w:rPr>
      </w:pPr>
    </w:p>
    <w:p w14:paraId="3443D0E4" w14:textId="77777777" w:rsidR="007E48D8" w:rsidRDefault="007E48D8" w:rsidP="000C16FA">
      <w:pPr>
        <w:rPr>
          <w:b/>
          <w:bCs/>
        </w:rPr>
      </w:pPr>
    </w:p>
    <w:p w14:paraId="3E062849" w14:textId="77777777" w:rsidR="007E48D8" w:rsidRDefault="007E48D8" w:rsidP="000C16FA">
      <w:pPr>
        <w:rPr>
          <w:b/>
          <w:bCs/>
        </w:rPr>
      </w:pPr>
    </w:p>
    <w:p w14:paraId="131AEDF3" w14:textId="77777777" w:rsidR="007E48D8" w:rsidRDefault="007E48D8" w:rsidP="000C16FA">
      <w:pPr>
        <w:rPr>
          <w:b/>
          <w:bCs/>
        </w:rPr>
      </w:pPr>
    </w:p>
    <w:p w14:paraId="790ACBB0" w14:textId="77777777" w:rsidR="007E48D8" w:rsidRDefault="007E48D8" w:rsidP="000C16FA">
      <w:pPr>
        <w:rPr>
          <w:b/>
          <w:bCs/>
        </w:rPr>
      </w:pPr>
    </w:p>
    <w:p w14:paraId="48208C94" w14:textId="77777777" w:rsidR="007E48D8" w:rsidRDefault="007E48D8" w:rsidP="000C16FA">
      <w:pPr>
        <w:rPr>
          <w:b/>
          <w:bCs/>
        </w:rPr>
      </w:pPr>
    </w:p>
    <w:p w14:paraId="48780FF8" w14:textId="77777777" w:rsidR="007E48D8" w:rsidRDefault="007E48D8" w:rsidP="000C16FA">
      <w:pPr>
        <w:rPr>
          <w:b/>
          <w:bCs/>
        </w:rPr>
      </w:pPr>
    </w:p>
    <w:p w14:paraId="2446D370" w14:textId="77777777" w:rsidR="007E48D8" w:rsidRDefault="007E48D8" w:rsidP="000C16FA">
      <w:pPr>
        <w:rPr>
          <w:b/>
          <w:bCs/>
        </w:rPr>
      </w:pPr>
    </w:p>
    <w:p w14:paraId="085FEAC0" w14:textId="77777777" w:rsidR="007E48D8" w:rsidRDefault="007E48D8" w:rsidP="000C16FA">
      <w:pPr>
        <w:rPr>
          <w:b/>
          <w:bCs/>
        </w:rPr>
      </w:pPr>
    </w:p>
    <w:p w14:paraId="481A4395" w14:textId="14511EB6" w:rsidR="000C16FA" w:rsidRPr="000C16FA" w:rsidRDefault="000C16FA" w:rsidP="00477D67"/>
    <w:p w14:paraId="23879DF0" w14:textId="77777777" w:rsidR="00E91310" w:rsidRDefault="00477D67" w:rsidP="00477D67">
      <w:r w:rsidRPr="00477D67">
        <w:rPr>
          <w:b/>
          <w:bCs/>
        </w:rPr>
        <w:lastRenderedPageBreak/>
        <w:t>1. Introduction</w:t>
      </w:r>
      <w:r w:rsidRPr="00477D67">
        <w:t xml:space="preserve"> </w:t>
      </w:r>
    </w:p>
    <w:p w14:paraId="65C3F433" w14:textId="2E62E8BE" w:rsidR="00477D67" w:rsidRPr="00477D67" w:rsidRDefault="00477D67" w:rsidP="00477D67">
      <w:r w:rsidRPr="00477D67">
        <w:t xml:space="preserve">This document provides a detailed guide for the </w:t>
      </w:r>
      <w:proofErr w:type="gramStart"/>
      <w:r w:rsidRPr="00477D67">
        <w:t>general public</w:t>
      </w:r>
      <w:proofErr w:type="gramEnd"/>
      <w:r w:rsidRPr="00477D67">
        <w:t xml:space="preserve"> to understand and navigate the Power BI dashboard. The dashboard offers an easy-to-use interface for exploring key </w:t>
      </w:r>
      <w:r w:rsidR="00E91310" w:rsidRPr="00477D67">
        <w:t>demographics</w:t>
      </w:r>
      <w:r w:rsidRPr="00477D67">
        <w:t>, lifestyle, and medical trends. Designed for accessibility, it allows individuals to gain insights into health and wellness patterns and make informed decisions for personal well-being.</w:t>
      </w:r>
    </w:p>
    <w:p w14:paraId="62DF1FFC" w14:textId="77777777" w:rsidR="00E91310" w:rsidRDefault="00477D67" w:rsidP="00477D67">
      <w:r w:rsidRPr="00477D67">
        <w:rPr>
          <w:b/>
          <w:bCs/>
        </w:rPr>
        <w:t>2. Purpose</w:t>
      </w:r>
      <w:r w:rsidRPr="00477D67">
        <w:t xml:space="preserve"> </w:t>
      </w:r>
    </w:p>
    <w:p w14:paraId="297C3F97" w14:textId="450EC66D" w:rsidR="00477D67" w:rsidRPr="00477D67" w:rsidRDefault="00477D67" w:rsidP="00477D67">
      <w:r w:rsidRPr="00477D67">
        <w:t>The purpose of this dashboard is to educate and empower individuals by providing accessible data insights. Users can explore trends in lifestyle choices, health indicators, and medical conditions, helping them take proactive steps toward a healthier life. By visualizing public health information, the dashboard fosters awareness and encourages better lifestyle habits.</w:t>
      </w:r>
    </w:p>
    <w:p w14:paraId="7BA86A17" w14:textId="77777777" w:rsidR="00E91310" w:rsidRDefault="00477D67" w:rsidP="00477D67">
      <w:r w:rsidRPr="00477D67">
        <w:rPr>
          <w:b/>
          <w:bCs/>
        </w:rPr>
        <w:t>3. Structure &amp; Organization</w:t>
      </w:r>
      <w:r w:rsidRPr="00477D67">
        <w:t xml:space="preserve"> </w:t>
      </w:r>
    </w:p>
    <w:p w14:paraId="1EA04F63" w14:textId="24DADEF7" w:rsidR="00477D67" w:rsidRPr="00477D67" w:rsidRDefault="00477D67" w:rsidP="00477D67">
      <w:r w:rsidRPr="00477D67">
        <w:t>The dashboard is divided into three primary sections:</w:t>
      </w:r>
    </w:p>
    <w:p w14:paraId="0712400A" w14:textId="77777777" w:rsidR="00477D67" w:rsidRPr="00477D67" w:rsidRDefault="00477D67" w:rsidP="00477D67">
      <w:pPr>
        <w:numPr>
          <w:ilvl w:val="0"/>
          <w:numId w:val="6"/>
        </w:numPr>
      </w:pPr>
      <w:r w:rsidRPr="00477D67">
        <w:rPr>
          <w:b/>
          <w:bCs/>
        </w:rPr>
        <w:t>Introduction &amp; Goals:</w:t>
      </w:r>
    </w:p>
    <w:p w14:paraId="622F8683" w14:textId="77777777" w:rsidR="00477D67" w:rsidRPr="00477D67" w:rsidRDefault="00477D67" w:rsidP="00477D67">
      <w:pPr>
        <w:numPr>
          <w:ilvl w:val="1"/>
          <w:numId w:val="6"/>
        </w:numPr>
      </w:pPr>
      <w:r w:rsidRPr="00477D67">
        <w:t>Provides background information on the dataset.</w:t>
      </w:r>
    </w:p>
    <w:p w14:paraId="54484959" w14:textId="64B001D4" w:rsidR="00477D67" w:rsidRPr="00477D67" w:rsidRDefault="00E91310" w:rsidP="00477D67">
      <w:pPr>
        <w:numPr>
          <w:ilvl w:val="1"/>
          <w:numId w:val="6"/>
        </w:numPr>
      </w:pPr>
      <w:r>
        <w:t>Explain</w:t>
      </w:r>
      <w:r w:rsidR="00477D67" w:rsidRPr="00477D67">
        <w:t xml:space="preserve"> why the data is relevant and how it can be used.</w:t>
      </w:r>
    </w:p>
    <w:p w14:paraId="7432BB89" w14:textId="77777777" w:rsidR="00477D67" w:rsidRPr="00477D67" w:rsidRDefault="00477D67" w:rsidP="00477D67">
      <w:pPr>
        <w:numPr>
          <w:ilvl w:val="0"/>
          <w:numId w:val="6"/>
        </w:numPr>
      </w:pPr>
      <w:r w:rsidRPr="00477D67">
        <w:rPr>
          <w:b/>
          <w:bCs/>
        </w:rPr>
        <w:t>Summary Visuals &amp; Insights:</w:t>
      </w:r>
    </w:p>
    <w:p w14:paraId="59517FAA" w14:textId="77777777" w:rsidR="00477D67" w:rsidRPr="00477D67" w:rsidRDefault="00477D67" w:rsidP="00477D67">
      <w:pPr>
        <w:numPr>
          <w:ilvl w:val="1"/>
          <w:numId w:val="6"/>
        </w:numPr>
      </w:pPr>
      <w:r w:rsidRPr="00477D67">
        <w:t>Displays easy-to-read charts and graphs on health trends.</w:t>
      </w:r>
    </w:p>
    <w:p w14:paraId="269B7134" w14:textId="77777777" w:rsidR="00477D67" w:rsidRPr="00477D67" w:rsidRDefault="00477D67" w:rsidP="00477D67">
      <w:pPr>
        <w:numPr>
          <w:ilvl w:val="1"/>
          <w:numId w:val="6"/>
        </w:numPr>
      </w:pPr>
      <w:r w:rsidRPr="00477D67">
        <w:t>Presents comparisons between different lifestyle factors and health outcomes.</w:t>
      </w:r>
    </w:p>
    <w:p w14:paraId="3452A691" w14:textId="77777777" w:rsidR="00477D67" w:rsidRPr="00477D67" w:rsidRDefault="00477D67" w:rsidP="00477D67">
      <w:pPr>
        <w:numPr>
          <w:ilvl w:val="0"/>
          <w:numId w:val="6"/>
        </w:numPr>
      </w:pPr>
      <w:r w:rsidRPr="00477D67">
        <w:rPr>
          <w:b/>
          <w:bCs/>
        </w:rPr>
        <w:t>Conclusion &amp; Recommendations:</w:t>
      </w:r>
    </w:p>
    <w:p w14:paraId="61CCD7E0" w14:textId="77777777" w:rsidR="00477D67" w:rsidRPr="00477D67" w:rsidRDefault="00477D67" w:rsidP="00477D67">
      <w:pPr>
        <w:numPr>
          <w:ilvl w:val="1"/>
          <w:numId w:val="6"/>
        </w:numPr>
      </w:pPr>
      <w:r w:rsidRPr="00477D67">
        <w:t>Highlights the key takeaways from the data.</w:t>
      </w:r>
    </w:p>
    <w:p w14:paraId="0A8285FE" w14:textId="77777777" w:rsidR="00477D67" w:rsidRPr="00477D67" w:rsidRDefault="00477D67" w:rsidP="00477D67">
      <w:pPr>
        <w:numPr>
          <w:ilvl w:val="1"/>
          <w:numId w:val="6"/>
        </w:numPr>
      </w:pPr>
      <w:r w:rsidRPr="00477D67">
        <w:t>Provides simple, actionable recommendations for improving health and wellness.</w:t>
      </w:r>
    </w:p>
    <w:p w14:paraId="4C5B1E0A" w14:textId="77777777" w:rsidR="00477D67" w:rsidRPr="00477D67" w:rsidRDefault="00477D67" w:rsidP="00477D67">
      <w:r w:rsidRPr="00477D67">
        <w:rPr>
          <w:b/>
          <w:bCs/>
        </w:rPr>
        <w:t>4. Step-by-Step Navigation Guide</w:t>
      </w:r>
      <w:r w:rsidRPr="00477D67">
        <w:t xml:space="preserve"> To effectively use the dashboard, follow these steps:</w:t>
      </w:r>
    </w:p>
    <w:p w14:paraId="5E9C4B62" w14:textId="77777777" w:rsidR="00477D67" w:rsidRPr="00477D67" w:rsidRDefault="00477D67" w:rsidP="00477D67">
      <w:pPr>
        <w:numPr>
          <w:ilvl w:val="0"/>
          <w:numId w:val="7"/>
        </w:numPr>
      </w:pPr>
      <w:r w:rsidRPr="00477D67">
        <w:rPr>
          <w:b/>
          <w:bCs/>
        </w:rPr>
        <w:t>Opening the Dashboard:</w:t>
      </w:r>
    </w:p>
    <w:p w14:paraId="2D04E211" w14:textId="77777777" w:rsidR="00477D67" w:rsidRPr="00477D67" w:rsidRDefault="00477D67" w:rsidP="00477D67">
      <w:pPr>
        <w:numPr>
          <w:ilvl w:val="1"/>
          <w:numId w:val="7"/>
        </w:numPr>
      </w:pPr>
      <w:r w:rsidRPr="00477D67">
        <w:t>Access the dashboard through Power BI on a web browser or mobile device.</w:t>
      </w:r>
    </w:p>
    <w:p w14:paraId="2F617C7F" w14:textId="77777777" w:rsidR="00477D67" w:rsidRPr="00477D67" w:rsidRDefault="00477D67" w:rsidP="00477D67">
      <w:pPr>
        <w:numPr>
          <w:ilvl w:val="1"/>
          <w:numId w:val="7"/>
        </w:numPr>
      </w:pPr>
      <w:r w:rsidRPr="00477D67">
        <w:t>Ensure you have an active internet connection for real-time updates.</w:t>
      </w:r>
    </w:p>
    <w:p w14:paraId="49F1D134" w14:textId="77777777" w:rsidR="00477D67" w:rsidRPr="00477D67" w:rsidRDefault="00477D67" w:rsidP="00477D67">
      <w:pPr>
        <w:numPr>
          <w:ilvl w:val="0"/>
          <w:numId w:val="7"/>
        </w:numPr>
      </w:pPr>
      <w:r w:rsidRPr="00477D67">
        <w:rPr>
          <w:b/>
          <w:bCs/>
        </w:rPr>
        <w:t>Navigating Through Different Sections:</w:t>
      </w:r>
    </w:p>
    <w:p w14:paraId="5CF39327" w14:textId="77777777" w:rsidR="00477D67" w:rsidRPr="00477D67" w:rsidRDefault="00477D67" w:rsidP="00477D67">
      <w:pPr>
        <w:numPr>
          <w:ilvl w:val="1"/>
          <w:numId w:val="7"/>
        </w:numPr>
      </w:pPr>
      <w:r w:rsidRPr="00477D67">
        <w:t>Use the menu to switch between sections such as demographics, lifestyle, and medical data.</w:t>
      </w:r>
    </w:p>
    <w:p w14:paraId="07612227" w14:textId="77777777" w:rsidR="00477D67" w:rsidRPr="00477D67" w:rsidRDefault="00477D67" w:rsidP="00477D67">
      <w:pPr>
        <w:numPr>
          <w:ilvl w:val="1"/>
          <w:numId w:val="7"/>
        </w:numPr>
      </w:pPr>
      <w:r w:rsidRPr="00477D67">
        <w:t>Click on different tabs to explore specific health trends.</w:t>
      </w:r>
    </w:p>
    <w:p w14:paraId="3467E39F" w14:textId="77777777" w:rsidR="00477D67" w:rsidRPr="00477D67" w:rsidRDefault="00477D67" w:rsidP="00477D67">
      <w:pPr>
        <w:numPr>
          <w:ilvl w:val="0"/>
          <w:numId w:val="7"/>
        </w:numPr>
      </w:pPr>
      <w:r w:rsidRPr="00477D67">
        <w:rPr>
          <w:b/>
          <w:bCs/>
        </w:rPr>
        <w:t>Using Interactive Features:</w:t>
      </w:r>
    </w:p>
    <w:p w14:paraId="1094201C" w14:textId="77777777" w:rsidR="00477D67" w:rsidRPr="00477D67" w:rsidRDefault="00477D67" w:rsidP="00477D67">
      <w:pPr>
        <w:numPr>
          <w:ilvl w:val="1"/>
          <w:numId w:val="7"/>
        </w:numPr>
      </w:pPr>
      <w:r w:rsidRPr="00477D67">
        <w:t>Hover over charts and graphs to reveal additional insights.</w:t>
      </w:r>
    </w:p>
    <w:p w14:paraId="1DA08161" w14:textId="77777777" w:rsidR="00477D67" w:rsidRPr="00477D67" w:rsidRDefault="00477D67" w:rsidP="00477D67">
      <w:pPr>
        <w:numPr>
          <w:ilvl w:val="1"/>
          <w:numId w:val="7"/>
        </w:numPr>
      </w:pPr>
      <w:r w:rsidRPr="00477D67">
        <w:lastRenderedPageBreak/>
        <w:t>Click on specific data points to focus on a particular age group, region, or lifestyle factor.</w:t>
      </w:r>
    </w:p>
    <w:p w14:paraId="31902A59" w14:textId="77777777" w:rsidR="00477D67" w:rsidRPr="00477D67" w:rsidRDefault="00477D67" w:rsidP="00477D67">
      <w:pPr>
        <w:numPr>
          <w:ilvl w:val="0"/>
          <w:numId w:val="7"/>
        </w:numPr>
      </w:pPr>
      <w:r w:rsidRPr="00477D67">
        <w:rPr>
          <w:b/>
          <w:bCs/>
        </w:rPr>
        <w:t>Applying Filters for Personal Insights:</w:t>
      </w:r>
    </w:p>
    <w:p w14:paraId="02B57672" w14:textId="77777777" w:rsidR="00477D67" w:rsidRPr="00477D67" w:rsidRDefault="00477D67" w:rsidP="00477D67">
      <w:pPr>
        <w:numPr>
          <w:ilvl w:val="1"/>
          <w:numId w:val="7"/>
        </w:numPr>
      </w:pPr>
      <w:r w:rsidRPr="00477D67">
        <w:t>Use dropdown filters to customize data views based on personal interest (e.g., age, gender, location).</w:t>
      </w:r>
    </w:p>
    <w:p w14:paraId="068DAC4A" w14:textId="77777777" w:rsidR="00477D67" w:rsidRPr="00477D67" w:rsidRDefault="00477D67" w:rsidP="00477D67">
      <w:pPr>
        <w:numPr>
          <w:ilvl w:val="1"/>
          <w:numId w:val="7"/>
        </w:numPr>
      </w:pPr>
      <w:r w:rsidRPr="00477D67">
        <w:t>Compare how different factors influence health trends across populations.</w:t>
      </w:r>
    </w:p>
    <w:p w14:paraId="04174132" w14:textId="77777777" w:rsidR="00477D67" w:rsidRPr="00477D67" w:rsidRDefault="00477D67" w:rsidP="00477D67">
      <w:pPr>
        <w:numPr>
          <w:ilvl w:val="0"/>
          <w:numId w:val="7"/>
        </w:numPr>
      </w:pPr>
      <w:r w:rsidRPr="00477D67">
        <w:rPr>
          <w:b/>
          <w:bCs/>
        </w:rPr>
        <w:t>Exporting and Sharing Insights:</w:t>
      </w:r>
    </w:p>
    <w:p w14:paraId="0B2CC904" w14:textId="77777777" w:rsidR="00477D67" w:rsidRPr="00477D67" w:rsidRDefault="00477D67" w:rsidP="00477D67">
      <w:pPr>
        <w:numPr>
          <w:ilvl w:val="1"/>
          <w:numId w:val="7"/>
        </w:numPr>
      </w:pPr>
      <w:r w:rsidRPr="00477D67">
        <w:t>The dashboard allows users to download reports and visuals for offline review.</w:t>
      </w:r>
    </w:p>
    <w:p w14:paraId="502848F7" w14:textId="77777777" w:rsidR="00477D67" w:rsidRPr="00477D67" w:rsidRDefault="00477D67" w:rsidP="00477D67">
      <w:pPr>
        <w:numPr>
          <w:ilvl w:val="1"/>
          <w:numId w:val="7"/>
        </w:numPr>
      </w:pPr>
      <w:r w:rsidRPr="00477D67">
        <w:t>Share insights with family and friends through social media or email.</w:t>
      </w:r>
    </w:p>
    <w:p w14:paraId="34840C9B" w14:textId="77777777" w:rsidR="00477D67" w:rsidRPr="00477D67" w:rsidRDefault="00477D67" w:rsidP="00477D67">
      <w:r w:rsidRPr="00477D67">
        <w:rPr>
          <w:b/>
          <w:bCs/>
        </w:rPr>
        <w:t>5. Interactivity and User Functionality</w:t>
      </w:r>
    </w:p>
    <w:p w14:paraId="48E45B8B" w14:textId="77777777" w:rsidR="00477D67" w:rsidRPr="00477D67" w:rsidRDefault="00477D67" w:rsidP="00477D67">
      <w:pPr>
        <w:numPr>
          <w:ilvl w:val="0"/>
          <w:numId w:val="8"/>
        </w:numPr>
      </w:pPr>
      <w:r w:rsidRPr="00477D67">
        <w:rPr>
          <w:b/>
          <w:bCs/>
        </w:rPr>
        <w:t>Exploring Charts and Graphs:</w:t>
      </w:r>
    </w:p>
    <w:p w14:paraId="7B98B70A" w14:textId="77777777" w:rsidR="00477D67" w:rsidRPr="00477D67" w:rsidRDefault="00477D67" w:rsidP="00477D67">
      <w:pPr>
        <w:numPr>
          <w:ilvl w:val="1"/>
          <w:numId w:val="8"/>
        </w:numPr>
      </w:pPr>
      <w:r w:rsidRPr="00477D67">
        <w:t>Simple bar graphs, pie charts, and trend lines make data interpretation easy.</w:t>
      </w:r>
    </w:p>
    <w:p w14:paraId="2CB2E8C7" w14:textId="77777777" w:rsidR="00477D67" w:rsidRPr="00477D67" w:rsidRDefault="00477D67" w:rsidP="00477D67">
      <w:pPr>
        <w:numPr>
          <w:ilvl w:val="1"/>
          <w:numId w:val="8"/>
        </w:numPr>
      </w:pPr>
      <w:r w:rsidRPr="00477D67">
        <w:t>Hovering over different sections of a chart reveals specific numbers and details.</w:t>
      </w:r>
    </w:p>
    <w:p w14:paraId="6698F4BB" w14:textId="77777777" w:rsidR="00477D67" w:rsidRPr="00477D67" w:rsidRDefault="00477D67" w:rsidP="00477D67">
      <w:pPr>
        <w:numPr>
          <w:ilvl w:val="0"/>
          <w:numId w:val="8"/>
        </w:numPr>
      </w:pPr>
      <w:r w:rsidRPr="00477D67">
        <w:rPr>
          <w:b/>
          <w:bCs/>
        </w:rPr>
        <w:t>Filtering Data for Personalized Insights:</w:t>
      </w:r>
    </w:p>
    <w:p w14:paraId="14F18CFE" w14:textId="77777777" w:rsidR="00477D67" w:rsidRPr="00477D67" w:rsidRDefault="00477D67" w:rsidP="00477D67">
      <w:pPr>
        <w:numPr>
          <w:ilvl w:val="1"/>
          <w:numId w:val="8"/>
        </w:numPr>
      </w:pPr>
      <w:r w:rsidRPr="00477D67">
        <w:t>Select filters to tailor the dashboard to your personal demographics and interests.</w:t>
      </w:r>
    </w:p>
    <w:p w14:paraId="11BAA4B3" w14:textId="77777777" w:rsidR="00477D67" w:rsidRPr="00477D67" w:rsidRDefault="00477D67" w:rsidP="00477D67">
      <w:pPr>
        <w:numPr>
          <w:ilvl w:val="1"/>
          <w:numId w:val="8"/>
        </w:numPr>
      </w:pPr>
      <w:r w:rsidRPr="00477D67">
        <w:t>Easily reset filters to return to a broader data view.</w:t>
      </w:r>
    </w:p>
    <w:p w14:paraId="404D11E3" w14:textId="77777777" w:rsidR="00477D67" w:rsidRPr="00477D67" w:rsidRDefault="00477D67" w:rsidP="00477D67">
      <w:pPr>
        <w:numPr>
          <w:ilvl w:val="0"/>
          <w:numId w:val="8"/>
        </w:numPr>
      </w:pPr>
      <w:r w:rsidRPr="00477D67">
        <w:rPr>
          <w:b/>
          <w:bCs/>
        </w:rPr>
        <w:t>Comparing Health Trends Over Time:</w:t>
      </w:r>
    </w:p>
    <w:p w14:paraId="67B40768" w14:textId="77777777" w:rsidR="00477D67" w:rsidRPr="00477D67" w:rsidRDefault="00477D67" w:rsidP="00477D67">
      <w:pPr>
        <w:numPr>
          <w:ilvl w:val="1"/>
          <w:numId w:val="8"/>
        </w:numPr>
      </w:pPr>
      <w:r w:rsidRPr="00477D67">
        <w:t>Observe how lifestyle and medical trends have evolved over recent years.</w:t>
      </w:r>
    </w:p>
    <w:p w14:paraId="008D07BD" w14:textId="77777777" w:rsidR="00477D67" w:rsidRPr="00477D67" w:rsidRDefault="00477D67" w:rsidP="00477D67">
      <w:pPr>
        <w:numPr>
          <w:ilvl w:val="1"/>
          <w:numId w:val="8"/>
        </w:numPr>
      </w:pPr>
      <w:r w:rsidRPr="00477D67">
        <w:t>Identify patterns that could impact future health decisions.</w:t>
      </w:r>
    </w:p>
    <w:p w14:paraId="3D6E80CD" w14:textId="77777777" w:rsidR="00477D67" w:rsidRPr="00477D67" w:rsidRDefault="00477D67" w:rsidP="00477D67">
      <w:pPr>
        <w:numPr>
          <w:ilvl w:val="0"/>
          <w:numId w:val="8"/>
        </w:numPr>
      </w:pPr>
      <w:r w:rsidRPr="00477D67">
        <w:rPr>
          <w:b/>
          <w:bCs/>
        </w:rPr>
        <w:t>Accessing Key Health Metrics:</w:t>
      </w:r>
    </w:p>
    <w:p w14:paraId="53501994" w14:textId="77777777" w:rsidR="00477D67" w:rsidRPr="00477D67" w:rsidRDefault="00477D67" w:rsidP="00477D67">
      <w:pPr>
        <w:numPr>
          <w:ilvl w:val="1"/>
          <w:numId w:val="8"/>
        </w:numPr>
      </w:pPr>
      <w:r w:rsidRPr="00477D67">
        <w:t>Understand the most critical health statistics in a simplified format.</w:t>
      </w:r>
    </w:p>
    <w:p w14:paraId="42F237A7" w14:textId="77777777" w:rsidR="00477D67" w:rsidRPr="00477D67" w:rsidRDefault="00477D67" w:rsidP="00477D67">
      <w:pPr>
        <w:numPr>
          <w:ilvl w:val="1"/>
          <w:numId w:val="8"/>
        </w:numPr>
      </w:pPr>
      <w:r w:rsidRPr="00477D67">
        <w:t>Look at key indicators such as average physical activity, diet habits, and common medical conditions.</w:t>
      </w:r>
    </w:p>
    <w:p w14:paraId="614DE94B" w14:textId="77777777" w:rsidR="00477D67" w:rsidRPr="00477D67" w:rsidRDefault="00477D67" w:rsidP="00477D67">
      <w:r w:rsidRPr="00477D67">
        <w:rPr>
          <w:b/>
          <w:bCs/>
        </w:rPr>
        <w:t>6. FAQ &amp; Troubleshooting Guide</w:t>
      </w:r>
    </w:p>
    <w:p w14:paraId="04FBC41B" w14:textId="77777777" w:rsidR="00477D67" w:rsidRPr="00477D67" w:rsidRDefault="00477D67" w:rsidP="00477D67">
      <w:pPr>
        <w:numPr>
          <w:ilvl w:val="0"/>
          <w:numId w:val="9"/>
        </w:numPr>
      </w:pPr>
      <w:r w:rsidRPr="00477D67">
        <w:rPr>
          <w:b/>
          <w:bCs/>
        </w:rPr>
        <w:t>Q: How do I access the dashboard?</w:t>
      </w:r>
      <w:r w:rsidRPr="00477D67">
        <w:br/>
      </w:r>
      <w:r w:rsidRPr="00477D67">
        <w:rPr>
          <w:b/>
          <w:bCs/>
        </w:rPr>
        <w:t>A:</w:t>
      </w:r>
      <w:r w:rsidRPr="00477D67">
        <w:t xml:space="preserve"> Open Power BI on your web browser or mobile app and navigate to the public health dashboard.</w:t>
      </w:r>
    </w:p>
    <w:p w14:paraId="499EFBD3" w14:textId="77777777" w:rsidR="00477D67" w:rsidRPr="00477D67" w:rsidRDefault="00477D67" w:rsidP="00477D67">
      <w:pPr>
        <w:numPr>
          <w:ilvl w:val="0"/>
          <w:numId w:val="9"/>
        </w:numPr>
      </w:pPr>
      <w:r w:rsidRPr="00477D67">
        <w:rPr>
          <w:b/>
          <w:bCs/>
        </w:rPr>
        <w:t>Q: What if I don’t understand a chart?</w:t>
      </w:r>
      <w:r w:rsidRPr="00477D67">
        <w:br/>
      </w:r>
      <w:r w:rsidRPr="00477D67">
        <w:rPr>
          <w:b/>
          <w:bCs/>
        </w:rPr>
        <w:t>A:</w:t>
      </w:r>
      <w:r w:rsidRPr="00477D67">
        <w:t xml:space="preserve"> Hover over the chart for a description or click on the help icon for an explanation.</w:t>
      </w:r>
    </w:p>
    <w:p w14:paraId="732FBA72" w14:textId="77777777" w:rsidR="00477D67" w:rsidRPr="00477D67" w:rsidRDefault="00477D67" w:rsidP="00477D67">
      <w:pPr>
        <w:numPr>
          <w:ilvl w:val="0"/>
          <w:numId w:val="9"/>
        </w:numPr>
      </w:pPr>
      <w:r w:rsidRPr="00477D67">
        <w:rPr>
          <w:b/>
          <w:bCs/>
        </w:rPr>
        <w:t>Q: Can I customize the data view?</w:t>
      </w:r>
      <w:r w:rsidRPr="00477D67">
        <w:br/>
      </w:r>
      <w:r w:rsidRPr="00477D67">
        <w:rPr>
          <w:b/>
          <w:bCs/>
        </w:rPr>
        <w:t>A:</w:t>
      </w:r>
      <w:r w:rsidRPr="00477D67">
        <w:t xml:space="preserve"> Yes, you can use filters to focus on specific populations, regions, or time periods.</w:t>
      </w:r>
    </w:p>
    <w:p w14:paraId="09109DBB" w14:textId="77777777" w:rsidR="00477D67" w:rsidRPr="00477D67" w:rsidRDefault="00477D67" w:rsidP="00477D67">
      <w:pPr>
        <w:numPr>
          <w:ilvl w:val="0"/>
          <w:numId w:val="9"/>
        </w:numPr>
      </w:pPr>
      <w:r w:rsidRPr="00477D67">
        <w:rPr>
          <w:b/>
          <w:bCs/>
        </w:rPr>
        <w:lastRenderedPageBreak/>
        <w:t>Q: Why are some data points missing?</w:t>
      </w:r>
      <w:r w:rsidRPr="00477D67">
        <w:br/>
      </w:r>
      <w:r w:rsidRPr="00477D67">
        <w:rPr>
          <w:b/>
          <w:bCs/>
        </w:rPr>
        <w:t>A:</w:t>
      </w:r>
      <w:r w:rsidRPr="00477D67">
        <w:t xml:space="preserve"> Certain datasets may not have complete information for all categories. Try adjusting filters or checking different sections.</w:t>
      </w:r>
    </w:p>
    <w:p w14:paraId="5D7FBB37" w14:textId="77777777" w:rsidR="00477D67" w:rsidRPr="00477D67" w:rsidRDefault="00477D67" w:rsidP="00477D67">
      <w:pPr>
        <w:numPr>
          <w:ilvl w:val="0"/>
          <w:numId w:val="9"/>
        </w:numPr>
      </w:pPr>
      <w:r w:rsidRPr="00477D67">
        <w:rPr>
          <w:b/>
          <w:bCs/>
        </w:rPr>
        <w:t>Q: Can I download and share insights?</w:t>
      </w:r>
      <w:r w:rsidRPr="00477D67">
        <w:br/>
      </w:r>
      <w:r w:rsidRPr="00477D67">
        <w:rPr>
          <w:b/>
          <w:bCs/>
        </w:rPr>
        <w:t>A:</w:t>
      </w:r>
      <w:r w:rsidRPr="00477D67">
        <w:t xml:space="preserve"> Yes, use the download button to export reports in PDF or Excel format and share via email or social media.</w:t>
      </w:r>
    </w:p>
    <w:p w14:paraId="083E143C" w14:textId="77777777" w:rsidR="00477D67" w:rsidRPr="00477D67" w:rsidRDefault="00477D67" w:rsidP="00477D67">
      <w:pPr>
        <w:numPr>
          <w:ilvl w:val="0"/>
          <w:numId w:val="9"/>
        </w:numPr>
      </w:pPr>
      <w:r w:rsidRPr="00477D67">
        <w:rPr>
          <w:b/>
          <w:bCs/>
        </w:rPr>
        <w:t>Q: How often is the data updated?</w:t>
      </w:r>
      <w:r w:rsidRPr="00477D67">
        <w:br/>
      </w:r>
      <w:r w:rsidRPr="00477D67">
        <w:rPr>
          <w:b/>
          <w:bCs/>
        </w:rPr>
        <w:t>A:</w:t>
      </w:r>
      <w:r w:rsidRPr="00477D67">
        <w:t xml:space="preserve"> The dashboard is updated regularly to reflect the most current public health trends.</w:t>
      </w:r>
    </w:p>
    <w:p w14:paraId="6DB2C52D" w14:textId="77777777" w:rsidR="00AD5F5C" w:rsidRDefault="00AD5F5C"/>
    <w:sectPr w:rsidR="00AD5F5C" w:rsidSect="00555D67">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EF79F9" w14:textId="77777777" w:rsidR="000D02FA" w:rsidRDefault="000D02FA" w:rsidP="00555D67">
      <w:pPr>
        <w:spacing w:after="0" w:line="240" w:lineRule="auto"/>
      </w:pPr>
      <w:r>
        <w:separator/>
      </w:r>
    </w:p>
  </w:endnote>
  <w:endnote w:type="continuationSeparator" w:id="0">
    <w:p w14:paraId="246FBDB7" w14:textId="77777777" w:rsidR="000D02FA" w:rsidRDefault="000D02FA" w:rsidP="00555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CF4945" w14:textId="77777777" w:rsidR="00555D67" w:rsidRDefault="00555D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9DDFBF" w14:textId="77777777" w:rsidR="00555D67" w:rsidRDefault="00555D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D2F726" w14:textId="77777777" w:rsidR="00555D67" w:rsidRDefault="00555D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326B54" w14:textId="77777777" w:rsidR="000D02FA" w:rsidRDefault="000D02FA" w:rsidP="00555D67">
      <w:pPr>
        <w:spacing w:after="0" w:line="240" w:lineRule="auto"/>
      </w:pPr>
      <w:r>
        <w:separator/>
      </w:r>
    </w:p>
  </w:footnote>
  <w:footnote w:type="continuationSeparator" w:id="0">
    <w:p w14:paraId="1865008C" w14:textId="77777777" w:rsidR="000D02FA" w:rsidRDefault="000D02FA" w:rsidP="00555D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436A00" w14:textId="77777777" w:rsidR="00555D67" w:rsidRDefault="00555D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369343532"/>
      <w:docPartObj>
        <w:docPartGallery w:val="Page Numbers (Top of Page)"/>
        <w:docPartUnique/>
      </w:docPartObj>
    </w:sdtPr>
    <w:sdtEndPr>
      <w:rPr>
        <w:b/>
        <w:bCs/>
        <w:noProof/>
        <w:color w:val="auto"/>
        <w:spacing w:val="0"/>
      </w:rPr>
    </w:sdtEndPr>
    <w:sdtContent>
      <w:p w14:paraId="54604166" w14:textId="5174DAFC" w:rsidR="00555D67" w:rsidRDefault="00555D6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1473AEB" w14:textId="77777777" w:rsidR="00555D67" w:rsidRDefault="00555D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62BB59" w14:textId="77777777" w:rsidR="00555D67" w:rsidRDefault="00555D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A00DCB"/>
    <w:multiLevelType w:val="multilevel"/>
    <w:tmpl w:val="A810E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8106A"/>
    <w:multiLevelType w:val="multilevel"/>
    <w:tmpl w:val="BF2EE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8B184A"/>
    <w:multiLevelType w:val="multilevel"/>
    <w:tmpl w:val="E30C0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2C1813"/>
    <w:multiLevelType w:val="multilevel"/>
    <w:tmpl w:val="731C6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677C2C"/>
    <w:multiLevelType w:val="multilevel"/>
    <w:tmpl w:val="CA26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A0054C"/>
    <w:multiLevelType w:val="multilevel"/>
    <w:tmpl w:val="A330D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E06272"/>
    <w:multiLevelType w:val="multilevel"/>
    <w:tmpl w:val="E202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8518B2"/>
    <w:multiLevelType w:val="multilevel"/>
    <w:tmpl w:val="315C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F111FE"/>
    <w:multiLevelType w:val="multilevel"/>
    <w:tmpl w:val="DE9A6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8781079">
    <w:abstractNumId w:val="3"/>
  </w:num>
  <w:num w:numId="2" w16cid:durableId="313801080">
    <w:abstractNumId w:val="4"/>
  </w:num>
  <w:num w:numId="3" w16cid:durableId="1920212903">
    <w:abstractNumId w:val="7"/>
  </w:num>
  <w:num w:numId="4" w16cid:durableId="70548637">
    <w:abstractNumId w:val="0"/>
  </w:num>
  <w:num w:numId="5" w16cid:durableId="1402558456">
    <w:abstractNumId w:val="8"/>
  </w:num>
  <w:num w:numId="6" w16cid:durableId="1199129162">
    <w:abstractNumId w:val="1"/>
  </w:num>
  <w:num w:numId="7" w16cid:durableId="373238417">
    <w:abstractNumId w:val="5"/>
  </w:num>
  <w:num w:numId="8" w16cid:durableId="466049742">
    <w:abstractNumId w:val="2"/>
  </w:num>
  <w:num w:numId="9" w16cid:durableId="7222147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6E4"/>
    <w:rsid w:val="000C16FA"/>
    <w:rsid w:val="000D02FA"/>
    <w:rsid w:val="002F43A3"/>
    <w:rsid w:val="00310AD0"/>
    <w:rsid w:val="004158E2"/>
    <w:rsid w:val="004276E4"/>
    <w:rsid w:val="00477D67"/>
    <w:rsid w:val="00555D67"/>
    <w:rsid w:val="00600088"/>
    <w:rsid w:val="00661306"/>
    <w:rsid w:val="006E7671"/>
    <w:rsid w:val="007E48D8"/>
    <w:rsid w:val="008121F0"/>
    <w:rsid w:val="00AC3A7B"/>
    <w:rsid w:val="00AD5F5C"/>
    <w:rsid w:val="00AF11B8"/>
    <w:rsid w:val="00C7270D"/>
    <w:rsid w:val="00D71F02"/>
    <w:rsid w:val="00D72B9C"/>
    <w:rsid w:val="00E91310"/>
    <w:rsid w:val="00EE0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09046D"/>
  <w15:chartTrackingRefBased/>
  <w15:docId w15:val="{B90D3F23-F7ED-4DB4-B731-335E8AA0E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76E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4276E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276E4"/>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4276E4"/>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4276E4"/>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4276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76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76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76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E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4276E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276E4"/>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4276E4"/>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4276E4"/>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4276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76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76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76E4"/>
    <w:rPr>
      <w:rFonts w:eastAsiaTheme="majorEastAsia" w:cstheme="majorBidi"/>
      <w:color w:val="272727" w:themeColor="text1" w:themeTint="D8"/>
    </w:rPr>
  </w:style>
  <w:style w:type="paragraph" w:styleId="Title">
    <w:name w:val="Title"/>
    <w:basedOn w:val="Normal"/>
    <w:next w:val="Normal"/>
    <w:link w:val="TitleChar"/>
    <w:uiPriority w:val="10"/>
    <w:qFormat/>
    <w:rsid w:val="004276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76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76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76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76E4"/>
    <w:pPr>
      <w:spacing w:before="160"/>
      <w:jc w:val="center"/>
    </w:pPr>
    <w:rPr>
      <w:i/>
      <w:iCs/>
      <w:color w:val="404040" w:themeColor="text1" w:themeTint="BF"/>
    </w:rPr>
  </w:style>
  <w:style w:type="character" w:customStyle="1" w:styleId="QuoteChar">
    <w:name w:val="Quote Char"/>
    <w:basedOn w:val="DefaultParagraphFont"/>
    <w:link w:val="Quote"/>
    <w:uiPriority w:val="29"/>
    <w:rsid w:val="004276E4"/>
    <w:rPr>
      <w:i/>
      <w:iCs/>
      <w:color w:val="404040" w:themeColor="text1" w:themeTint="BF"/>
    </w:rPr>
  </w:style>
  <w:style w:type="paragraph" w:styleId="ListParagraph">
    <w:name w:val="List Paragraph"/>
    <w:basedOn w:val="Normal"/>
    <w:uiPriority w:val="34"/>
    <w:qFormat/>
    <w:rsid w:val="004276E4"/>
    <w:pPr>
      <w:ind w:left="720"/>
      <w:contextualSpacing/>
    </w:pPr>
  </w:style>
  <w:style w:type="character" w:styleId="IntenseEmphasis">
    <w:name w:val="Intense Emphasis"/>
    <w:basedOn w:val="DefaultParagraphFont"/>
    <w:uiPriority w:val="21"/>
    <w:qFormat/>
    <w:rsid w:val="004276E4"/>
    <w:rPr>
      <w:i/>
      <w:iCs/>
      <w:color w:val="2E74B5" w:themeColor="accent1" w:themeShade="BF"/>
    </w:rPr>
  </w:style>
  <w:style w:type="paragraph" w:styleId="IntenseQuote">
    <w:name w:val="Intense Quote"/>
    <w:basedOn w:val="Normal"/>
    <w:next w:val="Normal"/>
    <w:link w:val="IntenseQuoteChar"/>
    <w:uiPriority w:val="30"/>
    <w:qFormat/>
    <w:rsid w:val="004276E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4276E4"/>
    <w:rPr>
      <w:i/>
      <w:iCs/>
      <w:color w:val="2E74B5" w:themeColor="accent1" w:themeShade="BF"/>
    </w:rPr>
  </w:style>
  <w:style w:type="character" w:styleId="IntenseReference">
    <w:name w:val="Intense Reference"/>
    <w:basedOn w:val="DefaultParagraphFont"/>
    <w:uiPriority w:val="32"/>
    <w:qFormat/>
    <w:rsid w:val="004276E4"/>
    <w:rPr>
      <w:b/>
      <w:bCs/>
      <w:smallCaps/>
      <w:color w:val="2E74B5" w:themeColor="accent1" w:themeShade="BF"/>
      <w:spacing w:val="5"/>
    </w:rPr>
  </w:style>
  <w:style w:type="character" w:styleId="Hyperlink">
    <w:name w:val="Hyperlink"/>
    <w:basedOn w:val="DefaultParagraphFont"/>
    <w:uiPriority w:val="99"/>
    <w:unhideWhenUsed/>
    <w:rsid w:val="00EE0C91"/>
    <w:rPr>
      <w:color w:val="0563C1" w:themeColor="hyperlink"/>
      <w:u w:val="single"/>
    </w:rPr>
  </w:style>
  <w:style w:type="character" w:styleId="UnresolvedMention">
    <w:name w:val="Unresolved Mention"/>
    <w:basedOn w:val="DefaultParagraphFont"/>
    <w:uiPriority w:val="99"/>
    <w:semiHidden/>
    <w:unhideWhenUsed/>
    <w:rsid w:val="00EE0C91"/>
    <w:rPr>
      <w:color w:val="605E5C"/>
      <w:shd w:val="clear" w:color="auto" w:fill="E1DFDD"/>
    </w:rPr>
  </w:style>
  <w:style w:type="paragraph" w:styleId="Header">
    <w:name w:val="header"/>
    <w:basedOn w:val="Normal"/>
    <w:link w:val="HeaderChar"/>
    <w:uiPriority w:val="99"/>
    <w:unhideWhenUsed/>
    <w:rsid w:val="00555D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5D67"/>
  </w:style>
  <w:style w:type="paragraph" w:styleId="Footer">
    <w:name w:val="footer"/>
    <w:basedOn w:val="Normal"/>
    <w:link w:val="FooterChar"/>
    <w:uiPriority w:val="99"/>
    <w:unhideWhenUsed/>
    <w:rsid w:val="00555D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5D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3741212">
      <w:bodyDiv w:val="1"/>
      <w:marLeft w:val="0"/>
      <w:marRight w:val="0"/>
      <w:marTop w:val="0"/>
      <w:marBottom w:val="0"/>
      <w:divBdr>
        <w:top w:val="none" w:sz="0" w:space="0" w:color="auto"/>
        <w:left w:val="none" w:sz="0" w:space="0" w:color="auto"/>
        <w:bottom w:val="none" w:sz="0" w:space="0" w:color="auto"/>
        <w:right w:val="none" w:sz="0" w:space="0" w:color="auto"/>
      </w:divBdr>
    </w:div>
    <w:div w:id="1846092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github.com/nitin10-sys/Project-2" TargetMode="External"/><Relationship Id="rId4" Type="http://schemas.openxmlformats.org/officeDocument/2006/relationships/settings" Target="settings.xml"/><Relationship Id="rId9" Type="http://schemas.openxmlformats.org/officeDocument/2006/relationships/hyperlink" Target="https://www.linkedin.com/in/nitin-b57867168/"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D6EB2-E396-4C34-875B-07D9266CC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668</Words>
  <Characters>4306</Characters>
  <Application>Microsoft Office Word</Application>
  <DocSecurity>0</DocSecurity>
  <Lines>127</Lines>
  <Paragraphs>67</Paragraphs>
  <ScaleCrop>false</ScaleCrop>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dc:creator>
  <cp:keywords/>
  <dc:description/>
  <cp:lastModifiedBy>Nitin .</cp:lastModifiedBy>
  <cp:revision>17</cp:revision>
  <dcterms:created xsi:type="dcterms:W3CDTF">2025-02-15T01:07:00Z</dcterms:created>
  <dcterms:modified xsi:type="dcterms:W3CDTF">2025-02-15T02:15:00Z</dcterms:modified>
</cp:coreProperties>
</file>