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FitDuel — Implementation Plan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Draft roadmap: build order, module breakdown, and phased timeline for the push-up MVP.</w:t>
      </w:r>
    </w:p>
    <w:p>
      <w:pPr>
        <w:pStyle w:val="Heading1"/>
        <w:spacing w:after="150" w:before="300"/>
      </w:pPr>
      <w:r>
        <w:t xml:space="preserve">Architecture Decision to Make First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current prototype is Python + OpenCV, desktop-only. FitDuel itself is web-first, and the product intentionally never streams anyone's camera feed anywhere - so pose detection needs to run in the browser, not on the server.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MediaPipe ships a JS/WASM build of the same Pose Landmarker (the @mediapipe/tasks-vision npm package, also available via CDN) that runs client-side in real time. The prototype's logic - the calibration hold, elbow/back angle math, plank-orientation check, and smoothing - carries over conceptually; it's a port to TypeScript against the JS API, not a restart from zero.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This also cleanly explains the event-driven design: the browser detects reps locally and only ever sends small events such as { repCompleted: true, valid: true, confidence: 0.92 } to the server - never video.</w:t>
      </w:r>
    </w:p>
    <w:p>
      <w:pPr>
        <w:pStyle w:val="Heading1"/>
        <w:spacing w:after="150" w:before="300"/>
      </w:pPr>
      <w:r>
        <w:t xml:space="preserve">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500"/>
        <w:gridCol w:w="2560"/>
      </w:tblGrid>
      <w:tr>
        <w:tc>
          <w:tcPr>
            <w:tcW w:type="dxa" w:w="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5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Engine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Pose detection, rep-validity logic, structured event output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(foundation)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 Client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Camera capture, in-browser AI engine, match UI, live score display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Engine's event contract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 API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user profiles, ratings storage (FastAPI + Postgres)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(can start early)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Realtime Match Engine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server, Redis match state, score sync, match lifecycle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API (users), AI Engine's event contract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Matchmaking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Queue, MMR-based pairing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API, Rating module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Rating System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ELO updates, rank tiers, MMR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API, Match Engine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Anti-Cheat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plausibility checks on reported reps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 Engine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Infra / DevOps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Docker, CI, branch strategy, environments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(can start Day 1)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Docs / Product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PRD, rep-validity rules, API/WS contracts, ADRs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(should start Day 1)</w:t>
            </w:r>
          </w:p>
        </w:tc>
      </w:tr>
    </w:tbl>
    <w:p>
      <w:pPr>
        <w:pStyle w:val="Heading1"/>
        <w:spacing w:after="150" w:before="300"/>
      </w:pPr>
      <w:r>
        <w:t xml:space="preserve">Why This Order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founding idea already states the priority: prove that push-up detection can be measured accurately before anything else. Everything downstream - matches, ratings, matchmaking - is worthless if reps aren't measured fairly, and CV accuracy is also the one piece with no existing playbook to lean on, unlike the backend/frontend/infra work. Standard risk-first practice is to spend the earliest time on the least-proven, highest-uncertainty part of the system, not the most familiar part.</w:t>
      </w:r>
    </w:p>
    <w:p>
      <w:pPr>
        <w:pStyle w:val="Heading1"/>
        <w:spacing w:after="150" w:before="300"/>
      </w:pPr>
      <w:r>
        <w:t xml:space="preserve">Proposed Timeline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Assumes one focused engineer on the AI/core path. *Phase 2b can run alongside Phase 2 if a second engineer is available - it doesn't need to wait. Treat week numbers as relative ordering and effort rather than a fixed calendar - adjust for actual team size and availability.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000"/>
        <w:gridCol w:w="5560"/>
      </w:tblGrid>
      <w:tr>
        <w:tc>
          <w:tcPr>
            <w:tcW w:type="dxa" w:w="9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0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Module(s)</w:t>
            </w:r>
          </w:p>
        </w:tc>
        <w:tc>
          <w:tcPr>
            <w:tcW w:type="dxa" w:w="55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 / exit criteria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(first 2-3 days)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Docs, Infra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 + branch strategy live; 1-page rep-validity rules doc; Docker skeleton. Keep this short - don't let it become a multi-week phase.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prototype logic to @mediapipe/tasks-vision (TypeScript); wrap as a module returning structured events (rep_completed, valid, confidence). Build a test harness: 15-20 sample clips across body types/lighting/camera angles with known ground-truth counts. Exit criteria: acceptable accuracy on the test set, not just "looks fine in one demo."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Client (solo mode)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captures webcam, runs the AI Engine, shows live rep count and Good rep / paused feedback - no networking yet. First real go/no-go checkpoint for the product.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2b*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API, Infra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user model, Postgres schema for users/matches/ratings, even if unused yet. Doesn't depend on CV accuracy, so a second engineer can build this alongside Phase 2.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5-7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Realtime Match Engine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server, Redis match state, two-browser-tabs test: client sends rep events, server is source of truth, opponent's score updates live.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Matchmaking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 + MMR-proximity pairing. Start with one MMR number serving both visible rating and hidden MMR; split them later once there's real data, rather than hard-coding the eventual formula now.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8-9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Rating System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ELO update on match end, rank tiers for display.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9-10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Anti-Cheat (basic)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sanity checks: max plausible reps/second, reject events with impossible timing gaps. Deeper anti-cheat is post-MVP.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10-12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Real-user testing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5-10 people with different bodies/rooms/lighting actually duel. This surfaces CV edge cases no test harness catches - budget real iteration time, not just a token testing week.</w:t>
            </w:r>
          </w:p>
        </w:tc>
      </w:tr>
    </w:tbl>
    <w:p>
      <w:pPr>
        <w:spacing w:after="0" w:before="200"/>
      </w:pPr>
      <w:r>
        <w:rPr>
          <w:sz w:val="22"/>
          <w:szCs w:val="22"/>
        </w:rPr>
        <w:t xml:space="preserve">That's roughly 10-12 weeks to a genuinely testable MVP (one exercise, two real people dueling, fair-ish scoring) - not counting leaderboards, seasons, additional exercises, or mobile, which are already correctly scoped as later.</w:t>
      </w:r>
    </w:p>
    <w:p>
      <w:pPr>
        <w:pStyle w:val="Heading1"/>
        <w:spacing w:after="150" w:before="300"/>
      </w:pPr>
      <w:r>
        <w:t xml:space="preserve">Concrete Next 2 Weeks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Days 1-3: write the 1-page rep-validity rules doc (largely already defined by the Python prototype's logic) and finish repo/branch setup.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Days 4-14: stand up a bare-bones HTML/TypeScript page using @mediapipe/tasks-vision, port the elbow-angle, plank-orientation, and calibration logic from the Python prototype, and get it counting reps for one person in a browser tab. That single milestone - browser-based rep counting working at all - is the real proof of concept, more so than anything built after it.</w:t>
      </w:r>
    </w:p>
    <w:p>
      <w:pPr>
        <w:pStyle w:val="Heading1"/>
        <w:spacing w:after="150" w:before="300"/>
      </w:pPr>
      <w:r>
        <w:t xml:space="preserve">Assumptions &amp; Caveats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Team size and availability are unknown, so the week estimates above are relative effort, not a committed schedule.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AI Engine accuracy target (Phase 1's exit criteria) should be defined concretely - e.g. a target precision/recall against the test-clip set - before moving to Phase 2, so "done" isn't a judgment 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Hidden MMR and visible rating are intentionally left as a single number for v1, per the founding document's own instruction not to prematurely hard-code the eventual formula.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2026-09-26T08:03:52.553Z</dcterms:created>
  <dcterms:modified xsi:type="dcterms:W3CDTF">2026-09-26T08:03:52.554Z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