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rck3hioejd2" w:id="0"/>
      <w:bookmarkEnd w:id="0"/>
      <w:r w:rsidDel="00000000" w:rsidR="00000000" w:rsidRPr="00000000">
        <w:rPr>
          <w:rtl w:val="0"/>
        </w:rPr>
        <w:t xml:space="preserve">URL Shortener: Python &amp; FastAPI Tech Stack and Workflow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eq9es3pxor9" w:id="1"/>
      <w:bookmarkEnd w:id="1"/>
      <w:r w:rsidDel="00000000" w:rsidR="00000000" w:rsidRPr="00000000">
        <w:rPr>
          <w:rtl w:val="0"/>
        </w:rPr>
        <w:t xml:space="preserve">1. Executive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technical stack, system architecture, project structure, and operational workflows for building a high-performance, scalable URL shortener service using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The system is designed for low-latency redirection, high read concurrency (100:1 read-to-write ratio), asynchronous click analytics, and collision-free short key generation.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83lbyja3f6t" w:id="2"/>
      <w:bookmarkEnd w:id="2"/>
      <w:r w:rsidDel="00000000" w:rsidR="00000000" w:rsidRPr="00000000">
        <w:rPr>
          <w:rtl w:val="0"/>
        </w:rPr>
        <w:t xml:space="preserve">2. Core Tech Stack (Python &amp; FastAPI Ecosystem)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0f186gg0kq3" w:id="3"/>
      <w:bookmarkEnd w:id="3"/>
      <w:r w:rsidDel="00000000" w:rsidR="00000000" w:rsidRPr="00000000">
        <w:rPr>
          <w:rtl w:val="0"/>
        </w:rPr>
        <w:t xml:space="preserve">2.1 Backend &amp; API Layer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Primary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Python 3.11+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Optimized runtime performance and modern typing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High-performance asynchronous ASGI framework (Starlette &amp; Pydantic base)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ASGI 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Uvicorn / Gunicorn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Non-blocking execution handled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UvicornWorker</w:t>
            </w:r>
            <w:r w:rsidDel="00000000" w:rsidR="00000000" w:rsidRPr="00000000">
              <w:rPr>
                <w:rtl w:val="0"/>
              </w:rPr>
              <w:t xml:space="preserve"> instances in production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&amp; 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Pydantic v2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Strict request/response validation, URL format verification,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parsing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j1544b4g6ld" w:id="4"/>
      <w:bookmarkEnd w:id="4"/>
      <w:r w:rsidDel="00000000" w:rsidR="00000000" w:rsidRPr="00000000">
        <w:rPr>
          <w:rtl w:val="0"/>
        </w:rPr>
        <w:t xml:space="preserve">2.2 Database &amp; Persistence Layer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Primary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PostgreSQL 16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Relational store for URL mappings, metadata, and analytics; B-Tree indexed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 ORM &amp; 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SQLAlchemy 2.0 + asyncpg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Asynchronous non-blocking database queries to maintain event loop throughput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Alembic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Version-controlled incremental schema revisions and deployments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r1h9q65g4ml" w:id="5"/>
      <w:bookmarkEnd w:id="5"/>
      <w:r w:rsidDel="00000000" w:rsidR="00000000" w:rsidRPr="00000000">
        <w:rPr>
          <w:rtl w:val="0"/>
        </w:rPr>
        <w:t xml:space="preserve">2.3 Caching, Rate Limiting &amp; Background Processing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Data Store: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Redis 7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redis.asyncio</w:t>
      </w:r>
      <w:r w:rsidDel="00000000" w:rsidR="00000000" w:rsidRPr="00000000">
        <w:rPr>
          <w:rtl w:val="0"/>
        </w:rPr>
        <w:t xml:space="preserve">) — Serves three critical roles: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 Cache:</w:t>
      </w:r>
      <w:r w:rsidDel="00000000" w:rsidR="00000000" w:rsidRPr="00000000">
        <w:rPr>
          <w:rtl w:val="0"/>
        </w:rPr>
        <w:t xml:space="preserve"> Caches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short_code -&gt; long_url</w:t>
      </w:r>
      <w:r w:rsidDel="00000000" w:rsidR="00000000" w:rsidRPr="00000000">
        <w:rPr>
          <w:rtl w:val="0"/>
        </w:rPr>
        <w:t xml:space="preserve"> lookups with an LRU eviction policy for sub-millisecond redirects.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Rate Limiter:</w:t>
      </w:r>
      <w:r w:rsidDel="00000000" w:rsidR="00000000" w:rsidRPr="00000000">
        <w:rPr>
          <w:rtl w:val="0"/>
        </w:rPr>
        <w:t xml:space="preserve"> Implements sliding-window rate limiting per IP address (e.g.,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fastapi-limiter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Distributed Counter / Message Broker:</w:t>
      </w:r>
      <w:r w:rsidDel="00000000" w:rsidR="00000000" w:rsidRPr="00000000">
        <w:rPr>
          <w:rtl w:val="0"/>
        </w:rPr>
        <w:t xml:space="preserve"> Buffers click events or provides atomic counters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</w:t>
      </w:r>
      <w:r w:rsidDel="00000000" w:rsidR="00000000" w:rsidRPr="00000000">
        <w:rPr>
          <w:rtl w:val="0"/>
        </w:rPr>
        <w:t xml:space="preserve">) if needed.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MVP / Single Node:</w:t>
      </w:r>
      <w:r w:rsidDel="00000000" w:rsidR="00000000" w:rsidRPr="00000000">
        <w:rPr>
          <w:rtl w:val="0"/>
        </w:rPr>
        <w:t xml:space="preserve"> FastAPI's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</w:r>
      <w:r w:rsidDel="00000000" w:rsidR="00000000" w:rsidRPr="00000000">
        <w:rPr>
          <w:rtl w:val="0"/>
        </w:rPr>
        <w:t xml:space="preserve"> for non-blocking click analytics writes after returning the redirect response.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Production Scale: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ARQ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(backed by Redis) to batch-insert analytics records into PostgreSQL asynchronously.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jrctok38uqb" w:id="6"/>
      <w:bookmarkEnd w:id="6"/>
      <w:r w:rsidDel="00000000" w:rsidR="00000000" w:rsidRPr="00000000">
        <w:rPr>
          <w:rtl w:val="0"/>
        </w:rPr>
        <w:t xml:space="preserve">2.4 Key Generation &amp; Security Utilities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Encoding:</w:t>
      </w:r>
      <w:r w:rsidDel="00000000" w:rsidR="00000000" w:rsidRPr="00000000">
        <w:rPr>
          <w:rtl w:val="0"/>
        </w:rPr>
        <w:t xml:space="preserve"> Custom </w:t>
      </w:r>
      <w:r w:rsidDel="00000000" w:rsidR="00000000" w:rsidRPr="00000000">
        <w:rPr>
          <w:b w:val="1"/>
          <w:bCs w:val="1"/>
          <w:rtl w:val="0"/>
        </w:rPr>
        <w:t xml:space="preserve">Base62</w:t>
      </w:r>
      <w:r w:rsidDel="00000000" w:rsidR="00000000" w:rsidRPr="00000000">
        <w:rPr>
          <w:rtl w:val="0"/>
        </w:rPr>
        <w:t xml:space="preserve"> encoder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b w:val="1"/>
          <w:bCs w:val="1"/>
          <w:rtl w:val="0"/>
        </w:rPr>
        <w:t xml:space="preserve">sqids-python</w:t>
      </w:r>
      <w:r w:rsidDel="00000000" w:rsidR="00000000" w:rsidRPr="00000000">
        <w:rPr>
          <w:rtl w:val="0"/>
        </w:rPr>
        <w:t xml:space="preserve"> to obfuscate sequential database/Snowflake IDs into non-predictable short strings.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Abuse 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fastapi-limiter</w:t>
      </w:r>
      <w:r w:rsidDel="00000000" w:rsidR="00000000" w:rsidRPr="00000000">
        <w:rPr>
          <w:rtl w:val="0"/>
        </w:rPr>
        <w:t xml:space="preserve"> for IP rate limiting.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  <w:r w:rsidDel="00000000" w:rsidR="00000000" w:rsidRPr="00000000">
        <w:rPr>
          <w:rtl w:val="0"/>
        </w:rPr>
        <w:t xml:space="preserve"> (async HTTP client) for optional asynchronous checks against the Google Safe Browsing API.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ugixemx3ytj7" w:id="7"/>
      <w:bookmarkEnd w:id="7"/>
      <w:r w:rsidDel="00000000" w:rsidR="00000000" w:rsidRPr="00000000">
        <w:rPr>
          <w:rtl w:val="0"/>
        </w:rPr>
        <w:t xml:space="preserve">2.5 DevOps, Testing &amp; Tooling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(orchestrating FastAPI, PostgreSQL, and Redis locally).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pytest-asyncio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httpx.AsyncClient</w:t>
      </w:r>
      <w:r w:rsidDel="00000000" w:rsidR="00000000" w:rsidRPr="00000000">
        <w:rPr>
          <w:rtl w:val="0"/>
        </w:rPr>
        <w:t xml:space="preserve"> for async integration testing.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Linting &amp; Formatting: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Ruff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Mypy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mu1hh3x079qs" w:id="8"/>
      <w:bookmarkEnd w:id="8"/>
      <w:r w:rsidDel="00000000" w:rsidR="00000000" w:rsidRPr="00000000">
        <w:rPr>
          <w:rtl w:val="0"/>
        </w:rPr>
        <w:t xml:space="preserve">3. Recommended FastAPI Project Directory Structure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url-shortener/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alembic/                    # Database migration scripts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main.py                 # FastAPI app initialization, lifespan, middleware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config.py               # Pydantic BaseSettings (.env loader)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database.py             # Async SQLAlchemy engine &amp; session dependency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redis_client.py         # Async Redis connection pool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├── dependencies.py     # Rate limiters, DB/Redis session injectors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└── routes/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    ├── shorten.py      # POST /api/v1/shorten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    ├── redirect.py     # GET /{short_code}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    └── analytics.py    # GET /api/v1/stats/{short_code}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models/                 # SQLAlchemy ORM models (URL, ClickAnalytics)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schemas/                # Pydantic request/response schemas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├── keygen.py           # Snowflake ID / Base62 encoding logic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├── url_service.py      # Core read/write business logic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└── analytics_service.py# Async click logging logic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└── validators.py       # Reserved word &amp; domain loop checks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tests/                      # Pytest async unit &amp; integration tests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docker-compose.yml          # Postgres, Redis, and FastAPI services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pyproject.toml              # Dependencies (Poetry or uv)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 .env.example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bxtf4f9dp5yg" w:id="9"/>
      <w:bookmarkEnd w:id="9"/>
      <w:r w:rsidDel="00000000" w:rsidR="00000000" w:rsidRPr="00000000">
        <w:rPr>
          <w:rtl w:val="0"/>
        </w:rPr>
        <w:t xml:space="preserve">4. End-to-End Application Workflows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nxd1883veoee" w:id="10"/>
      <w:bookmarkEnd w:id="10"/>
      <w:r w:rsidDel="00000000" w:rsidR="00000000" w:rsidRPr="00000000">
        <w:rPr>
          <w:rtl w:val="0"/>
        </w:rPr>
        <w:t xml:space="preserve">4.1 Startup &amp; Lifespan Workflow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When Uvicorn starts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, FastAPI's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lifespan</w:t>
      </w:r>
      <w:r w:rsidDel="00000000" w:rsidR="00000000" w:rsidRPr="00000000">
        <w:rPr>
          <w:rtl w:val="0"/>
        </w:rPr>
        <w:t xml:space="preserve"> context manager initializes: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 asynchronous SQLAlchemy connection pool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create_async_engine</w:t>
      </w:r>
      <w:r w:rsidDel="00000000" w:rsidR="00000000" w:rsidRPr="00000000">
        <w:rPr>
          <w:rtl w:val="0"/>
        </w:rPr>
        <w:t xml:space="preserve">) connected to PostgreSQL.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 asynchronous Redis connection pool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redis.asyncio.from_url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Middleware is registered (CORS, trusted hosts, and request timing headers).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 shutdown,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lifespan</w:t>
      </w:r>
      <w:r w:rsidDel="00000000" w:rsidR="00000000" w:rsidRPr="00000000">
        <w:rPr>
          <w:rtl w:val="0"/>
        </w:rPr>
        <w:t xml:space="preserve"> manager gracefully closes all active database and Redis connections.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n0s98mkcurt3" w:id="11"/>
      <w:bookmarkEnd w:id="11"/>
      <w:r w:rsidDel="00000000" w:rsidR="00000000" w:rsidRPr="00000000">
        <w:rPr>
          <w:rtl w:val="0"/>
        </w:rPr>
        <w:t xml:space="preserve">4.2 The Write Workflow: Shortening a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/api/v1/shorten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swklqd37gbxb" w:id="12"/>
      <w:bookmarkEnd w:id="12"/>
      <w:r w:rsidDel="00000000" w:rsidR="00000000" w:rsidRPr="00000000">
        <w:rPr>
          <w:rtl w:val="0"/>
        </w:rPr>
        <w:t xml:space="preserve">Step 1: Request Ingestion &amp; Validation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client sends a JSON payload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long_url</w:t>
      </w:r>
      <w:r w:rsidDel="00000000" w:rsidR="00000000" w:rsidRPr="00000000">
        <w:rPr>
          <w:rtl w:val="0"/>
        </w:rPr>
        <w:t xml:space="preserve">,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custom_alias</w:t>
      </w:r>
      <w:r w:rsidDel="00000000" w:rsidR="00000000" w:rsidRPr="00000000">
        <w:rPr>
          <w:rtl w:val="0"/>
        </w:rPr>
        <w:t xml:space="preserve">, and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timestamp.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automatically validates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long_url</w:t>
      </w:r>
      <w:r w:rsidDel="00000000" w:rsidR="00000000" w:rsidRPr="00000000">
        <w:rPr>
          <w:rtl w:val="0"/>
        </w:rPr>
        <w:t xml:space="preserve"> is a well-formed web URL and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custom_alias</w:t>
      </w:r>
      <w:r w:rsidDel="00000000" w:rsidR="00000000" w:rsidRPr="00000000">
        <w:rPr>
          <w:rtl w:val="0"/>
        </w:rPr>
        <w:t xml:space="preserve"> (if provided)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^[a-zA-Z0-9_-]{3,16}$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custom validator ensures the destination hostname does not match the shortener's own domain (preventing infinite redirect loops) and is not a reserved application route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ardn9keuhwh6" w:id="13"/>
      <w:bookmarkEnd w:id="13"/>
      <w:r w:rsidDel="00000000" w:rsidR="00000000" w:rsidRPr="00000000">
        <w:rPr>
          <w:rtl w:val="0"/>
        </w:rPr>
        <w:t xml:space="preserve">Step 2: Rate Limit Check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FastAPI runs the rate-limiting dependency against Redis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RL:shorten:&lt;client_ip&gt;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client exceeds the threshold (e.g., 10 requests/minute), FastAPI immediately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y6au5ti7w2o2" w:id="14"/>
      <w:bookmarkEnd w:id="14"/>
      <w:r w:rsidDel="00000000" w:rsidR="00000000" w:rsidRPr="00000000">
        <w:rPr>
          <w:rtl w:val="0"/>
        </w:rPr>
        <w:t xml:space="preserve">Step 3: Short Code Generation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A (Custom Alias Provided):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Query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1 FROM urls WHERE short_code = :alias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it exists,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HTTPException(status_code=409, detail="Alias already in use")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B (Auto-Generated Key):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Generate a unique 64-bit integer ID (either via a distributed Snowflake generator in Python or PostgreSQL's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nextval('urls_id_seq')</w:t>
      </w:r>
      <w:r w:rsidDel="00000000" w:rsidR="00000000" w:rsidRPr="00000000">
        <w:rPr>
          <w:rtl w:val="0"/>
        </w:rPr>
        <w:t xml:space="preserve"> offset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100,000,000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Pass the integer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keygen.encode_base62(unique_id)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Sqids</w:t>
      </w:r>
      <w:r w:rsidDel="00000000" w:rsidR="00000000" w:rsidRPr="00000000">
        <w:rPr>
          <w:rtl w:val="0"/>
        </w:rPr>
        <w:t xml:space="preserve">) to produce a compact 7-character string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2b9A4x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2cthipk8z015" w:id="15"/>
      <w:bookmarkEnd w:id="15"/>
      <w:r w:rsidDel="00000000" w:rsidR="00000000" w:rsidRPr="00000000">
        <w:rPr>
          <w:rtl w:val="0"/>
        </w:rPr>
        <w:t xml:space="preserve">Step 4: Persistence &amp; Cache Warming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Insert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record into PostgreSQL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AsyncSession</w:t>
      </w:r>
      <w:r w:rsidDel="00000000" w:rsidR="00000000" w:rsidRPr="00000000">
        <w:rPr>
          <w:rtl w:val="0"/>
        </w:rPr>
        <w:t xml:space="preserve"> and commit the transaction.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Pre-populate (warm) the Redis cache: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redis.set(f"url:{short_code}", str(long_url), ex=86400)</w:t>
      </w:r>
      <w:r w:rsidDel="00000000" w:rsidR="00000000" w:rsidRPr="00000000">
        <w:rPr>
          <w:rtl w:val="0"/>
        </w:rPr>
        <w:t xml:space="preserve"> (24-hour TTL, or shorter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is sooner).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with the structured Pydantic response containing the full shortened URL and metadata.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jbynad4hnqnc" w:id="16"/>
      <w:bookmarkEnd w:id="16"/>
      <w:r w:rsidDel="00000000" w:rsidR="00000000" w:rsidRPr="00000000">
        <w:rPr>
          <w:rtl w:val="0"/>
        </w:rPr>
        <w:t xml:space="preserve">4.3 The Read Workflow: Redirection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/{short_code}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Because redirection is the hottest path in the system, every step is asynchronous and avoids blocking I/O.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5w3vj7p6cbsn" w:id="17"/>
      <w:bookmarkEnd w:id="17"/>
      <w:r w:rsidDel="00000000" w:rsidR="00000000" w:rsidRPr="00000000">
        <w:rPr>
          <w:rtl w:val="0"/>
        </w:rPr>
        <w:t xml:space="preserve">Step 1: Fast Cache Lookup (Redis)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FastAPI extracts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short_code</w:t>
      </w:r>
      <w:r w:rsidDel="00000000" w:rsidR="00000000" w:rsidRPr="00000000">
        <w:rPr>
          <w:rtl w:val="0"/>
        </w:rPr>
        <w:t xml:space="preserve"> from the path and queries Redis: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cached_url = await redis.get(f"url:{short_code}")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cached_url == "NULL"</w:t>
      </w:r>
      <w:r w:rsidDel="00000000" w:rsidR="00000000" w:rsidRPr="00000000">
        <w:rPr>
          <w:b w:val="1"/>
          <w:bCs w:val="1"/>
          <w:rtl w:val="0"/>
        </w:rPr>
        <w:t xml:space="preserve"> (Negative Cache Hit):</w:t>
      </w:r>
      <w:r w:rsidDel="00000000" w:rsidR="00000000" w:rsidRPr="00000000">
        <w:rPr>
          <w:rtl w:val="0"/>
        </w:rPr>
        <w:t xml:space="preserve"> Immediately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HTTPException(status_code=404, detail="URL not found")</w:t>
      </w:r>
      <w:r w:rsidDel="00000000" w:rsidR="00000000" w:rsidRPr="00000000">
        <w:rPr>
          <w:rtl w:val="0"/>
        </w:rPr>
        <w:t xml:space="preserve">. This protects PostgreSQL from cache-stampede attacks on invalid links.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cached_url</w:t>
      </w:r>
      <w:r w:rsidDel="00000000" w:rsidR="00000000" w:rsidRPr="00000000">
        <w:rPr>
          <w:b w:val="1"/>
          <w:bCs w:val="1"/>
          <w:rtl w:val="0"/>
        </w:rPr>
        <w:t xml:space="preserve"> is found (Cache Hit):</w:t>
      </w:r>
      <w:r w:rsidDel="00000000" w:rsidR="00000000" w:rsidRPr="00000000">
        <w:rPr>
          <w:rtl w:val="0"/>
        </w:rPr>
        <w:t xml:space="preserve"> Skip PostgreSQL entirely and proceed directly to </w:t>
      </w: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ongcs980v58g" w:id="18"/>
      <w:bookmarkEnd w:id="18"/>
      <w:r w:rsidDel="00000000" w:rsidR="00000000" w:rsidRPr="00000000">
        <w:rPr>
          <w:rtl w:val="0"/>
        </w:rPr>
        <w:t xml:space="preserve">Step 2: Database Fallback (On Cache Miss)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Query PostgreSQL asynchronously using the indexed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short_code</w:t>
      </w:r>
      <w:r w:rsidDel="00000000" w:rsidR="00000000" w:rsidRPr="00000000">
        <w:rPr>
          <w:rtl w:val="0"/>
        </w:rPr>
        <w:t xml:space="preserve"> column: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long_url, expires_at FROM urls WHERE short_code = :short_code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 record is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Store a short-lived negative cache entry in Redis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redis.set(f"url:{short_code}", "NULL", ex=60)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HTTPException(status_code=404, detail="URL not found")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record exists but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expires_at &lt; now()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HTTPException(status_code=410, detail="Link has expired")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long_url</w:t>
      </w:r>
      <w:r w:rsidDel="00000000" w:rsidR="00000000" w:rsidRPr="00000000">
        <w:rPr>
          <w:rtl w:val="0"/>
        </w:rPr>
        <w:t xml:space="preserve"> to Redis with a 24-hour TTL (or remaining time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lhf5viy62uxq" w:id="19"/>
      <w:bookmarkEnd w:id="19"/>
      <w:r w:rsidDel="00000000" w:rsidR="00000000" w:rsidRPr="00000000">
        <w:rPr>
          <w:rtl w:val="0"/>
        </w:rPr>
        <w:t xml:space="preserve">Step 3: Non-Blocking Analytics Dispatch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Before returning the response, register a task with FastAPI's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background_tasks.add_task(log_click_event, short_code, request.client.host, request.headers.get("user-agent"), request.headers.get("referer"))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FastAPI immediately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RedirectResponse(url=long_url, status_code=302)</w:t>
      </w:r>
      <w:r w:rsidDel="00000000" w:rsidR="00000000" w:rsidRPr="00000000">
        <w:rPr>
          <w:rtl w:val="0"/>
        </w:rPr>
        <w:t xml:space="preserve"> to the client browser.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deremnhgeir4" w:id="20"/>
      <w:bookmarkEnd w:id="20"/>
      <w:r w:rsidDel="00000000" w:rsidR="00000000" w:rsidRPr="00000000">
        <w:rPr>
          <w:rtl w:val="0"/>
        </w:rPr>
        <w:t xml:space="preserve">Step 4: Asynchronous Click Logging (Post-Response)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the HTTP 302 response has been sent to the user: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background task hashes the client IP with SHA-256 (for privacy compliance), parses the User-Agent/Referrer, inserts a row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click_analytics</w:t>
      </w:r>
      <w:r w:rsidDel="00000000" w:rsidR="00000000" w:rsidRPr="00000000">
        <w:rPr>
          <w:rtl w:val="0"/>
        </w:rPr>
        <w:t xml:space="preserve">, and increments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urls.clicks = urls.clicks + 1</w:t>
      </w:r>
      <w:r w:rsidDel="00000000" w:rsidR="00000000" w:rsidRPr="00000000">
        <w:rPr>
          <w:rtl w:val="0"/>
        </w:rPr>
        <w:t xml:space="preserve"> in PostgreSQL.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ealtdjj47za7" w:id="21"/>
      <w:bookmarkEnd w:id="21"/>
      <w:r w:rsidDel="00000000" w:rsidR="00000000" w:rsidRPr="00000000">
        <w:rPr>
          <w:rtl w:val="0"/>
        </w:rPr>
        <w:t xml:space="preserve">4.4 The Analytics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/api/v1/stats/{short_code}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 requests statistics for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FastAPI queries PostgreSQL for the URL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 and aggregates breakdown metrics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click_analytics</w:t>
      </w:r>
      <w:r w:rsidDel="00000000" w:rsidR="00000000" w:rsidRPr="00000000">
        <w:rPr>
          <w:rtl w:val="0"/>
        </w:rPr>
        <w:t xml:space="preserve"> (e.g., clicks per day over the last 7 days, top referrers, and device types).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Results are optionally cached in Redis for 60 seconds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stats:{short_code}</w:t>
      </w:r>
      <w:r w:rsidDel="00000000" w:rsidR="00000000" w:rsidRPr="00000000">
        <w:rPr>
          <w:rtl w:val="0"/>
        </w:rPr>
        <w:t xml:space="preserve">) so repeated dashboard refreshes do not trigger expensive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queries.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JSON response formatted via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URLStatsResponse</w:t>
      </w:r>
      <w:r w:rsidDel="00000000" w:rsidR="00000000" w:rsidRPr="00000000">
        <w:rPr>
          <w:rtl w:val="0"/>
        </w:rPr>
        <w:t xml:space="preserve"> Pydantic schema.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uv4slmqcmwk" w:id="22"/>
      <w:bookmarkEnd w:id="22"/>
      <w:r w:rsidDel="00000000" w:rsidR="00000000" w:rsidRPr="00000000">
        <w:rPr>
          <w:rtl w:val="0"/>
        </w:rPr>
        <w:t xml:space="preserve">5. Development &amp; Deployment Execution Steps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Environment Setup: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postgres:16-alpine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redis:7-alpine</w:t>
      </w:r>
      <w:r w:rsidDel="00000000" w:rsidR="00000000" w:rsidRPr="00000000">
        <w:rPr>
          <w:rtl w:val="0"/>
        </w:rPr>
        <w:t xml:space="preserve">, initialize the Python virtual environment, and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fastapi[standard]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sqlalchemy[asyncio]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pydantic-settings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Layer:</w:t>
      </w:r>
      <w:r w:rsidDel="00000000" w:rsidR="00000000" w:rsidRPr="00000000">
        <w:rPr>
          <w:rtl w:val="0"/>
        </w:rPr>
        <w:t xml:space="preserve"> Define SQLAlchemy 2.0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Mapped</w:t>
      </w:r>
      <w:r w:rsidDel="00000000" w:rsidR="00000000" w:rsidRPr="00000000">
        <w:rPr>
          <w:rtl w:val="0"/>
        </w:rPr>
        <w:t xml:space="preserve"> models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app/models/</w:t>
      </w:r>
      <w:r w:rsidDel="00000000" w:rsidR="00000000" w:rsidRPr="00000000">
        <w:rPr>
          <w:rtl w:val="0"/>
        </w:rPr>
        <w:t xml:space="preserve">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revision --autogenerate -m "init tables"</w:t>
      </w:r>
      <w:r w:rsidDel="00000000" w:rsidR="00000000" w:rsidRPr="00000000">
        <w:rPr>
          <w:rtl w:val="0"/>
        </w:rPr>
        <w:t xml:space="preserve">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 upgrade 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Services: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app/services/keygen.py</w:t>
      </w:r>
      <w:r w:rsidDel="00000000" w:rsidR="00000000" w:rsidRPr="00000000">
        <w:rPr>
          <w:rtl w:val="0"/>
        </w:rPr>
        <w:t xml:space="preserve"> (Base62 / Sqids)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app/services/url_service.py</w:t>
      </w:r>
      <w:r w:rsidDel="00000000" w:rsidR="00000000" w:rsidRPr="00000000">
        <w:rPr>
          <w:rtl w:val="0"/>
        </w:rPr>
        <w:t xml:space="preserve"> (Redis cache-aside pattern).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Routes:</w:t>
      </w:r>
      <w:r w:rsidDel="00000000" w:rsidR="00000000" w:rsidRPr="00000000">
        <w:rPr>
          <w:rtl w:val="0"/>
        </w:rPr>
        <w:t xml:space="preserve"> Wire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shorten.py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redirect.py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analytics.py</w:t>
      </w:r>
      <w:r w:rsidDel="00000000" w:rsidR="00000000" w:rsidRPr="00000000">
        <w:rPr>
          <w:rtl w:val="0"/>
        </w:rPr>
        <w:t xml:space="preserve"> routers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Test endpoints via FastAPI's interactive Swagger UI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and run automated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suites.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160" w:top="2160" w:left="216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