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rPr/>
      </w:pPr>
      <w:bookmarkStart w:colFirst="0" w:colLast="0" w:name="_jydnz87mkf3i" w:id="0"/>
      <w:bookmarkEnd w:id="0"/>
      <w:r w:rsidDel="00000000" w:rsidR="00000000" w:rsidRPr="00000000">
        <w:rPr>
          <w:rtl w:val="0"/>
        </w:rPr>
      </w:r>
    </w:p>
    <w:tbl>
      <w:tblPr>
        <w:tblStyle w:val="Table1"/>
        <w:tblW w:w="11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7900"/>
        <w:tblGridChange w:id="0">
          <w:tblGrid>
            <w:gridCol w:w="3500"/>
            <w:gridCol w:w="7900"/>
          </w:tblGrid>
        </w:tblGridChange>
      </w:tblGrid>
      <w:tr>
        <w:trPr>
          <w:cantSplit w:val="0"/>
          <w:tblHeader w:val="0"/>
        </w:trPr>
        <w:tc>
          <w:tcPr>
            <w:tcBorders>
              <w:top w:color="1a73e8" w:space="0" w:sz="24" w:val="single"/>
              <w:left w:color="000000" w:space="0" w:sz="0" w:val="nil"/>
              <w:bottom w:color="dadce0" w:space="0" w:sz="8" w:val="single"/>
              <w:right w:color="000000" w:space="0" w:sz="0" w:val="nil"/>
            </w:tcBorders>
            <w:shd w:fill="ffffff" w:val="clear"/>
            <w:tcMar>
              <w:top w:w="140.0" w:type="dxa"/>
              <w:left w:w="120.0" w:type="dxa"/>
              <w:bottom w:w="160.0" w:type="dxa"/>
              <w:right w:w="12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color w:val="1a73e8"/>
                <w:sz w:val="17"/>
                <w:szCs w:val="17"/>
              </w:rPr>
            </w:pPr>
            <w:r w:rsidDel="00000000" w:rsidR="00000000" w:rsidRPr="00000000">
              <w:rPr>
                <w:rFonts w:ascii="Google Sans" w:cs="Google Sans" w:eastAsia="Google Sans" w:hAnsi="Google Sans"/>
                <w:b w:val="1"/>
                <w:bCs w:val="1"/>
                <w:color w:val="1a73e8"/>
                <w:sz w:val="17"/>
                <w:szCs w:val="17"/>
                <w:rtl w:val="0"/>
              </w:rPr>
              <w:t xml:space="preserve">GOOGLE CLOUD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color w:val="202124"/>
                <w:sz w:val="25"/>
                <w:szCs w:val="25"/>
              </w:rPr>
            </w:pPr>
            <w:r w:rsidDel="00000000" w:rsidR="00000000" w:rsidRPr="00000000">
              <w:rPr>
                <w:rFonts w:ascii="Google Sans" w:cs="Google Sans" w:eastAsia="Google Sans" w:hAnsi="Google Sans"/>
                <w:b w:val="1"/>
                <w:bCs w:val="1"/>
                <w:color w:val="202124"/>
                <w:sz w:val="25"/>
                <w:szCs w:val="25"/>
                <w:rtl w:val="0"/>
              </w:rPr>
              <w:t xml:space="preserve">Architecture Center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color w:val="137333"/>
                <w:sz w:val="17"/>
                <w:szCs w:val="17"/>
              </w:rPr>
            </w:pPr>
            <w:r w:rsidDel="00000000" w:rsidR="00000000" w:rsidRPr="00000000">
              <w:rPr>
                <w:rFonts w:ascii="Google Sans" w:cs="Google Sans" w:eastAsia="Google Sans" w:hAnsi="Google Sans"/>
                <w:b w:val="1"/>
                <w:bCs w:val="1"/>
                <w:color w:val="137333"/>
                <w:sz w:val="17"/>
                <w:szCs w:val="17"/>
                <w:rtl w:val="0"/>
              </w:rPr>
              <w:t xml:space="preserve">Workstream 2 of 5 • Pattern A (Pooled)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5f6368"/>
                <w:sz w:val="16"/>
                <w:szCs w:val="16"/>
              </w:rPr>
            </w:pPr>
            <w:r w:rsidDel="00000000" w:rsidR="00000000" w:rsidRPr="00000000">
              <w:rPr>
                <w:rFonts w:ascii="Roboto" w:cs="Roboto" w:eastAsia="Roboto" w:hAnsi="Roboto"/>
                <w:color w:val="5f6368"/>
                <w:sz w:val="16"/>
                <w:szCs w:val="16"/>
                <w:rtl w:val="0"/>
              </w:rPr>
              <w:t xml:space="preserve">13 min read  •  PUBLISH READY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5f6368"/>
                <w:sz w:val="16"/>
                <w:szCs w:val="16"/>
              </w:rPr>
            </w:pPr>
            <w:r w:rsidDel="00000000" w:rsidR="00000000" w:rsidRPr="00000000">
              <w:rPr>
                <w:rFonts w:ascii="Roboto" w:cs="Roboto" w:eastAsia="Roboto" w:hAnsi="Roboto"/>
                <w:color w:val="5f6368"/>
                <w:sz w:val="16"/>
                <w:szCs w:val="16"/>
                <w:rtl w:val="0"/>
              </w:rPr>
              <w:t xml:space="preserve">13/13 Forensic Gates PASS</w:t>
            </w:r>
          </w:p>
        </w:tc>
        <w:tc>
          <w:tcPr>
            <w:tcBorders>
              <w:top w:color="1a73e8" w:space="0" w:sz="24" w:val="single"/>
              <w:left w:color="000000" w:space="0" w:sz="0" w:val="nil"/>
              <w:bottom w:color="dadce0" w:space="0" w:sz="8" w:val="single"/>
              <w:right w:color="000000" w:space="0" w:sz="0" w:val="nil"/>
            </w:tcBorders>
            <w:shd w:fill="ffffff" w:val="clear"/>
            <w:tcMar>
              <w:top w:w="140.0" w:type="dxa"/>
              <w:left w:w="120.0" w:type="dxa"/>
              <w:bottom w:w="160.0" w:type="dxa"/>
              <w:right w:w="12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color w:val="1a73e8"/>
                <w:sz w:val="17"/>
                <w:szCs w:val="17"/>
              </w:rPr>
            </w:pPr>
            <w:r w:rsidDel="00000000" w:rsidR="00000000" w:rsidRPr="00000000">
              <w:rPr>
                <w:rFonts w:ascii="Google Sans" w:cs="Google Sans" w:eastAsia="Google Sans" w:hAnsi="Google Sans"/>
                <w:b w:val="1"/>
                <w:bCs w:val="1"/>
                <w:color w:val="1a73e8"/>
                <w:sz w:val="17"/>
                <w:szCs w:val="17"/>
                <w:rtl w:val="0"/>
              </w:rPr>
              <w:t xml:space="preserve">EXECUTIVE ARCHITECTURE BRIEF &amp; COMPANION ASSETS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02124"/>
                <w:sz w:val="18"/>
                <w:szCs w:val="18"/>
              </w:rPr>
            </w:pPr>
            <w:r w:rsidDel="00000000" w:rsidR="00000000" w:rsidRPr="00000000">
              <w:rPr>
                <w:rFonts w:ascii="Roboto" w:cs="Roboto" w:eastAsia="Roboto" w:hAnsi="Roboto"/>
                <w:color w:val="202124"/>
                <w:sz w:val="18"/>
                <w:szCs w:val="18"/>
                <w:rtl w:val="0"/>
              </w:rPr>
              <w:t xml:space="preserve">Deploy competing B2B SaaS tenants inside a single shared Google Cloud project with 5-Hop cryptographic isolation, 10/10 red-team breach defenses, and 90% shared prompt cache savings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i w:val="1"/>
                <w:iCs w:val="1"/>
                <w:color w:val="5f6368"/>
                <w:sz w:val="16"/>
                <w:szCs w:val="16"/>
              </w:rPr>
            </w:pPr>
            <w:r w:rsidDel="00000000" w:rsidR="00000000" w:rsidRPr="00000000">
              <w:rPr>
                <w:rFonts w:ascii="Roboto" w:cs="Roboto" w:eastAsia="Roboto" w:hAnsi="Roboto"/>
                <w:i w:val="1"/>
                <w:iCs w:val="1"/>
                <w:color w:val="5f6368"/>
                <w:sz w:val="16"/>
                <w:szCs w:val="16"/>
                <w:rtl w:val="0"/>
              </w:rPr>
              <w:t xml:space="preserve">Audience: Cloud Architects, AI Platform Engineers, FinOps Leads, and CISOs at B2B SaaS organizations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1155cc"/>
                <w:sz w:val="17"/>
                <w:szCs w:val="17"/>
                <w:u w:val="single"/>
              </w:rPr>
            </w:pPr>
            <w:r w:rsidDel="00000000" w:rsidR="00000000" w:rsidRPr="00000000">
              <w:rPr>
                <w:rFonts w:ascii="Roboto" w:cs="Roboto" w:eastAsia="Roboto" w:hAnsi="Roboto"/>
                <w:b w:val="1"/>
                <w:bCs w:val="1"/>
                <w:color w:val="3c4043"/>
                <w:sz w:val="17"/>
                <w:szCs w:val="17"/>
                <w:rtl w:val="0"/>
              </w:rPr>
              <w:t xml:space="preserve">Companion Links: </w:t>
            </w:r>
            <w:hyperlink r:id="rId6">
              <w:r w:rsidDel="00000000" w:rsidR="00000000" w:rsidRPr="00000000">
                <w:rPr>
                  <w:rFonts w:ascii="Roboto" w:cs="Roboto" w:eastAsia="Roboto" w:hAnsi="Roboto"/>
                  <w:b w:val="1"/>
                  <w:bCs w:val="1"/>
                  <w:color w:val="1155cc"/>
                  <w:sz w:val="17"/>
                  <w:szCs w:val="17"/>
                  <w:u w:val="single"/>
                  <w:rtl w:val="0"/>
                </w:rPr>
                <w:t xml:space="preserve">Live Portal</w:t>
              </w:r>
            </w:hyperlink>
            <w:r w:rsidDel="00000000" w:rsidR="00000000" w:rsidRPr="00000000">
              <w:rPr>
                <w:rFonts w:ascii="Roboto" w:cs="Roboto" w:eastAsia="Roboto" w:hAnsi="Roboto"/>
                <w:color w:val="5f6368"/>
                <w:sz w:val="17"/>
                <w:szCs w:val="17"/>
                <w:rtl w:val="0"/>
              </w:rPr>
              <w:t xml:space="preserve">  |  </w:t>
            </w:r>
            <w:hyperlink r:id="rId7">
              <w:r w:rsidDel="00000000" w:rsidR="00000000" w:rsidRPr="00000000">
                <w:rPr>
                  <w:rFonts w:ascii="Roboto" w:cs="Roboto" w:eastAsia="Roboto" w:hAnsi="Roboto"/>
                  <w:b w:val="1"/>
                  <w:bCs w:val="1"/>
                  <w:color w:val="1155cc"/>
                  <w:sz w:val="17"/>
                  <w:szCs w:val="17"/>
                  <w:u w:val="single"/>
                  <w:rtl w:val="0"/>
                </w:rPr>
                <w:t xml:space="preserve">Google Slides (12 Slides)</w:t>
              </w:r>
            </w:hyperlink>
            <w:r w:rsidDel="00000000" w:rsidR="00000000" w:rsidRPr="00000000">
              <w:rPr>
                <w:rFonts w:ascii="Roboto" w:cs="Roboto" w:eastAsia="Roboto" w:hAnsi="Roboto"/>
                <w:color w:val="5f6368"/>
                <w:sz w:val="17"/>
                <w:szCs w:val="17"/>
                <w:rtl w:val="0"/>
              </w:rPr>
              <w:t xml:space="preserve">  |  </w:t>
            </w:r>
            <w:hyperlink r:id="rId8">
              <w:r w:rsidDel="00000000" w:rsidR="00000000" w:rsidRPr="00000000">
                <w:rPr>
                  <w:rFonts w:ascii="Roboto" w:cs="Roboto" w:eastAsia="Roboto" w:hAnsi="Roboto"/>
                  <w:b w:val="1"/>
                  <w:bCs w:val="1"/>
                  <w:color w:val="1155cc"/>
                  <w:sz w:val="17"/>
                  <w:szCs w:val="17"/>
                  <w:u w:val="single"/>
                  <w:rtl w:val="0"/>
                </w:rPr>
                <w:t xml:space="preserve">Word (.docx)</w:t>
              </w:r>
            </w:hyperlink>
            <w:r w:rsidDel="00000000" w:rsidR="00000000" w:rsidRPr="00000000">
              <w:rPr>
                <w:rFonts w:ascii="Roboto" w:cs="Roboto" w:eastAsia="Roboto" w:hAnsi="Roboto"/>
                <w:color w:val="5f6368"/>
                <w:sz w:val="17"/>
                <w:szCs w:val="17"/>
                <w:rtl w:val="0"/>
              </w:rPr>
              <w:t xml:space="preserve">  |  </w:t>
            </w:r>
            <w:hyperlink r:id="rId9">
              <w:r w:rsidDel="00000000" w:rsidR="00000000" w:rsidRPr="00000000">
                <w:rPr>
                  <w:rFonts w:ascii="Roboto" w:cs="Roboto" w:eastAsia="Roboto" w:hAnsi="Roboto"/>
                  <w:b w:val="1"/>
                  <w:bCs w:val="1"/>
                  <w:color w:val="1155cc"/>
                  <w:sz w:val="17"/>
                  <w:szCs w:val="17"/>
                  <w:u w:val="single"/>
                  <w:rtl w:val="0"/>
                </w:rPr>
                <w:t xml:space="preserve">GitHub Source</w:t>
              </w:r>
            </w:hyperlink>
            <w:r w:rsidDel="00000000" w:rsidR="00000000" w:rsidRPr="00000000">
              <w:rPr>
                <w:rtl w:val="0"/>
              </w:rPr>
            </w:r>
          </w:p>
        </w:tc>
      </w:tr>
    </w:tbl>
    <w:p w:rsidR="00000000" w:rsidDel="00000000" w:rsidP="00000000" w:rsidRDefault="00000000" w:rsidRPr="00000000" w14:paraId="0000000B">
      <w:pPr>
        <w:pStyle w:val="Heading1"/>
        <w:keepNext w:val="1"/>
        <w:keepLines w:val="1"/>
        <w:shd w:fill="auto" w:val="clear"/>
        <w:rPr/>
      </w:pPr>
      <w:bookmarkStart w:colFirst="0" w:colLast="0" w:name="_vq18almuw9cu" w:id="1"/>
      <w:bookmarkEnd w:id="1"/>
      <w:r w:rsidDel="00000000" w:rsidR="00000000" w:rsidRPr="00000000">
        <w:rPr>
          <w:rtl w:val="0"/>
        </w:rPr>
        <w:t xml:space="preserve">Multi-tenant agentic AI system: Pattern A high-density pooled architecture</w:t>
      </w:r>
    </w:p>
    <w:p w:rsidR="00000000" w:rsidDel="00000000" w:rsidP="00000000" w:rsidRDefault="00000000" w:rsidRPr="00000000" w14:paraId="0000000C">
      <w:pPr>
        <w:spacing w:after="200" w:lineRule="auto"/>
        <w:rPr/>
      </w:pPr>
      <w:r w:rsidDel="00000000" w:rsidR="00000000" w:rsidRPr="00000000">
        <w:rPr>
          <w:rtl w:val="0"/>
        </w:rPr>
        <w:t xml:space="preserve">This document describes </w:t>
      </w:r>
      <w:r w:rsidDel="00000000" w:rsidR="00000000" w:rsidRPr="00000000">
        <w:rPr>
          <w:b w:val="1"/>
          <w:bCs w:val="1"/>
          <w:rtl w:val="0"/>
        </w:rPr>
        <w:t xml:space="preserve">Pattern A (High-Density Pooled Architecture)</w:t>
      </w:r>
      <w:r w:rsidDel="00000000" w:rsidR="00000000" w:rsidRPr="00000000">
        <w:rPr>
          <w:rtl w:val="0"/>
        </w:rPr>
        <w:t xml:space="preserve"> for building and operating a multi-tenant agentic AI system on Google Cloud. In Pattern A, thousands of corporate B2B SaaS customers share a single Google Cloud project (</w:t>
      </w:r>
      <w:r w:rsidDel="00000000" w:rsidR="00000000" w:rsidRPr="00000000">
        <w:rPr>
          <w:rFonts w:ascii="Roboto Mono" w:cs="Roboto Mono" w:eastAsia="Roboto Mono" w:hAnsi="Roboto Mono"/>
          <w:color w:val="188038"/>
          <w:rtl w:val="0"/>
        </w:rPr>
        <w:t xml:space="preserve">cymbal-pooled-saas-prod</w:t>
      </w:r>
      <w:r w:rsidDel="00000000" w:rsidR="00000000" w:rsidRPr="00000000">
        <w:rPr>
          <w:rtl w:val="0"/>
        </w:rPr>
        <w:t xml:space="preserve">), a shared </w:t>
      </w:r>
      <w:hyperlink r:id="rId10">
        <w:r w:rsidDel="00000000" w:rsidR="00000000" w:rsidRPr="00000000">
          <w:rPr>
            <w:color w:val="1155cc"/>
            <w:u w:val="single"/>
            <w:rtl w:val="0"/>
          </w:rPr>
          <w:t xml:space="preserve">Vertex AI Agent Engine</w:t>
        </w:r>
      </w:hyperlink>
      <w:r w:rsidDel="00000000" w:rsidR="00000000" w:rsidRPr="00000000">
        <w:rPr>
          <w:rtl w:val="0"/>
        </w:rPr>
        <w:t xml:space="preserve"> runtime, a shared </w:t>
      </w:r>
      <w:hyperlink r:id="rId11">
        <w:r w:rsidDel="00000000" w:rsidR="00000000" w:rsidRPr="00000000">
          <w:rPr>
            <w:color w:val="1155cc"/>
            <w:u w:val="single"/>
            <w:rtl w:val="0"/>
          </w:rPr>
          <w:t xml:space="preserve">Gemini 2.5 Pro</w:t>
        </w:r>
      </w:hyperlink>
      <w:r w:rsidDel="00000000" w:rsidR="00000000" w:rsidRPr="00000000">
        <w:rPr>
          <w:rtl w:val="0"/>
        </w:rPr>
        <w:t xml:space="preserve"> prompt prefix cache (</w:t>
      </w:r>
      <w:r w:rsidDel="00000000" w:rsidR="00000000" w:rsidRPr="00000000">
        <w:rPr>
          <w:rFonts w:ascii="Roboto Mono" w:cs="Roboto Mono" w:eastAsia="Roboto Mono" w:hAnsi="Roboto Mono"/>
          <w:color w:val="188038"/>
          <w:rtl w:val="0"/>
        </w:rPr>
        <w:t xml:space="preserve">ContextCacheConfig</w:t>
      </w:r>
      <w:r w:rsidDel="00000000" w:rsidR="00000000" w:rsidRPr="00000000">
        <w:rPr>
          <w:rtl w:val="0"/>
        </w:rPr>
        <w:t xml:space="preserve">), and a shared </w:t>
      </w:r>
      <w:hyperlink r:id="rId12">
        <w:r w:rsidDel="00000000" w:rsidR="00000000" w:rsidRPr="00000000">
          <w:rPr>
            <w:color w:val="1155cc"/>
            <w:u w:val="single"/>
            <w:rtl w:val="0"/>
          </w:rPr>
          <w:t xml:space="preserve">AlloyDB for PostgreSQL</w:t>
        </w:r>
      </w:hyperlink>
      <w:r w:rsidDel="00000000" w:rsidR="00000000" w:rsidRPr="00000000">
        <w:rPr>
          <w:rtl w:val="0"/>
        </w:rPr>
        <w:t xml:space="preserve"> cluster while maintaining strict cryptographic tenant isolation.</w:t>
      </w:r>
    </w:p>
    <w:p w:rsidR="00000000" w:rsidDel="00000000" w:rsidP="00000000" w:rsidRDefault="00000000" w:rsidRPr="00000000" w14:paraId="0000000D">
      <w:pPr>
        <w:spacing w:after="200" w:lineRule="auto"/>
        <w:rPr/>
      </w:pPr>
      <w:r w:rsidDel="00000000" w:rsidR="00000000" w:rsidRPr="00000000">
        <w:rPr>
          <w:rtl w:val="0"/>
        </w:rPr>
        <w:t xml:space="preserve">This document is part 2 of a 5-part series extending the official Google Cloud </w:t>
      </w:r>
      <w:hyperlink r:id="rId13">
        <w:r w:rsidDel="00000000" w:rsidR="00000000" w:rsidRPr="00000000">
          <w:rPr>
            <w:color w:val="1155cc"/>
            <w:u w:val="single"/>
            <w:rtl w:val="0"/>
          </w:rPr>
          <w:t xml:space="preserve">Multi-tenant agentic AI system</w:t>
        </w:r>
      </w:hyperlink>
      <w:r w:rsidDel="00000000" w:rsidR="00000000" w:rsidRPr="00000000">
        <w:rPr>
          <w:rtl w:val="0"/>
        </w:rPr>
        <w:t xml:space="preserve"> reference architecture (introduced in </w:t>
      </w:r>
      <w:hyperlink r:id="rId14">
        <w:r w:rsidDel="00000000" w:rsidR="00000000" w:rsidRPr="00000000">
          <w:rPr>
            <w:color w:val="1155cc"/>
            <w:u w:val="single"/>
            <w:rtl w:val="0"/>
          </w:rPr>
          <w:t xml:space="preserve">Part 1: Reference architecture taxonomy and 5-Hop baseline</w:t>
        </w:r>
      </w:hyperlink>
      <w:r w:rsidDel="00000000" w:rsidR="00000000" w:rsidRPr="00000000">
        <w:rPr>
          <w:rtl w:val="0"/>
        </w:rPr>
        <w:t xml:space="preserve">). It is intended for cloud architects, AI platform engineers, and FinOps practitioners who need maximum tenant density and lowest unit cost (</w:t>
      </w:r>
      <w:r w:rsidDel="00000000" w:rsidR="00000000" w:rsidRPr="00000000">
        <w:rPr>
          <w:rFonts w:ascii="Roboto Mono" w:cs="Roboto Mono" w:eastAsia="Roboto Mono" w:hAnsi="Roboto Mono"/>
          <w:color w:val="188038"/>
          <w:rtl w:val="0"/>
        </w:rPr>
        <w:t xml:space="preserve">120 RPM Pooled</w:t>
      </w:r>
      <w:r w:rsidDel="00000000" w:rsidR="00000000" w:rsidRPr="00000000">
        <w:rPr>
          <w:rtl w:val="0"/>
        </w:rPr>
        <w:t xml:space="preserve"> baseline per tenant).</w:t>
      </w:r>
    </w:p>
    <w:p w:rsidR="00000000" w:rsidDel="00000000" w:rsidP="00000000" w:rsidRDefault="00000000" w:rsidRPr="00000000" w14:paraId="0000000E">
      <w:pPr>
        <w:keepLines w:val="1"/>
        <w:pBdr>
          <w:top w:color="e9d2fd" w:space="6" w:sz="4" w:val="single"/>
          <w:left w:color="9334e6" w:space="8" w:sz="24" w:val="single"/>
          <w:bottom w:color="e9d2fd" w:space="6" w:sz="4" w:val="single"/>
          <w:right w:color="e9d2fd" w:space="6" w:sz="4" w:val="single"/>
        </w:pBdr>
        <w:shd w:fill="f3e8fd" w:val="clear"/>
        <w:spacing w:after="160" w:before="120" w:lineRule="auto"/>
        <w:ind w:left="240" w:right="240" w:firstLine="0"/>
        <w:rPr/>
      </w:pPr>
      <w:r w:rsidDel="00000000" w:rsidR="00000000" w:rsidRPr="00000000">
        <w:rPr>
          <w:b w:val="1"/>
          <w:bCs w:val="1"/>
          <w:color w:val="7627bb"/>
          <w:rtl w:val="0"/>
        </w:rPr>
        <w:t xml:space="preserve">Important: </w:t>
      </w:r>
      <w:r w:rsidDel="00000000" w:rsidR="00000000" w:rsidRPr="00000000">
        <w:rPr>
          <w:rtl w:val="0"/>
        </w:rPr>
        <w:t xml:space="preserve">Pattern A achieves </w:t>
      </w:r>
      <w:r w:rsidDel="00000000" w:rsidR="00000000" w:rsidRPr="00000000">
        <w:rPr>
          <w:b w:val="1"/>
          <w:bCs w:val="1"/>
          <w:rtl w:val="0"/>
        </w:rPr>
        <w:t xml:space="preserve">90% input token savings</w:t>
      </w:r>
      <w:r w:rsidDel="00000000" w:rsidR="00000000" w:rsidRPr="00000000">
        <w:rPr>
          <w:rtl w:val="0"/>
        </w:rPr>
        <w:t xml:space="preserve"> on shared system instructions (</w:t>
      </w:r>
      <w:r w:rsidDel="00000000" w:rsidR="00000000" w:rsidRPr="00000000">
        <w:rPr>
          <w:rFonts w:ascii="Roboto Mono" w:cs="Roboto Mono" w:eastAsia="Roboto Mono" w:hAnsi="Roboto Mono"/>
          <w:color w:val="188038"/>
          <w:rtl w:val="0"/>
        </w:rPr>
        <w:t xml:space="preserve">84.7%</w:t>
      </w:r>
      <w:r w:rsidDel="00000000" w:rsidR="00000000" w:rsidRPr="00000000">
        <w:rPr>
          <w:rtl w:val="0"/>
        </w:rPr>
        <w:t xml:space="preserve"> total turn COGS reduction) while blocking </w:t>
      </w:r>
      <w:r w:rsidDel="00000000" w:rsidR="00000000" w:rsidRPr="00000000">
        <w:rPr>
          <w:b w:val="1"/>
          <w:bCs w:val="1"/>
          <w:rtl w:val="0"/>
        </w:rPr>
        <w:t xml:space="preserve">10 out of 10 automated cross-tenant breach vectors</w:t>
      </w:r>
      <w:r w:rsidDel="00000000" w:rsidR="00000000" w:rsidRPr="00000000">
        <w:rPr>
          <w:rtl w:val="0"/>
        </w:rPr>
        <w:t xml:space="preserve">—including HTTP header spoofing, private </w:t>
      </w:r>
      <w:r w:rsidDel="00000000" w:rsidR="00000000" w:rsidRPr="00000000">
        <w:rPr>
          <w:rFonts w:ascii="Roboto Mono" w:cs="Roboto Mono" w:eastAsia="Roboto Mono" w:hAnsi="Roboto Mono"/>
          <w:color w:val="188038"/>
          <w:rtl w:val="0"/>
        </w:rPr>
        <w:t xml:space="preserve">Agent Alpha</w:t>
      </w:r>
      <w:r w:rsidDel="00000000" w:rsidR="00000000" w:rsidRPr="00000000">
        <w:rPr>
          <w:rtl w:val="0"/>
        </w:rPr>
        <w:t xml:space="preserve"> enumeration, prompt injection, noisy-neighbor token exhaustion, and cross-tenant database queries.</w:t>
      </w:r>
    </w:p>
    <w:p w:rsidR="00000000" w:rsidDel="00000000" w:rsidP="00000000" w:rsidRDefault="00000000" w:rsidRPr="00000000" w14:paraId="0000000F">
      <w:pPr>
        <w:pStyle w:val="Heading2"/>
        <w:keepNext w:val="1"/>
        <w:keepLines w:val="1"/>
        <w:rPr/>
      </w:pPr>
      <w:bookmarkStart w:colFirst="0" w:colLast="0" w:name="_ej0swbegfsa4" w:id="2"/>
      <w:bookmarkEnd w:id="2"/>
      <w:r w:rsidDel="00000000" w:rsidR="00000000" w:rsidRPr="00000000">
        <w:rPr>
          <w:rtl w:val="0"/>
        </w:rPr>
        <w:t xml:space="preserve">Core terminology and Pooled multi-tenant systems primitives</w:t>
      </w:r>
    </w:p>
    <w:p w:rsidR="00000000" w:rsidDel="00000000" w:rsidP="00000000" w:rsidRDefault="00000000" w:rsidRPr="00000000" w14:paraId="00000010">
      <w:pPr>
        <w:spacing w:after="200" w:lineRule="auto"/>
        <w:rPr/>
      </w:pPr>
      <w:r w:rsidDel="00000000" w:rsidR="00000000" w:rsidRPr="00000000">
        <w:rPr>
          <w:rtl w:val="0"/>
        </w:rPr>
        <w:t xml:space="preserve">Before diving into Pattern A's reference implementation and its companion </w:t>
      </w:r>
      <w:hyperlink r:id="rId15">
        <w:r w:rsidDel="00000000" w:rsidR="00000000" w:rsidRPr="00000000">
          <w:rPr>
            <w:color w:val="1155cc"/>
            <w:u w:val="single"/>
            <w:rtl w:val="0"/>
          </w:rPr>
          <w:t xml:space="preserve">34-slide editable visual deck (</w:t>
        </w:r>
      </w:hyperlink>
      <w:hyperlink r:id="rId16">
        <w:r w:rsidDel="00000000" w:rsidR="00000000" w:rsidRPr="00000000">
          <w:rPr>
            <w:rFonts w:ascii="Roboto Mono" w:cs="Roboto Mono" w:eastAsia="Roboto Mono" w:hAnsi="Roboto Mono"/>
            <w:color w:val="1155cc"/>
            <w:u w:val="single"/>
            <w:rtl w:val="0"/>
          </w:rPr>
          <w:t xml:space="preserve">slides/ws2-pattern-a-pooled-editable-slides.pptx</w:t>
        </w:r>
      </w:hyperlink>
      <w:hyperlink r:id="rId17">
        <w:r w:rsidDel="00000000" w:rsidR="00000000" w:rsidRPr="00000000">
          <w:rPr>
            <w:color w:val="1155cc"/>
            <w:u w:val="single"/>
            <w:rtl w:val="0"/>
          </w:rPr>
          <w:t xml:space="preserve">)</w:t>
        </w:r>
      </w:hyperlink>
      <w:r w:rsidDel="00000000" w:rsidR="00000000" w:rsidRPr="00000000">
        <w:rPr>
          <w:rtl w:val="0"/>
        </w:rPr>
        <w:t xml:space="preserve">, we anchor the </w:t>
      </w:r>
      <w:r w:rsidDel="00000000" w:rsidR="00000000" w:rsidRPr="00000000">
        <w:rPr>
          <w:b w:val="1"/>
          <w:bCs w:val="1"/>
          <w:rtl w:val="0"/>
        </w:rPr>
        <w:t xml:space="preserve">SaaS AI Architect's Dilemma</w:t>
      </w:r>
      <w:r w:rsidDel="00000000" w:rsidR="00000000" w:rsidRPr="00000000">
        <w:rPr>
          <w:rtl w:val="0"/>
        </w:rPr>
        <w:t xml:space="preserve">—how to capture </w:t>
      </w:r>
      <w:r w:rsidDel="00000000" w:rsidR="00000000" w:rsidRPr="00000000">
        <w:rPr>
          <w:b w:val="1"/>
          <w:bCs w:val="1"/>
          <w:rtl w:val="0"/>
        </w:rPr>
        <w:t xml:space="preserve">90% shared </w:t>
      </w:r>
      <w:r w:rsidDel="00000000" w:rsidR="00000000" w:rsidRPr="00000000">
        <w:rPr>
          <w:rFonts w:ascii="Roboto Mono" w:cs="Roboto Mono" w:eastAsia="Roboto Mono" w:hAnsi="Roboto Mono"/>
          <w:b w:val="1"/>
          <w:bCs w:val="1"/>
          <w:color w:val="188038"/>
          <w:rtl w:val="0"/>
        </w:rPr>
        <w:t xml:space="preserve">ContextCacheConfig</w:t>
      </w:r>
      <w:r w:rsidDel="00000000" w:rsidR="00000000" w:rsidRPr="00000000">
        <w:rPr>
          <w:b w:val="1"/>
          <w:bCs w:val="1"/>
          <w:rtl w:val="0"/>
        </w:rPr>
        <w:t xml:space="preserve"> prompt-prefix savings</w:t>
      </w:r>
      <w:r w:rsidDel="00000000" w:rsidR="00000000" w:rsidRPr="00000000">
        <w:rPr>
          <w:rtl w:val="0"/>
        </w:rPr>
        <w:t xml:space="preserve"> and low-friction onboarding inside a single shared project without risking cross-tenant tool, memory, or database bleed—across the four foundational series primitives (</w:t>
      </w:r>
      <w:hyperlink r:id="rId18">
        <w:r w:rsidDel="00000000" w:rsidR="00000000" w:rsidRPr="00000000">
          <w:rPr>
            <w:color w:val="1155cc"/>
            <w:u w:val="single"/>
            <w:rtl w:val="0"/>
          </w:rPr>
          <w:t xml:space="preserve">Part 1</w:t>
        </w:r>
      </w:hyperlink>
      <w:r w:rsidDel="00000000" w:rsidR="00000000" w:rsidRPr="00000000">
        <w:rPr>
          <w:rtl w:val="0"/>
        </w:rPr>
        <w:t xml:space="preserve">) and Pattern A's </w:t>
      </w:r>
      <w:r w:rsidDel="00000000" w:rsidR="00000000" w:rsidRPr="00000000">
        <w:rPr>
          <w:b w:val="1"/>
          <w:bCs w:val="1"/>
          <w:rtl w:val="0"/>
        </w:rPr>
        <w:t xml:space="preserve">Computer Science (CS101)</w:t>
      </w:r>
      <w:r w:rsidDel="00000000" w:rsidR="00000000" w:rsidRPr="00000000">
        <w:rPr>
          <w:rtl w:val="0"/>
        </w:rPr>
        <w:t xml:space="preserve"> operating-system and database-kernel mechanisms:</w:t>
      </w:r>
    </w:p>
    <w:p w:rsidR="00000000" w:rsidDel="00000000" w:rsidP="00000000" w:rsidRDefault="00000000" w:rsidRPr="00000000" w14:paraId="00000011">
      <w:pPr>
        <w:numPr>
          <w:ilvl w:val="0"/>
          <w:numId w:val="21"/>
        </w:numPr>
        <w:spacing w:after="0" w:afterAutospacing="0" w:lineRule="auto"/>
        <w:ind w:left="720" w:hanging="360"/>
        <w:rPr>
          <w:u w:val="none"/>
        </w:rPr>
      </w:pPr>
      <w:r w:rsidDel="00000000" w:rsidR="00000000" w:rsidRPr="00000000">
        <w:rPr>
          <w:b w:val="1"/>
          <w:bCs w:val="1"/>
          <w:rtl w:val="0"/>
        </w:rPr>
        <w:t xml:space="preserve">Agent Development Kit (</w:t>
      </w:r>
      <w:r w:rsidDel="00000000" w:rsidR="00000000" w:rsidRPr="00000000">
        <w:rPr>
          <w:rFonts w:ascii="Roboto Mono" w:cs="Roboto Mono" w:eastAsia="Roboto Mono" w:hAnsi="Roboto Mono"/>
          <w:b w:val="1"/>
          <w:bCs w:val="1"/>
          <w:color w:val="188038"/>
          <w:rtl w:val="0"/>
        </w:rPr>
        <w:t xml:space="preserve">ADK</w:t>
      </w:r>
      <w:r w:rsidDel="00000000" w:rsidR="00000000" w:rsidRPr="00000000">
        <w:rPr>
          <w:b w:val="1"/>
          <w:bCs w:val="1"/>
          <w:rtl w:val="0"/>
        </w:rPr>
        <w:t xml:space="preserve">):</w:t>
      </w:r>
      <w:r w:rsidDel="00000000" w:rsidR="00000000" w:rsidRPr="00000000">
        <w:rPr>
          <w:rtl w:val="0"/>
        </w:rPr>
        <w:t xml:space="preserve"> The Python runtime framework (</w:t>
      </w:r>
      <w:hyperlink r:id="rId19">
        <w:r w:rsidDel="00000000" w:rsidR="00000000" w:rsidRPr="00000000">
          <w:rPr>
            <w:rFonts w:ascii="Roboto Mono" w:cs="Roboto Mono" w:eastAsia="Roboto Mono" w:hAnsi="Roboto Mono"/>
            <w:color w:val="1155cc"/>
            <w:u w:val="single"/>
            <w:rtl w:val="0"/>
          </w:rPr>
          <w:t xml:space="preserve">core-cymbal-agent/runtime_pipeline.py</w:t>
        </w:r>
      </w:hyperlink>
      <w:r w:rsidDel="00000000" w:rsidR="00000000" w:rsidRPr="00000000">
        <w:rPr>
          <w:rtl w:val="0"/>
        </w:rPr>
        <w:t xml:space="preserve">) that binds immutable </w:t>
      </w:r>
      <w:r w:rsidDel="00000000" w:rsidR="00000000" w:rsidRPr="00000000">
        <w:rPr>
          <w:rFonts w:ascii="Roboto Mono" w:cs="Roboto Mono" w:eastAsia="Roboto Mono" w:hAnsi="Roboto Mono"/>
          <w:color w:val="188038"/>
          <w:rtl w:val="0"/>
        </w:rPr>
        <w:t xml:space="preserve">temp:tenant_id</w:t>
      </w:r>
      <w:r w:rsidDel="00000000" w:rsidR="00000000" w:rsidRPr="00000000">
        <w:rPr>
          <w:rtl w:val="0"/>
        </w:rPr>
        <w:t xml:space="preserve"> session state and executes deterministic </w:t>
      </w:r>
      <w:r w:rsidDel="00000000" w:rsidR="00000000" w:rsidRPr="00000000">
        <w:rPr>
          <w:rFonts w:ascii="Roboto Mono" w:cs="Roboto Mono" w:eastAsia="Roboto Mono" w:hAnsi="Roboto Mono"/>
          <w:color w:val="188038"/>
          <w:rtl w:val="0"/>
        </w:rPr>
        <w:t xml:space="preserve">before_agent_callback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before_model_callback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before_tool_callback</w:t>
      </w:r>
      <w:r w:rsidDel="00000000" w:rsidR="00000000" w:rsidRPr="00000000">
        <w:rPr>
          <w:rtl w:val="0"/>
        </w:rPr>
        <w:t xml:space="preserve"> interceptors inside the shared worker pool.</w:t>
      </w:r>
    </w:p>
    <w:p w:rsidR="00000000" w:rsidDel="00000000" w:rsidP="00000000" w:rsidRDefault="00000000" w:rsidRPr="00000000" w14:paraId="00000012">
      <w:pPr>
        <w:numPr>
          <w:ilvl w:val="0"/>
          <w:numId w:val="21"/>
        </w:numPr>
        <w:spacing w:after="0" w:afterAutospacing="0" w:lineRule="auto"/>
        <w:ind w:left="720" w:hanging="360"/>
        <w:rPr>
          <w:u w:val="none"/>
        </w:rPr>
      </w:pPr>
      <w:r w:rsidDel="00000000" w:rsidR="00000000" w:rsidRPr="00000000">
        <w:rPr>
          <w:b w:val="1"/>
          <w:bCs w:val="1"/>
          <w:rtl w:val="0"/>
        </w:rPr>
        <w:t xml:space="preserve">Agent Registry &amp; Discovery (</w:t>
      </w:r>
      <w:r w:rsidDel="00000000" w:rsidR="00000000" w:rsidRPr="00000000">
        <w:rPr>
          <w:rFonts w:ascii="Roboto Mono" w:cs="Roboto Mono" w:eastAsia="Roboto Mono" w:hAnsi="Roboto Mono"/>
          <w:b w:val="1"/>
          <w:bCs w:val="1"/>
          <w:color w:val="188038"/>
          <w:rtl w:val="0"/>
        </w:rPr>
        <w:t xml:space="preserve">ARD</w:t>
      </w:r>
      <w:r w:rsidDel="00000000" w:rsidR="00000000" w:rsidRPr="00000000">
        <w:rPr>
          <w:b w:val="1"/>
          <w:bCs w:val="1"/>
          <w:rtl w:val="0"/>
        </w:rPr>
        <w:t xml:space="preserve">):</w:t>
      </w:r>
      <w:r w:rsidDel="00000000" w:rsidR="00000000" w:rsidRPr="00000000">
        <w:rPr>
          <w:rtl w:val="0"/>
        </w:rPr>
        <w:t xml:space="preserve"> The Hop 2 Discovery Engine catalog Policy Decision Point (</w:t>
      </w:r>
      <w:hyperlink r:id="rId20">
        <w:r w:rsidDel="00000000" w:rsidR="00000000" w:rsidRPr="00000000">
          <w:rPr>
            <w:rFonts w:ascii="Roboto Mono" w:cs="Roboto Mono" w:eastAsia="Roboto Mono" w:hAnsi="Roboto Mono"/>
            <w:color w:val="1155cc"/>
            <w:u w:val="single"/>
            <w:rtl w:val="0"/>
          </w:rPr>
          <w:t xml:space="preserve">hop2_registry_pdp_callbacks.py</w:t>
        </w:r>
      </w:hyperlink>
      <w:r w:rsidDel="00000000" w:rsidR="00000000" w:rsidRPr="00000000">
        <w:rPr>
          <w:rtl w:val="0"/>
        </w:rPr>
        <w:t xml:space="preserve">) that resolves global shared agents while returning </w:t>
      </w:r>
      <w:r w:rsidDel="00000000" w:rsidR="00000000" w:rsidRPr="00000000">
        <w:rPr>
          <w:rFonts w:ascii="Roboto Mono" w:cs="Roboto Mono" w:eastAsia="Roboto Mono" w:hAnsi="Roboto Mono"/>
          <w:color w:val="188038"/>
          <w:rtl w:val="0"/>
        </w:rPr>
        <w:t xml:space="preserve">HTTP 403 Forbidden</w:t>
      </w:r>
      <w:r w:rsidDel="00000000" w:rsidR="00000000" w:rsidRPr="00000000">
        <w:rPr>
          <w:rtl w:val="0"/>
        </w:rPr>
        <w:t xml:space="preserve"> if a Standard tenant (</w:t>
      </w:r>
      <w:r w:rsidDel="00000000" w:rsidR="00000000" w:rsidRPr="00000000">
        <w:rPr>
          <w:rFonts w:ascii="Roboto Mono" w:cs="Roboto Mono" w:eastAsia="Roboto Mono" w:hAnsi="Roboto Mono"/>
          <w:color w:val="188038"/>
          <w:rtl w:val="0"/>
        </w:rPr>
        <w:t xml:space="preserve">retailstream</w:t>
      </w:r>
      <w:r w:rsidDel="00000000" w:rsidR="00000000" w:rsidRPr="00000000">
        <w:rPr>
          <w:rtl w:val="0"/>
        </w:rPr>
        <w:t xml:space="preserve">) enumerates an Enterprise tenant's private </w:t>
      </w:r>
      <w:r w:rsidDel="00000000" w:rsidR="00000000" w:rsidRPr="00000000">
        <w:rPr>
          <w:rFonts w:ascii="Roboto Mono" w:cs="Roboto Mono" w:eastAsia="Roboto Mono" w:hAnsi="Roboto Mono"/>
          <w:color w:val="188038"/>
          <w:rtl w:val="0"/>
        </w:rPr>
        <w:t xml:space="preserve">Agent Alpha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finvault</w:t>
      </w:r>
      <w:r w:rsidDel="00000000" w:rsidR="00000000" w:rsidRPr="00000000">
        <w:rPr>
          <w:rtl w:val="0"/>
        </w:rPr>
        <w:t xml:space="preserve">).</w:t>
      </w:r>
    </w:p>
    <w:p w:rsidR="00000000" w:rsidDel="00000000" w:rsidP="00000000" w:rsidRDefault="00000000" w:rsidRPr="00000000" w14:paraId="00000013">
      <w:pPr>
        <w:numPr>
          <w:ilvl w:val="0"/>
          <w:numId w:val="21"/>
        </w:numPr>
        <w:spacing w:after="0" w:afterAutospacing="0" w:lineRule="auto"/>
        <w:ind w:left="720" w:hanging="360"/>
        <w:rPr>
          <w:u w:val="none"/>
        </w:rPr>
      </w:pPr>
      <w:r w:rsidDel="00000000" w:rsidR="00000000" w:rsidRPr="00000000">
        <w:rPr>
          <w:b w:val="1"/>
          <w:bCs w:val="1"/>
          <w:rtl w:val="0"/>
        </w:rPr>
        <w:t xml:space="preserve">Model Context Protocol (</w:t>
      </w:r>
      <w:r w:rsidDel="00000000" w:rsidR="00000000" w:rsidRPr="00000000">
        <w:rPr>
          <w:rFonts w:ascii="Roboto Mono" w:cs="Roboto Mono" w:eastAsia="Roboto Mono" w:hAnsi="Roboto Mono"/>
          <w:b w:val="1"/>
          <w:bCs w:val="1"/>
          <w:color w:val="188038"/>
          <w:rtl w:val="0"/>
        </w:rPr>
        <w:t xml:space="preserve">MCP</w:t>
      </w:r>
      <w:r w:rsidDel="00000000" w:rsidR="00000000" w:rsidRPr="00000000">
        <w:rPr>
          <w:b w:val="1"/>
          <w:bCs w:val="1"/>
          <w:rtl w:val="0"/>
        </w:rPr>
        <w:t xml:space="preserve">):</w:t>
      </w:r>
      <w:r w:rsidDel="00000000" w:rsidR="00000000" w:rsidRPr="00000000">
        <w:rPr>
          <w:rtl w:val="0"/>
        </w:rPr>
        <w:t xml:space="preserve"> The standardized tool-invocation protocol governed by composite </w:t>
      </w:r>
      <w:r w:rsidDel="00000000" w:rsidR="00000000" w:rsidRPr="00000000">
        <w:rPr>
          <w:rFonts w:ascii="Roboto Mono" w:cs="Roboto Mono" w:eastAsia="Roboto Mono" w:hAnsi="Roboto Mono"/>
          <w:color w:val="188038"/>
          <w:rtl w:val="0"/>
        </w:rPr>
        <w:t xml:space="preserve">{tenant_id}:{user_id}</w:t>
      </w:r>
      <w:r w:rsidDel="00000000" w:rsidR="00000000" w:rsidRPr="00000000">
        <w:rPr>
          <w:rtl w:val="0"/>
        </w:rPr>
        <w:t xml:space="preserve"> RFC 9449 DPoP-bound 3LO OAuth tokens and live AWS Bedrock AgentCore federation (</w:t>
      </w:r>
      <w:hyperlink r:id="rId21">
        <w:r w:rsidDel="00000000" w:rsidR="00000000" w:rsidRPr="00000000">
          <w:rPr>
            <w:rFonts w:ascii="Roboto Mono" w:cs="Roboto Mono" w:eastAsia="Roboto Mono" w:hAnsi="Roboto Mono"/>
            <w:color w:val="1155cc"/>
            <w:u w:val="single"/>
            <w:rtl w:val="0"/>
          </w:rPr>
          <w:t xml:space="preserve">enterprise_5_saas_bi_mcp.py</w:t>
        </w:r>
      </w:hyperlink>
      <w:r w:rsidDel="00000000" w:rsidR="00000000" w:rsidRPr="00000000">
        <w:rPr>
          <w:rtl w:val="0"/>
        </w:rPr>
        <w:t xml:space="preserve">).</w:t>
      </w:r>
    </w:p>
    <w:p w:rsidR="00000000" w:rsidDel="00000000" w:rsidP="00000000" w:rsidRDefault="00000000" w:rsidRPr="00000000" w14:paraId="00000014">
      <w:pPr>
        <w:numPr>
          <w:ilvl w:val="0"/>
          <w:numId w:val="21"/>
        </w:numPr>
        <w:spacing w:after="200" w:lineRule="auto"/>
        <w:ind w:left="720" w:hanging="360"/>
        <w:rPr>
          <w:u w:val="none"/>
        </w:rPr>
      </w:pPr>
      <w:r w:rsidDel="00000000" w:rsidR="00000000" w:rsidRPr="00000000">
        <w:rPr>
          <w:b w:val="1"/>
          <w:bCs w:val="1"/>
          <w:rtl w:val="0"/>
        </w:rPr>
        <w:t xml:space="preserve">5-Hop Cryptographic Context Chain (</w:t>
      </w:r>
      <w:r w:rsidDel="00000000" w:rsidR="00000000" w:rsidRPr="00000000">
        <w:rPr>
          <w:rFonts w:ascii="Roboto Mono" w:cs="Roboto Mono" w:eastAsia="Roboto Mono" w:hAnsi="Roboto Mono"/>
          <w:b w:val="1"/>
          <w:bCs w:val="1"/>
          <w:color w:val="188038"/>
          <w:rtl w:val="0"/>
        </w:rPr>
        <w:t xml:space="preserve">Hops 1–5</w:t>
      </w:r>
      <w:r w:rsidDel="00000000" w:rsidR="00000000" w:rsidRPr="00000000">
        <w:rPr>
          <w:b w:val="1"/>
          <w:bCs w:val="1"/>
          <w:rtl w:val="0"/>
        </w:rPr>
        <w:t xml:space="preserve"> with Sub-Hops </w:t>
      </w:r>
      <w:r w:rsidDel="00000000" w:rsidR="00000000" w:rsidRPr="00000000">
        <w:rPr>
          <w:rFonts w:ascii="Roboto Mono" w:cs="Roboto Mono" w:eastAsia="Roboto Mono" w:hAnsi="Roboto Mono"/>
          <w:b w:val="1"/>
          <w:bCs w:val="1"/>
          <w:color w:val="188038"/>
          <w:rtl w:val="0"/>
        </w:rPr>
        <w:t xml:space="preserve">3a/3b</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4a/4b</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5a/5b</w:t>
      </w:r>
      <w:r w:rsidDel="00000000" w:rsidR="00000000" w:rsidRPr="00000000">
        <w:rPr>
          <w:b w:val="1"/>
          <w:bCs w:val="1"/>
          <w:rtl w:val="0"/>
        </w:rPr>
        <w:t xml:space="preserve">):</w:t>
      </w:r>
      <w:r w:rsidDel="00000000" w:rsidR="00000000" w:rsidRPr="00000000">
        <w:rPr>
          <w:rtl w:val="0"/>
        </w:rPr>
        <w:t xml:space="preserve"> The end-to-end invariant pipeline spanning </w:t>
      </w:r>
      <w:r w:rsidDel="00000000" w:rsidR="00000000" w:rsidRPr="00000000">
        <w:rPr>
          <w:b w:val="1"/>
          <w:bCs w:val="1"/>
          <w:rtl w:val="0"/>
        </w:rPr>
        <w:t xml:space="preserve">Hop 1</w:t>
      </w:r>
      <w:r w:rsidDel="00000000" w:rsidR="00000000" w:rsidRPr="00000000">
        <w:rPr>
          <w:rtl w:val="0"/>
        </w:rPr>
        <w:t xml:space="preserve"> (Edge Identity PEP), </w:t>
      </w:r>
      <w:r w:rsidDel="00000000" w:rsidR="00000000" w:rsidRPr="00000000">
        <w:rPr>
          <w:b w:val="1"/>
          <w:bCs w:val="1"/>
          <w:rtl w:val="0"/>
        </w:rPr>
        <w:t xml:space="preserve">Hop 2</w:t>
      </w:r>
      <w:r w:rsidDel="00000000" w:rsidR="00000000" w:rsidRPr="00000000">
        <w:rPr>
          <w:rtl w:val="0"/>
        </w:rPr>
        <w:t xml:space="preserve"> (ARD Catalog &amp; ADK Callback PDP), </w:t>
      </w:r>
      <w:r w:rsidDel="00000000" w:rsidR="00000000" w:rsidRPr="00000000">
        <w:rPr>
          <w:b w:val="1"/>
          <w:bCs w:val="1"/>
          <w:rtl w:val="0"/>
        </w:rPr>
        <w:t xml:space="preserve">Hop 3a/3b</w:t>
      </w:r>
      <w:r w:rsidDel="00000000" w:rsidR="00000000" w:rsidRPr="00000000">
        <w:rPr>
          <w:rtl w:val="0"/>
        </w:rPr>
        <w:t xml:space="preserve"> (gVisor Sandbox, Valkey RPM Bulkhead &amp; </w:t>
      </w:r>
      <w:r w:rsidDel="00000000" w:rsidR="00000000" w:rsidRPr="00000000">
        <w:rPr>
          <w:rFonts w:ascii="Roboto Mono" w:cs="Roboto Mono" w:eastAsia="Roboto Mono" w:hAnsi="Roboto Mono"/>
          <w:color w:val="188038"/>
          <w:rtl w:val="0"/>
        </w:rPr>
        <w:t xml:space="preserve">ContextCacheConfig</w:t>
      </w:r>
      <w:r w:rsidDel="00000000" w:rsidR="00000000" w:rsidRPr="00000000">
        <w:rPr>
          <w:rtl w:val="0"/>
        </w:rPr>
        <w:t xml:space="preserve"> Prefix Cache), </w:t>
      </w:r>
      <w:r w:rsidDel="00000000" w:rsidR="00000000" w:rsidRPr="00000000">
        <w:rPr>
          <w:b w:val="1"/>
          <w:bCs w:val="1"/>
          <w:rtl w:val="0"/>
        </w:rPr>
        <w:t xml:space="preserve">Hop 4a/4b</w:t>
      </w:r>
      <w:r w:rsidDel="00000000" w:rsidR="00000000" w:rsidRPr="00000000">
        <w:rPr>
          <w:rtl w:val="0"/>
        </w:rPr>
        <w:t xml:space="preserve"> (Pre-Inference Model Armor &amp; Post-Inference Cloud SDP Guardrails), and </w:t>
      </w:r>
      <w:r w:rsidDel="00000000" w:rsidR="00000000" w:rsidRPr="00000000">
        <w:rPr>
          <w:b w:val="1"/>
          <w:bCs w:val="1"/>
          <w:rtl w:val="0"/>
        </w:rPr>
        <w:t xml:space="preserve">Hop 5a/5b</w:t>
      </w:r>
      <w:r w:rsidDel="00000000" w:rsidR="00000000" w:rsidRPr="00000000">
        <w:rPr>
          <w:rtl w:val="0"/>
        </w:rPr>
        <w:t xml:space="preserve"> (Transactional AlloyDB </w:t>
      </w:r>
      <w:r w:rsidDel="00000000" w:rsidR="00000000" w:rsidRPr="00000000">
        <w:rPr>
          <w:rFonts w:ascii="Roboto Mono" w:cs="Roboto Mono" w:eastAsia="Roboto Mono" w:hAnsi="Roboto Mono"/>
          <w:color w:val="188038"/>
          <w:rtl w:val="0"/>
        </w:rPr>
        <w:t xml:space="preserve">SET LOCAL</w:t>
      </w:r>
      <w:r w:rsidDel="00000000" w:rsidR="00000000" w:rsidRPr="00000000">
        <w:rPr>
          <w:rtl w:val="0"/>
        </w:rPr>
        <w:t xml:space="preserve"> RLS &amp; BigQuery OpenTelemetry Chargeback).</w:t>
      </w:r>
    </w:p>
    <w:p w:rsidR="00000000" w:rsidDel="00000000" w:rsidP="00000000" w:rsidRDefault="00000000" w:rsidRPr="00000000" w14:paraId="00000015">
      <w:pPr>
        <w:shd w:fill="auto" w:val="clear"/>
        <w:spacing w:after="0" w:before="0" w:line="240" w:lineRule="auto"/>
        <w:rPr>
          <w:sz w:val="2"/>
          <w:szCs w:val="2"/>
        </w:rPr>
      </w:pPr>
      <w:r w:rsidDel="00000000" w:rsidR="00000000" w:rsidRPr="00000000">
        <w:rPr>
          <w:rtl w:val="0"/>
        </w:rPr>
      </w:r>
    </w:p>
    <w:tbl>
      <w:tblPr>
        <w:tblStyle w:val="Table2"/>
        <w:tblW w:w="11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3360"/>
        <w:gridCol w:w="2780"/>
        <w:gridCol w:w="3580"/>
        <w:tblGridChange w:id="0">
          <w:tblGrid>
            <w:gridCol w:w="1680"/>
            <w:gridCol w:w="3360"/>
            <w:gridCol w:w="2780"/>
            <w:gridCol w:w="3580"/>
          </w:tblGrid>
        </w:tblGridChange>
      </w:tblGrid>
      <w:tr>
        <w:trPr>
          <w:cantSplit w:val="0"/>
          <w:tblHeader w:val="0"/>
        </w:trPr>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1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Pooled Architecture Primitive</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1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Google Cloud Service &amp; Module</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1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CS101 / Operating Systems Analogy</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1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Security &amp; Financial Guarantee in Pattern A</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gVisor (</w:t>
            </w:r>
            <w:r w:rsidDel="00000000" w:rsidR="00000000" w:rsidRPr="00000000">
              <w:rPr>
                <w:rFonts w:ascii="Roboto Mono" w:cs="Roboto Mono" w:eastAsia="Roboto Mono" w:hAnsi="Roboto Mono"/>
                <w:b w:val="1"/>
                <w:bCs w:val="1"/>
                <w:color w:val="188038"/>
                <w:sz w:val="19"/>
                <w:szCs w:val="19"/>
                <w:rtl w:val="0"/>
              </w:rPr>
              <w:t xml:space="preserve">runsc</w:t>
            </w:r>
            <w:r w:rsidDel="00000000" w:rsidR="00000000" w:rsidRPr="00000000">
              <w:rPr>
                <w:b w:val="1"/>
                <w:bCs w:val="1"/>
                <w:sz w:val="19"/>
                <w:szCs w:val="19"/>
                <w:rtl w:val="0"/>
              </w:rPr>
              <w:t xml:space="preserve">) Sandbox Binding</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Vertex AI Agent Engine</w:t>
            </w:r>
            <w:r w:rsidDel="00000000" w:rsidR="00000000" w:rsidRPr="00000000">
              <w:rPr>
                <w:sz w:val="19"/>
                <w:szCs w:val="19"/>
                <w:rtl w:val="0"/>
              </w:rPr>
              <w:t xml:space="preserve"> &amp; </w:t>
            </w:r>
            <w:r w:rsidDel="00000000" w:rsidR="00000000" w:rsidRPr="00000000">
              <w:rPr>
                <w:b w:val="1"/>
                <w:bCs w:val="1"/>
                <w:sz w:val="19"/>
                <w:szCs w:val="19"/>
                <w:rtl w:val="0"/>
              </w:rPr>
              <w:t xml:space="preserve">Cloud Run Gen2</w:t>
            </w:r>
            <w:r w:rsidDel="00000000" w:rsidR="00000000" w:rsidRPr="00000000">
              <w:rPr>
                <w:sz w:val="19"/>
                <w:szCs w:val="19"/>
                <w:rtl w:val="0"/>
              </w:rPr>
              <w:t xml:space="preserve"> (</w:t>
            </w:r>
            <w:hyperlink r:id="rId22">
              <w:r w:rsidDel="00000000" w:rsidR="00000000" w:rsidRPr="00000000">
                <w:rPr>
                  <w:rFonts w:ascii="Roboto Mono" w:cs="Roboto Mono" w:eastAsia="Roboto Mono" w:hAnsi="Roboto Mono"/>
                  <w:color w:val="1155cc"/>
                  <w:sz w:val="19"/>
                  <w:szCs w:val="19"/>
                  <w:u w:val="single"/>
                  <w:rtl w:val="0"/>
                </w:rPr>
                <w:t xml:space="preserve">hop3_compute_finops_bulkhead.py</w:t>
              </w:r>
            </w:hyperlink>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User-Space Kernel (</w:t>
            </w:r>
            <w:r w:rsidDel="00000000" w:rsidR="00000000" w:rsidRPr="00000000">
              <w:rPr>
                <w:rFonts w:ascii="Roboto Mono" w:cs="Roboto Mono" w:eastAsia="Roboto Mono" w:hAnsi="Roboto Mono"/>
                <w:b w:val="1"/>
                <w:bCs w:val="1"/>
                <w:color w:val="188038"/>
                <w:sz w:val="19"/>
                <w:szCs w:val="19"/>
                <w:rtl w:val="0"/>
              </w:rPr>
              <w:t xml:space="preserve">seccomp-bpf</w:t>
            </w:r>
            <w:r w:rsidDel="00000000" w:rsidR="00000000" w:rsidRPr="00000000">
              <w:rPr>
                <w:b w:val="1"/>
                <w:bCs w:val="1"/>
                <w:sz w:val="19"/>
                <w:szCs w:val="19"/>
                <w:rtl w:val="0"/>
              </w:rPr>
              <w:t xml:space="preserve"> + syscall interception)</w:t>
            </w:r>
            <w:r w:rsidDel="00000000" w:rsidR="00000000" w:rsidRPr="00000000">
              <w:rPr>
                <w:sz w:val="19"/>
                <w:szCs w:val="19"/>
                <w:rtl w:val="0"/>
              </w:rPr>
              <w:t xml:space="preserve"> isolating guest worker threads from the host Linux kernel</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Pins immutable </w:t>
            </w:r>
            <w:r w:rsidDel="00000000" w:rsidR="00000000" w:rsidRPr="00000000">
              <w:rPr>
                <w:rFonts w:ascii="Roboto Mono" w:cs="Roboto Mono" w:eastAsia="Roboto Mono" w:hAnsi="Roboto Mono"/>
                <w:color w:val="188038"/>
                <w:sz w:val="19"/>
                <w:szCs w:val="19"/>
                <w:rtl w:val="0"/>
              </w:rPr>
              <w:t xml:space="preserve">temp:tenant_id</w:t>
            </w:r>
            <w:r w:rsidDel="00000000" w:rsidR="00000000" w:rsidRPr="00000000">
              <w:rPr>
                <w:sz w:val="19"/>
                <w:szCs w:val="19"/>
                <w:rtl w:val="0"/>
              </w:rPr>
              <w:t xml:space="preserve"> per turn so a compromised tool script cannot inspect sibling container file descriptors or </w:t>
            </w:r>
            <w:r w:rsidDel="00000000" w:rsidR="00000000" w:rsidRPr="00000000">
              <w:rPr>
                <w:rFonts w:ascii="Roboto Mono" w:cs="Roboto Mono" w:eastAsia="Roboto Mono" w:hAnsi="Roboto Mono"/>
                <w:color w:val="188038"/>
                <w:sz w:val="19"/>
                <w:szCs w:val="19"/>
                <w:rtl w:val="0"/>
              </w:rPr>
              <w:t xml:space="preserve">/proc</w:t>
            </w:r>
            <w:r w:rsidDel="00000000" w:rsidR="00000000" w:rsidRPr="00000000">
              <w:rPr>
                <w:sz w:val="19"/>
                <w:szCs w:val="19"/>
                <w:rtl w:val="0"/>
              </w:rPr>
              <w:t xml:space="preserve"> memory</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Atomic Lua Token-Bucket Bulkhead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Memorystore for Valkey</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ratelimit:{tenant_id}:rpm</w:t>
            </w:r>
            <w:r w:rsidDel="00000000" w:rsidR="00000000" w:rsidRPr="00000000">
              <w:rPr>
                <w:sz w:val="19"/>
                <w:szCs w:val="19"/>
                <w:rtl w:val="0"/>
              </w:rPr>
              <w:t xml:space="preserve"> &amp; </w:t>
            </w:r>
            <w:r w:rsidDel="00000000" w:rsidR="00000000" w:rsidRPr="00000000">
              <w:rPr>
                <w:rFonts w:ascii="Roboto Mono" w:cs="Roboto Mono" w:eastAsia="Roboto Mono" w:hAnsi="Roboto Mono"/>
                <w:color w:val="188038"/>
                <w:sz w:val="19"/>
                <w:szCs w:val="19"/>
                <w:rtl w:val="0"/>
              </w:rPr>
              <w:t xml:space="preserve">revoked_jti:{tenant_id}</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NIC Hardware Traffic Policer (Token Bucket)</w:t>
            </w:r>
            <w:r w:rsidDel="00000000" w:rsidR="00000000" w:rsidRPr="00000000">
              <w:rPr>
                <w:sz w:val="19"/>
                <w:szCs w:val="19"/>
                <w:rtl w:val="0"/>
              </w:rPr>
              <w:t xml:space="preserve"> with atomic compare-and-swap (</w:t>
            </w:r>
            <w:r w:rsidDel="00000000" w:rsidR="00000000" w:rsidRPr="00000000">
              <w:rPr>
                <w:rFonts w:ascii="Roboto Mono" w:cs="Roboto Mono" w:eastAsia="Roboto Mono" w:hAnsi="Roboto Mono"/>
                <w:color w:val="188038"/>
                <w:sz w:val="19"/>
                <w:szCs w:val="19"/>
                <w:rtl w:val="0"/>
              </w:rPr>
              <w:t xml:space="preserve">CAS</w:t>
            </w:r>
            <w:r w:rsidDel="00000000" w:rsidR="00000000" w:rsidRPr="00000000">
              <w:rPr>
                <w:sz w:val="19"/>
                <w:szCs w:val="19"/>
                <w:rtl w:val="0"/>
              </w:rPr>
              <w:t xml:space="preserve">) counters in shared SRAM</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sz w:val="19"/>
                <w:szCs w:val="19"/>
                <w:rtl w:val="0"/>
              </w:rPr>
              <w:t xml:space="preserve">Caps Standard tenants at </w:t>
            </w:r>
            <w:r w:rsidDel="00000000" w:rsidR="00000000" w:rsidRPr="00000000">
              <w:rPr>
                <w:rFonts w:ascii="Roboto Mono" w:cs="Roboto Mono" w:eastAsia="Roboto Mono" w:hAnsi="Roboto Mono"/>
                <w:color w:val="188038"/>
                <w:sz w:val="19"/>
                <w:szCs w:val="19"/>
                <w:rtl w:val="0"/>
              </w:rPr>
              <w:t xml:space="preserve">120 RPM</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4,000</w:t>
            </w:r>
            <w:r w:rsidDel="00000000" w:rsidR="00000000" w:rsidRPr="00000000">
              <w:rPr>
                <w:sz w:val="19"/>
                <w:szCs w:val="19"/>
                <w:rtl w:val="0"/>
              </w:rPr>
              <w:t xml:space="preserve"> thinking tokens) and Enterprise tenants at </w:t>
            </w:r>
            <w:r w:rsidDel="00000000" w:rsidR="00000000" w:rsidRPr="00000000">
              <w:rPr>
                <w:rFonts w:ascii="Roboto Mono" w:cs="Roboto Mono" w:eastAsia="Roboto Mono" w:hAnsi="Roboto Mono"/>
                <w:color w:val="188038"/>
                <w:sz w:val="19"/>
                <w:szCs w:val="19"/>
                <w:rtl w:val="0"/>
              </w:rPr>
              <w:t xml:space="preserve">600 RPM</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8,000</w:t>
            </w:r>
            <w:r w:rsidDel="00000000" w:rsidR="00000000" w:rsidRPr="00000000">
              <w:rPr>
                <w:sz w:val="19"/>
                <w:szCs w:val="19"/>
                <w:rtl w:val="0"/>
              </w:rPr>
              <w:t xml:space="preserve"> thinking tokens), returning </w:t>
            </w:r>
            <w:r w:rsidDel="00000000" w:rsidR="00000000" w:rsidRPr="00000000">
              <w:rPr>
                <w:rFonts w:ascii="Roboto Mono" w:cs="Roboto Mono" w:eastAsia="Roboto Mono" w:hAnsi="Roboto Mono"/>
                <w:color w:val="188038"/>
                <w:sz w:val="19"/>
                <w:szCs w:val="19"/>
                <w:rtl w:val="0"/>
              </w:rPr>
              <w:t xml:space="preserve">HTTP 429</w:t>
            </w:r>
            <w:r w:rsidDel="00000000" w:rsidR="00000000" w:rsidRPr="00000000">
              <w:rPr>
                <w:sz w:val="19"/>
                <w:szCs w:val="19"/>
                <w:rtl w:val="0"/>
              </w:rPr>
              <w:t xml:space="preserve"> with </w:t>
            </w:r>
            <w:r w:rsidDel="00000000" w:rsidR="00000000" w:rsidRPr="00000000">
              <w:rPr>
                <w:rFonts w:ascii="Roboto Mono" w:cs="Roboto Mono" w:eastAsia="Roboto Mono" w:hAnsi="Roboto Mono"/>
                <w:color w:val="188038"/>
                <w:sz w:val="19"/>
                <w:szCs w:val="19"/>
                <w:rtl w:val="0"/>
              </w:rPr>
              <w:t xml:space="preserve">Retry-After</w:t>
            </w:r>
            <w:r w:rsidDel="00000000" w:rsidR="00000000" w:rsidRPr="00000000">
              <w:rPr>
                <w:sz w:val="19"/>
                <w:szCs w:val="19"/>
                <w:rtl w:val="0"/>
              </w:rPr>
              <w:t xml:space="preserve"> jitter in </w:t>
            </w:r>
            <w:r w:rsidDel="00000000" w:rsidR="00000000" w:rsidRPr="00000000">
              <w:rPr>
                <w:rFonts w:ascii="Roboto Mono" w:cs="Roboto Mono" w:eastAsia="Roboto Mono" w:hAnsi="Roboto Mono"/>
                <w:color w:val="188038"/>
                <w:sz w:val="19"/>
                <w:szCs w:val="19"/>
                <w:rtl w:val="0"/>
              </w:rPr>
              <w:t xml:space="preserve">~3 ms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Immutable Prefix Context Caching</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Vertex AI </w:t>
            </w:r>
            <w:r w:rsidDel="00000000" w:rsidR="00000000" w:rsidRPr="00000000">
              <w:rPr>
                <w:rFonts w:ascii="Roboto Mono" w:cs="Roboto Mono" w:eastAsia="Roboto Mono" w:hAnsi="Roboto Mono"/>
                <w:b w:val="1"/>
                <w:bCs w:val="1"/>
                <w:color w:val="188038"/>
                <w:sz w:val="19"/>
                <w:szCs w:val="19"/>
                <w:rtl w:val="0"/>
              </w:rPr>
              <w:t xml:space="preserve">ContextCacheConfig</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cymbal-shared-incident-system-prompt-v2</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Copy-on-Write (</w:t>
            </w:r>
            <w:r w:rsidDel="00000000" w:rsidR="00000000" w:rsidRPr="00000000">
              <w:rPr>
                <w:rFonts w:ascii="Roboto Mono" w:cs="Roboto Mono" w:eastAsia="Roboto Mono" w:hAnsi="Roboto Mono"/>
                <w:b w:val="1"/>
                <w:bCs w:val="1"/>
                <w:color w:val="188038"/>
                <w:sz w:val="19"/>
                <w:szCs w:val="19"/>
                <w:rtl w:val="0"/>
              </w:rPr>
              <w:t xml:space="preserve">CoW</w:t>
            </w:r>
            <w:r w:rsidDel="00000000" w:rsidR="00000000" w:rsidRPr="00000000">
              <w:rPr>
                <w:b w:val="1"/>
                <w:bCs w:val="1"/>
                <w:sz w:val="19"/>
                <w:szCs w:val="19"/>
                <w:rtl w:val="0"/>
              </w:rPr>
              <w:t xml:space="preserve">) Read-Only Shared Virtual Memory (</w:t>
            </w:r>
            <w:r w:rsidDel="00000000" w:rsidR="00000000" w:rsidRPr="00000000">
              <w:rPr>
                <w:rFonts w:ascii="Roboto Mono" w:cs="Roboto Mono" w:eastAsia="Roboto Mono" w:hAnsi="Roboto Mono"/>
                <w:b w:val="1"/>
                <w:bCs w:val="1"/>
                <w:color w:val="188038"/>
                <w:sz w:val="19"/>
                <w:szCs w:val="19"/>
                <w:rtl w:val="0"/>
              </w:rPr>
              <w:t xml:space="preserve">mmap PROT_READ</w:t>
            </w:r>
            <w:r w:rsidDel="00000000" w:rsidR="00000000" w:rsidRPr="00000000">
              <w:rPr>
                <w:b w:val="1"/>
                <w:bCs w:val="1"/>
                <w:sz w:val="19"/>
                <w:szCs w:val="19"/>
                <w:rtl w:val="0"/>
              </w:rPr>
              <w:t xml:space="preserve">)</w:t>
            </w:r>
            <w:r w:rsidDel="00000000" w:rsidR="00000000" w:rsidRPr="00000000">
              <w:rPr>
                <w:sz w:val="19"/>
                <w:szCs w:val="19"/>
                <w:rtl w:val="0"/>
              </w:rPr>
              <w:t xml:space="preserve"> across child processes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Shares the </w:t>
            </w:r>
            <w:r w:rsidDel="00000000" w:rsidR="00000000" w:rsidRPr="00000000">
              <w:rPr>
                <w:rFonts w:ascii="Roboto Mono" w:cs="Roboto Mono" w:eastAsia="Roboto Mono" w:hAnsi="Roboto Mono"/>
                <w:color w:val="188038"/>
                <w:sz w:val="19"/>
                <w:szCs w:val="19"/>
                <w:rtl w:val="0"/>
              </w:rPr>
              <w:t xml:space="preserve">32,000</w:t>
            </w:r>
            <w:r w:rsidDel="00000000" w:rsidR="00000000" w:rsidRPr="00000000">
              <w:rPr>
                <w:sz w:val="19"/>
                <w:szCs w:val="19"/>
                <w:rtl w:val="0"/>
              </w:rPr>
              <w:t xml:space="preserve">-token operator runbook and MCP schema prefix across all pooled tenants at a </w:t>
            </w:r>
            <w:r w:rsidDel="00000000" w:rsidR="00000000" w:rsidRPr="00000000">
              <w:rPr>
                <w:rFonts w:ascii="Roboto Mono" w:cs="Roboto Mono" w:eastAsia="Roboto Mono" w:hAnsi="Roboto Mono"/>
                <w:color w:val="188038"/>
                <w:sz w:val="19"/>
                <w:szCs w:val="19"/>
                <w:rtl w:val="0"/>
              </w:rPr>
              <w:t xml:space="preserve">0.10x</w:t>
            </w:r>
            <w:r w:rsidDel="00000000" w:rsidR="00000000" w:rsidRPr="00000000">
              <w:rPr>
                <w:sz w:val="19"/>
                <w:szCs w:val="19"/>
                <w:rtl w:val="0"/>
              </w:rPr>
              <w:t xml:space="preserve"> billing multiplier (</w:t>
            </w:r>
            <w:r w:rsidDel="00000000" w:rsidR="00000000" w:rsidRPr="00000000">
              <w:rPr>
                <w:rFonts w:ascii="Roboto Mono" w:cs="Roboto Mono" w:eastAsia="Roboto Mono" w:hAnsi="Roboto Mono"/>
                <w:color w:val="188038"/>
                <w:sz w:val="19"/>
                <w:szCs w:val="19"/>
                <w:rtl w:val="0"/>
              </w:rPr>
              <w:t xml:space="preserve">90%</w:t>
            </w:r>
            <w:r w:rsidDel="00000000" w:rsidR="00000000" w:rsidRPr="00000000">
              <w:rPr>
                <w:sz w:val="19"/>
                <w:szCs w:val="19"/>
                <w:rtl w:val="0"/>
              </w:rPr>
              <w:t xml:space="preserve"> prefix discount; </w:t>
            </w:r>
            <w:r w:rsidDel="00000000" w:rsidR="00000000" w:rsidRPr="00000000">
              <w:rPr>
                <w:rFonts w:ascii="Roboto Mono" w:cs="Roboto Mono" w:eastAsia="Roboto Mono" w:hAnsi="Roboto Mono"/>
                <w:color w:val="188038"/>
                <w:sz w:val="19"/>
                <w:szCs w:val="19"/>
                <w:rtl w:val="0"/>
              </w:rPr>
              <w:t xml:space="preserve">84.7%</w:t>
            </w:r>
            <w:r w:rsidDel="00000000" w:rsidR="00000000" w:rsidRPr="00000000">
              <w:rPr>
                <w:sz w:val="19"/>
                <w:szCs w:val="19"/>
                <w:rtl w:val="0"/>
              </w:rPr>
              <w:t xml:space="preserve"> net turn COGS savings)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Transactional Row-Level Security (RLS)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AlloyDB for PostgreSQL</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SET LOCAL app.current_tenant_id</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FORCE ROW LEVEL SECURITY</w:t>
            </w:r>
            <w:r w:rsidDel="00000000" w:rsidR="00000000" w:rsidRPr="00000000">
              <w:rPr>
                <w:sz w:val="19"/>
                <w:szCs w:val="19"/>
                <w:rtl w:val="0"/>
              </w:rPr>
              <w:t xml:space="preserve"> in </w:t>
            </w:r>
            <w:hyperlink r:id="rId23">
              <w:r w:rsidDel="00000000" w:rsidR="00000000" w:rsidRPr="00000000">
                <w:rPr>
                  <w:rFonts w:ascii="Roboto Mono" w:cs="Roboto Mono" w:eastAsia="Roboto Mono" w:hAnsi="Roboto Mono"/>
                  <w:color w:val="1155cc"/>
                  <w:sz w:val="19"/>
                  <w:szCs w:val="19"/>
                  <w:u w:val="single"/>
                  <w:rtl w:val="0"/>
                </w:rPr>
                <w:t xml:space="preserve">hop5_data_rls_and_otel.py</w:t>
              </w:r>
            </w:hyperlink>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Database Kernel Mandatory Access Control (MAC) Tuple Filter</w:t>
            </w:r>
            <w:r w:rsidDel="00000000" w:rsidR="00000000" w:rsidRPr="00000000">
              <w:rPr>
                <w:sz w:val="19"/>
                <w:szCs w:val="19"/>
                <w:rtl w:val="0"/>
              </w:rPr>
              <w:t xml:space="preserve"> scoped strictly to the active </w:t>
            </w:r>
            <w:r w:rsidDel="00000000" w:rsidR="00000000" w:rsidRPr="00000000">
              <w:rPr>
                <w:rFonts w:ascii="Roboto Mono" w:cs="Roboto Mono" w:eastAsia="Roboto Mono" w:hAnsi="Roboto Mono"/>
                <w:color w:val="188038"/>
                <w:sz w:val="19"/>
                <w:szCs w:val="19"/>
                <w:rtl w:val="0"/>
              </w:rPr>
              <w:t xml:space="preserve">BEGIN ... COMMIT</w:t>
            </w:r>
            <w:r w:rsidDel="00000000" w:rsidR="00000000" w:rsidRPr="00000000">
              <w:rPr>
                <w:sz w:val="19"/>
                <w:szCs w:val="19"/>
                <w:rtl w:val="0"/>
              </w:rPr>
              <w:t xml:space="preserve"> transaction</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Rewrites every SQL </w:t>
            </w:r>
            <w:r w:rsidDel="00000000" w:rsidR="00000000" w:rsidRPr="00000000">
              <w:rPr>
                <w:rFonts w:ascii="Roboto Mono" w:cs="Roboto Mono" w:eastAsia="Roboto Mono" w:hAnsi="Roboto Mono"/>
                <w:color w:val="188038"/>
                <w:sz w:val="19"/>
                <w:szCs w:val="19"/>
                <w:rtl w:val="0"/>
              </w:rPr>
              <w:t xml:space="preserve">SELECT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UPDATE</w:t>
            </w:r>
            <w:r w:rsidDel="00000000" w:rsidR="00000000" w:rsidRPr="00000000">
              <w:rPr>
                <w:sz w:val="19"/>
                <w:szCs w:val="19"/>
                <w:rtl w:val="0"/>
              </w:rPr>
              <w:t xml:space="preserve">, and </w:t>
            </w:r>
            <w:r w:rsidDel="00000000" w:rsidR="00000000" w:rsidRPr="00000000">
              <w:rPr>
                <w:rFonts w:ascii="Roboto Mono" w:cs="Roboto Mono" w:eastAsia="Roboto Mono" w:hAnsi="Roboto Mono"/>
                <w:color w:val="188038"/>
                <w:sz w:val="19"/>
                <w:szCs w:val="19"/>
                <w:rtl w:val="0"/>
              </w:rPr>
              <w:t xml:space="preserve">pgvector</w:t>
            </w:r>
            <w:r w:rsidDel="00000000" w:rsidR="00000000" w:rsidRPr="00000000">
              <w:rPr>
                <w:sz w:val="19"/>
                <w:szCs w:val="19"/>
                <w:rtl w:val="0"/>
              </w:rPr>
              <w:t xml:space="preserve"> HNSW scan inside the PostgreSQL query planner so even an injected </w:t>
            </w:r>
            <w:r w:rsidDel="00000000" w:rsidR="00000000" w:rsidRPr="00000000">
              <w:rPr>
                <w:rFonts w:ascii="Roboto Mono" w:cs="Roboto Mono" w:eastAsia="Roboto Mono" w:hAnsi="Roboto Mono"/>
                <w:color w:val="188038"/>
                <w:sz w:val="19"/>
                <w:szCs w:val="19"/>
                <w:rtl w:val="0"/>
              </w:rPr>
              <w:t xml:space="preserve">OR 1=1</w:t>
            </w:r>
            <w:r w:rsidDel="00000000" w:rsidR="00000000" w:rsidRPr="00000000">
              <w:rPr>
                <w:sz w:val="19"/>
                <w:szCs w:val="19"/>
                <w:rtl w:val="0"/>
              </w:rPr>
              <w:t xml:space="preserve"> clause returns </w:t>
            </w:r>
            <w:r w:rsidDel="00000000" w:rsidR="00000000" w:rsidRPr="00000000">
              <w:rPr>
                <w:rFonts w:ascii="Roboto Mono" w:cs="Roboto Mono" w:eastAsia="Roboto Mono" w:hAnsi="Roboto Mono"/>
                <w:color w:val="188038"/>
                <w:sz w:val="19"/>
                <w:szCs w:val="19"/>
                <w:rtl w:val="0"/>
              </w:rPr>
              <w:t xml:space="preserve">0</w:t>
            </w:r>
            <w:r w:rsidDel="00000000" w:rsidR="00000000" w:rsidRPr="00000000">
              <w:rPr>
                <w:sz w:val="19"/>
                <w:szCs w:val="19"/>
                <w:rtl w:val="0"/>
              </w:rPr>
              <w:t xml:space="preserve"> cross-tenant rows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Composite DPoP 3LO Credential Vault</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Secret Manager / Auth Manager</w:t>
            </w:r>
            <w:r w:rsidDel="00000000" w:rsidR="00000000" w:rsidRPr="00000000">
              <w:rPr>
                <w:sz w:val="19"/>
                <w:szCs w:val="19"/>
                <w:rtl w:val="0"/>
              </w:rPr>
              <w:t xml:space="preserve"> + </w:t>
            </w:r>
            <w:r w:rsidDel="00000000" w:rsidR="00000000" w:rsidRPr="00000000">
              <w:rPr>
                <w:b w:val="1"/>
                <w:bCs w:val="1"/>
                <w:sz w:val="19"/>
                <w:szCs w:val="19"/>
                <w:rtl w:val="0"/>
              </w:rPr>
              <w:t xml:space="preserve">RFC 8693 OBO + RFC 9449 DPoP</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{tenant_id}:{user_id}</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Capability-Based File Descriptor Table</w:t>
            </w:r>
            <w:r w:rsidDel="00000000" w:rsidR="00000000" w:rsidRPr="00000000">
              <w:rPr>
                <w:sz w:val="19"/>
                <w:szCs w:val="19"/>
                <w:rtl w:val="0"/>
              </w:rPr>
              <w:t xml:space="preserve"> indexed by </w:t>
            </w:r>
            <w:r w:rsidDel="00000000" w:rsidR="00000000" w:rsidRPr="00000000">
              <w:rPr>
                <w:rFonts w:ascii="Roboto Mono" w:cs="Roboto Mono" w:eastAsia="Roboto Mono" w:hAnsi="Roboto Mono"/>
                <w:color w:val="188038"/>
                <w:sz w:val="19"/>
                <w:szCs w:val="19"/>
                <w:rtl w:val="0"/>
              </w:rPr>
              <w:t xml:space="preserve">(process_group_id, user_id)</w:t>
            </w:r>
            <w:r w:rsidDel="00000000" w:rsidR="00000000" w:rsidRPr="00000000">
              <w:rPr>
                <w:sz w:val="19"/>
                <w:szCs w:val="19"/>
                <w:rtl w:val="0"/>
              </w:rPr>
              <w:t xml:space="preserve"> + cryptographic sender thumbprint (</w:t>
            </w:r>
            <w:r w:rsidDel="00000000" w:rsidR="00000000" w:rsidRPr="00000000">
              <w:rPr>
                <w:rFonts w:ascii="Roboto Mono" w:cs="Roboto Mono" w:eastAsia="Roboto Mono" w:hAnsi="Roboto Mono"/>
                <w:color w:val="188038"/>
                <w:sz w:val="19"/>
                <w:szCs w:val="19"/>
                <w:rtl w:val="0"/>
              </w:rPr>
              <w:t xml:space="preserve">dpop_jkt</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Eliminates Cross-Tenant Confused Deputy token replay across Google Workspace, Atlassian Jira, Microsoft SharePoint, and ServiceNow</w:t>
            </w:r>
          </w:p>
        </w:tc>
      </w:tr>
    </w:tbl>
    <w:p w:rsidR="00000000" w:rsidDel="00000000" w:rsidP="00000000" w:rsidRDefault="00000000" w:rsidRPr="00000000" w14:paraId="0000002E">
      <w:pPr>
        <w:pStyle w:val="Heading2"/>
        <w:keepNext w:val="1"/>
        <w:keepLines w:val="1"/>
        <w:shd w:fill="auto" w:val="clear"/>
        <w:spacing w:before="360" w:lineRule="auto"/>
        <w:rPr/>
      </w:pPr>
      <w:bookmarkStart w:colFirst="0" w:colLast="0" w:name="_6lgo2efy0llg" w:id="3"/>
      <w:bookmarkEnd w:id="3"/>
      <w:r w:rsidDel="00000000" w:rsidR="00000000" w:rsidRPr="00000000">
        <w:rPr>
          <w:rtl w:val="0"/>
        </w:rPr>
        <w:t xml:space="preserve">Use cases</w:t>
      </w:r>
    </w:p>
    <w:p w:rsidR="00000000" w:rsidDel="00000000" w:rsidP="00000000" w:rsidRDefault="00000000" w:rsidRPr="00000000" w14:paraId="0000002F">
      <w:pPr>
        <w:spacing w:after="200" w:lineRule="auto"/>
        <w:rPr/>
      </w:pPr>
      <w:r w:rsidDel="00000000" w:rsidR="00000000" w:rsidRPr="00000000">
        <w:rPr>
          <w:rtl w:val="0"/>
        </w:rPr>
        <w:t xml:space="preserve">Pattern A is designed for high-density B2B SaaS environments where unit economics and rapid self-service onboarding are primary business drivers (</w:t>
      </w:r>
      <w:hyperlink r:id="rId24">
        <w:r w:rsidDel="00000000" w:rsidR="00000000" w:rsidRPr="00000000">
          <w:rPr>
            <w:color w:val="1155cc"/>
            <w:u w:val="single"/>
            <w:rtl w:val="0"/>
          </w:rPr>
          <w:t xml:space="preserve">2.1 Case Study &amp; Solution Architecture</w:t>
        </w:r>
      </w:hyperlink>
      <w:r w:rsidDel="00000000" w:rsidR="00000000" w:rsidRPr="00000000">
        <w:rPr>
          <w:rtl w:val="0"/>
        </w:rPr>
        <w:t xml:space="preserve">):</w:t>
      </w:r>
    </w:p>
    <w:p w:rsidR="00000000" w:rsidDel="00000000" w:rsidP="00000000" w:rsidRDefault="00000000" w:rsidRPr="00000000" w14:paraId="00000030">
      <w:pPr>
        <w:numPr>
          <w:ilvl w:val="0"/>
          <w:numId w:val="5"/>
        </w:numPr>
        <w:spacing w:after="0" w:afterAutospacing="0" w:lineRule="auto"/>
        <w:ind w:left="720" w:hanging="360"/>
        <w:rPr>
          <w:u w:val="none"/>
        </w:rPr>
      </w:pPr>
      <w:r w:rsidDel="00000000" w:rsidR="00000000" w:rsidRPr="00000000">
        <w:rPr>
          <w:b w:val="1"/>
          <w:bCs w:val="1"/>
          <w:rtl w:val="0"/>
        </w:rPr>
        <w:t xml:space="preserve">High-volume commercial and Standard SaaS tiers (self-service to mid-market ARR):</w:t>
      </w:r>
      <w:r w:rsidDel="00000000" w:rsidR="00000000" w:rsidRPr="00000000">
        <w:rPr>
          <w:rtl w:val="0"/>
        </w:rPr>
        <w:t xml:space="preserve"> Serve thousands of Standard-tier organizations (such as </w:t>
      </w:r>
      <w:r w:rsidDel="00000000" w:rsidR="00000000" w:rsidRPr="00000000">
        <w:rPr>
          <w:b w:val="1"/>
          <w:bCs w:val="1"/>
          <w:rtl w:val="0"/>
        </w:rPr>
        <w:t xml:space="preserve">RetailStream Corp</w:t>
      </w:r>
      <w:r w:rsidDel="00000000" w:rsidR="00000000" w:rsidRPr="00000000">
        <w:rPr>
          <w:rtl w:val="0"/>
        </w:rPr>
        <w:t xml:space="preserve">) from a single Google Cloud project without incurring per-tenant project, VPC, or database cluster overhead.</w:t>
      </w:r>
    </w:p>
    <w:p w:rsidR="00000000" w:rsidDel="00000000" w:rsidP="00000000" w:rsidRDefault="00000000" w:rsidRPr="00000000" w14:paraId="00000031">
      <w:pPr>
        <w:numPr>
          <w:ilvl w:val="0"/>
          <w:numId w:val="5"/>
        </w:numPr>
        <w:spacing w:after="0" w:afterAutospacing="0" w:lineRule="auto"/>
        <w:ind w:left="720" w:hanging="360"/>
        <w:rPr>
          <w:u w:val="none"/>
        </w:rPr>
      </w:pPr>
      <w:r w:rsidDel="00000000" w:rsidR="00000000" w:rsidRPr="00000000">
        <w:rPr>
          <w:b w:val="1"/>
          <w:bCs w:val="1"/>
          <w:rtl w:val="0"/>
        </w:rPr>
        <w:t xml:space="preserve">Enterprise tenants with private custom agents inside a shared platform:</w:t>
      </w:r>
      <w:r w:rsidDel="00000000" w:rsidR="00000000" w:rsidRPr="00000000">
        <w:rPr>
          <w:rtl w:val="0"/>
        </w:rPr>
        <w:t xml:space="preserve"> Allow Enterprise customers (such as </w:t>
      </w:r>
      <w:r w:rsidDel="00000000" w:rsidR="00000000" w:rsidRPr="00000000">
        <w:rPr>
          <w:b w:val="1"/>
          <w:bCs w:val="1"/>
          <w:rtl w:val="0"/>
        </w:rPr>
        <w:t xml:space="preserve">FinVault Bank</w:t>
      </w:r>
      <w:r w:rsidDel="00000000" w:rsidR="00000000" w:rsidRPr="00000000">
        <w:rPr>
          <w:rtl w:val="0"/>
        </w:rPr>
        <w:t xml:space="preserve">) to register private custom agents (</w:t>
      </w:r>
      <w:r w:rsidDel="00000000" w:rsidR="00000000" w:rsidRPr="00000000">
        <w:rPr>
          <w:rFonts w:ascii="Roboto Mono" w:cs="Roboto Mono" w:eastAsia="Roboto Mono" w:hAnsi="Roboto Mono"/>
          <w:color w:val="188038"/>
          <w:rtl w:val="0"/>
        </w:rPr>
        <w:t xml:space="preserve">Agent Alpha</w:t>
      </w:r>
      <w:r w:rsidDel="00000000" w:rsidR="00000000" w:rsidRPr="00000000">
        <w:rPr>
          <w:rtl w:val="0"/>
        </w:rPr>
        <w:t xml:space="preserve"> on </w:t>
      </w:r>
      <w:r w:rsidDel="00000000" w:rsidR="00000000" w:rsidRPr="00000000">
        <w:rPr>
          <w:b w:val="1"/>
          <w:bCs w:val="1"/>
          <w:rtl w:val="0"/>
        </w:rPr>
        <w:t xml:space="preserve">Gemini 2.5 Pro Dedicated Provisioned Throughput</w:t>
      </w:r>
      <w:r w:rsidDel="00000000" w:rsidR="00000000" w:rsidRPr="00000000">
        <w:rPr>
          <w:rtl w:val="0"/>
        </w:rPr>
        <w:t xml:space="preserve">) and CMEK-encrypted session memory inside the shared control plane while guaranteeing that competing tenants receive </w:t>
      </w:r>
      <w:r w:rsidDel="00000000" w:rsidR="00000000" w:rsidRPr="00000000">
        <w:rPr>
          <w:rFonts w:ascii="Roboto Mono" w:cs="Roboto Mono" w:eastAsia="Roboto Mono" w:hAnsi="Roboto Mono"/>
          <w:color w:val="188038"/>
          <w:rtl w:val="0"/>
        </w:rPr>
        <w:t xml:space="preserve">HTTP 403 Forbidden</w:t>
      </w:r>
      <w:r w:rsidDel="00000000" w:rsidR="00000000" w:rsidRPr="00000000">
        <w:rPr>
          <w:rtl w:val="0"/>
        </w:rPr>
        <w:t xml:space="preserve"> on any enumeration or invocation attempt.</w:t>
      </w:r>
    </w:p>
    <w:p w:rsidR="00000000" w:rsidDel="00000000" w:rsidP="00000000" w:rsidRDefault="00000000" w:rsidRPr="00000000" w14:paraId="00000032">
      <w:pPr>
        <w:numPr>
          <w:ilvl w:val="0"/>
          <w:numId w:val="5"/>
        </w:numPr>
        <w:spacing w:after="200" w:lineRule="auto"/>
        <w:ind w:left="720" w:hanging="360"/>
        <w:rPr>
          <w:u w:val="none"/>
        </w:rPr>
      </w:pPr>
      <w:r w:rsidDel="00000000" w:rsidR="00000000" w:rsidRPr="00000000">
        <w:rPr>
          <w:b w:val="1"/>
          <w:bCs w:val="1"/>
          <w:rtl w:val="0"/>
        </w:rPr>
        <w:t xml:space="preserve">Multi-IdP SaaS platforms serving Google and Microsoft customers:</w:t>
      </w:r>
      <w:r w:rsidDel="00000000" w:rsidR="00000000" w:rsidRPr="00000000">
        <w:rPr>
          <w:rtl w:val="0"/>
        </w:rPr>
        <w:t xml:space="preserve"> Support customers authenticating via </w:t>
      </w:r>
      <w:r w:rsidDel="00000000" w:rsidR="00000000" w:rsidRPr="00000000">
        <w:rPr>
          <w:b w:val="1"/>
          <w:bCs w:val="1"/>
          <w:rtl w:val="0"/>
        </w:rPr>
        <w:t xml:space="preserve">Google Workspace OIDC</w:t>
      </w:r>
      <w:r w:rsidDel="00000000" w:rsidR="00000000" w:rsidRPr="00000000">
        <w:rPr>
          <w:rtl w:val="0"/>
        </w:rPr>
        <w:t xml:space="preserve"> alongside customers using </w:t>
      </w:r>
      <w:r w:rsidDel="00000000" w:rsidR="00000000" w:rsidRPr="00000000">
        <w:rPr>
          <w:b w:val="1"/>
          <w:bCs w:val="1"/>
          <w:rtl w:val="0"/>
        </w:rPr>
        <w:t xml:space="preserve">Microsoft Entra ID</w:t>
      </w:r>
      <w:r w:rsidDel="00000000" w:rsidR="00000000" w:rsidRPr="00000000">
        <w:rPr>
          <w:rtl w:val="0"/>
        </w:rPr>
        <w:t xml:space="preserve"> with mid-session 3LO OAuth consent to SharePoint, ServiceNow, Jira, and Google Drive.</w:t>
      </w:r>
    </w:p>
    <w:p w:rsidR="00000000" w:rsidDel="00000000" w:rsidP="00000000" w:rsidRDefault="00000000" w:rsidRPr="00000000" w14:paraId="00000033">
      <w:pPr>
        <w:pStyle w:val="Heading2"/>
        <w:keepNext w:val="1"/>
        <w:keepLines w:val="1"/>
        <w:rPr/>
      </w:pPr>
      <w:bookmarkStart w:colFirst="0" w:colLast="0" w:name="_tb7h799ds2gb" w:id="4"/>
      <w:bookmarkEnd w:id="4"/>
      <w:r w:rsidDel="00000000" w:rsidR="00000000" w:rsidRPr="00000000">
        <w:rPr>
          <w:rtl w:val="0"/>
        </w:rPr>
        <w:t xml:space="preserve">Design alternatives</w:t>
      </w:r>
    </w:p>
    <w:p w:rsidR="00000000" w:rsidDel="00000000" w:rsidP="00000000" w:rsidRDefault="00000000" w:rsidRPr="00000000" w14:paraId="00000034">
      <w:pPr>
        <w:spacing w:after="200" w:lineRule="auto"/>
        <w:rPr/>
      </w:pPr>
      <w:r w:rsidDel="00000000" w:rsidR="00000000" w:rsidRPr="00000000">
        <w:rPr>
          <w:rtl w:val="0"/>
        </w:rPr>
        <w:t xml:space="preserve">As established in </w:t>
      </w:r>
      <w:hyperlink r:id="rId25">
        <w:r w:rsidDel="00000000" w:rsidR="00000000" w:rsidRPr="00000000">
          <w:rPr>
            <w:color w:val="1155cc"/>
            <w:u w:val="single"/>
            <w:rtl w:val="0"/>
          </w:rPr>
          <w:t xml:space="preserve">Part 1: Reference architecture taxonomy and 5-Hop baseline</w:t>
        </w:r>
      </w:hyperlink>
      <w:r w:rsidDel="00000000" w:rsidR="00000000" w:rsidRPr="00000000">
        <w:rPr>
          <w:rtl w:val="0"/>
        </w:rPr>
        <w:t xml:space="preserve">, every agent turn in our architecture traverses the </w:t>
      </w:r>
      <w:r w:rsidDel="00000000" w:rsidR="00000000" w:rsidRPr="00000000">
        <w:rPr>
          <w:b w:val="1"/>
          <w:bCs w:val="1"/>
          <w:rtl w:val="0"/>
        </w:rPr>
        <w:t xml:space="preserve">5-Hop Cryptographic Context Chain</w:t>
      </w:r>
      <w:r w:rsidDel="00000000" w:rsidR="00000000" w:rsidRPr="00000000">
        <w:rPr>
          <w:rtl w:val="0"/>
        </w:rPr>
        <w:t xml:space="preserve"> (</w:t>
      </w:r>
      <w:hyperlink r:id="rId26">
        <w:r w:rsidDel="00000000" w:rsidR="00000000" w:rsidRPr="00000000">
          <w:rPr>
            <w:rFonts w:ascii="Roboto Mono" w:cs="Roboto Mono" w:eastAsia="Roboto Mono" w:hAnsi="Roboto Mono"/>
            <w:color w:val="1155cc"/>
            <w:u w:val="single"/>
            <w:rtl w:val="0"/>
          </w:rPr>
          <w:t xml:space="preserve">core-cymbal-agent/runtime_pipeline.py</w:t>
        </w:r>
      </w:hyperlink>
      <w:r w:rsidDel="00000000" w:rsidR="00000000" w:rsidRPr="00000000">
        <w:rPr>
          <w:rtl w:val="0"/>
        </w:rPr>
        <w:t xml:space="preserve">): </w:t>
      </w:r>
      <w:r w:rsidDel="00000000" w:rsidR="00000000" w:rsidRPr="00000000">
        <w:rPr>
          <w:b w:val="1"/>
          <w:bCs w:val="1"/>
          <w:rtl w:val="0"/>
        </w:rPr>
        <w:t xml:space="preserve">Hop 1</w:t>
      </w:r>
      <w:r w:rsidDel="00000000" w:rsidR="00000000" w:rsidRPr="00000000">
        <w:rPr>
          <w:rtl w:val="0"/>
        </w:rPr>
        <w:t xml:space="preserve"> (Edge Identity PEP), </w:t>
      </w:r>
      <w:r w:rsidDel="00000000" w:rsidR="00000000" w:rsidRPr="00000000">
        <w:rPr>
          <w:b w:val="1"/>
          <w:bCs w:val="1"/>
          <w:rtl w:val="0"/>
        </w:rPr>
        <w:t xml:space="preserve">Hop 2</w:t>
      </w:r>
      <w:r w:rsidDel="00000000" w:rsidR="00000000" w:rsidRPr="00000000">
        <w:rPr>
          <w:rtl w:val="0"/>
        </w:rPr>
        <w:t xml:space="preserve"> (Discovery Engine Catalog &amp; ADK Callback PDP), </w:t>
      </w:r>
      <w:r w:rsidDel="00000000" w:rsidR="00000000" w:rsidRPr="00000000">
        <w:rPr>
          <w:b w:val="1"/>
          <w:bCs w:val="1"/>
          <w:rtl w:val="0"/>
        </w:rPr>
        <w:t xml:space="preserve">Hop 3</w:t>
      </w:r>
      <w:r w:rsidDel="00000000" w:rsidR="00000000" w:rsidRPr="00000000">
        <w:rPr>
          <w:rtl w:val="0"/>
        </w:rPr>
        <w:t xml:space="preserve"> (gVisor Sandbox, Valkey Token Bucket &amp; </w:t>
      </w:r>
      <w:r w:rsidDel="00000000" w:rsidR="00000000" w:rsidRPr="00000000">
        <w:rPr>
          <w:rFonts w:ascii="Roboto Mono" w:cs="Roboto Mono" w:eastAsia="Roboto Mono" w:hAnsi="Roboto Mono"/>
          <w:color w:val="188038"/>
          <w:rtl w:val="0"/>
        </w:rPr>
        <w:t xml:space="preserve">ContextCacheConfig</w:t>
      </w:r>
      <w:r w:rsidDel="00000000" w:rsidR="00000000" w:rsidRPr="00000000">
        <w:rPr>
          <w:rtl w:val="0"/>
        </w:rPr>
        <w:t xml:space="preserve"> Bulkhead), </w:t>
      </w:r>
      <w:r w:rsidDel="00000000" w:rsidR="00000000" w:rsidRPr="00000000">
        <w:rPr>
          <w:b w:val="1"/>
          <w:bCs w:val="1"/>
          <w:rtl w:val="0"/>
        </w:rPr>
        <w:t xml:space="preserve">Hop 4</w:t>
      </w:r>
      <w:r w:rsidDel="00000000" w:rsidR="00000000" w:rsidRPr="00000000">
        <w:rPr>
          <w:rtl w:val="0"/>
        </w:rPr>
        <w:t xml:space="preserve"> (Model Armor &amp; Cloud SDP Guardrails), and </w:t>
      </w:r>
      <w:r w:rsidDel="00000000" w:rsidR="00000000" w:rsidRPr="00000000">
        <w:rPr>
          <w:b w:val="1"/>
          <w:bCs w:val="1"/>
          <w:rtl w:val="0"/>
        </w:rPr>
        <w:t xml:space="preserve">Hop 5</w:t>
      </w:r>
      <w:r w:rsidDel="00000000" w:rsidR="00000000" w:rsidRPr="00000000">
        <w:rPr>
          <w:rtl w:val="0"/>
        </w:rPr>
        <w:t xml:space="preserve"> (Transactional AlloyDB </w:t>
      </w:r>
      <w:r w:rsidDel="00000000" w:rsidR="00000000" w:rsidRPr="00000000">
        <w:rPr>
          <w:rFonts w:ascii="Roboto Mono" w:cs="Roboto Mono" w:eastAsia="Roboto Mono" w:hAnsi="Roboto Mono"/>
          <w:color w:val="188038"/>
          <w:rtl w:val="0"/>
        </w:rPr>
        <w:t xml:space="preserve">SET LOCAL</w:t>
      </w:r>
      <w:r w:rsidDel="00000000" w:rsidR="00000000" w:rsidRPr="00000000">
        <w:rPr>
          <w:rtl w:val="0"/>
        </w:rPr>
        <w:t xml:space="preserve"> RLS &amp; BigQuery OpenTelemetry Chargeback). Before examining Figure 1's topology, we evaluate the two core design trade-offs that make Pattern A both economically viable and cryptographically isolated across those five hops.</w:t>
      </w:r>
    </w:p>
    <w:p w:rsidR="00000000" w:rsidDel="00000000" w:rsidP="00000000" w:rsidRDefault="00000000" w:rsidRPr="00000000" w14:paraId="00000035">
      <w:pPr>
        <w:pStyle w:val="Heading3"/>
        <w:keepNext w:val="1"/>
        <w:keepLines w:val="1"/>
        <w:rPr/>
      </w:pPr>
      <w:bookmarkStart w:colFirst="0" w:colLast="0" w:name="_nh2u1z5n5fnn" w:id="5"/>
      <w:bookmarkEnd w:id="5"/>
      <w:r w:rsidDel="00000000" w:rsidR="00000000" w:rsidRPr="00000000">
        <w:rPr>
          <w:rtl w:val="0"/>
        </w:rPr>
        <w:t xml:space="preserve">Shared prompt prefix caching (</w:t>
      </w:r>
      <w:r w:rsidDel="00000000" w:rsidR="00000000" w:rsidRPr="00000000">
        <w:rPr>
          <w:rFonts w:ascii="Roboto Mono" w:cs="Roboto Mono" w:eastAsia="Roboto Mono" w:hAnsi="Roboto Mono"/>
          <w:b w:val="0"/>
          <w:bCs w:val="0"/>
          <w:color w:val="188038"/>
          <w:rtl w:val="0"/>
        </w:rPr>
        <w:t xml:space="preserve">ContextCacheConfig</w:t>
      </w:r>
      <w:r w:rsidDel="00000000" w:rsidR="00000000" w:rsidRPr="00000000">
        <w:rPr>
          <w:rtl w:val="0"/>
        </w:rPr>
        <w:t xml:space="preserve">) vs uncached per-turn prompts</w:t>
      </w:r>
    </w:p>
    <w:p w:rsidR="00000000" w:rsidDel="00000000" w:rsidP="00000000" w:rsidRDefault="00000000" w:rsidRPr="00000000" w14:paraId="00000036">
      <w:pPr>
        <w:spacing w:after="200" w:lineRule="auto"/>
        <w:rPr/>
      </w:pPr>
      <w:r w:rsidDel="00000000" w:rsidR="00000000" w:rsidRPr="00000000">
        <w:rPr>
          <w:rtl w:val="0"/>
        </w:rPr>
        <w:t xml:space="preserve">A key economic advantage of Pattern A is sharing an immutable system prompt cache across all pooled tenants (</w:t>
      </w:r>
      <w:hyperlink r:id="rId27">
        <w:r w:rsidDel="00000000" w:rsidR="00000000" w:rsidRPr="00000000">
          <w:rPr>
            <w:color w:val="1155cc"/>
            <w:u w:val="single"/>
            <w:rtl w:val="0"/>
          </w:rPr>
          <w:t xml:space="preserve">2.4 Product Gaps &amp; FinOps Prioritization</w:t>
        </w:r>
      </w:hyperlink>
      <w:r w:rsidDel="00000000" w:rsidR="00000000" w:rsidRPr="00000000">
        <w:rPr>
          <w:rtl w:val="0"/>
        </w:rPr>
        <w:t xml:space="preserve">). Because cached prefix tokens on </w:t>
      </w:r>
      <w:r w:rsidDel="00000000" w:rsidR="00000000" w:rsidRPr="00000000">
        <w:rPr>
          <w:b w:val="1"/>
          <w:bCs w:val="1"/>
          <w:rtl w:val="0"/>
        </w:rPr>
        <w:t xml:space="preserve">Gemini 2.5 Pro</w:t>
      </w:r>
      <w:r w:rsidDel="00000000" w:rsidR="00000000" w:rsidRPr="00000000">
        <w:rPr>
          <w:rtl w:val="0"/>
        </w:rPr>
        <w:t xml:space="preserve"> are billed at </w:t>
      </w:r>
      <w:r w:rsidDel="00000000" w:rsidR="00000000" w:rsidRPr="00000000">
        <w:rPr>
          <w:b w:val="1"/>
          <w:bCs w:val="1"/>
          <w:rtl w:val="0"/>
        </w:rPr>
        <w:t xml:space="preserve">10% of the standard input token rate</w:t>
      </w:r>
      <w:r w:rsidDel="00000000" w:rsidR="00000000" w:rsidRPr="00000000">
        <w:rPr>
          <w:rtl w:val="0"/>
        </w:rPr>
        <w:t xml:space="preserve"> (a </w:t>
      </w:r>
      <w:r w:rsidDel="00000000" w:rsidR="00000000" w:rsidRPr="00000000">
        <w:rPr>
          <w:b w:val="1"/>
          <w:bCs w:val="1"/>
          <w:rtl w:val="0"/>
        </w:rPr>
        <w:t xml:space="preserve">90% discount</w:t>
      </w:r>
      <w:r w:rsidDel="00000000" w:rsidR="00000000" w:rsidRPr="00000000">
        <w:rPr>
          <w:rtl w:val="0"/>
        </w:rPr>
        <w:t xml:space="preserve">), sharing an immutable operator system prompt across tenants dramatically lowers per-turn COGS.</w:t>
      </w:r>
    </w:p>
    <w:p w:rsidR="00000000" w:rsidDel="00000000" w:rsidP="00000000" w:rsidRDefault="00000000" w:rsidRPr="00000000" w14:paraId="00000037">
      <w:pPr>
        <w:spacing w:after="200" w:lineRule="auto"/>
        <w:rPr/>
      </w:pPr>
      <w:r w:rsidDel="00000000" w:rsidR="00000000" w:rsidRPr="00000000">
        <w:rPr>
          <w:rtl w:val="0"/>
        </w:rPr>
        <w:t xml:space="preserve">The table below reconciles both the </w:t>
      </w:r>
      <w:r w:rsidDel="00000000" w:rsidR="00000000" w:rsidRPr="00000000">
        <w:rPr>
          <w:b w:val="1"/>
          <w:bCs w:val="1"/>
          <w:rtl w:val="0"/>
        </w:rPr>
        <w:t xml:space="preserve">unit test benchmark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4,500</w:t>
      </w:r>
      <w:r w:rsidDel="00000000" w:rsidR="00000000" w:rsidRPr="00000000">
        <w:rPr>
          <w:rtl w:val="0"/>
        </w:rPr>
        <w:t xml:space="preserve"> shared prefix tokens + </w:t>
      </w:r>
      <w:r w:rsidDel="00000000" w:rsidR="00000000" w:rsidRPr="00000000">
        <w:rPr>
          <w:rFonts w:ascii="Roboto Mono" w:cs="Roboto Mono" w:eastAsia="Roboto Mono" w:hAnsi="Roboto Mono"/>
          <w:color w:val="188038"/>
          <w:rtl w:val="0"/>
        </w:rPr>
        <w:t xml:space="preserve">300</w:t>
      </w:r>
      <w:r w:rsidDel="00000000" w:rsidR="00000000" w:rsidRPr="00000000">
        <w:rPr>
          <w:rtl w:val="0"/>
        </w:rPr>
        <w:t xml:space="preserve"> dynamic tenant tokens = </w:t>
      </w:r>
      <w:r w:rsidDel="00000000" w:rsidR="00000000" w:rsidRPr="00000000">
        <w:rPr>
          <w:rFonts w:ascii="Roboto Mono" w:cs="Roboto Mono" w:eastAsia="Roboto Mono" w:hAnsi="Roboto Mono"/>
          <w:color w:val="188038"/>
          <w:rtl w:val="0"/>
        </w:rPr>
        <w:t xml:space="preserve">4,800</w:t>
      </w:r>
      <w:r w:rsidDel="00000000" w:rsidR="00000000" w:rsidRPr="00000000">
        <w:rPr>
          <w:rtl w:val="0"/>
        </w:rPr>
        <w:t xml:space="preserve"> input tokens in </w:t>
      </w:r>
      <w:r w:rsidDel="00000000" w:rsidR="00000000" w:rsidRPr="00000000">
        <w:rPr>
          <w:rFonts w:ascii="Roboto Mono" w:cs="Roboto Mono" w:eastAsia="Roboto Mono" w:hAnsi="Roboto Mono"/>
          <w:color w:val="188038"/>
          <w:rtl w:val="0"/>
        </w:rPr>
        <w:t xml:space="preserve">run_breach_simulations.py</w:t>
      </w:r>
      <w:r w:rsidDel="00000000" w:rsidR="00000000" w:rsidRPr="00000000">
        <w:rPr>
          <w:rtl w:val="0"/>
        </w:rPr>
        <w:t xml:space="preserve">) and the </w:t>
      </w:r>
      <w:r w:rsidDel="00000000" w:rsidR="00000000" w:rsidRPr="00000000">
        <w:rPr>
          <w:b w:val="1"/>
          <w:bCs w:val="1"/>
          <w:rtl w:val="0"/>
        </w:rPr>
        <w:t xml:space="preserve">full production SRE bundle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32,000</w:t>
      </w:r>
      <w:r w:rsidDel="00000000" w:rsidR="00000000" w:rsidRPr="00000000">
        <w:rPr>
          <w:rtl w:val="0"/>
        </w:rPr>
        <w:t xml:space="preserve"> shared runbook + MCP schema prefix tokens + </w:t>
      </w:r>
      <w:r w:rsidDel="00000000" w:rsidR="00000000" w:rsidRPr="00000000">
        <w:rPr>
          <w:rFonts w:ascii="Roboto Mono" w:cs="Roboto Mono" w:eastAsia="Roboto Mono" w:hAnsi="Roboto Mono"/>
          <w:color w:val="188038"/>
          <w:rtl w:val="0"/>
        </w:rPr>
        <w:t xml:space="preserve">2,000</w:t>
      </w:r>
      <w:r w:rsidDel="00000000" w:rsidR="00000000" w:rsidRPr="00000000">
        <w:rPr>
          <w:rtl w:val="0"/>
        </w:rPr>
        <w:t xml:space="preserve"> dynamic tenant tokens = </w:t>
      </w:r>
      <w:r w:rsidDel="00000000" w:rsidR="00000000" w:rsidRPr="00000000">
        <w:rPr>
          <w:rFonts w:ascii="Roboto Mono" w:cs="Roboto Mono" w:eastAsia="Roboto Mono" w:hAnsi="Roboto Mono"/>
          <w:color w:val="188038"/>
          <w:rtl w:val="0"/>
        </w:rPr>
        <w:t xml:space="preserve">34,000</w:t>
      </w:r>
      <w:r w:rsidDel="00000000" w:rsidR="00000000" w:rsidRPr="00000000">
        <w:rPr>
          <w:rtl w:val="0"/>
        </w:rPr>
        <w:t xml:space="preserve"> input tokens shown in Figure 1):</w:t>
      </w:r>
    </w:p>
    <w:p w:rsidR="00000000" w:rsidDel="00000000" w:rsidP="00000000" w:rsidRDefault="00000000" w:rsidRPr="00000000" w14:paraId="00000038">
      <w:pPr>
        <w:shd w:fill="auto" w:val="clear"/>
        <w:spacing w:after="0" w:before="0" w:line="240" w:lineRule="auto"/>
        <w:rPr>
          <w:sz w:val="2"/>
          <w:szCs w:val="2"/>
        </w:rPr>
      </w:pPr>
      <w:r w:rsidDel="00000000" w:rsidR="00000000" w:rsidRPr="00000000">
        <w:rPr>
          <w:rtl w:val="0"/>
        </w:rPr>
      </w:r>
    </w:p>
    <w:tbl>
      <w:tblPr>
        <w:tblStyle w:val="Table3"/>
        <w:tblW w:w="11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0"/>
        <w:gridCol w:w="1940"/>
        <w:gridCol w:w="3100"/>
        <w:gridCol w:w="3740"/>
        <w:tblGridChange w:id="0">
          <w:tblGrid>
            <w:gridCol w:w="2620"/>
            <w:gridCol w:w="1940"/>
            <w:gridCol w:w="3100"/>
            <w:gridCol w:w="3740"/>
          </w:tblGrid>
        </w:tblGridChange>
      </w:tblGrid>
      <w:tr>
        <w:trPr>
          <w:cantSplit w:val="0"/>
          <w:tblHeader w:val="0"/>
        </w:trPr>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3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Cost component</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3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Uncached per-turn prompt (</w:t>
            </w:r>
            <w:r w:rsidDel="00000000" w:rsidR="00000000" w:rsidRPr="00000000">
              <w:rPr>
                <w:rFonts w:ascii="Roboto Mono" w:cs="Roboto Mono" w:eastAsia="Roboto Mono" w:hAnsi="Roboto Mono"/>
                <w:b w:val="1"/>
                <w:bCs w:val="1"/>
                <w:color w:val="202124"/>
                <w:sz w:val="20"/>
                <w:szCs w:val="20"/>
                <w:rtl w:val="0"/>
              </w:rPr>
              <w:t xml:space="preserve">100%</w:t>
            </w:r>
            <w:r w:rsidDel="00000000" w:rsidR="00000000" w:rsidRPr="00000000">
              <w:rPr>
                <w:b w:val="1"/>
                <w:bCs w:val="1"/>
                <w:color w:val="202124"/>
                <w:sz w:val="20"/>
                <w:szCs w:val="20"/>
                <w:rtl w:val="0"/>
              </w:rPr>
              <w:t xml:space="preserve"> input rate)</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3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Pattern A with </w:t>
            </w:r>
            <w:r w:rsidDel="00000000" w:rsidR="00000000" w:rsidRPr="00000000">
              <w:rPr>
                <w:rFonts w:ascii="Roboto Mono" w:cs="Roboto Mono" w:eastAsia="Roboto Mono" w:hAnsi="Roboto Mono"/>
                <w:b w:val="1"/>
                <w:bCs w:val="1"/>
                <w:color w:val="202124"/>
                <w:sz w:val="20"/>
                <w:szCs w:val="20"/>
                <w:rtl w:val="0"/>
              </w:rPr>
              <w:t xml:space="preserve">ContextCacheConfig</w:t>
            </w:r>
            <w:r w:rsidDel="00000000" w:rsidR="00000000" w:rsidRPr="00000000">
              <w:rPr>
                <w:b w:val="1"/>
                <w:bCs w:val="1"/>
                <w:color w:val="202124"/>
                <w:sz w:val="20"/>
                <w:szCs w:val="20"/>
                <w:rtl w:val="0"/>
              </w:rPr>
              <w:t xml:space="preserve"> (</w:t>
            </w:r>
            <w:r w:rsidDel="00000000" w:rsidR="00000000" w:rsidRPr="00000000">
              <w:rPr>
                <w:rFonts w:ascii="Roboto Mono" w:cs="Roboto Mono" w:eastAsia="Roboto Mono" w:hAnsi="Roboto Mono"/>
                <w:b w:val="1"/>
                <w:bCs w:val="1"/>
                <w:color w:val="202124"/>
                <w:sz w:val="20"/>
                <w:szCs w:val="20"/>
                <w:rtl w:val="0"/>
              </w:rPr>
              <w:t xml:space="preserve">10%</w:t>
            </w:r>
            <w:r w:rsidDel="00000000" w:rsidR="00000000" w:rsidRPr="00000000">
              <w:rPr>
                <w:b w:val="1"/>
                <w:bCs w:val="1"/>
                <w:color w:val="202124"/>
                <w:sz w:val="20"/>
                <w:szCs w:val="20"/>
                <w:rtl w:val="0"/>
              </w:rPr>
              <w:t xml:space="preserve"> cached prefix rate)</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3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color w:val="202124"/>
                <w:sz w:val="20"/>
                <w:szCs w:val="20"/>
              </w:rPr>
            </w:pPr>
            <w:r w:rsidDel="00000000" w:rsidR="00000000" w:rsidRPr="00000000">
              <w:rPr>
                <w:b w:val="1"/>
                <w:bCs w:val="1"/>
                <w:color w:val="202124"/>
                <w:sz w:val="20"/>
                <w:szCs w:val="20"/>
                <w:rtl w:val="0"/>
              </w:rPr>
              <w:t xml:space="preserve">Mechanism in </w:t>
            </w:r>
            <w:r w:rsidDel="00000000" w:rsidR="00000000" w:rsidRPr="00000000">
              <w:rPr>
                <w:rFonts w:ascii="Roboto Mono" w:cs="Roboto Mono" w:eastAsia="Roboto Mono" w:hAnsi="Roboto Mono"/>
                <w:b w:val="1"/>
                <w:bCs w:val="1"/>
                <w:color w:val="202124"/>
                <w:sz w:val="20"/>
                <w:szCs w:val="20"/>
                <w:rtl w:val="0"/>
              </w:rPr>
              <w:t xml:space="preserve">hop3_compute_finops_bulkhead.py</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Unit benchmark prefix (</w:t>
            </w:r>
            <w:r w:rsidDel="00000000" w:rsidR="00000000" w:rsidRPr="00000000">
              <w:rPr>
                <w:rFonts w:ascii="Roboto Mono" w:cs="Roboto Mono" w:eastAsia="Roboto Mono" w:hAnsi="Roboto Mono"/>
                <w:b w:val="1"/>
                <w:bCs w:val="1"/>
                <w:color w:val="188038"/>
                <w:sz w:val="19"/>
                <w:szCs w:val="19"/>
                <w:rtl w:val="0"/>
              </w:rPr>
              <w:t xml:space="preserve">4,500</w:t>
            </w:r>
            <w:r w:rsidDel="00000000" w:rsidR="00000000" w:rsidRPr="00000000">
              <w:rPr>
                <w:b w:val="1"/>
                <w:bCs w:val="1"/>
                <w:sz w:val="19"/>
                <w:szCs w:val="19"/>
                <w:rtl w:val="0"/>
              </w:rPr>
              <w:t xml:space="preserve"> shared + </w:t>
            </w:r>
            <w:r w:rsidDel="00000000" w:rsidR="00000000" w:rsidRPr="00000000">
              <w:rPr>
                <w:rFonts w:ascii="Roboto Mono" w:cs="Roboto Mono" w:eastAsia="Roboto Mono" w:hAnsi="Roboto Mono"/>
                <w:b w:val="1"/>
                <w:bCs w:val="1"/>
                <w:color w:val="188038"/>
                <w:sz w:val="19"/>
                <w:szCs w:val="19"/>
                <w:rtl w:val="0"/>
              </w:rPr>
              <w:t xml:space="preserve">300</w:t>
            </w:r>
            <w:r w:rsidDel="00000000" w:rsidR="00000000" w:rsidRPr="00000000">
              <w:rPr>
                <w:b w:val="1"/>
                <w:bCs w:val="1"/>
                <w:sz w:val="19"/>
                <w:szCs w:val="19"/>
                <w:rtl w:val="0"/>
              </w:rPr>
              <w:t xml:space="preserve"> dynamic = </w:t>
            </w:r>
            <w:r w:rsidDel="00000000" w:rsidR="00000000" w:rsidRPr="00000000">
              <w:rPr>
                <w:rFonts w:ascii="Roboto Mono" w:cs="Roboto Mono" w:eastAsia="Roboto Mono" w:hAnsi="Roboto Mono"/>
                <w:b w:val="1"/>
                <w:bCs w:val="1"/>
                <w:color w:val="188038"/>
                <w:sz w:val="19"/>
                <w:szCs w:val="19"/>
                <w:rtl w:val="0"/>
              </w:rPr>
              <w:t xml:space="preserve">4,800</w:t>
            </w:r>
            <w:r w:rsidDel="00000000" w:rsidR="00000000" w:rsidRPr="00000000">
              <w:rPr>
                <w:b w:val="1"/>
                <w:bCs w:val="1"/>
                <w:sz w:val="19"/>
                <w:szCs w:val="19"/>
                <w:rtl w:val="0"/>
              </w:rPr>
              <w:t xml:space="preserve"> tokens)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4,800</w:t>
            </w:r>
            <w:r w:rsidDel="00000000" w:rsidR="00000000" w:rsidRPr="00000000">
              <w:rPr>
                <w:sz w:val="19"/>
                <w:szCs w:val="19"/>
                <w:rtl w:val="0"/>
              </w:rPr>
              <w:t xml:space="preserve"> full-rate input tokens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3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rFonts w:ascii="Roboto Mono" w:cs="Roboto Mono" w:eastAsia="Roboto Mono" w:hAnsi="Roboto Mono"/>
                <w:b w:val="1"/>
                <w:bCs w:val="1"/>
                <w:color w:val="188038"/>
                <w:sz w:val="19"/>
                <w:szCs w:val="19"/>
                <w:rtl w:val="0"/>
              </w:rPr>
              <w:t xml:space="preserve">750</w:t>
            </w:r>
            <w:r w:rsidDel="00000000" w:rsidR="00000000" w:rsidRPr="00000000">
              <w:rPr>
                <w:b w:val="1"/>
                <w:bCs w:val="1"/>
                <w:sz w:val="19"/>
                <w:szCs w:val="19"/>
                <w:rtl w:val="0"/>
              </w:rPr>
              <w:t xml:space="preserve"> effective billable tokens</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4,500 × 0.10 + 300</w:t>
            </w:r>
            <w:r w:rsidDel="00000000" w:rsidR="00000000" w:rsidRPr="00000000">
              <w:rPr>
                <w:sz w:val="19"/>
                <w:szCs w:val="19"/>
                <w:rtl w:val="0"/>
              </w:rPr>
              <w:t xml:space="preserve">) — </w:t>
            </w:r>
            <w:r w:rsidDel="00000000" w:rsidR="00000000" w:rsidRPr="00000000">
              <w:rPr>
                <w:rFonts w:ascii="Roboto Mono" w:cs="Roboto Mono" w:eastAsia="Roboto Mono" w:hAnsi="Roboto Mono"/>
                <w:b w:val="1"/>
                <w:bCs w:val="1"/>
                <w:color w:val="188038"/>
                <w:sz w:val="19"/>
                <w:szCs w:val="19"/>
                <w:rtl w:val="0"/>
              </w:rPr>
              <w:t xml:space="preserve">84.4%</w:t>
            </w:r>
            <w:r w:rsidDel="00000000" w:rsidR="00000000" w:rsidRPr="00000000">
              <w:rPr>
                <w:b w:val="1"/>
                <w:bCs w:val="1"/>
                <w:sz w:val="19"/>
                <w:szCs w:val="19"/>
                <w:rtl w:val="0"/>
              </w:rPr>
              <w:t xml:space="preserve"> input savings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sz w:val="19"/>
                <w:szCs w:val="19"/>
                <w:rtl w:val="0"/>
              </w:rPr>
              <w:t xml:space="preserve">Cached under immutable key </w:t>
            </w:r>
            <w:r w:rsidDel="00000000" w:rsidR="00000000" w:rsidRPr="00000000">
              <w:rPr>
                <w:rFonts w:ascii="Roboto Mono" w:cs="Roboto Mono" w:eastAsia="Roboto Mono" w:hAnsi="Roboto Mono"/>
                <w:color w:val="188038"/>
                <w:sz w:val="19"/>
                <w:szCs w:val="19"/>
                <w:rtl w:val="0"/>
              </w:rPr>
              <w:t xml:space="preserve">cymbal-shared-incident-system-prompt-v2</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4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Production SRE bundle (</w:t>
            </w:r>
            <w:r w:rsidDel="00000000" w:rsidR="00000000" w:rsidRPr="00000000">
              <w:rPr>
                <w:rFonts w:ascii="Roboto Mono" w:cs="Roboto Mono" w:eastAsia="Roboto Mono" w:hAnsi="Roboto Mono"/>
                <w:b w:val="1"/>
                <w:bCs w:val="1"/>
                <w:color w:val="188038"/>
                <w:sz w:val="19"/>
                <w:szCs w:val="19"/>
                <w:rtl w:val="0"/>
              </w:rPr>
              <w:t xml:space="preserve">32,000</w:t>
            </w:r>
            <w:r w:rsidDel="00000000" w:rsidR="00000000" w:rsidRPr="00000000">
              <w:rPr>
                <w:b w:val="1"/>
                <w:bCs w:val="1"/>
                <w:sz w:val="19"/>
                <w:szCs w:val="19"/>
                <w:rtl w:val="0"/>
              </w:rPr>
              <w:t xml:space="preserve"> shared + </w:t>
            </w:r>
            <w:r w:rsidDel="00000000" w:rsidR="00000000" w:rsidRPr="00000000">
              <w:rPr>
                <w:rFonts w:ascii="Roboto Mono" w:cs="Roboto Mono" w:eastAsia="Roboto Mono" w:hAnsi="Roboto Mono"/>
                <w:b w:val="1"/>
                <w:bCs w:val="1"/>
                <w:color w:val="188038"/>
                <w:sz w:val="19"/>
                <w:szCs w:val="19"/>
                <w:rtl w:val="0"/>
              </w:rPr>
              <w:t xml:space="preserve">2,000</w:t>
            </w:r>
            <w:r w:rsidDel="00000000" w:rsidR="00000000" w:rsidRPr="00000000">
              <w:rPr>
                <w:b w:val="1"/>
                <w:bCs w:val="1"/>
                <w:sz w:val="19"/>
                <w:szCs w:val="19"/>
                <w:rtl w:val="0"/>
              </w:rPr>
              <w:t xml:space="preserve"> dynamic = </w:t>
            </w:r>
            <w:r w:rsidDel="00000000" w:rsidR="00000000" w:rsidRPr="00000000">
              <w:rPr>
                <w:rFonts w:ascii="Roboto Mono" w:cs="Roboto Mono" w:eastAsia="Roboto Mono" w:hAnsi="Roboto Mono"/>
                <w:b w:val="1"/>
                <w:bCs w:val="1"/>
                <w:color w:val="188038"/>
                <w:sz w:val="19"/>
                <w:szCs w:val="19"/>
                <w:rtl w:val="0"/>
              </w:rPr>
              <w:t xml:space="preserve">34,000</w:t>
            </w:r>
            <w:r w:rsidDel="00000000" w:rsidR="00000000" w:rsidRPr="00000000">
              <w:rPr>
                <w:b w:val="1"/>
                <w:bCs w:val="1"/>
                <w:sz w:val="19"/>
                <w:szCs w:val="19"/>
                <w:rtl w:val="0"/>
              </w:rPr>
              <w:t xml:space="preserve"> tokens)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34,000</w:t>
            </w:r>
            <w:r w:rsidDel="00000000" w:rsidR="00000000" w:rsidRPr="00000000">
              <w:rPr>
                <w:sz w:val="19"/>
                <w:szCs w:val="19"/>
                <w:rtl w:val="0"/>
              </w:rPr>
              <w:t xml:space="preserve"> full-rate input tokens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rFonts w:ascii="Roboto Mono" w:cs="Roboto Mono" w:eastAsia="Roboto Mono" w:hAnsi="Roboto Mono"/>
                <w:b w:val="1"/>
                <w:bCs w:val="1"/>
                <w:color w:val="188038"/>
                <w:sz w:val="19"/>
                <w:szCs w:val="19"/>
                <w:rtl w:val="0"/>
              </w:rPr>
              <w:t xml:space="preserve">5,200</w:t>
            </w:r>
            <w:r w:rsidDel="00000000" w:rsidR="00000000" w:rsidRPr="00000000">
              <w:rPr>
                <w:b w:val="1"/>
                <w:bCs w:val="1"/>
                <w:sz w:val="19"/>
                <w:szCs w:val="19"/>
                <w:rtl w:val="0"/>
              </w:rPr>
              <w:t xml:space="preserve"> effective billable tokens</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32,000 × 0.10 + 2,000</w:t>
            </w:r>
            <w:r w:rsidDel="00000000" w:rsidR="00000000" w:rsidRPr="00000000">
              <w:rPr>
                <w:sz w:val="19"/>
                <w:szCs w:val="19"/>
                <w:rtl w:val="0"/>
              </w:rPr>
              <w:t xml:space="preserve">) — </w:t>
            </w:r>
            <w:r w:rsidDel="00000000" w:rsidR="00000000" w:rsidRPr="00000000">
              <w:rPr>
                <w:rFonts w:ascii="Roboto Mono" w:cs="Roboto Mono" w:eastAsia="Roboto Mono" w:hAnsi="Roboto Mono"/>
                <w:b w:val="1"/>
                <w:bCs w:val="1"/>
                <w:color w:val="188038"/>
                <w:sz w:val="19"/>
                <w:szCs w:val="19"/>
                <w:rtl w:val="0"/>
              </w:rPr>
              <w:t xml:space="preserve">84.7%</w:t>
            </w:r>
            <w:r w:rsidDel="00000000" w:rsidR="00000000" w:rsidRPr="00000000">
              <w:rPr>
                <w:b w:val="1"/>
                <w:bCs w:val="1"/>
                <w:sz w:val="19"/>
                <w:szCs w:val="19"/>
                <w:rtl w:val="0"/>
              </w:rPr>
              <w:t xml:space="preserve"> COGS reduction</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Shared read-only across all pooled tenants; </w:t>
            </w:r>
            <w:r w:rsidDel="00000000" w:rsidR="00000000" w:rsidRPr="00000000">
              <w:rPr>
                <w:rFonts w:ascii="Roboto Mono" w:cs="Roboto Mono" w:eastAsia="Roboto Mono" w:hAnsi="Roboto Mono"/>
                <w:color w:val="188038"/>
                <w:sz w:val="19"/>
                <w:szCs w:val="19"/>
                <w:rtl w:val="0"/>
              </w:rPr>
              <w:t xml:space="preserve">90%</w:t>
            </w:r>
            <w:r w:rsidDel="00000000" w:rsidR="00000000" w:rsidRPr="00000000">
              <w:rPr>
                <w:sz w:val="19"/>
                <w:szCs w:val="19"/>
                <w:rtl w:val="0"/>
              </w:rPr>
              <w:t xml:space="preserve"> discount on the </w:t>
            </w:r>
            <w:r w:rsidDel="00000000" w:rsidR="00000000" w:rsidRPr="00000000">
              <w:rPr>
                <w:rFonts w:ascii="Roboto Mono" w:cs="Roboto Mono" w:eastAsia="Roboto Mono" w:hAnsi="Roboto Mono"/>
                <w:color w:val="188038"/>
                <w:sz w:val="19"/>
                <w:szCs w:val="19"/>
                <w:rtl w:val="0"/>
              </w:rPr>
              <w:t xml:space="preserve">32k</w:t>
            </w:r>
            <w:r w:rsidDel="00000000" w:rsidR="00000000" w:rsidRPr="00000000">
              <w:rPr>
                <w:sz w:val="19"/>
                <w:szCs w:val="19"/>
                <w:rtl w:val="0"/>
              </w:rPr>
              <w:t xml:space="preserve"> prefix</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Tenant dynamic suffix (</w:t>
            </w:r>
            <w:r w:rsidDel="00000000" w:rsidR="00000000" w:rsidRPr="00000000">
              <w:rPr>
                <w:rFonts w:ascii="Roboto Mono" w:cs="Roboto Mono" w:eastAsia="Roboto Mono" w:hAnsi="Roboto Mono"/>
                <w:b w:val="1"/>
                <w:bCs w:val="1"/>
                <w:color w:val="188038"/>
                <w:sz w:val="19"/>
                <w:szCs w:val="19"/>
                <w:rtl w:val="0"/>
              </w:rPr>
              <w:t xml:space="preserve">300</w:t>
            </w:r>
            <w:r w:rsidDel="00000000" w:rsidR="00000000" w:rsidRPr="00000000">
              <w:rPr>
                <w:b w:val="1"/>
                <w:bCs w:val="1"/>
                <w:sz w:val="19"/>
                <w:szCs w:val="19"/>
                <w:rtl w:val="0"/>
              </w:rPr>
              <w:t xml:space="preserve">–</w:t>
            </w:r>
            <w:r w:rsidDel="00000000" w:rsidR="00000000" w:rsidRPr="00000000">
              <w:rPr>
                <w:rFonts w:ascii="Roboto Mono" w:cs="Roboto Mono" w:eastAsia="Roboto Mono" w:hAnsi="Roboto Mono"/>
                <w:b w:val="1"/>
                <w:bCs w:val="1"/>
                <w:color w:val="188038"/>
                <w:sz w:val="19"/>
                <w:szCs w:val="19"/>
                <w:rtl w:val="0"/>
              </w:rPr>
              <w:t xml:space="preserve">2,000</w:t>
            </w:r>
            <w:r w:rsidDel="00000000" w:rsidR="00000000" w:rsidRPr="00000000">
              <w:rPr>
                <w:b w:val="1"/>
                <w:bCs w:val="1"/>
                <w:sz w:val="19"/>
                <w:szCs w:val="19"/>
                <w:rtl w:val="0"/>
              </w:rPr>
              <w:t xml:space="preserve"> tokens)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Billed at </w:t>
            </w:r>
            <w:r w:rsidDel="00000000" w:rsidR="00000000" w:rsidRPr="00000000">
              <w:rPr>
                <w:rFonts w:ascii="Roboto Mono" w:cs="Roboto Mono" w:eastAsia="Roboto Mono" w:hAnsi="Roboto Mono"/>
                <w:color w:val="188038"/>
                <w:sz w:val="19"/>
                <w:szCs w:val="19"/>
                <w:rtl w:val="0"/>
              </w:rPr>
              <w:t xml:space="preserve">100%</w:t>
            </w:r>
            <w:r w:rsidDel="00000000" w:rsidR="00000000" w:rsidRPr="00000000">
              <w:rPr>
                <w:sz w:val="19"/>
                <w:szCs w:val="19"/>
                <w:rtl w:val="0"/>
              </w:rPr>
              <w:t xml:space="preserve"> standard input rate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Billed at </w:t>
            </w:r>
            <w:r w:rsidDel="00000000" w:rsidR="00000000" w:rsidRPr="00000000">
              <w:rPr>
                <w:rFonts w:ascii="Roboto Mono" w:cs="Roboto Mono" w:eastAsia="Roboto Mono" w:hAnsi="Roboto Mono"/>
                <w:color w:val="188038"/>
                <w:sz w:val="19"/>
                <w:szCs w:val="19"/>
                <w:rtl w:val="0"/>
              </w:rPr>
              <w:t xml:space="preserve">100%</w:t>
            </w:r>
            <w:r w:rsidDel="00000000" w:rsidR="00000000" w:rsidRPr="00000000">
              <w:rPr>
                <w:sz w:val="19"/>
                <w:szCs w:val="19"/>
                <w:rtl w:val="0"/>
              </w:rPr>
              <w:t xml:space="preserve"> standard input rate (</w:t>
            </w:r>
            <w:r w:rsidDel="00000000" w:rsidR="00000000" w:rsidRPr="00000000">
              <w:rPr>
                <w:b w:val="1"/>
                <w:bCs w:val="1"/>
                <w:sz w:val="19"/>
                <w:szCs w:val="19"/>
                <w:rtl w:val="0"/>
              </w:rPr>
              <w:t xml:space="preserve">never cached across tenants</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Appended per turn after </w:t>
            </w:r>
            <w:r w:rsidDel="00000000" w:rsidR="00000000" w:rsidRPr="00000000">
              <w:rPr>
                <w:rFonts w:ascii="Roboto Mono" w:cs="Roboto Mono" w:eastAsia="Roboto Mono" w:hAnsi="Roboto Mono"/>
                <w:color w:val="188038"/>
                <w:sz w:val="19"/>
                <w:szCs w:val="19"/>
                <w:rtl w:val="0"/>
              </w:rPr>
              <w:t xml:space="preserve">verify_context_cache_safety()</w:t>
            </w:r>
            <w:r w:rsidDel="00000000" w:rsidR="00000000" w:rsidRPr="00000000">
              <w:rPr>
                <w:sz w:val="19"/>
                <w:szCs w:val="19"/>
                <w:rtl w:val="0"/>
              </w:rPr>
              <w:t xml:space="preserve"> blocks cache poisoning</w:t>
            </w:r>
          </w:p>
        </w:tc>
      </w:tr>
    </w:tbl>
    <w:p w:rsidR="00000000" w:rsidDel="00000000" w:rsidP="00000000" w:rsidRDefault="00000000" w:rsidRPr="00000000" w14:paraId="00000049">
      <w:pPr>
        <w:pStyle w:val="Heading3"/>
        <w:keepNext w:val="1"/>
        <w:keepLines w:val="1"/>
        <w:shd w:fill="auto" w:val="clear"/>
        <w:spacing w:before="360" w:lineRule="auto"/>
        <w:rPr/>
      </w:pPr>
      <w:bookmarkStart w:colFirst="0" w:colLast="0" w:name="_5eh40abfgr5t" w:id="6"/>
      <w:bookmarkEnd w:id="6"/>
      <w:r w:rsidDel="00000000" w:rsidR="00000000" w:rsidRPr="00000000">
        <w:rPr>
          <w:rtl w:val="0"/>
        </w:rPr>
        <w:t xml:space="preserve">10-point red-team breach verification matrix</w:t>
      </w:r>
    </w:p>
    <w:p w:rsidR="00000000" w:rsidDel="00000000" w:rsidP="00000000" w:rsidRDefault="00000000" w:rsidRPr="00000000" w14:paraId="0000004A">
      <w:pPr>
        <w:spacing w:after="200" w:lineRule="auto"/>
        <w:rPr/>
      </w:pPr>
      <w:r w:rsidDel="00000000" w:rsidR="00000000" w:rsidRPr="00000000">
        <w:rPr>
          <w:rtl w:val="0"/>
        </w:rPr>
        <w:t xml:space="preserve">Before deploying Pattern A to production, every deployment is validated against the 10-point red-team simulation suite (</w:t>
      </w:r>
      <w:hyperlink r:id="rId28">
        <w:r w:rsidDel="00000000" w:rsidR="00000000" w:rsidRPr="00000000">
          <w:rPr>
            <w:rFonts w:ascii="Roboto Mono" w:cs="Roboto Mono" w:eastAsia="Roboto Mono" w:hAnsi="Roboto Mono"/>
            <w:color w:val="1155cc"/>
            <w:u w:val="single"/>
            <w:rtl w:val="0"/>
          </w:rPr>
          <w:t xml:space="preserve">run_breach_simulations.py</w:t>
        </w:r>
      </w:hyperlink>
      <w:r w:rsidDel="00000000" w:rsidR="00000000" w:rsidRPr="00000000">
        <w:rPr>
          <w:rtl w:val="0"/>
        </w:rPr>
        <w:t xml:space="preserve">):</w:t>
      </w:r>
    </w:p>
    <w:p w:rsidR="00000000" w:rsidDel="00000000" w:rsidP="00000000" w:rsidRDefault="00000000" w:rsidRPr="00000000" w14:paraId="0000004B">
      <w:pPr>
        <w:shd w:fill="auto" w:val="clear"/>
        <w:spacing w:after="0" w:before="0" w:line="240" w:lineRule="auto"/>
        <w:rPr>
          <w:sz w:val="2"/>
          <w:szCs w:val="2"/>
        </w:rPr>
      </w:pPr>
      <w:r w:rsidDel="00000000" w:rsidR="00000000" w:rsidRPr="00000000">
        <w:rPr>
          <w:rtl w:val="0"/>
        </w:rPr>
      </w:r>
    </w:p>
    <w:tbl>
      <w:tblPr>
        <w:tblStyle w:val="Table4"/>
        <w:tblW w:w="11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
        <w:gridCol w:w="3840"/>
        <w:gridCol w:w="3660"/>
        <w:gridCol w:w="2960"/>
        <w:tblGridChange w:id="0">
          <w:tblGrid>
            <w:gridCol w:w="940"/>
            <w:gridCol w:w="3840"/>
            <w:gridCol w:w="3660"/>
            <w:gridCol w:w="2960"/>
          </w:tblGrid>
        </w:tblGridChange>
      </w:tblGrid>
      <w:tr>
        <w:trPr>
          <w:cantSplit w:val="0"/>
          <w:tblHeader w:val="0"/>
        </w:trPr>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4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Vector</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4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Simulated attack scenario</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4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Enforcing hop &amp; module</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4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Verified runtime result</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V1</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RetailStream injects </w:t>
            </w:r>
            <w:r w:rsidDel="00000000" w:rsidR="00000000" w:rsidRPr="00000000">
              <w:rPr>
                <w:rFonts w:ascii="Roboto Mono" w:cs="Roboto Mono" w:eastAsia="Roboto Mono" w:hAnsi="Roboto Mono"/>
                <w:color w:val="188038"/>
                <w:sz w:val="19"/>
                <w:szCs w:val="19"/>
                <w:rtl w:val="0"/>
              </w:rPr>
              <w:t xml:space="preserve">X-Tenant-ID: finvault</w:t>
            </w:r>
            <w:r w:rsidDel="00000000" w:rsidR="00000000" w:rsidRPr="00000000">
              <w:rPr>
                <w:sz w:val="19"/>
                <w:szCs w:val="19"/>
                <w:rtl w:val="0"/>
              </w:rPr>
              <w:t xml:space="preserve"> HTTP header</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Hop 1</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hop1_edge_identity_pep.py</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sz w:val="19"/>
                <w:szCs w:val="19"/>
                <w:rtl w:val="0"/>
              </w:rPr>
              <w:t xml:space="preserve">Header stripped; </w:t>
            </w:r>
            <w:r w:rsidDel="00000000" w:rsidR="00000000" w:rsidRPr="00000000">
              <w:rPr>
                <w:rFonts w:ascii="Roboto Mono" w:cs="Roboto Mono" w:eastAsia="Roboto Mono" w:hAnsi="Roboto Mono"/>
                <w:color w:val="188038"/>
                <w:sz w:val="19"/>
                <w:szCs w:val="19"/>
                <w:rtl w:val="0"/>
              </w:rPr>
              <w:t xml:space="preserve">tenant_id</w:t>
            </w:r>
            <w:r w:rsidDel="00000000" w:rsidR="00000000" w:rsidRPr="00000000">
              <w:rPr>
                <w:sz w:val="19"/>
                <w:szCs w:val="19"/>
                <w:rtl w:val="0"/>
              </w:rPr>
              <w:t xml:space="preserve"> pinned to </w:t>
            </w:r>
            <w:r w:rsidDel="00000000" w:rsidR="00000000" w:rsidRPr="00000000">
              <w:rPr>
                <w:rFonts w:ascii="Roboto Mono" w:cs="Roboto Mono" w:eastAsia="Roboto Mono" w:hAnsi="Roboto Mono"/>
                <w:color w:val="188038"/>
                <w:sz w:val="19"/>
                <w:szCs w:val="19"/>
                <w:rtl w:val="0"/>
              </w:rPr>
              <w:t xml:space="preserve">retailstream</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V2</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sz w:val="19"/>
                <w:szCs w:val="19"/>
                <w:rtl w:val="0"/>
              </w:rPr>
              <w:t xml:space="preserve">RetailStream directly invokes </w:t>
            </w:r>
            <w:r w:rsidDel="00000000" w:rsidR="00000000" w:rsidRPr="00000000">
              <w:rPr>
                <w:rFonts w:ascii="Roboto Mono" w:cs="Roboto Mono" w:eastAsia="Roboto Mono" w:hAnsi="Roboto Mono"/>
                <w:color w:val="188038"/>
                <w:sz w:val="19"/>
                <w:szCs w:val="19"/>
                <w:rtl w:val="0"/>
              </w:rPr>
              <w:t xml:space="preserve">agent://finvault/private-agent-alpha-regulatory</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Hop 2</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hop2_registry_pdp_callbacks.py</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color w:val="188038"/>
                <w:sz w:val="19"/>
                <w:szCs w:val="19"/>
              </w:rPr>
            </w:pPr>
            <w:r w:rsidDel="00000000" w:rsidR="00000000" w:rsidRPr="00000000">
              <w:rPr>
                <w:sz w:val="19"/>
                <w:szCs w:val="19"/>
                <w:rtl w:val="0"/>
              </w:rPr>
              <w:t xml:space="preserve">Blocked with </w:t>
            </w:r>
            <w:r w:rsidDel="00000000" w:rsidR="00000000" w:rsidRPr="00000000">
              <w:rPr>
                <w:rFonts w:ascii="Roboto Mono" w:cs="Roboto Mono" w:eastAsia="Roboto Mono" w:hAnsi="Roboto Mono"/>
                <w:b w:val="1"/>
                <w:bCs w:val="1"/>
                <w:color w:val="188038"/>
                <w:sz w:val="19"/>
                <w:szCs w:val="19"/>
                <w:rtl w:val="0"/>
              </w:rPr>
              <w:t xml:space="preserve">HTTP 403 Forbidden</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V3</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Prompt attempts to invoke FinVault's </w:t>
            </w:r>
            <w:r w:rsidDel="00000000" w:rsidR="00000000" w:rsidRPr="00000000">
              <w:rPr>
                <w:rFonts w:ascii="Roboto Mono" w:cs="Roboto Mono" w:eastAsia="Roboto Mono" w:hAnsi="Roboto Mono"/>
                <w:color w:val="188038"/>
                <w:sz w:val="19"/>
                <w:szCs w:val="19"/>
                <w:rtl w:val="0"/>
              </w:rPr>
              <w:t xml:space="preserve">jira-enterprise-3lo</w:t>
            </w:r>
            <w:r w:rsidDel="00000000" w:rsidR="00000000" w:rsidRPr="00000000">
              <w:rPr>
                <w:sz w:val="19"/>
                <w:szCs w:val="19"/>
                <w:rtl w:val="0"/>
              </w:rPr>
              <w:t xml:space="preserve"> MCP tool</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Hop 2</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before_agent_callback</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Tool pruned deterministically before model reasoning</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V4</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RetailStream requests </w:t>
            </w:r>
            <w:r w:rsidDel="00000000" w:rsidR="00000000" w:rsidRPr="00000000">
              <w:rPr>
                <w:rFonts w:ascii="Roboto Mono" w:cs="Roboto Mono" w:eastAsia="Roboto Mono" w:hAnsi="Roboto Mono"/>
                <w:color w:val="188038"/>
                <w:sz w:val="19"/>
                <w:szCs w:val="19"/>
                <w:rtl w:val="0"/>
              </w:rPr>
              <w:t xml:space="preserve">16,000</w:t>
            </w:r>
            <w:r w:rsidDel="00000000" w:rsidR="00000000" w:rsidRPr="00000000">
              <w:rPr>
                <w:sz w:val="19"/>
                <w:szCs w:val="19"/>
                <w:rtl w:val="0"/>
              </w:rPr>
              <w:t xml:space="preserve"> thinking tokens (tier cap is </w:t>
            </w:r>
            <w:r w:rsidDel="00000000" w:rsidR="00000000" w:rsidRPr="00000000">
              <w:rPr>
                <w:rFonts w:ascii="Roboto Mono" w:cs="Roboto Mono" w:eastAsia="Roboto Mono" w:hAnsi="Roboto Mono"/>
                <w:color w:val="188038"/>
                <w:sz w:val="19"/>
                <w:szCs w:val="19"/>
                <w:rtl w:val="0"/>
              </w:rPr>
              <w:t xml:space="preserve">4,000</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Hop 3</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hop3_compute_finops_bulkhead.py</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Clamped to </w:t>
            </w:r>
            <w:r w:rsidDel="00000000" w:rsidR="00000000" w:rsidRPr="00000000">
              <w:rPr>
                <w:rFonts w:ascii="Roboto Mono" w:cs="Roboto Mono" w:eastAsia="Roboto Mono" w:hAnsi="Roboto Mono"/>
                <w:b w:val="1"/>
                <w:bCs w:val="1"/>
                <w:color w:val="188038"/>
                <w:sz w:val="19"/>
                <w:szCs w:val="19"/>
                <w:rtl w:val="0"/>
              </w:rPr>
              <w:t xml:space="preserve">4,000</w:t>
            </w:r>
            <w:r w:rsidDel="00000000" w:rsidR="00000000" w:rsidRPr="00000000">
              <w:rPr>
                <w:b w:val="1"/>
                <w:bCs w:val="1"/>
                <w:sz w:val="19"/>
                <w:szCs w:val="19"/>
                <w:rtl w:val="0"/>
              </w:rPr>
              <w:t xml:space="preserve"> tokens</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clamped_tokens = 12,000</w:t>
            </w:r>
            <w:r w:rsidDel="00000000" w:rsidR="00000000" w:rsidRPr="00000000">
              <w:rPr>
                <w:sz w:val="19"/>
                <w:szCs w:val="19"/>
                <w:rtl w:val="0"/>
              </w:rPr>
              <w:t xml:space="preserv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V5</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Runaway loop sends </w:t>
            </w:r>
            <w:r w:rsidDel="00000000" w:rsidR="00000000" w:rsidRPr="00000000">
              <w:rPr>
                <w:rFonts w:ascii="Roboto Mono" w:cs="Roboto Mono" w:eastAsia="Roboto Mono" w:hAnsi="Roboto Mono"/>
                <w:color w:val="188038"/>
                <w:sz w:val="19"/>
                <w:szCs w:val="19"/>
                <w:rtl w:val="0"/>
              </w:rPr>
              <w:t xml:space="preserve">250 RPM</w:t>
            </w:r>
            <w:r w:rsidDel="00000000" w:rsidR="00000000" w:rsidRPr="00000000">
              <w:rPr>
                <w:sz w:val="19"/>
                <w:szCs w:val="19"/>
                <w:rtl w:val="0"/>
              </w:rPr>
              <w:t xml:space="preserve"> (RetailStream tier limit is </w:t>
            </w:r>
            <w:r w:rsidDel="00000000" w:rsidR="00000000" w:rsidRPr="00000000">
              <w:rPr>
                <w:rFonts w:ascii="Roboto Mono" w:cs="Roboto Mono" w:eastAsia="Roboto Mono" w:hAnsi="Roboto Mono"/>
                <w:color w:val="188038"/>
                <w:sz w:val="19"/>
                <w:szCs w:val="19"/>
                <w:rtl w:val="0"/>
              </w:rPr>
              <w:t xml:space="preserve">120 RPM</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Hop 3</w:t>
            </w:r>
            <w:r w:rsidDel="00000000" w:rsidR="00000000" w:rsidRPr="00000000">
              <w:rPr>
                <w:sz w:val="19"/>
                <w:szCs w:val="19"/>
                <w:rtl w:val="0"/>
              </w:rPr>
              <w:t xml:space="preserve"> (Memorystore for Valkey)</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color w:val="188038"/>
                <w:sz w:val="19"/>
                <w:szCs w:val="19"/>
              </w:rPr>
            </w:pPr>
            <w:r w:rsidDel="00000000" w:rsidR="00000000" w:rsidRPr="00000000">
              <w:rPr>
                <w:sz w:val="19"/>
                <w:szCs w:val="19"/>
                <w:rtl w:val="0"/>
              </w:rPr>
              <w:t xml:space="preserve">Blocked with </w:t>
            </w:r>
            <w:r w:rsidDel="00000000" w:rsidR="00000000" w:rsidRPr="00000000">
              <w:rPr>
                <w:rFonts w:ascii="Roboto Mono" w:cs="Roboto Mono" w:eastAsia="Roboto Mono" w:hAnsi="Roboto Mono"/>
                <w:b w:val="1"/>
                <w:bCs w:val="1"/>
                <w:color w:val="188038"/>
                <w:sz w:val="19"/>
                <w:szCs w:val="19"/>
                <w:rtl w:val="0"/>
              </w:rPr>
              <w:t xml:space="preserve">HTTP 429 Too Many Requests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V6</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Attempt to inject tenant suffix into shared </w:t>
            </w:r>
            <w:r w:rsidDel="00000000" w:rsidR="00000000" w:rsidRPr="00000000">
              <w:rPr>
                <w:rFonts w:ascii="Roboto Mono" w:cs="Roboto Mono" w:eastAsia="Roboto Mono" w:hAnsi="Roboto Mono"/>
                <w:color w:val="188038"/>
                <w:sz w:val="19"/>
                <w:szCs w:val="19"/>
                <w:rtl w:val="0"/>
              </w:rPr>
              <w:t xml:space="preserve">ContextCacheConfig</w:t>
            </w:r>
            <w:r w:rsidDel="00000000" w:rsidR="00000000" w:rsidRPr="00000000">
              <w:rPr>
                <w:sz w:val="19"/>
                <w:szCs w:val="19"/>
                <w:rtl w:val="0"/>
              </w:rPr>
              <w:t xml:space="preserve"> key</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Hop 3</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verify_context_cache_safety</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Rejected; cache key pinned to immutable shared prefix</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V7</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Cross-tenant read against Vertex AI Memory Bank</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Hop 3</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{tenant}:{user}:{session}</w:t>
            </w:r>
            <w:r w:rsidDel="00000000" w:rsidR="00000000" w:rsidRPr="00000000">
              <w:rPr>
                <w:sz w:val="19"/>
                <w:szCs w:val="19"/>
                <w:rtl w:val="0"/>
              </w:rPr>
              <w:t xml:space="preserve"> key)</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Zero cross-tenant records returned</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V8</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SQL/prompt injection &amp; semantic NLC policy violation in user prompt</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Hop 4</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hop4_model_armor_guardrails.py</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Blocked with </w:t>
            </w:r>
            <w:r w:rsidDel="00000000" w:rsidR="00000000" w:rsidRPr="00000000">
              <w:rPr>
                <w:rFonts w:ascii="Roboto Mono" w:cs="Roboto Mono" w:eastAsia="Roboto Mono" w:hAnsi="Roboto Mono"/>
                <w:b w:val="1"/>
                <w:bCs w:val="1"/>
                <w:color w:val="188038"/>
                <w:sz w:val="19"/>
                <w:szCs w:val="19"/>
                <w:rtl w:val="0"/>
              </w:rPr>
              <w:t xml:space="preserve">HTTP 400</w:t>
            </w:r>
            <w:r w:rsidDel="00000000" w:rsidR="00000000" w:rsidRPr="00000000">
              <w:rPr>
                <w:sz w:val="19"/>
                <w:szCs w:val="19"/>
                <w:rtl w:val="0"/>
              </w:rPr>
              <w:t xml:space="preserve"> (injection) / </w:t>
            </w:r>
            <w:r w:rsidDel="00000000" w:rsidR="00000000" w:rsidRPr="00000000">
              <w:rPr>
                <w:rFonts w:ascii="Roboto Mono" w:cs="Roboto Mono" w:eastAsia="Roboto Mono" w:hAnsi="Roboto Mono"/>
                <w:b w:val="1"/>
                <w:bCs w:val="1"/>
                <w:color w:val="188038"/>
                <w:sz w:val="19"/>
                <w:szCs w:val="19"/>
                <w:rtl w:val="0"/>
              </w:rPr>
              <w:t xml:space="preserve">HTTP 422</w:t>
            </w:r>
            <w:r w:rsidDel="00000000" w:rsidR="00000000" w:rsidRPr="00000000">
              <w:rPr>
                <w:sz w:val="19"/>
                <w:szCs w:val="19"/>
                <w:rtl w:val="0"/>
              </w:rPr>
              <w:t xml:space="preserve"> (NLC)</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V9</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Replay of FinVault 3LO OAuth token from a RetailStream worker</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Hop 4</w:t>
            </w:r>
            <w:r w:rsidDel="00000000" w:rsidR="00000000" w:rsidRPr="00000000">
              <w:rPr>
                <w:sz w:val="19"/>
                <w:szCs w:val="19"/>
                <w:rtl w:val="0"/>
              </w:rPr>
              <w:t xml:space="preserve"> (Auth Manager + DPoP </w:t>
            </w:r>
            <w:r w:rsidDel="00000000" w:rsidR="00000000" w:rsidRPr="00000000">
              <w:rPr>
                <w:rFonts w:ascii="Roboto Mono" w:cs="Roboto Mono" w:eastAsia="Roboto Mono" w:hAnsi="Roboto Mono"/>
                <w:color w:val="188038"/>
                <w:sz w:val="19"/>
                <w:szCs w:val="19"/>
                <w:rtl w:val="0"/>
              </w:rPr>
              <w:t xml:space="preserve">jkt</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color w:val="188038"/>
                <w:sz w:val="19"/>
                <w:szCs w:val="19"/>
              </w:rPr>
            </w:pPr>
            <w:r w:rsidDel="00000000" w:rsidR="00000000" w:rsidRPr="00000000">
              <w:rPr>
                <w:sz w:val="19"/>
                <w:szCs w:val="19"/>
                <w:rtl w:val="0"/>
              </w:rPr>
              <w:t xml:space="preserve">Blocked with </w:t>
            </w:r>
            <w:r w:rsidDel="00000000" w:rsidR="00000000" w:rsidRPr="00000000">
              <w:rPr>
                <w:rFonts w:ascii="Roboto Mono" w:cs="Roboto Mono" w:eastAsia="Roboto Mono" w:hAnsi="Roboto Mono"/>
                <w:b w:val="1"/>
                <w:bCs w:val="1"/>
                <w:color w:val="188038"/>
                <w:sz w:val="19"/>
                <w:szCs w:val="19"/>
                <w:rtl w:val="0"/>
              </w:rPr>
              <w:t xml:space="preserve">HTTP 401 Unauthorized</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V10</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Raw SSN / account PII in prompt and AlloyDB query without tenant filter</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Hops 4 &amp; 5</w:t>
            </w:r>
            <w:r w:rsidDel="00000000" w:rsidR="00000000" w:rsidRPr="00000000">
              <w:rPr>
                <w:sz w:val="19"/>
                <w:szCs w:val="19"/>
                <w:rtl w:val="0"/>
              </w:rPr>
              <w:t xml:space="preserve"> (Cloud DLP + AlloyDB RLS)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Masked as </w:t>
            </w:r>
            <w:r w:rsidDel="00000000" w:rsidR="00000000" w:rsidRPr="00000000">
              <w:rPr>
                <w:rFonts w:ascii="Roboto Mono" w:cs="Roboto Mono" w:eastAsia="Roboto Mono" w:hAnsi="Roboto Mono"/>
                <w:color w:val="188038"/>
                <w:sz w:val="19"/>
                <w:szCs w:val="19"/>
                <w:rtl w:val="0"/>
              </w:rPr>
              <w:t xml:space="preserve">[REDACTED_PII]</w:t>
            </w:r>
            <w:r w:rsidDel="00000000" w:rsidR="00000000" w:rsidRPr="00000000">
              <w:rPr>
                <w:sz w:val="19"/>
                <w:szCs w:val="19"/>
                <w:rtl w:val="0"/>
              </w:rPr>
              <w:t xml:space="preserve">; RLS returns </w:t>
            </w:r>
            <w:r w:rsidDel="00000000" w:rsidR="00000000" w:rsidRPr="00000000">
              <w:rPr>
                <w:rFonts w:ascii="Roboto Mono" w:cs="Roboto Mono" w:eastAsia="Roboto Mono" w:hAnsi="Roboto Mono"/>
                <w:color w:val="188038"/>
                <w:sz w:val="19"/>
                <w:szCs w:val="19"/>
                <w:rtl w:val="0"/>
              </w:rPr>
              <w:t xml:space="preserve">1</w:t>
            </w:r>
            <w:r w:rsidDel="00000000" w:rsidR="00000000" w:rsidRPr="00000000">
              <w:rPr>
                <w:sz w:val="19"/>
                <w:szCs w:val="19"/>
                <w:rtl w:val="0"/>
              </w:rPr>
              <w:t xml:space="preserve"> row (own tenant only)</w:t>
            </w:r>
          </w:p>
        </w:tc>
      </w:tr>
    </w:tbl>
    <w:p w:rsidR="00000000" w:rsidDel="00000000" w:rsidP="00000000" w:rsidRDefault="00000000" w:rsidRPr="00000000" w14:paraId="00000078">
      <w:pPr>
        <w:pStyle w:val="Heading2"/>
        <w:keepNext w:val="1"/>
        <w:keepLines w:val="1"/>
        <w:shd w:fill="auto" w:val="clear"/>
        <w:spacing w:before="360" w:lineRule="auto"/>
        <w:rPr/>
      </w:pPr>
      <w:bookmarkStart w:colFirst="0" w:colLast="0" w:name="_np5afguiyox" w:id="7"/>
      <w:bookmarkEnd w:id="7"/>
      <w:r w:rsidDel="00000000" w:rsidR="00000000" w:rsidRPr="00000000">
        <w:rPr>
          <w:rtl w:val="0"/>
        </w:rPr>
        <w:t xml:space="preserve">Architecture</w:t>
      </w:r>
    </w:p>
    <w:p w:rsidR="00000000" w:rsidDel="00000000" w:rsidP="00000000" w:rsidRDefault="00000000" w:rsidRPr="00000000" w14:paraId="00000079">
      <w:pPr>
        <w:pStyle w:val="Heading3"/>
        <w:keepNext w:val="1"/>
        <w:keepLines w:val="1"/>
        <w:rPr/>
      </w:pPr>
      <w:bookmarkStart w:colFirst="0" w:colLast="0" w:name="_at424fdfz06g" w:id="8"/>
      <w:bookmarkEnd w:id="8"/>
      <w:r w:rsidDel="00000000" w:rsidR="00000000" w:rsidRPr="00000000">
        <w:rPr>
          <w:rtl w:val="0"/>
        </w:rPr>
        <w:t xml:space="preserve">C4 architectural abstraction hierarchy for Pattern A (L1–L5)</w:t>
      </w:r>
    </w:p>
    <w:p w:rsidR="00000000" w:rsidDel="00000000" w:rsidP="00000000" w:rsidRDefault="00000000" w:rsidRPr="00000000" w14:paraId="0000007A">
      <w:pPr>
        <w:spacing w:after="200" w:lineRule="auto"/>
        <w:rPr/>
      </w:pPr>
      <w:r w:rsidDel="00000000" w:rsidR="00000000" w:rsidRPr="00000000">
        <w:rPr>
          <w:rtl w:val="0"/>
        </w:rPr>
        <w:t xml:space="preserve">To provide enterprise architecture review boards, CISOs, and engineering teams with rigorous, multi-level visibility, Pattern A is specified across all five levels of the C4 architecture abstraction model:</w:t>
      </w:r>
    </w:p>
    <w:p w:rsidR="00000000" w:rsidDel="00000000" w:rsidP="00000000" w:rsidRDefault="00000000" w:rsidRPr="00000000" w14:paraId="0000007B">
      <w:pPr>
        <w:shd w:fill="auto" w:val="clear"/>
        <w:spacing w:after="0" w:before="0" w:line="240" w:lineRule="auto"/>
        <w:rPr>
          <w:sz w:val="2"/>
          <w:szCs w:val="2"/>
        </w:rPr>
      </w:pPr>
      <w:r w:rsidDel="00000000" w:rsidR="00000000" w:rsidRPr="00000000">
        <w:rPr>
          <w:rtl w:val="0"/>
        </w:rPr>
      </w:r>
    </w:p>
    <w:tbl>
      <w:tblPr>
        <w:tblStyle w:val="Table5"/>
        <w:tblW w:w="11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3060"/>
        <w:gridCol w:w="2900"/>
        <w:gridCol w:w="3460"/>
        <w:tblGridChange w:id="0">
          <w:tblGrid>
            <w:gridCol w:w="1980"/>
            <w:gridCol w:w="3060"/>
            <w:gridCol w:w="2900"/>
            <w:gridCol w:w="3460"/>
          </w:tblGrid>
        </w:tblGridChange>
      </w:tblGrid>
      <w:tr>
        <w:trPr>
          <w:cantSplit w:val="0"/>
          <w:tblHeader w:val="0"/>
        </w:trPr>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7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C4 Architecture Level</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7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Primary Abstraction &amp; Scope</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7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Google Cloud Implementation Primitives</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7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Mathematical Invariant &amp; Failure Mode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8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Level 1: System Context &amp; Logical Taxonomy (L1 Logical)</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8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End-to-end security boundary across Tenant Callers, Shared Ingress PEP, Cloud Run v2 Pool, and Shared Multi-Tenant Data Plane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8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External Application Load Balancer, Google Cloud Armor, IAM STS, and Cloud Run v2</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8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Untrusted caller headers (</w:t>
            </w:r>
            <w:r w:rsidDel="00000000" w:rsidR="00000000" w:rsidRPr="00000000">
              <w:rPr>
                <w:rFonts w:ascii="Roboto Mono" w:cs="Roboto Mono" w:eastAsia="Roboto Mono" w:hAnsi="Roboto Mono"/>
                <w:color w:val="188038"/>
                <w:sz w:val="19"/>
                <w:szCs w:val="19"/>
                <w:rtl w:val="0"/>
              </w:rPr>
              <w:t xml:space="preserve">X-Tenant-Id</w:t>
            </w:r>
            <w:r w:rsidDel="00000000" w:rsidR="00000000" w:rsidRPr="00000000">
              <w:rPr>
                <w:sz w:val="19"/>
                <w:szCs w:val="19"/>
                <w:rtl w:val="0"/>
              </w:rPr>
              <w:t xml:space="preserve">) are stripped at the perimeter; downstream execution requires a KMS-signed STS JWT</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8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Level 2: Container &amp; Physical Topologies (L2 Physical)</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8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Decompiled network, container sandboxing, demo sandbox, and Terraform resource graphs (Figures 1–4)</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8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Cloud Run v2 (</w:t>
            </w:r>
            <w:r w:rsidDel="00000000" w:rsidR="00000000" w:rsidRPr="00000000">
              <w:rPr>
                <w:rFonts w:ascii="Roboto Mono" w:cs="Roboto Mono" w:eastAsia="Roboto Mono" w:hAnsi="Roboto Mono"/>
                <w:color w:val="188038"/>
                <w:sz w:val="19"/>
                <w:szCs w:val="19"/>
                <w:rtl w:val="0"/>
              </w:rPr>
              <w:t xml:space="preserve">runsc</w:t>
            </w:r>
            <w:r w:rsidDel="00000000" w:rsidR="00000000" w:rsidRPr="00000000">
              <w:rPr>
                <w:sz w:val="19"/>
                <w:szCs w:val="19"/>
                <w:rtl w:val="0"/>
              </w:rPr>
              <w:t xml:space="preserve"> gVisor), Memorystore for Valkey, AlloyDB for PostgreSQL, and Secret Manager</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8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Complete single-project infrastructure provisioned via 1-click Terraform with zero cross-tenant network routing</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8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Level 3: Process &amp; Sequence Swimlanes (L3 Process)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8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5-Actor UML sequence tracing turns from ingress to execution, with explicit circuit breakers and stampede recovery</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8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ADK interceptors (</w:t>
            </w:r>
            <w:r w:rsidDel="00000000" w:rsidR="00000000" w:rsidRPr="00000000">
              <w:rPr>
                <w:rFonts w:ascii="Roboto Mono" w:cs="Roboto Mono" w:eastAsia="Roboto Mono" w:hAnsi="Roboto Mono"/>
                <w:color w:val="188038"/>
                <w:sz w:val="19"/>
                <w:szCs w:val="19"/>
                <w:rtl w:val="0"/>
              </w:rPr>
              <w:t xml:space="preserve">before_agent_callback</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before_tool_callback</w:t>
            </w:r>
            <w:r w:rsidDel="00000000" w:rsidR="00000000" w:rsidRPr="00000000">
              <w:rPr>
                <w:sz w:val="19"/>
                <w:szCs w:val="19"/>
                <w:rtl w:val="0"/>
              </w:rPr>
              <w:t xml:space="preserve">) and Valkey distributed locks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8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sz w:val="19"/>
                <w:szCs w:val="19"/>
                <w:rtl w:val="0"/>
              </w:rPr>
              <w:t xml:space="preserve">Fail-closed HTTP circuit breakers (</w:t>
            </w:r>
            <w:r w:rsidDel="00000000" w:rsidR="00000000" w:rsidRPr="00000000">
              <w:rPr>
                <w:rFonts w:ascii="Roboto Mono" w:cs="Roboto Mono" w:eastAsia="Roboto Mono" w:hAnsi="Roboto Mono"/>
                <w:color w:val="188038"/>
                <w:sz w:val="19"/>
                <w:szCs w:val="19"/>
                <w:rtl w:val="0"/>
              </w:rPr>
              <w:t xml:space="preserve">401</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403</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429</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422</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423</w:t>
            </w:r>
            <w:r w:rsidDel="00000000" w:rsidR="00000000" w:rsidRPr="00000000">
              <w:rPr>
                <w:sz w:val="19"/>
                <w:szCs w:val="19"/>
                <w:rtl w:val="0"/>
              </w:rPr>
              <w:t xml:space="preserve">); cache stampedes prevented via </w:t>
            </w:r>
            <w:r w:rsidDel="00000000" w:rsidR="00000000" w:rsidRPr="00000000">
              <w:rPr>
                <w:rFonts w:ascii="Roboto Mono" w:cs="Roboto Mono" w:eastAsia="Roboto Mono" w:hAnsi="Roboto Mono"/>
                <w:color w:val="188038"/>
                <w:sz w:val="19"/>
                <w:szCs w:val="19"/>
                <w:rtl w:val="0"/>
              </w:rPr>
              <w:t xml:space="preserve">SET NX PX 5000</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8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Level 4: Wire-Level Protocol Normalization (L4 Wire)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8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Wire packet transformation: untrusted ingress payload stripped of client claims and minted into a signed STS JWT</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8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Cloud Armor security rules, RFC 8693 OAuth Token Exchange, and RFC 9449 DPoP key binding</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8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Ingress packet with spoofed claims exits as an immutable ECDSA P-256 JWT verified in </w:t>
            </w:r>
            <w:r w:rsidDel="00000000" w:rsidR="00000000" w:rsidRPr="00000000">
              <w:rPr>
                <w:rFonts w:ascii="Roboto Mono" w:cs="Roboto Mono" w:eastAsia="Roboto Mono" w:hAnsi="Roboto Mono"/>
                <w:color w:val="188038"/>
                <w:sz w:val="19"/>
                <w:szCs w:val="19"/>
                <w:rtl w:val="0"/>
              </w:rPr>
              <w:t xml:space="preserve">&lt;0.15 ms</w:t>
            </w:r>
            <w:r w:rsidDel="00000000" w:rsidR="00000000" w:rsidRPr="00000000">
              <w:rPr>
                <w:sz w:val="19"/>
                <w:szCs w:val="19"/>
                <w:rtl w:val="0"/>
              </w:rPr>
              <w:t xml:space="preserve"> via in-memory JWKS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9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Level 5: Data Plane Row-Level Security (L5 Kernel RLS)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9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Database kernel mandatory access control rewriting all queries and vector index scans within transaction boundaries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9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sz w:val="19"/>
                <w:szCs w:val="19"/>
                <w:rtl w:val="0"/>
              </w:rPr>
              <w:t xml:space="preserve">AlloyDB </w:t>
            </w:r>
            <w:r w:rsidDel="00000000" w:rsidR="00000000" w:rsidRPr="00000000">
              <w:rPr>
                <w:rFonts w:ascii="Roboto Mono" w:cs="Roboto Mono" w:eastAsia="Roboto Mono" w:hAnsi="Roboto Mono"/>
                <w:color w:val="188038"/>
                <w:sz w:val="19"/>
                <w:szCs w:val="19"/>
                <w:rtl w:val="0"/>
              </w:rPr>
              <w:t xml:space="preserve">FORCE ROW LEVEL SECURITY</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SET LOCAL app.current_tenant_id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9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Database planner injects </w:t>
            </w:r>
            <w:r w:rsidDel="00000000" w:rsidR="00000000" w:rsidRPr="00000000">
              <w:rPr>
                <w:rFonts w:ascii="Roboto Mono" w:cs="Roboto Mono" w:eastAsia="Roboto Mono" w:hAnsi="Roboto Mono"/>
                <w:color w:val="188038"/>
                <w:sz w:val="19"/>
                <w:szCs w:val="19"/>
                <w:rtl w:val="0"/>
              </w:rPr>
              <w:t xml:space="preserve">WHERE tenant_id = current_setting(...)</w:t>
            </w:r>
            <w:r w:rsidDel="00000000" w:rsidR="00000000" w:rsidRPr="00000000">
              <w:rPr>
                <w:sz w:val="19"/>
                <w:szCs w:val="19"/>
                <w:rtl w:val="0"/>
              </w:rPr>
              <w:t xml:space="preserve">; injected </w:t>
            </w:r>
            <w:r w:rsidDel="00000000" w:rsidR="00000000" w:rsidRPr="00000000">
              <w:rPr>
                <w:rFonts w:ascii="Roboto Mono" w:cs="Roboto Mono" w:eastAsia="Roboto Mono" w:hAnsi="Roboto Mono"/>
                <w:color w:val="188038"/>
                <w:sz w:val="19"/>
                <w:szCs w:val="19"/>
                <w:rtl w:val="0"/>
              </w:rPr>
              <w:t xml:space="preserve">OR 1=1</w:t>
            </w:r>
            <w:r w:rsidDel="00000000" w:rsidR="00000000" w:rsidRPr="00000000">
              <w:rPr>
                <w:sz w:val="19"/>
                <w:szCs w:val="19"/>
                <w:rtl w:val="0"/>
              </w:rPr>
              <w:t xml:space="preserve"> clauses return </w:t>
            </w:r>
            <w:r w:rsidDel="00000000" w:rsidR="00000000" w:rsidRPr="00000000">
              <w:rPr>
                <w:rFonts w:ascii="Roboto Mono" w:cs="Roboto Mono" w:eastAsia="Roboto Mono" w:hAnsi="Roboto Mono"/>
                <w:color w:val="188038"/>
                <w:sz w:val="19"/>
                <w:szCs w:val="19"/>
                <w:rtl w:val="0"/>
              </w:rPr>
              <w:t xml:space="preserve">0</w:t>
            </w:r>
            <w:r w:rsidDel="00000000" w:rsidR="00000000" w:rsidRPr="00000000">
              <w:rPr>
                <w:sz w:val="19"/>
                <w:szCs w:val="19"/>
                <w:rtl w:val="0"/>
              </w:rPr>
              <w:t xml:space="preserve"> foreign rows</w:t>
            </w:r>
          </w:p>
        </w:tc>
      </w:tr>
    </w:tbl>
    <w:p w:rsidR="00000000" w:rsidDel="00000000" w:rsidP="00000000" w:rsidRDefault="00000000" w:rsidRPr="00000000" w14:paraId="00000094">
      <w:pPr>
        <w:pStyle w:val="Heading4"/>
        <w:keepNext w:val="1"/>
        <w:keepLines w:val="1"/>
        <w:shd w:fill="auto" w:val="clear"/>
        <w:spacing w:before="360" w:lineRule="auto"/>
        <w:rPr/>
      </w:pPr>
      <w:bookmarkStart w:colFirst="0" w:colLast="0" w:name="_qvh3krizing5" w:id="9"/>
      <w:bookmarkEnd w:id="9"/>
      <w:r w:rsidDel="00000000" w:rsidR="00000000" w:rsidRPr="00000000">
        <w:rPr>
          <w:rtl w:val="0"/>
        </w:rPr>
        <w:t xml:space="preserve">Level 1: System Context &amp; Logical Taxonomy (L1 Logical)</w:t>
      </w:r>
    </w:p>
    <w:p w:rsidR="00000000" w:rsidDel="00000000" w:rsidP="00000000" w:rsidRDefault="00000000" w:rsidRPr="00000000" w14:paraId="00000095">
      <w:pPr>
        <w:spacing w:after="200" w:lineRule="auto"/>
        <w:rPr/>
      </w:pPr>
      <w:r w:rsidDel="00000000" w:rsidR="00000000" w:rsidRPr="00000000">
        <w:rPr>
          <w:rtl w:val="0"/>
        </w:rPr>
        <w:t xml:space="preserve">The following </w:t>
      </w:r>
      <w:r w:rsidDel="00000000" w:rsidR="00000000" w:rsidRPr="00000000">
        <w:rPr>
          <w:rFonts w:ascii="Roboto Mono" w:cs="Roboto Mono" w:eastAsia="Roboto Mono" w:hAnsi="Roboto Mono"/>
          <w:color w:val="188038"/>
          <w:rtl w:val="0"/>
        </w:rPr>
        <w:t xml:space="preserve">L1 Logical</w:t>
      </w:r>
      <w:r w:rsidDel="00000000" w:rsidR="00000000" w:rsidRPr="00000000">
        <w:rPr>
          <w:rtl w:val="0"/>
        </w:rPr>
        <w:t xml:space="preserve"> architecture diagram shows the end-to-end 3-layer security taxonomy for Pattern A, mapping multi-tenant ingress callers through the shared 5-hop ADK control plane and into the shared AlloyDB data plane:</w:t>
      </w:r>
    </w:p>
    <w:p w:rsidR="00000000" w:rsidDel="00000000" w:rsidP="00000000" w:rsidRDefault="00000000" w:rsidRPr="00000000" w14:paraId="00000096">
      <w:pPr>
        <w:keepNext w:val="1"/>
        <w:keepLines w:val="1"/>
        <w:spacing w:after="120" w:before="120" w:lineRule="auto"/>
        <w:jc w:val="center"/>
        <w:rPr/>
      </w:pPr>
      <w:r w:rsidDel="00000000" w:rsidR="00000000" w:rsidRPr="00000000">
        <w:rPr/>
        <w:drawing>
          <wp:inline distB="114300" distT="114300" distL="114300" distR="114300">
            <wp:extent cx="6731000" cy="3786188"/>
            <wp:effectExtent b="0" l="0" r="0" t="0"/>
            <wp:docPr id="5"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6731000"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00" w:lineRule="auto"/>
        <w:rPr>
          <w:i w:val="1"/>
          <w:iCs w:val="1"/>
        </w:rPr>
      </w:pPr>
      <w:r w:rsidDel="00000000" w:rsidR="00000000" w:rsidRPr="00000000">
        <w:rPr>
          <w:i w:val="1"/>
          <w:iCs w:val="1"/>
          <w:rtl w:val="0"/>
        </w:rPr>
        <w:t xml:space="preserve">Figure 0A. Official Google Cloud Architecture Center Pattern A L1 Logical Security Taxonomy diagram showing multi-tenant callers (FinVault Bank, RetailStream Corp, and federated partners), the shared 5-Hop ADK control plane running in Vertex AI Agent Engine with ~3ms Valkey JTI Deny-List, and the shared AlloyDB data plane partitioned by Row-Level Security.</w:t>
      </w:r>
    </w:p>
    <w:p w:rsidR="00000000" w:rsidDel="00000000" w:rsidP="00000000" w:rsidRDefault="00000000" w:rsidRPr="00000000" w14:paraId="00000098">
      <w:pPr>
        <w:pStyle w:val="Heading4"/>
        <w:keepNext w:val="1"/>
        <w:keepLines w:val="1"/>
        <w:rPr/>
      </w:pPr>
      <w:bookmarkStart w:colFirst="0" w:colLast="0" w:name="_g3o1a7dnn2va" w:id="10"/>
      <w:bookmarkEnd w:id="10"/>
      <w:r w:rsidDel="00000000" w:rsidR="00000000" w:rsidRPr="00000000">
        <w:rPr>
          <w:rtl w:val="0"/>
        </w:rPr>
        <w:t xml:space="preserve">Level 2: Container &amp; Physical Topologies (L2 Physical)</w:t>
      </w:r>
    </w:p>
    <w:p w:rsidR="00000000" w:rsidDel="00000000" w:rsidP="00000000" w:rsidRDefault="00000000" w:rsidRPr="00000000" w14:paraId="00000099">
      <w:pPr>
        <w:spacing w:after="200" w:lineRule="auto"/>
        <w:rPr/>
      </w:pPr>
      <w:r w:rsidDel="00000000" w:rsidR="00000000" w:rsidRPr="00000000">
        <w:rPr>
          <w:rtl w:val="0"/>
        </w:rPr>
        <w:t xml:space="preserve">The following diagram shows the Pattern A high-density pooled architecture deployed inside a single shared Google Cloud project (</w:t>
      </w:r>
      <w:r w:rsidDel="00000000" w:rsidR="00000000" w:rsidRPr="00000000">
        <w:rPr>
          <w:rFonts w:ascii="Roboto Mono" w:cs="Roboto Mono" w:eastAsia="Roboto Mono" w:hAnsi="Roboto Mono"/>
          <w:color w:val="188038"/>
          <w:rtl w:val="0"/>
        </w:rPr>
        <w:t xml:space="preserve">cymbal-pooled-saas-prod</w:t>
      </w:r>
      <w:r w:rsidDel="00000000" w:rsidR="00000000" w:rsidRPr="00000000">
        <w:rPr>
          <w:rtl w:val="0"/>
        </w:rPr>
        <w:t xml:space="preserve">):</w:t>
      </w:r>
    </w:p>
    <w:p w:rsidR="00000000" w:rsidDel="00000000" w:rsidP="00000000" w:rsidRDefault="00000000" w:rsidRPr="00000000" w14:paraId="0000009A">
      <w:pPr>
        <w:keepNext w:val="1"/>
        <w:keepLines w:val="1"/>
        <w:spacing w:after="120" w:before="120" w:lineRule="auto"/>
        <w:jc w:val="center"/>
        <w:rPr/>
      </w:pPr>
      <w:r w:rsidDel="00000000" w:rsidR="00000000" w:rsidRPr="00000000">
        <w:rPr/>
        <w:drawing>
          <wp:inline distB="114300" distT="114300" distL="114300" distR="114300">
            <wp:extent cx="6731000" cy="7905563"/>
            <wp:effectExtent b="0" l="0" r="0" t="0"/>
            <wp:docPr id="6"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6731000" cy="790556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00" w:lineRule="auto"/>
        <w:rPr>
          <w:i w:val="1"/>
          <w:iCs w:val="1"/>
        </w:rPr>
      </w:pPr>
      <w:r w:rsidDel="00000000" w:rsidR="00000000" w:rsidRPr="00000000">
        <w:rPr>
          <w:i w:val="1"/>
          <w:iCs w:val="1"/>
          <w:rtl w:val="0"/>
        </w:rPr>
        <w:t xml:space="preserve">Figure 1. Official Google Cloud Architecture Center pooled-shared-plane topology (60 vertices, 20 edges) inside a single shared project (</w:t>
      </w:r>
      <w:r w:rsidDel="00000000" w:rsidR="00000000" w:rsidRPr="00000000">
        <w:rPr>
          <w:rFonts w:ascii="Roboto Mono" w:cs="Roboto Mono" w:eastAsia="Roboto Mono" w:hAnsi="Roboto Mono"/>
          <w:i w:val="1"/>
          <w:iCs w:val="1"/>
          <w:color w:val="188038"/>
          <w:rtl w:val="0"/>
        </w:rPr>
        <w:t xml:space="preserve">cymbal-pooled-saas-prod</w:t>
      </w:r>
      <w:r w:rsidDel="00000000" w:rsidR="00000000" w:rsidRPr="00000000">
        <w:rPr>
          <w:i w:val="1"/>
          <w:iCs w:val="1"/>
          <w:rtl w:val="0"/>
        </w:rPr>
        <w:t xml:space="preserve">), showing Hop 1 &amp; Hop 2 Edge PEP &amp; Agent Catalog PDP, Hop 3 &amp; 5 Shared FinOps, Cache &amp; OTel Hub, the Pooled Agent Runtime (shared by all tenants with inline namespace chips), and the Shared Data &amp; Tool Plane (RLS-partitioned with inline tenant row chips). Editable assets: </w:t>
      </w:r>
      <w:hyperlink r:id="rId31">
        <w:r w:rsidDel="00000000" w:rsidR="00000000" w:rsidRPr="00000000">
          <w:rPr>
            <w:i w:val="1"/>
            <w:iCs w:val="1"/>
            <w:color w:val="1155cc"/>
            <w:u w:val="single"/>
            <w:rtl w:val="0"/>
          </w:rPr>
          <w:t xml:space="preserve">Draw.io source</w:t>
        </w:r>
      </w:hyperlink>
      <w:r w:rsidDel="00000000" w:rsidR="00000000" w:rsidRPr="00000000">
        <w:rPr>
          <w:i w:val="1"/>
          <w:iCs w:val="1"/>
          <w:rtl w:val="0"/>
        </w:rPr>
        <w:t xml:space="preserve"> | </w:t>
      </w:r>
      <w:hyperlink r:id="rId32">
        <w:r w:rsidDel="00000000" w:rsidR="00000000" w:rsidRPr="00000000">
          <w:rPr>
            <w:i w:val="1"/>
            <w:iCs w:val="1"/>
            <w:color w:val="1155cc"/>
            <w:u w:val="single"/>
            <w:rtl w:val="0"/>
          </w:rPr>
          <w:t xml:space="preserve">Google Slides (.pptx)</w:t>
        </w:r>
      </w:hyperlink>
      <w:r w:rsidDel="00000000" w:rsidR="00000000" w:rsidRPr="00000000">
        <w:rPr>
          <w:i w:val="1"/>
          <w:iCs w:val="1"/>
          <w:rtl w:val="0"/>
        </w:rPr>
        <w:t xml:space="preserve"> | </w:t>
      </w:r>
      <w:hyperlink r:id="rId33">
        <w:r w:rsidDel="00000000" w:rsidR="00000000" w:rsidRPr="00000000">
          <w:rPr>
            <w:i w:val="1"/>
            <w:iCs w:val="1"/>
            <w:color w:val="1155cc"/>
            <w:u w:val="single"/>
            <w:rtl w:val="0"/>
          </w:rPr>
          <w:t xml:space="preserve">Architecture Center SVG</w:t>
        </w:r>
      </w:hyperlink>
      <w:r w:rsidDel="00000000" w:rsidR="00000000" w:rsidRPr="00000000">
        <w:rPr>
          <w:i w:val="1"/>
          <w:iCs w:val="1"/>
          <w:rtl w:val="0"/>
        </w:rPr>
        <w:t xml:space="preserve"> | </w:t>
      </w:r>
      <w:hyperlink r:id="rId34">
        <w:r w:rsidDel="00000000" w:rsidR="00000000" w:rsidRPr="00000000">
          <w:rPr>
            <w:i w:val="1"/>
            <w:iCs w:val="1"/>
            <w:color w:val="1155cc"/>
            <w:u w:val="single"/>
            <w:rtl w:val="0"/>
          </w:rPr>
          <w:t xml:space="preserve">Vision AST</w:t>
        </w:r>
      </w:hyperlink>
      <w:r w:rsidDel="00000000" w:rsidR="00000000" w:rsidRPr="00000000">
        <w:rPr>
          <w:i w:val="1"/>
          <w:iCs w:val="1"/>
          <w:rtl w:val="0"/>
        </w:rPr>
        <w:t xml:space="preserve">.</w:t>
      </w:r>
    </w:p>
    <w:p w:rsidR="00000000" w:rsidDel="00000000" w:rsidP="00000000" w:rsidRDefault="00000000" w:rsidRPr="00000000" w14:paraId="0000009C">
      <w:pPr>
        <w:spacing w:after="200" w:lineRule="auto"/>
        <w:rPr/>
      </w:pPr>
      <w:r w:rsidDel="00000000" w:rsidR="00000000" w:rsidRPr="00000000">
        <w:rPr>
          <w:rtl w:val="0"/>
        </w:rPr>
        <w:t xml:space="preserve">Figure 1 organizes the shared project into four color-coded functional zones inside a single shared data and runtime plane (</w:t>
      </w:r>
      <w:r w:rsidDel="00000000" w:rsidR="00000000" w:rsidRPr="00000000">
        <w:rPr>
          <w:rFonts w:ascii="Roboto Mono" w:cs="Roboto Mono" w:eastAsia="Roboto Mono" w:hAnsi="Roboto Mono"/>
          <w:color w:val="188038"/>
          <w:rtl w:val="0"/>
        </w:rPr>
        <w:t xml:space="preserve">ONE Shared Data Plane • ONE Agent Engine Pool • ONE AlloyDB Schema — tenants are rows &amp; namespaces, NOT separate boxes</w:t>
      </w:r>
      <w:r w:rsidDel="00000000" w:rsidR="00000000" w:rsidRPr="00000000">
        <w:rPr>
          <w:rtl w:val="0"/>
        </w:rPr>
        <w:t xml:space="preserve">):</w:t>
      </w:r>
    </w:p>
    <w:p w:rsidR="00000000" w:rsidDel="00000000" w:rsidP="00000000" w:rsidRDefault="00000000" w:rsidRPr="00000000" w14:paraId="0000009D">
      <w:pPr>
        <w:numPr>
          <w:ilvl w:val="0"/>
          <w:numId w:val="9"/>
        </w:numPr>
        <w:spacing w:after="0" w:afterAutospacing="0" w:lineRule="auto"/>
        <w:ind w:left="720" w:hanging="360"/>
        <w:rPr>
          <w:u w:val="none"/>
        </w:rPr>
      </w:pPr>
      <w:r w:rsidDel="00000000" w:rsidR="00000000" w:rsidRPr="00000000">
        <w:rPr>
          <w:b w:val="1"/>
          <w:bCs w:val="1"/>
          <w:rtl w:val="0"/>
        </w:rPr>
        <w:t xml:space="preserve">Hop 1 &amp; Hop 2: Edge PEP &amp; Agent Catalog PDP (Zone 1 — Blue container </w:t>
      </w:r>
      <w:r w:rsidDel="00000000" w:rsidR="00000000" w:rsidRPr="00000000">
        <w:rPr>
          <w:rFonts w:ascii="Roboto Mono" w:cs="Roboto Mono" w:eastAsia="Roboto Mono" w:hAnsi="Roboto Mono"/>
          <w:b w:val="1"/>
          <w:bCs w:val="1"/>
          <w:color w:val="188038"/>
          <w:rtl w:val="0"/>
        </w:rPr>
        <w:t xml:space="preserve">#aecbfa</w:t>
      </w:r>
      <w:r w:rsidDel="00000000" w:rsidR="00000000" w:rsidRPr="00000000">
        <w:rPr>
          <w:b w:val="1"/>
          <w:bCs w:val="1"/>
          <w:rtl w:val="0"/>
        </w:rPr>
        <w:t xml:space="preserve">):</w:t>
      </w:r>
      <w:r w:rsidDel="00000000" w:rsidR="00000000" w:rsidRPr="00000000">
        <w:rPr>
          <w:rtl w:val="0"/>
        </w:rPr>
        <w:t xml:space="preserve"> Terminates multi-tenant traffic at the External Application Load Balancer, strips forged </w:t>
      </w:r>
      <w:r w:rsidDel="00000000" w:rsidR="00000000" w:rsidRPr="00000000">
        <w:rPr>
          <w:rFonts w:ascii="Roboto Mono" w:cs="Roboto Mono" w:eastAsia="Roboto Mono" w:hAnsi="Roboto Mono"/>
          <w:color w:val="188038"/>
          <w:rtl w:val="0"/>
        </w:rPr>
        <w:t xml:space="preserve">X-Tenant-ID</w:t>
      </w:r>
      <w:r w:rsidDel="00000000" w:rsidR="00000000" w:rsidRPr="00000000">
        <w:rPr>
          <w:rtl w:val="0"/>
        </w:rPr>
        <w:t xml:space="preserve"> headers in Google Cloud Armor, filters the catalog in Discovery Engine PDP (</w:t>
      </w:r>
      <w:r w:rsidDel="00000000" w:rsidR="00000000" w:rsidRPr="00000000">
        <w:rPr>
          <w:rFonts w:ascii="Roboto Mono" w:cs="Roboto Mono" w:eastAsia="Roboto Mono" w:hAnsi="Roboto Mono"/>
          <w:color w:val="188038"/>
          <w:rtl w:val="0"/>
        </w:rPr>
        <w:t xml:space="preserve">403</w:t>
      </w:r>
      <w:r w:rsidDel="00000000" w:rsidR="00000000" w:rsidRPr="00000000">
        <w:rPr>
          <w:rtl w:val="0"/>
        </w:rPr>
        <w:t xml:space="preserve"> on private </w:t>
      </w:r>
      <w:r w:rsidDel="00000000" w:rsidR="00000000" w:rsidRPr="00000000">
        <w:rPr>
          <w:rFonts w:ascii="Roboto Mono" w:cs="Roboto Mono" w:eastAsia="Roboto Mono" w:hAnsi="Roboto Mono"/>
          <w:color w:val="188038"/>
          <w:rtl w:val="0"/>
        </w:rPr>
        <w:t xml:space="preserve">Agent Alpha</w:t>
      </w:r>
      <w:r w:rsidDel="00000000" w:rsidR="00000000" w:rsidRPr="00000000">
        <w:rPr>
          <w:rtl w:val="0"/>
        </w:rPr>
        <w:t xml:space="preserve">), exchanges Google OIDC (</w:t>
      </w:r>
      <w:r w:rsidDel="00000000" w:rsidR="00000000" w:rsidRPr="00000000">
        <w:rPr>
          <w:rFonts w:ascii="Roboto Mono" w:cs="Roboto Mono" w:eastAsia="Roboto Mono" w:hAnsi="Roboto Mono"/>
          <w:color w:val="188038"/>
          <w:rtl w:val="0"/>
        </w:rPr>
        <w:t xml:space="preserve">FinVault</w:t>
      </w:r>
      <w:r w:rsidDel="00000000" w:rsidR="00000000" w:rsidRPr="00000000">
        <w:rPr>
          <w:rtl w:val="0"/>
        </w:rPr>
        <w:t xml:space="preserve">) and Microsoft Entra ID (</w:t>
      </w:r>
      <w:r w:rsidDel="00000000" w:rsidR="00000000" w:rsidRPr="00000000">
        <w:rPr>
          <w:rFonts w:ascii="Roboto Mono" w:cs="Roboto Mono" w:eastAsia="Roboto Mono" w:hAnsi="Roboto Mono"/>
          <w:color w:val="188038"/>
          <w:rtl w:val="0"/>
        </w:rPr>
        <w:t xml:space="preserve">RetailStream</w:t>
      </w:r>
      <w:r w:rsidDel="00000000" w:rsidR="00000000" w:rsidRPr="00000000">
        <w:rPr>
          <w:rtl w:val="0"/>
        </w:rPr>
        <w:t xml:space="preserve">) JWTs in IAP + OBO Broker (</w:t>
      </w:r>
      <w:r w:rsidDel="00000000" w:rsidR="00000000" w:rsidRPr="00000000">
        <w:rPr>
          <w:rFonts w:ascii="Roboto Mono" w:cs="Roboto Mono" w:eastAsia="Roboto Mono" w:hAnsi="Roboto Mono"/>
          <w:color w:val="188038"/>
          <w:rtl w:val="0"/>
        </w:rPr>
        <w:t xml:space="preserve">adk-agent-signing-key</w:t>
      </w:r>
      <w:r w:rsidDel="00000000" w:rsidR="00000000" w:rsidRPr="00000000">
        <w:rPr>
          <w:rtl w:val="0"/>
        </w:rPr>
        <w:t xml:space="preserve">), and prunes unauthorized tools at the ADK Callback Gate (</w:t>
      </w:r>
      <w:r w:rsidDel="00000000" w:rsidR="00000000" w:rsidRPr="00000000">
        <w:rPr>
          <w:rFonts w:ascii="Roboto Mono" w:cs="Roboto Mono" w:eastAsia="Roboto Mono" w:hAnsi="Roboto Mono"/>
          <w:color w:val="188038"/>
          <w:rtl w:val="0"/>
        </w:rPr>
        <w:t xml:space="preserve">before_agent_callback</w:t>
      </w:r>
      <w:r w:rsidDel="00000000" w:rsidR="00000000" w:rsidRPr="00000000">
        <w:rPr>
          <w:rtl w:val="0"/>
        </w:rPr>
        <w:t xml:space="preserve">).</w:t>
      </w:r>
    </w:p>
    <w:p w:rsidR="00000000" w:rsidDel="00000000" w:rsidP="00000000" w:rsidRDefault="00000000" w:rsidRPr="00000000" w14:paraId="0000009E">
      <w:pPr>
        <w:numPr>
          <w:ilvl w:val="0"/>
          <w:numId w:val="9"/>
        </w:numPr>
        <w:spacing w:after="0" w:afterAutospacing="0" w:lineRule="auto"/>
        <w:ind w:left="720" w:hanging="360"/>
        <w:rPr>
          <w:u w:val="none"/>
        </w:rPr>
      </w:pPr>
      <w:r w:rsidDel="00000000" w:rsidR="00000000" w:rsidRPr="00000000">
        <w:rPr>
          <w:b w:val="1"/>
          <w:bCs w:val="1"/>
          <w:rtl w:val="0"/>
        </w:rPr>
        <w:t xml:space="preserve">Hop 3 &amp; 5: Shared FinOps, Cache &amp; OTel Hub (Zone 2 — Green container </w:t>
      </w:r>
      <w:r w:rsidDel="00000000" w:rsidR="00000000" w:rsidRPr="00000000">
        <w:rPr>
          <w:rFonts w:ascii="Roboto Mono" w:cs="Roboto Mono" w:eastAsia="Roboto Mono" w:hAnsi="Roboto Mono"/>
          <w:b w:val="1"/>
          <w:bCs w:val="1"/>
          <w:color w:val="188038"/>
          <w:rtl w:val="0"/>
        </w:rPr>
        <w:t xml:space="preserve">#ceead6</w:t>
      </w:r>
      <w:r w:rsidDel="00000000" w:rsidR="00000000" w:rsidRPr="00000000">
        <w:rPr>
          <w:b w:val="1"/>
          <w:bCs w:val="1"/>
          <w:rtl w:val="0"/>
        </w:rPr>
        <w:t xml:space="preserve">):</w:t>
      </w:r>
      <w:r w:rsidDel="00000000" w:rsidR="00000000" w:rsidRPr="00000000">
        <w:rPr>
          <w:rtl w:val="0"/>
        </w:rPr>
        <w:t xml:space="preserve"> Maintains the shared </w:t>
      </w:r>
      <w:r w:rsidDel="00000000" w:rsidR="00000000" w:rsidRPr="00000000">
        <w:rPr>
          <w:rFonts w:ascii="Roboto Mono" w:cs="Roboto Mono" w:eastAsia="Roboto Mono" w:hAnsi="Roboto Mono"/>
          <w:color w:val="188038"/>
          <w:rtl w:val="0"/>
        </w:rPr>
        <w:t xml:space="preserve">ContextCacheConfig (90% COGS Save)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32k</w:t>
      </w:r>
      <w:r w:rsidDel="00000000" w:rsidR="00000000" w:rsidRPr="00000000">
        <w:rPr>
          <w:rtl w:val="0"/>
        </w:rPr>
        <w:t xml:space="preserve"> shared operator prefix), enforces per-tenant thinking-token caps (</w:t>
      </w:r>
      <w:r w:rsidDel="00000000" w:rsidR="00000000" w:rsidRPr="00000000">
        <w:rPr>
          <w:rFonts w:ascii="Roboto Mono" w:cs="Roboto Mono" w:eastAsia="Roboto Mono" w:hAnsi="Roboto Mono"/>
          <w:color w:val="188038"/>
          <w:rtl w:val="0"/>
        </w:rPr>
        <w:t xml:space="preserve">4k Standard vs 8k Enterprise</w:t>
      </w:r>
      <w:r w:rsidDel="00000000" w:rsidR="00000000" w:rsidRPr="00000000">
        <w:rPr>
          <w:rtl w:val="0"/>
        </w:rPr>
        <w:t xml:space="preserve">) in Memorystore Valkey, and streams PII-redacted per-turn telemetry to the BigQuery OTel Sink (</w:t>
      </w:r>
      <w:r w:rsidDel="00000000" w:rsidR="00000000" w:rsidRPr="00000000">
        <w:rPr>
          <w:rFonts w:ascii="Roboto Mono" w:cs="Roboto Mono" w:eastAsia="Roboto Mono" w:hAnsi="Roboto Mono"/>
          <w:color w:val="188038"/>
          <w:rtl w:val="0"/>
        </w:rPr>
        <w:t xml:space="preserve">tenant_telemetry_spans</w:t>
      </w:r>
      <w:r w:rsidDel="00000000" w:rsidR="00000000" w:rsidRPr="00000000">
        <w:rPr>
          <w:rtl w:val="0"/>
        </w:rPr>
        <w:t xml:space="preserve">).</w:t>
      </w:r>
    </w:p>
    <w:p w:rsidR="00000000" w:rsidDel="00000000" w:rsidP="00000000" w:rsidRDefault="00000000" w:rsidRPr="00000000" w14:paraId="0000009F">
      <w:pPr>
        <w:numPr>
          <w:ilvl w:val="0"/>
          <w:numId w:val="9"/>
        </w:numPr>
        <w:spacing w:after="0" w:afterAutospacing="0" w:lineRule="auto"/>
        <w:ind w:left="720" w:hanging="360"/>
        <w:rPr>
          <w:u w:val="none"/>
        </w:rPr>
      </w:pPr>
      <w:r w:rsidDel="00000000" w:rsidR="00000000" w:rsidRPr="00000000">
        <w:rPr>
          <w:b w:val="1"/>
          <w:bCs w:val="1"/>
          <w:rtl w:val="0"/>
        </w:rPr>
        <w:t xml:space="preserve">3. Pooled Agent Runtime (shared by all tenants) (Zone 3 — Upper shared runtime band </w:t>
      </w:r>
      <w:r w:rsidDel="00000000" w:rsidR="00000000" w:rsidRPr="00000000">
        <w:rPr>
          <w:rFonts w:ascii="Roboto Mono" w:cs="Roboto Mono" w:eastAsia="Roboto Mono" w:hAnsi="Roboto Mono"/>
          <w:b w:val="1"/>
          <w:bCs w:val="1"/>
          <w:color w:val="188038"/>
          <w:rtl w:val="0"/>
        </w:rPr>
        <w:t xml:space="preserve">#feefc3</w:t>
      </w:r>
      <w:r w:rsidDel="00000000" w:rsidR="00000000" w:rsidRPr="00000000">
        <w:rPr>
          <w:b w:val="1"/>
          <w:bCs w:val="1"/>
          <w:rtl w:val="0"/>
        </w:rPr>
        <w:t xml:space="preserve">):</w:t>
      </w:r>
      <w:r w:rsidDel="00000000" w:rsidR="00000000" w:rsidRPr="00000000">
        <w:rPr>
          <w:rtl w:val="0"/>
        </w:rPr>
        <w:t xml:space="preserve"> Executes all tenants inside ONE shared Vertex AI Agent Engine gVisor pool (</w:t>
      </w:r>
      <w:r w:rsidDel="00000000" w:rsidR="00000000" w:rsidRPr="00000000">
        <w:rPr>
          <w:rFonts w:ascii="Roboto Mono" w:cs="Roboto Mono" w:eastAsia="Roboto Mono" w:hAnsi="Roboto Mono"/>
          <w:color w:val="188038"/>
          <w:rtl w:val="0"/>
        </w:rPr>
        <w:t xml:space="preserve">temp:tenant_id</w:t>
      </w:r>
      <w:r w:rsidDel="00000000" w:rsidR="00000000" w:rsidRPr="00000000">
        <w:rPr>
          <w:rtl w:val="0"/>
        </w:rPr>
        <w:t xml:space="preserve">), screens prompts with </w:t>
      </w:r>
      <w:r w:rsidDel="00000000" w:rsidR="00000000" w:rsidRPr="00000000">
        <w:rPr>
          <w:rFonts w:ascii="Roboto Mono" w:cs="Roboto Mono" w:eastAsia="Roboto Mono" w:hAnsi="Roboto Mono"/>
          <w:color w:val="188038"/>
          <w:rtl w:val="0"/>
        </w:rPr>
        <w:t xml:space="preserve">Model Armor (shared)</w:t>
      </w:r>
      <w:r w:rsidDel="00000000" w:rsidR="00000000" w:rsidRPr="00000000">
        <w:rPr>
          <w:rtl w:val="0"/>
        </w:rPr>
        <w:t xml:space="preserve"> per-tenant FINRA/PCI templates, runs </w:t>
      </w:r>
      <w:r w:rsidDel="00000000" w:rsidR="00000000" w:rsidRPr="00000000">
        <w:rPr>
          <w:rFonts w:ascii="Roboto Mono" w:cs="Roboto Mono" w:eastAsia="Roboto Mono" w:hAnsi="Roboto Mono"/>
          <w:color w:val="188038"/>
          <w:rtl w:val="0"/>
        </w:rPr>
        <w:t xml:space="preserve">Gemini 2.5 Pro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4k / 8k</w:t>
      </w:r>
      <w:r w:rsidDel="00000000" w:rsidR="00000000" w:rsidRPr="00000000">
        <w:rPr>
          <w:rtl w:val="0"/>
        </w:rPr>
        <w:t xml:space="preserve"> caps), enforces </w:t>
      </w:r>
      <w:r w:rsidDel="00000000" w:rsidR="00000000" w:rsidRPr="00000000">
        <w:rPr>
          <w:rFonts w:ascii="Roboto Mono" w:cs="Roboto Mono" w:eastAsia="Roboto Mono" w:hAnsi="Roboto Mono"/>
          <w:color w:val="188038"/>
          <w:rtl w:val="0"/>
        </w:rPr>
        <w:t xml:space="preserve">Memorystore Valkey</w:t>
      </w:r>
      <w:r w:rsidDel="00000000" w:rsidR="00000000" w:rsidRPr="00000000">
        <w:rPr>
          <w:rtl w:val="0"/>
        </w:rPr>
        <w:t xml:space="preserve"> RPM bulkheads (</w:t>
      </w:r>
      <w:r w:rsidDel="00000000" w:rsidR="00000000" w:rsidRPr="00000000">
        <w:rPr>
          <w:rFonts w:ascii="Roboto Mono" w:cs="Roboto Mono" w:eastAsia="Roboto Mono" w:hAnsi="Roboto Mono"/>
          <w:color w:val="188038"/>
          <w:rtl w:val="0"/>
        </w:rPr>
        <w:t xml:space="preserve">120 Std / 600 Ent</w:t>
      </w:r>
      <w:r w:rsidDel="00000000" w:rsidR="00000000" w:rsidRPr="00000000">
        <w:rPr>
          <w:rtl w:val="0"/>
        </w:rPr>
        <w:t xml:space="preserve">), and partitions the </w:t>
      </w:r>
      <w:r w:rsidDel="00000000" w:rsidR="00000000" w:rsidRPr="00000000">
        <w:rPr>
          <w:rFonts w:ascii="Roboto Mono" w:cs="Roboto Mono" w:eastAsia="Roboto Mono" w:hAnsi="Roboto Mono"/>
          <w:color w:val="188038"/>
          <w:rtl w:val="0"/>
        </w:rPr>
        <w:t xml:space="preserve">5-Level Memory Bank (ONE bank)</w:t>
      </w:r>
      <w:r w:rsidDel="00000000" w:rsidR="00000000" w:rsidRPr="00000000">
        <w:rPr>
          <w:rtl w:val="0"/>
        </w:rPr>
        <w:t xml:space="preserve"> via disjoint tenant key prefixes (</w:t>
      </w:r>
      <w:r w:rsidDel="00000000" w:rsidR="00000000" w:rsidRPr="00000000">
        <w:rPr>
          <w:rFonts w:ascii="Roboto Mono" w:cs="Roboto Mono" w:eastAsia="Roboto Mono" w:hAnsi="Roboto Mono"/>
          <w:color w:val="188038"/>
          <w:rtl w:val="0"/>
        </w:rPr>
        <w:t xml:space="preserve">finvault:{user}:{session}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retailstream:{user}:{session}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L1 shared prefix (read-only)</w:t>
      </w:r>
      <w:r w:rsidDel="00000000" w:rsidR="00000000" w:rsidRPr="00000000">
        <w:rPr>
          <w:rtl w:val="0"/>
        </w:rPr>
        <w:t xml:space="preserve">).</w:t>
      </w:r>
    </w:p>
    <w:p w:rsidR="00000000" w:rsidDel="00000000" w:rsidP="00000000" w:rsidRDefault="00000000" w:rsidRPr="00000000" w14:paraId="000000A0">
      <w:pPr>
        <w:numPr>
          <w:ilvl w:val="0"/>
          <w:numId w:val="9"/>
        </w:numPr>
        <w:spacing w:after="200" w:lineRule="auto"/>
        <w:ind w:left="720" w:hanging="360"/>
        <w:rPr>
          <w:u w:val="none"/>
        </w:rPr>
      </w:pPr>
      <w:r w:rsidDel="00000000" w:rsidR="00000000" w:rsidRPr="00000000">
        <w:rPr>
          <w:b w:val="1"/>
          <w:bCs w:val="1"/>
          <w:rtl w:val="0"/>
        </w:rPr>
        <w:t xml:space="preserve">4. Shared Data &amp; Tool Plane (RLS-partitioned) (Zone 4 — Lower shared data band </w:t>
      </w:r>
      <w:r w:rsidDel="00000000" w:rsidR="00000000" w:rsidRPr="00000000">
        <w:rPr>
          <w:rFonts w:ascii="Roboto Mono" w:cs="Roboto Mono" w:eastAsia="Roboto Mono" w:hAnsi="Roboto Mono"/>
          <w:b w:val="1"/>
          <w:bCs w:val="1"/>
          <w:color w:val="188038"/>
          <w:rtl w:val="0"/>
        </w:rPr>
        <w:t xml:space="preserve">#fad2cf</w:t>
      </w:r>
      <w:r w:rsidDel="00000000" w:rsidR="00000000" w:rsidRPr="00000000">
        <w:rPr>
          <w:b w:val="1"/>
          <w:bCs w:val="1"/>
          <w:rtl w:val="0"/>
        </w:rPr>
        <w:t xml:space="preserve">):</w:t>
      </w:r>
      <w:r w:rsidDel="00000000" w:rsidR="00000000" w:rsidRPr="00000000">
        <w:rPr>
          <w:rtl w:val="0"/>
        </w:rPr>
        <w:t xml:space="preserve"> Stores all tenants in </w:t>
      </w:r>
      <w:r w:rsidDel="00000000" w:rsidR="00000000" w:rsidRPr="00000000">
        <w:rPr>
          <w:rFonts w:ascii="Roboto Mono" w:cs="Roboto Mono" w:eastAsia="Roboto Mono" w:hAnsi="Roboto Mono"/>
          <w:color w:val="188038"/>
          <w:rtl w:val="0"/>
        </w:rPr>
        <w:t xml:space="preserve">AlloyDB (ONE schema) + BigQuery (ONE dataset)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pattern_a_pooled_rls_entities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FORCE ROW LEVEL SECURITY</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tenant_id = 'finvault'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tenant_id = 'retailstream'</w:t>
      </w:r>
      <w:r w:rsidDel="00000000" w:rsidR="00000000" w:rsidRPr="00000000">
        <w:rPr>
          <w:rtl w:val="0"/>
        </w:rPr>
        <w:t xml:space="preserve"> are row partitions enforced by </w:t>
      </w:r>
      <w:r w:rsidDel="00000000" w:rsidR="00000000" w:rsidRPr="00000000">
        <w:rPr>
          <w:rFonts w:ascii="Roboto Mono" w:cs="Roboto Mono" w:eastAsia="Roboto Mono" w:hAnsi="Roboto Mono"/>
          <w:color w:val="188038"/>
          <w:rtl w:val="0"/>
        </w:rPr>
        <w:t xml:space="preserve">POLICY tenant_isolation USING (tenant_id = current_setting('app.current_tenant_id', true))</w:t>
      </w:r>
      <w:r w:rsidDel="00000000" w:rsidR="00000000" w:rsidRPr="00000000">
        <w:rPr>
          <w:rtl w:val="0"/>
        </w:rPr>
        <w:t xml:space="preserve">), enforces </w:t>
      </w:r>
      <w:r w:rsidDel="00000000" w:rsidR="00000000" w:rsidRPr="00000000">
        <w:rPr>
          <w:rFonts w:ascii="Roboto Mono" w:cs="Roboto Mono" w:eastAsia="Roboto Mono" w:hAnsi="Roboto Mono"/>
          <w:color w:val="188038"/>
          <w:rtl w:val="0"/>
        </w:rPr>
        <w:t xml:space="preserve">BigQuery ROW ACCESS POLICY</w:t>
      </w:r>
      <w:r w:rsidDel="00000000" w:rsidR="00000000" w:rsidRPr="00000000">
        <w:rPr>
          <w:rtl w:val="0"/>
        </w:rPr>
        <w:t xml:space="preserve">, brokers tools through </w:t>
      </w:r>
      <w:r w:rsidDel="00000000" w:rsidR="00000000" w:rsidRPr="00000000">
        <w:rPr>
          <w:rFonts w:ascii="Roboto Mono" w:cs="Roboto Mono" w:eastAsia="Roboto Mono" w:hAnsi="Roboto Mono"/>
          <w:color w:val="188038"/>
          <w:rtl w:val="0"/>
        </w:rPr>
        <w:t xml:space="preserve">MCP Hub (shared)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2LO service + per-tenant 3LO consent</w:t>
      </w:r>
      <w:r w:rsidDel="00000000" w:rsidR="00000000" w:rsidRPr="00000000">
        <w:rPr>
          <w:rtl w:val="0"/>
        </w:rPr>
        <w:t xml:space="preserve">), masks IBAN/SWIFT/PAN in </w:t>
      </w:r>
      <w:r w:rsidDel="00000000" w:rsidR="00000000" w:rsidRPr="00000000">
        <w:rPr>
          <w:rFonts w:ascii="Roboto Mono" w:cs="Roboto Mono" w:eastAsia="Roboto Mono" w:hAnsi="Roboto Mono"/>
          <w:color w:val="188038"/>
          <w:rtl w:val="0"/>
        </w:rPr>
        <w:t xml:space="preserve">Cloud SDP Egress</w:t>
      </w:r>
      <w:r w:rsidDel="00000000" w:rsidR="00000000" w:rsidRPr="00000000">
        <w:rPr>
          <w:rtl w:val="0"/>
        </w:rPr>
        <w:t xml:space="preserve">, and signs claims with </w:t>
      </w:r>
      <w:r w:rsidDel="00000000" w:rsidR="00000000" w:rsidRPr="00000000">
        <w:rPr>
          <w:rFonts w:ascii="Roboto Mono" w:cs="Roboto Mono" w:eastAsia="Roboto Mono" w:hAnsi="Roboto Mono"/>
          <w:color w:val="188038"/>
          <w:rtl w:val="0"/>
        </w:rPr>
        <w:t xml:space="preserve">Cloud KMS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adk-agent-signing-key</w:t>
      </w:r>
      <w:r w:rsidDel="00000000" w:rsidR="00000000" w:rsidRPr="00000000">
        <w:rPr>
          <w:rtl w:val="0"/>
        </w:rPr>
        <w:t xml:space="preserve">).</w:t>
      </w:r>
    </w:p>
    <w:p w:rsidR="00000000" w:rsidDel="00000000" w:rsidP="00000000" w:rsidRDefault="00000000" w:rsidRPr="00000000" w14:paraId="000000A1">
      <w:pPr>
        <w:spacing w:after="200" w:lineRule="auto"/>
        <w:rPr/>
      </w:pPr>
      <w:r w:rsidDel="00000000" w:rsidR="00000000" w:rsidRPr="00000000">
        <w:rPr>
          <w:rtl w:val="0"/>
        </w:rPr>
        <w:t xml:space="preserve">The numbered callouts in Figure 1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7</w:t>
      </w:r>
      <w:r w:rsidDel="00000000" w:rsidR="00000000" w:rsidRPr="00000000">
        <w:rPr>
          <w:rtl w:val="0"/>
        </w:rPr>
        <w:t xml:space="preserve">) match the visual diagram badges 1:1 (including canonical flow stages </w:t>
      </w:r>
      <w:r w:rsidDel="00000000" w:rsidR="00000000" w:rsidRPr="00000000">
        <w:rPr>
          <w:rFonts w:ascii="Roboto Mono" w:cs="Roboto Mono" w:eastAsia="Roboto Mono" w:hAnsi="Roboto Mono"/>
          <w:color w:val="188038"/>
          <w:rtl w:val="0"/>
        </w:rPr>
        <w:t xml:space="preserve">1 Request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 Request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 Route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 Sanitize request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 Generates response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 Sanitize response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7 Sanitized response</w:t>
      </w:r>
      <w:r w:rsidDel="00000000" w:rsidR="00000000" w:rsidRPr="00000000">
        <w:rPr>
          <w:rtl w:val="0"/>
        </w:rPr>
        <w:t xml:space="preserve"> across sub-hops </w:t>
      </w:r>
      <w:r w:rsidDel="00000000" w:rsidR="00000000" w:rsidRPr="00000000">
        <w:rPr>
          <w:rFonts w:ascii="Roboto Mono" w:cs="Roboto Mono" w:eastAsia="Roboto Mono" w:hAnsi="Roboto Mono"/>
          <w:color w:val="188038"/>
          <w:rtl w:val="0"/>
        </w:rPr>
        <w:t xml:space="preserve">Hop 3a/3b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Hop 4a/4b</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Hop 5a/5b</w:t>
      </w:r>
      <w:r w:rsidDel="00000000" w:rsidR="00000000" w:rsidRPr="00000000">
        <w:rPr>
          <w:rtl w:val="0"/>
        </w:rPr>
        <w:t xml:space="preserve">) and trace how competing tenants share a single runtime and database without cross-tenant data or tool bleed (</w:t>
      </w:r>
      <w:hyperlink r:id="rId35">
        <w:r w:rsidDel="00000000" w:rsidR="00000000" w:rsidRPr="00000000">
          <w:rPr>
            <w:rFonts w:ascii="Roboto Mono" w:cs="Roboto Mono" w:eastAsia="Roboto Mono" w:hAnsi="Roboto Mono"/>
            <w:color w:val="1155cc"/>
            <w:u w:val="single"/>
            <w:rtl w:val="0"/>
          </w:rPr>
          <w:t xml:space="preserve">pattern_a_pooled_service.py</w:t>
        </w:r>
      </w:hyperlink>
      <w:r w:rsidDel="00000000" w:rsidR="00000000" w:rsidRPr="00000000">
        <w:rPr>
          <w:rtl w:val="0"/>
        </w:rPr>
        <w:t xml:space="preserve">, </w:t>
      </w:r>
      <w:hyperlink r:id="rId36">
        <w:r w:rsidDel="00000000" w:rsidR="00000000" w:rsidRPr="00000000">
          <w:rPr>
            <w:rFonts w:ascii="Roboto Mono" w:cs="Roboto Mono" w:eastAsia="Roboto Mono" w:hAnsi="Roboto Mono"/>
            <w:color w:val="1155cc"/>
            <w:u w:val="single"/>
            <w:rtl w:val="0"/>
          </w:rPr>
          <w:t xml:space="preserve">runtime_pipeline.py</w:t>
        </w:r>
      </w:hyperlink>
      <w:r w:rsidDel="00000000" w:rsidR="00000000" w:rsidRPr="00000000">
        <w:rPr>
          <w:rtl w:val="0"/>
        </w:rPr>
        <w:t xml:space="preserve">):</w:t>
      </w:r>
    </w:p>
    <w:p w:rsidR="00000000" w:rsidDel="00000000" w:rsidP="00000000" w:rsidRDefault="00000000" w:rsidRPr="00000000" w14:paraId="000000A2">
      <w:pPr>
        <w:numPr>
          <w:ilvl w:val="0"/>
          <w:numId w:val="2"/>
        </w:numPr>
        <w:spacing w:after="0" w:afterAutospacing="0" w:lineRule="auto"/>
        <w:ind w:left="720" w:hanging="360"/>
        <w:rPr>
          <w:u w:val="none"/>
        </w:rPr>
      </w:pPr>
      <w:r w:rsidDel="00000000" w:rsidR="00000000" w:rsidRPr="00000000">
        <w:rPr>
          <w:b w:val="1"/>
          <w:bCs w:val="1"/>
          <w:rtl w:val="0"/>
        </w:rPr>
        <w:t xml:space="preserve">Multi-IdP HTTPS ingress (</w:t>
      </w:r>
      <w:r w:rsidDel="00000000" w:rsidR="00000000" w:rsidRPr="00000000">
        <w:rPr>
          <w:rFonts w:ascii="Roboto Mono" w:cs="Roboto Mono" w:eastAsia="Roboto Mono" w:hAnsi="Roboto Mono"/>
          <w:b w:val="1"/>
          <w:bCs w:val="1"/>
          <w:color w:val="188038"/>
          <w:rtl w:val="0"/>
        </w:rPr>
        <w:t xml:space="preserve">1 Request</w:t>
      </w:r>
      <w:r w:rsidDel="00000000" w:rsidR="00000000" w:rsidRPr="00000000">
        <w:rPr>
          <w:b w:val="1"/>
          <w:bCs w:val="1"/>
          <w:rtl w:val="0"/>
        </w:rPr>
        <w:t xml:space="preserve">):</w:t>
      </w:r>
      <w:r w:rsidDel="00000000" w:rsidR="00000000" w:rsidRPr="00000000">
        <w:rPr>
          <w:rtl w:val="0"/>
        </w:rPr>
        <w:t xml:space="preserve"> FinVault Bank (Google OIDC) or RetailStream Corp (Microsoft Entra ID) sends an HTTPS prompt with an OIDC JWT and RFC 9449 DPoP proof to the shared SaaS endpoint (</w:t>
      </w:r>
      <w:r w:rsidDel="00000000" w:rsidR="00000000" w:rsidRPr="00000000">
        <w:rPr>
          <w:rFonts w:ascii="Roboto Mono" w:cs="Roboto Mono" w:eastAsia="Roboto Mono" w:hAnsi="Roboto Mono"/>
          <w:color w:val="188038"/>
          <w:rtl w:val="0"/>
        </w:rPr>
        <w:t xml:space="preserve">pattern_a_pooled_service.py:L74-L98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runtime_pipeline.py:L60-L72</w:t>
      </w:r>
      <w:r w:rsidDel="00000000" w:rsidR="00000000" w:rsidRPr="00000000">
        <w:rPr>
          <w:rtl w:val="0"/>
        </w:rPr>
        <w:t xml:space="preserve">).</w:t>
      </w:r>
    </w:p>
    <w:p w:rsidR="00000000" w:rsidDel="00000000" w:rsidP="00000000" w:rsidRDefault="00000000" w:rsidRPr="00000000" w14:paraId="000000A3">
      <w:pPr>
        <w:numPr>
          <w:ilvl w:val="0"/>
          <w:numId w:val="2"/>
        </w:numPr>
        <w:spacing w:after="0" w:afterAutospacing="0" w:lineRule="auto"/>
        <w:ind w:left="720" w:hanging="360"/>
        <w:rPr>
          <w:u w:val="none"/>
        </w:rPr>
      </w:pPr>
      <w:r w:rsidDel="00000000" w:rsidR="00000000" w:rsidRPr="00000000">
        <w:rPr>
          <w:b w:val="1"/>
          <w:bCs w:val="1"/>
          <w:rtl w:val="0"/>
        </w:rPr>
        <w:t xml:space="preserve">Hop 1 &amp; Hop 2 — Edge header strip, OBO+KMS signing, and ARD catalog pruning (</w:t>
      </w:r>
      <w:r w:rsidDel="00000000" w:rsidR="00000000" w:rsidRPr="00000000">
        <w:rPr>
          <w:rFonts w:ascii="Roboto Mono" w:cs="Roboto Mono" w:eastAsia="Roboto Mono" w:hAnsi="Roboto Mono"/>
          <w:b w:val="1"/>
          <w:bCs w:val="1"/>
          <w:color w:val="188038"/>
          <w:rtl w:val="0"/>
        </w:rPr>
        <w:t xml:space="preserve">2 Request</w:t>
      </w:r>
      <w:r w:rsidDel="00000000" w:rsidR="00000000" w:rsidRPr="00000000">
        <w:rPr>
          <w:b w:val="1"/>
          <w:bCs w:val="1"/>
          <w:rtl w:val="0"/>
        </w:rPr>
        <w:t xml:space="preserve">):</w:t>
      </w:r>
      <w:r w:rsidDel="00000000" w:rsidR="00000000" w:rsidRPr="00000000">
        <w:rPr>
          <w:rtl w:val="0"/>
        </w:rPr>
        <w:t xml:space="preserve"> Google Cloud Armor strips any client-supplied </w:t>
      </w:r>
      <w:r w:rsidDel="00000000" w:rsidR="00000000" w:rsidRPr="00000000">
        <w:rPr>
          <w:rFonts w:ascii="Roboto Mono" w:cs="Roboto Mono" w:eastAsia="Roboto Mono" w:hAnsi="Roboto Mono"/>
          <w:color w:val="188038"/>
          <w:rtl w:val="0"/>
        </w:rPr>
        <w:t xml:space="preserve">X-Tenant-ID</w:t>
      </w:r>
      <w:r w:rsidDel="00000000" w:rsidR="00000000" w:rsidRPr="00000000">
        <w:rPr>
          <w:rtl w:val="0"/>
        </w:rPr>
        <w:t xml:space="preserve"> header; IAP + OBO Broker mints a KMS-signed context (</w:t>
      </w:r>
      <w:r w:rsidDel="00000000" w:rsidR="00000000" w:rsidRPr="00000000">
        <w:rPr>
          <w:rFonts w:ascii="Roboto Mono" w:cs="Roboto Mono" w:eastAsia="Roboto Mono" w:hAnsi="Roboto Mono"/>
          <w:color w:val="188038"/>
          <w:rtl w:val="0"/>
        </w:rPr>
        <w:t xml:space="preserve">hop1_edge_identity_pep.py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runtime_pipeline.py:L60-L80</w:t>
      </w:r>
      <w:r w:rsidDel="00000000" w:rsidR="00000000" w:rsidRPr="00000000">
        <w:rPr>
          <w:rtl w:val="0"/>
        </w:rPr>
        <w:t xml:space="preserve">), Discovery Engine ARD PDP hides FinVault's private </w:t>
      </w:r>
      <w:r w:rsidDel="00000000" w:rsidR="00000000" w:rsidRPr="00000000">
        <w:rPr>
          <w:rFonts w:ascii="Roboto Mono" w:cs="Roboto Mono" w:eastAsia="Roboto Mono" w:hAnsi="Roboto Mono"/>
          <w:color w:val="188038"/>
          <w:rtl w:val="0"/>
        </w:rPr>
        <w:t xml:space="preserve">Agent Alpha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 403</w:t>
      </w:r>
      <w:r w:rsidDel="00000000" w:rsidR="00000000" w:rsidRPr="00000000">
        <w:rPr>
          <w:rtl w:val="0"/>
        </w:rPr>
        <w:t xml:space="preserve">), and the ADK Callback Gate prunes unauthorized tools (</w:t>
      </w:r>
      <w:r w:rsidDel="00000000" w:rsidR="00000000" w:rsidRPr="00000000">
        <w:rPr>
          <w:rFonts w:ascii="Roboto Mono" w:cs="Roboto Mono" w:eastAsia="Roboto Mono" w:hAnsi="Roboto Mono"/>
          <w:color w:val="188038"/>
          <w:rtl w:val="0"/>
        </w:rPr>
        <w:t xml:space="preserve">hop2_registry_pdp_callbacks.py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runtime_pipeline.py:L82-L97</w:t>
      </w:r>
      <w:r w:rsidDel="00000000" w:rsidR="00000000" w:rsidRPr="00000000">
        <w:rPr>
          <w:rtl w:val="0"/>
        </w:rPr>
        <w:t xml:space="preserve">).</w:t>
      </w:r>
    </w:p>
    <w:p w:rsidR="00000000" w:rsidDel="00000000" w:rsidP="00000000" w:rsidRDefault="00000000" w:rsidRPr="00000000" w14:paraId="000000A4">
      <w:pPr>
        <w:numPr>
          <w:ilvl w:val="0"/>
          <w:numId w:val="2"/>
        </w:numPr>
        <w:spacing w:after="0" w:afterAutospacing="0" w:lineRule="auto"/>
        <w:ind w:left="720" w:hanging="360"/>
        <w:rPr>
          <w:u w:val="none"/>
        </w:rPr>
      </w:pPr>
      <w:r w:rsidDel="00000000" w:rsidR="00000000" w:rsidRPr="00000000">
        <w:rPr>
          <w:b w:val="1"/>
          <w:bCs w:val="1"/>
          <w:rtl w:val="0"/>
        </w:rPr>
        <w:t xml:space="preserve">Hop 3a — Route to gVisor sandbox and Valkey quota check (</w:t>
      </w:r>
      <w:r w:rsidDel="00000000" w:rsidR="00000000" w:rsidRPr="00000000">
        <w:rPr>
          <w:rFonts w:ascii="Roboto Mono" w:cs="Roboto Mono" w:eastAsia="Roboto Mono" w:hAnsi="Roboto Mono"/>
          <w:b w:val="1"/>
          <w:bCs w:val="1"/>
          <w:color w:val="188038"/>
          <w:rtl w:val="0"/>
        </w:rPr>
        <w:t xml:space="preserve">3 Route</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3 Allocate gVisor sandbox + Valkey quota check</w:t>
      </w:r>
      <w:r w:rsidDel="00000000" w:rsidR="00000000" w:rsidRPr="00000000">
        <w:rPr>
          <w:b w:val="1"/>
          <w:bCs w:val="1"/>
          <w:rtl w:val="0"/>
        </w:rPr>
        <w:t xml:space="preserve">):</w:t>
      </w:r>
      <w:r w:rsidDel="00000000" w:rsidR="00000000" w:rsidRPr="00000000">
        <w:rPr>
          <w:rtl w:val="0"/>
        </w:rPr>
        <w:t xml:space="preserve"> Vertex AI Agent Engine binds immutable </w:t>
      </w:r>
      <w:r w:rsidDel="00000000" w:rsidR="00000000" w:rsidRPr="00000000">
        <w:rPr>
          <w:rFonts w:ascii="Roboto Mono" w:cs="Roboto Mono" w:eastAsia="Roboto Mono" w:hAnsi="Roboto Mono"/>
          <w:color w:val="188038"/>
          <w:rtl w:val="0"/>
        </w:rPr>
        <w:t xml:space="preserve">temp:tenant_id</w:t>
      </w:r>
      <w:r w:rsidDel="00000000" w:rsidR="00000000" w:rsidRPr="00000000">
        <w:rPr>
          <w:rtl w:val="0"/>
        </w:rPr>
        <w:t xml:space="preserve"> inside the shared gVisor pool while Memorystore Valkey enforces </w:t>
      </w:r>
      <w:r w:rsidDel="00000000" w:rsidR="00000000" w:rsidRPr="00000000">
        <w:rPr>
          <w:rFonts w:ascii="Roboto Mono" w:cs="Roboto Mono" w:eastAsia="Roboto Mono" w:hAnsi="Roboto Mono"/>
          <w:color w:val="188038"/>
          <w:rtl w:val="0"/>
        </w:rPr>
        <w:t xml:space="preserve">120 RPM</w:t>
      </w:r>
      <w:r w:rsidDel="00000000" w:rsidR="00000000" w:rsidRPr="00000000">
        <w:rPr>
          <w:rtl w:val="0"/>
        </w:rPr>
        <w:t xml:space="preserve"> (Standard) vs </w:t>
      </w:r>
      <w:r w:rsidDel="00000000" w:rsidR="00000000" w:rsidRPr="00000000">
        <w:rPr>
          <w:rFonts w:ascii="Roboto Mono" w:cs="Roboto Mono" w:eastAsia="Roboto Mono" w:hAnsi="Roboto Mono"/>
          <w:color w:val="188038"/>
          <w:rtl w:val="0"/>
        </w:rPr>
        <w:t xml:space="preserve">600 RPM</w:t>
      </w:r>
      <w:r w:rsidDel="00000000" w:rsidR="00000000" w:rsidRPr="00000000">
        <w:rPr>
          <w:rtl w:val="0"/>
        </w:rPr>
        <w:t xml:space="preserve"> (Enterprise) bulkheads (</w:t>
      </w:r>
      <w:r w:rsidDel="00000000" w:rsidR="00000000" w:rsidRPr="00000000">
        <w:rPr>
          <w:rFonts w:ascii="Roboto Mono" w:cs="Roboto Mono" w:eastAsia="Roboto Mono" w:hAnsi="Roboto Mono"/>
          <w:color w:val="188038"/>
          <w:rtl w:val="0"/>
        </w:rPr>
        <w:t xml:space="preserve">~3 ms</w:t>
      </w:r>
      <w:r w:rsidDel="00000000" w:rsidR="00000000" w:rsidRPr="00000000">
        <w:rPr>
          <w:rtl w:val="0"/>
        </w:rPr>
        <w:t xml:space="preserve"> JTI/CMEK check + Lua token bucket) and clamps thinking budgets to </w:t>
      </w:r>
      <w:r w:rsidDel="00000000" w:rsidR="00000000" w:rsidRPr="00000000">
        <w:rPr>
          <w:rFonts w:ascii="Roboto Mono" w:cs="Roboto Mono" w:eastAsia="Roboto Mono" w:hAnsi="Roboto Mono"/>
          <w:color w:val="188038"/>
          <w:rtl w:val="0"/>
        </w:rPr>
        <w:t xml:space="preserve">4,000</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8,000</w:t>
      </w:r>
      <w:r w:rsidDel="00000000" w:rsidR="00000000" w:rsidRPr="00000000">
        <w:rPr>
          <w:rtl w:val="0"/>
        </w:rPr>
        <w:t xml:space="preserve"> tokens (</w:t>
      </w:r>
      <w:r w:rsidDel="00000000" w:rsidR="00000000" w:rsidRPr="00000000">
        <w:rPr>
          <w:rFonts w:ascii="Roboto Mono" w:cs="Roboto Mono" w:eastAsia="Roboto Mono" w:hAnsi="Roboto Mono"/>
          <w:color w:val="188038"/>
          <w:rtl w:val="0"/>
        </w:rPr>
        <w:t xml:space="preserve">hop3_compute_finops_bulkhead.py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runtime_pipeline.py:L99-L113</w:t>
      </w:r>
      <w:r w:rsidDel="00000000" w:rsidR="00000000" w:rsidRPr="00000000">
        <w:rPr>
          <w:rtl w:val="0"/>
        </w:rPr>
        <w:t xml:space="preserve">).</w:t>
      </w:r>
    </w:p>
    <w:p w:rsidR="00000000" w:rsidDel="00000000" w:rsidP="00000000" w:rsidRDefault="00000000" w:rsidRPr="00000000" w14:paraId="000000A5">
      <w:pPr>
        <w:numPr>
          <w:ilvl w:val="0"/>
          <w:numId w:val="2"/>
        </w:numPr>
        <w:spacing w:after="0" w:afterAutospacing="0" w:lineRule="auto"/>
        <w:ind w:left="720" w:hanging="360"/>
        <w:rPr>
          <w:u w:val="none"/>
        </w:rPr>
      </w:pPr>
      <w:r w:rsidDel="00000000" w:rsidR="00000000" w:rsidRPr="00000000">
        <w:rPr>
          <w:b w:val="1"/>
          <w:bCs w:val="1"/>
          <w:rtl w:val="0"/>
        </w:rPr>
        <w:t xml:space="preserve">Hop 4a (Pre-inference) — Screen and sanitize prompt with tenant's Model Armor template (</w:t>
      </w:r>
      <w:r w:rsidDel="00000000" w:rsidR="00000000" w:rsidRPr="00000000">
        <w:rPr>
          <w:rFonts w:ascii="Roboto Mono" w:cs="Roboto Mono" w:eastAsia="Roboto Mono" w:hAnsi="Roboto Mono"/>
          <w:b w:val="1"/>
          <w:bCs w:val="1"/>
          <w:color w:val="188038"/>
          <w:rtl w:val="0"/>
        </w:rPr>
        <w:t xml:space="preserve">4 Sanitize request</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4 Screen prompt with tenant's Armor template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 Armor (shared)</w:t>
      </w:r>
      <w:r w:rsidDel="00000000" w:rsidR="00000000" w:rsidRPr="00000000">
        <w:rPr>
          <w:rtl w:val="0"/>
        </w:rPr>
        <w:t xml:space="preserve"> screens the prompt against the tenant's FINRA or PCI template, blocking prompt/SQL injection (</w:t>
      </w:r>
      <w:r w:rsidDel="00000000" w:rsidR="00000000" w:rsidRPr="00000000">
        <w:rPr>
          <w:rFonts w:ascii="Roboto Mono" w:cs="Roboto Mono" w:eastAsia="Roboto Mono" w:hAnsi="Roboto Mono"/>
          <w:color w:val="188038"/>
          <w:rtl w:val="0"/>
        </w:rPr>
        <w:t xml:space="preserve">HTTP 400</w:t>
      </w:r>
      <w:r w:rsidDel="00000000" w:rsidR="00000000" w:rsidRPr="00000000">
        <w:rPr>
          <w:rtl w:val="0"/>
        </w:rPr>
        <w:t xml:space="preserve">) and semantic Natural Language Policy Compliance (</w:t>
      </w:r>
      <w:r w:rsidDel="00000000" w:rsidR="00000000" w:rsidRPr="00000000">
        <w:rPr>
          <w:rFonts w:ascii="Roboto Mono" w:cs="Roboto Mono" w:eastAsia="Roboto Mono" w:hAnsi="Roboto Mono"/>
          <w:color w:val="188038"/>
          <w:rtl w:val="0"/>
        </w:rPr>
        <w:t xml:space="preserve">NLC</w:t>
      </w:r>
      <w:r w:rsidDel="00000000" w:rsidR="00000000" w:rsidRPr="00000000">
        <w:rPr>
          <w:rtl w:val="0"/>
        </w:rPr>
        <w:t xml:space="preserve">) violations (</w:t>
      </w:r>
      <w:r w:rsidDel="00000000" w:rsidR="00000000" w:rsidRPr="00000000">
        <w:rPr>
          <w:rFonts w:ascii="Roboto Mono" w:cs="Roboto Mono" w:eastAsia="Roboto Mono" w:hAnsi="Roboto Mono"/>
          <w:color w:val="188038"/>
          <w:rtl w:val="0"/>
        </w:rPr>
        <w:t xml:space="preserve">HTTP 422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hop4_model_armor_guardrails.py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runtime_pipeline.py:L115-L125</w:t>
      </w:r>
      <w:r w:rsidDel="00000000" w:rsidR="00000000" w:rsidRPr="00000000">
        <w:rPr>
          <w:rtl w:val="0"/>
        </w:rPr>
        <w:t xml:space="preserve">).</w:t>
      </w:r>
    </w:p>
    <w:p w:rsidR="00000000" w:rsidDel="00000000" w:rsidP="00000000" w:rsidRDefault="00000000" w:rsidRPr="00000000" w14:paraId="000000A6">
      <w:pPr>
        <w:numPr>
          <w:ilvl w:val="0"/>
          <w:numId w:val="2"/>
        </w:numPr>
        <w:spacing w:after="0" w:afterAutospacing="0" w:lineRule="auto"/>
        <w:ind w:left="720" w:hanging="360"/>
        <w:rPr>
          <w:u w:val="none"/>
        </w:rPr>
      </w:pPr>
      <w:r w:rsidDel="00000000" w:rsidR="00000000" w:rsidRPr="00000000">
        <w:rPr>
          <w:b w:val="1"/>
          <w:bCs w:val="1"/>
          <w:rtl w:val="0"/>
        </w:rPr>
        <w:t xml:space="preserve">Hop 3b — 90% cached prefix inference and namespaced memory lookup (</w:t>
      </w:r>
      <w:r w:rsidDel="00000000" w:rsidR="00000000" w:rsidRPr="00000000">
        <w:rPr>
          <w:rFonts w:ascii="Roboto Mono" w:cs="Roboto Mono" w:eastAsia="Roboto Mono" w:hAnsi="Roboto Mono"/>
          <w:b w:val="1"/>
          <w:bCs w:val="1"/>
          <w:color w:val="188038"/>
          <w:rtl w:val="0"/>
        </w:rPr>
        <w:t xml:space="preserve">5 Generates response</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5 90% cached prefix + namespaced memory</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Gemini 2.5 Pro</w:t>
      </w:r>
      <w:r w:rsidDel="00000000" w:rsidR="00000000" w:rsidRPr="00000000">
        <w:rPr>
          <w:rtl w:val="0"/>
        </w:rPr>
        <w:t xml:space="preserve"> attaches the read-only </w:t>
      </w:r>
      <w:r w:rsidDel="00000000" w:rsidR="00000000" w:rsidRPr="00000000">
        <w:rPr>
          <w:rFonts w:ascii="Roboto Mono" w:cs="Roboto Mono" w:eastAsia="Roboto Mono" w:hAnsi="Roboto Mono"/>
          <w:color w:val="188038"/>
          <w:rtl w:val="0"/>
        </w:rPr>
        <w:t xml:space="preserve">32k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ContextCacheConfig</w:t>
      </w:r>
      <w:r w:rsidDel="00000000" w:rsidR="00000000" w:rsidRPr="00000000">
        <w:rPr>
          <w:rtl w:val="0"/>
        </w:rPr>
        <w:t xml:space="preserve"> prefix (90% input token savings, </w:t>
      </w:r>
      <w:r w:rsidDel="00000000" w:rsidR="00000000" w:rsidRPr="00000000">
        <w:rPr>
          <w:rFonts w:ascii="Roboto Mono" w:cs="Roboto Mono" w:eastAsia="Roboto Mono" w:hAnsi="Roboto Mono"/>
          <w:color w:val="188038"/>
          <w:rtl w:val="0"/>
        </w:rPr>
        <w:t xml:space="preserve">84.7%</w:t>
      </w:r>
      <w:r w:rsidDel="00000000" w:rsidR="00000000" w:rsidRPr="00000000">
        <w:rPr>
          <w:rtl w:val="0"/>
        </w:rPr>
        <w:t xml:space="preserve"> turn COGS reduction) while reading and writing episodic state strictly under </w:t>
      </w:r>
      <w:r w:rsidDel="00000000" w:rsidR="00000000" w:rsidRPr="00000000">
        <w:rPr>
          <w:rFonts w:ascii="Roboto Mono" w:cs="Roboto Mono" w:eastAsia="Roboto Mono" w:hAnsi="Roboto Mono"/>
          <w:color w:val="188038"/>
          <w:rtl w:val="0"/>
        </w:rPr>
        <w:t xml:space="preserve">finvault:{user}:{session}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retailstream:{user}:{session}</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5-Level Memory Bank (ONE bank)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runtime_pipeline.py:L127-L162</w:t>
      </w:r>
      <w:r w:rsidDel="00000000" w:rsidR="00000000" w:rsidRPr="00000000">
        <w:rPr>
          <w:rtl w:val="0"/>
        </w:rPr>
        <w:t xml:space="preserve">).</w:t>
      </w:r>
    </w:p>
    <w:p w:rsidR="00000000" w:rsidDel="00000000" w:rsidP="00000000" w:rsidRDefault="00000000" w:rsidRPr="00000000" w14:paraId="000000A7">
      <w:pPr>
        <w:numPr>
          <w:ilvl w:val="0"/>
          <w:numId w:val="2"/>
        </w:numPr>
        <w:spacing w:after="0" w:afterAutospacing="0" w:lineRule="auto"/>
        <w:ind w:left="720" w:hanging="360"/>
        <w:rPr>
          <w:u w:val="none"/>
        </w:rPr>
      </w:pPr>
      <w:r w:rsidDel="00000000" w:rsidR="00000000" w:rsidRPr="00000000">
        <w:rPr>
          <w:b w:val="1"/>
          <w:bCs w:val="1"/>
          <w:rtl w:val="0"/>
        </w:rPr>
        <w:t xml:space="preserve">Hop 5a &amp; Hop 4b — Transactional AlloyDB RLS query, 3LO MCP tool call, and output sanitization (</w:t>
      </w:r>
      <w:r w:rsidDel="00000000" w:rsidR="00000000" w:rsidRPr="00000000">
        <w:rPr>
          <w:rFonts w:ascii="Roboto Mono" w:cs="Roboto Mono" w:eastAsia="Roboto Mono" w:hAnsi="Roboto Mono"/>
          <w:b w:val="1"/>
          <w:bCs w:val="1"/>
          <w:color w:val="188038"/>
          <w:rtl w:val="0"/>
        </w:rPr>
        <w:t xml:space="preserve">6 Sanitize response</w:t>
      </w:r>
      <w:r w:rsidDel="00000000" w:rsidR="00000000" w:rsidRPr="00000000">
        <w:rPr>
          <w:b w:val="1"/>
          <w:bCs w:val="1"/>
          <w:rtl w:val="0"/>
        </w:rPr>
        <w:t xml:space="preserve"> / </w:t>
      </w:r>
      <w:r w:rsidDel="00000000" w:rsidR="00000000" w:rsidRPr="00000000">
        <w:rPr>
          <w:rFonts w:ascii="Nova Mono" w:cs="Nova Mono" w:eastAsia="Nova Mono" w:hAnsi="Nova Mono"/>
          <w:b w:val="1"/>
          <w:bCs w:val="1"/>
          <w:color w:val="188038"/>
          <w:rtl w:val="0"/>
        </w:rPr>
        <w:t xml:space="preserve">6 SET LOCAL app.current_tenant → RLS-filtered rows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AlloyDB (ONE schema) + BigQuery (ONE dataset)</w:t>
      </w:r>
      <w:r w:rsidDel="00000000" w:rsidR="00000000" w:rsidRPr="00000000">
        <w:rPr>
          <w:rtl w:val="0"/>
        </w:rPr>
        <w:t xml:space="preserve"> executes </w:t>
      </w:r>
      <w:r w:rsidDel="00000000" w:rsidR="00000000" w:rsidRPr="00000000">
        <w:rPr>
          <w:rFonts w:ascii="Roboto Mono" w:cs="Roboto Mono" w:eastAsia="Roboto Mono" w:hAnsi="Roboto Mono"/>
          <w:color w:val="188038"/>
          <w:rtl w:val="0"/>
        </w:rPr>
        <w:t xml:space="preserve">SET LOCAL app.current_tenant_id</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FORCE ROW LEVEL SECURITY</w:t>
      </w:r>
      <w:r w:rsidDel="00000000" w:rsidR="00000000" w:rsidRPr="00000000">
        <w:rPr>
          <w:rtl w:val="0"/>
        </w:rPr>
        <w:t xml:space="preserve"> (returning only the caller's rows and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cross-tenant rows) while </w:t>
      </w:r>
      <w:r w:rsidDel="00000000" w:rsidR="00000000" w:rsidRPr="00000000">
        <w:rPr>
          <w:rFonts w:ascii="Roboto Mono" w:cs="Roboto Mono" w:eastAsia="Roboto Mono" w:hAnsi="Roboto Mono"/>
          <w:color w:val="188038"/>
          <w:rtl w:val="0"/>
        </w:rPr>
        <w:t xml:space="preserve">MCP Hub (shared)</w:t>
      </w:r>
      <w:r w:rsidDel="00000000" w:rsidR="00000000" w:rsidRPr="00000000">
        <w:rPr>
          <w:rtl w:val="0"/>
        </w:rPr>
        <w:t xml:space="preserve"> verifies per-tenant DPoP-bound 3LO consent (</w:t>
      </w:r>
      <w:r w:rsidDel="00000000" w:rsidR="00000000" w:rsidRPr="00000000">
        <w:rPr>
          <w:rFonts w:ascii="Roboto Mono" w:cs="Roboto Mono" w:eastAsia="Roboto Mono" w:hAnsi="Roboto Mono"/>
          <w:color w:val="188038"/>
          <w:rtl w:val="0"/>
        </w:rPr>
        <w:t xml:space="preserve">hop5_data_rls_and_otel.py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runtime_pipeline.py:L164-L182</w:t>
      </w:r>
      <w:r w:rsidDel="00000000" w:rsidR="00000000" w:rsidRPr="00000000">
        <w:rPr>
          <w:rtl w:val="0"/>
        </w:rPr>
        <w:t xml:space="preserve">).</w:t>
      </w:r>
    </w:p>
    <w:p w:rsidR="00000000" w:rsidDel="00000000" w:rsidP="00000000" w:rsidRDefault="00000000" w:rsidRPr="00000000" w14:paraId="000000A8">
      <w:pPr>
        <w:numPr>
          <w:ilvl w:val="0"/>
          <w:numId w:val="2"/>
        </w:numPr>
        <w:spacing w:after="200" w:lineRule="auto"/>
        <w:ind w:left="720" w:hanging="360"/>
        <w:rPr>
          <w:u w:val="none"/>
        </w:rPr>
      </w:pPr>
      <w:r w:rsidDel="00000000" w:rsidR="00000000" w:rsidRPr="00000000">
        <w:rPr>
          <w:b w:val="1"/>
          <w:bCs w:val="1"/>
          <w:rtl w:val="0"/>
        </w:rPr>
        <w:t xml:space="preserve">Hop 4b &amp; Hop 5b — SDP-redacted response and per-turn OTel span (</w:t>
      </w:r>
      <w:r w:rsidDel="00000000" w:rsidR="00000000" w:rsidRPr="00000000">
        <w:rPr>
          <w:rFonts w:ascii="Roboto Mono" w:cs="Roboto Mono" w:eastAsia="Roboto Mono" w:hAnsi="Roboto Mono"/>
          <w:b w:val="1"/>
          <w:bCs w:val="1"/>
          <w:color w:val="188038"/>
          <w:rtl w:val="0"/>
        </w:rPr>
        <w:t xml:space="preserve">7 Sanitized response</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7 SDP-redacted response + per-turn OTel span</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Cloud SDP Egress</w:t>
      </w:r>
      <w:r w:rsidDel="00000000" w:rsidR="00000000" w:rsidRPr="00000000">
        <w:rPr>
          <w:rtl w:val="0"/>
        </w:rPr>
        <w:t xml:space="preserve"> masks IBAN/SWIFT/PAN tokens before returning the sanitized response and streaming a zero-PII </w:t>
      </w:r>
      <w:r w:rsidDel="00000000" w:rsidR="00000000" w:rsidRPr="00000000">
        <w:rPr>
          <w:rFonts w:ascii="Roboto Mono" w:cs="Roboto Mono" w:eastAsia="Roboto Mono" w:hAnsi="Roboto Mono"/>
          <w:color w:val="188038"/>
          <w:rtl w:val="0"/>
        </w:rPr>
        <w:t xml:space="preserve">tenant_telemetry_spans</w:t>
      </w:r>
      <w:r w:rsidDel="00000000" w:rsidR="00000000" w:rsidRPr="00000000">
        <w:rPr>
          <w:rtl w:val="0"/>
        </w:rPr>
        <w:t xml:space="preserve"> chargeback record to the </w:t>
      </w:r>
      <w:r w:rsidDel="00000000" w:rsidR="00000000" w:rsidRPr="00000000">
        <w:rPr>
          <w:rFonts w:ascii="Roboto Mono" w:cs="Roboto Mono" w:eastAsia="Roboto Mono" w:hAnsi="Roboto Mono"/>
          <w:color w:val="188038"/>
          <w:rtl w:val="0"/>
        </w:rPr>
        <w:t xml:space="preserve">BigQuery OTel Sink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cymbal_agentic_finops_otel.tenant_telemetry_spans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runtime_pipeline.py:L184-L209</w:t>
      </w:r>
      <w:r w:rsidDel="00000000" w:rsidR="00000000" w:rsidRPr="00000000">
        <w:rPr>
          <w:rtl w:val="0"/>
        </w:rPr>
        <w:t xml:space="preserve">).</w:t>
      </w:r>
    </w:p>
    <w:p w:rsidR="00000000" w:rsidDel="00000000" w:rsidP="00000000" w:rsidRDefault="00000000" w:rsidRPr="00000000" w14:paraId="000000A9">
      <w:pPr>
        <w:pStyle w:val="Heading3"/>
        <w:keepNext w:val="1"/>
        <w:keepLines w:val="1"/>
        <w:rPr/>
      </w:pPr>
      <w:bookmarkStart w:colFirst="0" w:colLast="0" w:name="_hpbmhk13gtiw" w:id="11"/>
      <w:bookmarkEnd w:id="11"/>
      <w:r w:rsidDel="00000000" w:rsidR="00000000" w:rsidRPr="00000000">
        <w:rPr>
          <w:rtl w:val="0"/>
        </w:rPr>
        <w:t xml:space="preserve">10-point red-team breach defense topology (Figure 2)</w:t>
      </w:r>
    </w:p>
    <w:p w:rsidR="00000000" w:rsidDel="00000000" w:rsidP="00000000" w:rsidRDefault="00000000" w:rsidRPr="00000000" w14:paraId="000000AA">
      <w:pPr>
        <w:keepNext w:val="1"/>
        <w:keepLines w:val="1"/>
        <w:spacing w:after="120" w:before="120" w:lineRule="auto"/>
        <w:jc w:val="center"/>
        <w:rPr/>
      </w:pPr>
      <w:r w:rsidDel="00000000" w:rsidR="00000000" w:rsidRPr="00000000">
        <w:rPr/>
        <w:drawing>
          <wp:inline distB="114300" distT="114300" distL="114300" distR="114300">
            <wp:extent cx="6731000" cy="7905563"/>
            <wp:effectExtent b="0" l="0" r="0" t="0"/>
            <wp:docPr id="22"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6731000" cy="7905563"/>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00" w:lineRule="auto"/>
        <w:rPr>
          <w:i w:val="1"/>
          <w:iCs w:val="1"/>
        </w:rPr>
      </w:pPr>
      <w:r w:rsidDel="00000000" w:rsidR="00000000" w:rsidRPr="00000000">
        <w:rPr>
          <w:i w:val="1"/>
          <w:iCs w:val="1"/>
          <w:rtl w:val="0"/>
        </w:rPr>
        <w:t xml:space="preserve">Figure 2. End-to-end red-team defense architecture showing where each of the 10 cross-tenant attack vectors (Vectors V1–V10) is intercepted across Hops 1 through 5. Editable assets: </w:t>
      </w:r>
      <w:hyperlink r:id="rId38">
        <w:r w:rsidDel="00000000" w:rsidR="00000000" w:rsidRPr="00000000">
          <w:rPr>
            <w:i w:val="1"/>
            <w:iCs w:val="1"/>
            <w:color w:val="1155cc"/>
            <w:u w:val="single"/>
            <w:rtl w:val="0"/>
          </w:rPr>
          <w:t xml:space="preserve">Draw.io source</w:t>
        </w:r>
      </w:hyperlink>
      <w:r w:rsidDel="00000000" w:rsidR="00000000" w:rsidRPr="00000000">
        <w:rPr>
          <w:i w:val="1"/>
          <w:iCs w:val="1"/>
          <w:rtl w:val="0"/>
        </w:rPr>
        <w:t xml:space="preserve"> | </w:t>
      </w:r>
      <w:hyperlink r:id="rId39">
        <w:r w:rsidDel="00000000" w:rsidR="00000000" w:rsidRPr="00000000">
          <w:rPr>
            <w:i w:val="1"/>
            <w:iCs w:val="1"/>
            <w:color w:val="1155cc"/>
            <w:u w:val="single"/>
            <w:rtl w:val="0"/>
          </w:rPr>
          <w:t xml:space="preserve">Google Slides (.pptx)</w:t>
        </w:r>
      </w:hyperlink>
      <w:r w:rsidDel="00000000" w:rsidR="00000000" w:rsidRPr="00000000">
        <w:rPr>
          <w:i w:val="1"/>
          <w:iCs w:val="1"/>
          <w:rtl w:val="0"/>
        </w:rPr>
        <w:t xml:space="preserve"> | </w:t>
      </w:r>
      <w:hyperlink r:id="rId40">
        <w:r w:rsidDel="00000000" w:rsidR="00000000" w:rsidRPr="00000000">
          <w:rPr>
            <w:i w:val="1"/>
            <w:iCs w:val="1"/>
            <w:color w:val="1155cc"/>
            <w:u w:val="single"/>
            <w:rtl w:val="0"/>
          </w:rPr>
          <w:t xml:space="preserve">Architecture Center SVG</w:t>
        </w:r>
      </w:hyperlink>
      <w:r w:rsidDel="00000000" w:rsidR="00000000" w:rsidRPr="00000000">
        <w:rPr>
          <w:i w:val="1"/>
          <w:iCs w:val="1"/>
          <w:rtl w:val="0"/>
        </w:rPr>
        <w:t xml:space="preserve"> | </w:t>
      </w:r>
      <w:hyperlink r:id="rId41">
        <w:r w:rsidDel="00000000" w:rsidR="00000000" w:rsidRPr="00000000">
          <w:rPr>
            <w:i w:val="1"/>
            <w:iCs w:val="1"/>
            <w:color w:val="1155cc"/>
            <w:u w:val="single"/>
            <w:rtl w:val="0"/>
          </w:rPr>
          <w:t xml:space="preserve">Vision AST</w:t>
        </w:r>
      </w:hyperlink>
      <w:r w:rsidDel="00000000" w:rsidR="00000000" w:rsidRPr="00000000">
        <w:rPr>
          <w:i w:val="1"/>
          <w:iCs w:val="1"/>
          <w:rtl w:val="0"/>
        </w:rPr>
        <w:t xml:space="preserve">.</w:t>
      </w:r>
    </w:p>
    <w:p w:rsidR="00000000" w:rsidDel="00000000" w:rsidP="00000000" w:rsidRDefault="00000000" w:rsidRPr="00000000" w14:paraId="000000AC">
      <w:pPr>
        <w:spacing w:after="200" w:lineRule="auto"/>
        <w:rPr/>
      </w:pPr>
      <w:r w:rsidDel="00000000" w:rsidR="00000000" w:rsidRPr="00000000">
        <w:rPr>
          <w:rtl w:val="0"/>
        </w:rPr>
        <w:t xml:space="preserve">Figure 2 maps the 10 automated red-team attack vectors (</w:t>
      </w:r>
      <w:hyperlink r:id="rId42">
        <w:r w:rsidDel="00000000" w:rsidR="00000000" w:rsidRPr="00000000">
          <w:rPr>
            <w:color w:val="1155cc"/>
            <w:u w:val="single"/>
            <w:rtl w:val="0"/>
          </w:rPr>
          <w:t xml:space="preserve">2.5 Breach Simulation Suite</w:t>
        </w:r>
      </w:hyperlink>
      <w:r w:rsidDel="00000000" w:rsidR="00000000" w:rsidRPr="00000000">
        <w:rPr>
          <w:rtl w:val="0"/>
        </w:rPr>
        <w:t xml:space="preserve">) to the four structural zones:</w:t>
      </w:r>
    </w:p>
    <w:p w:rsidR="00000000" w:rsidDel="00000000" w:rsidP="00000000" w:rsidRDefault="00000000" w:rsidRPr="00000000" w14:paraId="000000AD">
      <w:pPr>
        <w:numPr>
          <w:ilvl w:val="0"/>
          <w:numId w:val="7"/>
        </w:numPr>
        <w:spacing w:after="0" w:afterAutospacing="0" w:lineRule="auto"/>
        <w:ind w:left="720" w:hanging="360"/>
        <w:rPr>
          <w:u w:val="none"/>
        </w:rPr>
      </w:pPr>
      <w:r w:rsidDel="00000000" w:rsidR="00000000" w:rsidRPr="00000000">
        <w:rPr>
          <w:b w:val="1"/>
          <w:bCs w:val="1"/>
          <w:rtl w:val="0"/>
        </w:rPr>
        <w:t xml:space="preserve">Edge Spoofing and Replay Defense (Hop 1) (Zone 1 — Blue container </w:t>
      </w:r>
      <w:r w:rsidDel="00000000" w:rsidR="00000000" w:rsidRPr="00000000">
        <w:rPr>
          <w:rFonts w:ascii="Roboto Mono" w:cs="Roboto Mono" w:eastAsia="Roboto Mono" w:hAnsi="Roboto Mono"/>
          <w:b w:val="1"/>
          <w:bCs w:val="1"/>
          <w:color w:val="188038"/>
          <w:rtl w:val="0"/>
        </w:rPr>
        <w:t xml:space="preserve">#aecbfa</w:t>
      </w:r>
      <w:r w:rsidDel="00000000" w:rsidR="00000000" w:rsidRPr="00000000">
        <w:rPr>
          <w:b w:val="1"/>
          <w:bCs w:val="1"/>
          <w:rtl w:val="0"/>
        </w:rPr>
        <w:t xml:space="preserve">):</w:t>
      </w:r>
      <w:r w:rsidDel="00000000" w:rsidR="00000000" w:rsidRPr="00000000">
        <w:rPr>
          <w:rtl w:val="0"/>
        </w:rPr>
        <w:t xml:space="preserve"> Neutralizes Vector 1 (Forged </w:t>
      </w:r>
      <w:r w:rsidDel="00000000" w:rsidR="00000000" w:rsidRPr="00000000">
        <w:rPr>
          <w:rFonts w:ascii="Roboto Mono" w:cs="Roboto Mono" w:eastAsia="Roboto Mono" w:hAnsi="Roboto Mono"/>
          <w:color w:val="188038"/>
          <w:rtl w:val="0"/>
        </w:rPr>
        <w:t xml:space="preserve">X-Tenant-ID: finvault</w:t>
      </w:r>
      <w:r w:rsidDel="00000000" w:rsidR="00000000" w:rsidRPr="00000000">
        <w:rPr>
          <w:rtl w:val="0"/>
        </w:rPr>
        <w:t xml:space="preserve"> header) by overwriting client headers with the JWT-derived identity.</w:t>
      </w:r>
    </w:p>
    <w:p w:rsidR="00000000" w:rsidDel="00000000" w:rsidP="00000000" w:rsidRDefault="00000000" w:rsidRPr="00000000" w14:paraId="000000AE">
      <w:pPr>
        <w:numPr>
          <w:ilvl w:val="0"/>
          <w:numId w:val="7"/>
        </w:numPr>
        <w:spacing w:after="0" w:afterAutospacing="0" w:lineRule="auto"/>
        <w:ind w:left="720" w:hanging="360"/>
        <w:rPr>
          <w:u w:val="none"/>
        </w:rPr>
      </w:pPr>
      <w:r w:rsidDel="00000000" w:rsidR="00000000" w:rsidRPr="00000000">
        <w:rPr>
          <w:b w:val="1"/>
          <w:bCs w:val="1"/>
          <w:rtl w:val="0"/>
        </w:rPr>
        <w:t xml:space="preserve">Catalog ACL and Telemetry Scrubbing Hub (Hops 2 &amp; 5) (Zone 2 — Green container </w:t>
      </w:r>
      <w:r w:rsidDel="00000000" w:rsidR="00000000" w:rsidRPr="00000000">
        <w:rPr>
          <w:rFonts w:ascii="Roboto Mono" w:cs="Roboto Mono" w:eastAsia="Roboto Mono" w:hAnsi="Roboto Mono"/>
          <w:b w:val="1"/>
          <w:bCs w:val="1"/>
          <w:color w:val="188038"/>
          <w:rtl w:val="0"/>
        </w:rPr>
        <w:t xml:space="preserve">#ceead6</w:t>
      </w:r>
      <w:r w:rsidDel="00000000" w:rsidR="00000000" w:rsidRPr="00000000">
        <w:rPr>
          <w:b w:val="1"/>
          <w:bCs w:val="1"/>
          <w:rtl w:val="0"/>
        </w:rPr>
        <w:t xml:space="preserve">):</w:t>
      </w:r>
      <w:r w:rsidDel="00000000" w:rsidR="00000000" w:rsidRPr="00000000">
        <w:rPr>
          <w:rtl w:val="0"/>
        </w:rPr>
        <w:t xml:space="preserve"> Blocks Vector 2 (</w:t>
      </w:r>
      <w:r w:rsidDel="00000000" w:rsidR="00000000" w:rsidRPr="00000000">
        <w:rPr>
          <w:rFonts w:ascii="Roboto Mono" w:cs="Roboto Mono" w:eastAsia="Roboto Mono" w:hAnsi="Roboto Mono"/>
          <w:color w:val="188038"/>
          <w:rtl w:val="0"/>
        </w:rPr>
        <w:t xml:space="preserve">403</w:t>
      </w:r>
      <w:r w:rsidDel="00000000" w:rsidR="00000000" w:rsidRPr="00000000">
        <w:rPr>
          <w:rtl w:val="0"/>
        </w:rPr>
        <w:t xml:space="preserve"> on private </w:t>
      </w:r>
      <w:r w:rsidDel="00000000" w:rsidR="00000000" w:rsidRPr="00000000">
        <w:rPr>
          <w:rFonts w:ascii="Roboto Mono" w:cs="Roboto Mono" w:eastAsia="Roboto Mono" w:hAnsi="Roboto Mono"/>
          <w:color w:val="188038"/>
          <w:rtl w:val="0"/>
        </w:rPr>
        <w:t xml:space="preserve">Agent Alpha</w:t>
      </w:r>
      <w:r w:rsidDel="00000000" w:rsidR="00000000" w:rsidRPr="00000000">
        <w:rPr>
          <w:rtl w:val="0"/>
        </w:rPr>
        <w:t xml:space="preserve">), Vector 3 (ADK </w:t>
      </w:r>
      <w:r w:rsidDel="00000000" w:rsidR="00000000" w:rsidRPr="00000000">
        <w:rPr>
          <w:rFonts w:ascii="Roboto Mono" w:cs="Roboto Mono" w:eastAsia="Roboto Mono" w:hAnsi="Roboto Mono"/>
          <w:color w:val="188038"/>
          <w:rtl w:val="0"/>
        </w:rPr>
        <w:t xml:space="preserve">before_agent_callback</w:t>
      </w:r>
      <w:r w:rsidDel="00000000" w:rsidR="00000000" w:rsidRPr="00000000">
        <w:rPr>
          <w:rtl w:val="0"/>
        </w:rPr>
        <w:t xml:space="preserve"> pruning of FinVault Jira tools), and Vector 10 (raw PII scrubbing in OpenTelemetry spans).</w:t>
      </w:r>
    </w:p>
    <w:p w:rsidR="00000000" w:rsidDel="00000000" w:rsidP="00000000" w:rsidRDefault="00000000" w:rsidRPr="00000000" w14:paraId="000000AF">
      <w:pPr>
        <w:numPr>
          <w:ilvl w:val="0"/>
          <w:numId w:val="7"/>
        </w:numPr>
        <w:spacing w:after="0" w:afterAutospacing="0" w:lineRule="auto"/>
        <w:ind w:left="720" w:hanging="360"/>
        <w:rPr>
          <w:u w:val="none"/>
        </w:rPr>
      </w:pPr>
      <w:r w:rsidDel="00000000" w:rsidR="00000000" w:rsidRPr="00000000">
        <w:rPr>
          <w:b w:val="1"/>
          <w:bCs w:val="1"/>
          <w:rtl w:val="0"/>
        </w:rPr>
        <w:t xml:space="preserve">Compute, Memory, and Prefix Cache Guard (Hop 3) (Zone 3 — Left amber container </w:t>
      </w:r>
      <w:r w:rsidDel="00000000" w:rsidR="00000000" w:rsidRPr="00000000">
        <w:rPr>
          <w:rFonts w:ascii="Roboto Mono" w:cs="Roboto Mono" w:eastAsia="Roboto Mono" w:hAnsi="Roboto Mono"/>
          <w:b w:val="1"/>
          <w:bCs w:val="1"/>
          <w:color w:val="188038"/>
          <w:rtl w:val="0"/>
        </w:rPr>
        <w:t xml:space="preserve">#feefc3</w:t>
      </w:r>
      <w:r w:rsidDel="00000000" w:rsidR="00000000" w:rsidRPr="00000000">
        <w:rPr>
          <w:b w:val="1"/>
          <w:bCs w:val="1"/>
          <w:rtl w:val="0"/>
        </w:rPr>
        <w:t xml:space="preserve">):</w:t>
      </w:r>
      <w:r w:rsidDel="00000000" w:rsidR="00000000" w:rsidRPr="00000000">
        <w:rPr>
          <w:rtl w:val="0"/>
        </w:rPr>
        <w:t xml:space="preserve"> Prevents Vector 4 (thinking-token clamp </w:t>
      </w:r>
      <w:r w:rsidDel="00000000" w:rsidR="00000000" w:rsidRPr="00000000">
        <w:rPr>
          <w:rFonts w:ascii="Roboto Mono" w:cs="Roboto Mono" w:eastAsia="Roboto Mono" w:hAnsi="Roboto Mono"/>
          <w:color w:val="188038"/>
          <w:rtl w:val="0"/>
        </w:rPr>
        <w:t xml:space="preserve">16,000 -&gt; 4,000</w:t>
      </w:r>
      <w:r w:rsidDel="00000000" w:rsidR="00000000" w:rsidRPr="00000000">
        <w:rPr>
          <w:rtl w:val="0"/>
        </w:rPr>
        <w:t xml:space="preserve">), Vector 5 (</w:t>
      </w:r>
      <w:r w:rsidDel="00000000" w:rsidR="00000000" w:rsidRPr="00000000">
        <w:rPr>
          <w:rFonts w:ascii="Roboto Mono" w:cs="Roboto Mono" w:eastAsia="Roboto Mono" w:hAnsi="Roboto Mono"/>
          <w:color w:val="188038"/>
          <w:rtl w:val="0"/>
        </w:rPr>
        <w:t xml:space="preserve">429</w:t>
      </w:r>
      <w:r w:rsidDel="00000000" w:rsidR="00000000" w:rsidRPr="00000000">
        <w:rPr>
          <w:rtl w:val="0"/>
        </w:rPr>
        <w:t xml:space="preserve"> Valkey RPM bulkhead), Vector 6 (</w:t>
      </w:r>
      <w:r w:rsidDel="00000000" w:rsidR="00000000" w:rsidRPr="00000000">
        <w:rPr>
          <w:rFonts w:ascii="Roboto Mono" w:cs="Roboto Mono" w:eastAsia="Roboto Mono" w:hAnsi="Roboto Mono"/>
          <w:color w:val="188038"/>
          <w:rtl w:val="0"/>
        </w:rPr>
        <w:t xml:space="preserve">ContextCacheConfig</w:t>
      </w:r>
      <w:r w:rsidDel="00000000" w:rsidR="00000000" w:rsidRPr="00000000">
        <w:rPr>
          <w:rtl w:val="0"/>
        </w:rPr>
        <w:t xml:space="preserve"> prefix hash isolation), and Vector 7 (</w:t>
      </w:r>
      <w:r w:rsidDel="00000000" w:rsidR="00000000" w:rsidRPr="00000000">
        <w:rPr>
          <w:rFonts w:ascii="Roboto Mono" w:cs="Roboto Mono" w:eastAsia="Roboto Mono" w:hAnsi="Roboto Mono"/>
          <w:color w:val="188038"/>
          <w:rtl w:val="0"/>
        </w:rPr>
        <w:t xml:space="preserve">{tenant}:{user}:{session}</w:t>
      </w:r>
      <w:r w:rsidDel="00000000" w:rsidR="00000000" w:rsidRPr="00000000">
        <w:rPr>
          <w:rtl w:val="0"/>
        </w:rPr>
        <w:t xml:space="preserve"> Memory Bank partitioning).</w:t>
      </w:r>
    </w:p>
    <w:p w:rsidR="00000000" w:rsidDel="00000000" w:rsidP="00000000" w:rsidRDefault="00000000" w:rsidRPr="00000000" w14:paraId="000000B0">
      <w:pPr>
        <w:numPr>
          <w:ilvl w:val="0"/>
          <w:numId w:val="7"/>
        </w:numPr>
        <w:spacing w:after="200" w:lineRule="auto"/>
        <w:ind w:left="720" w:hanging="360"/>
        <w:rPr>
          <w:u w:val="none"/>
        </w:rPr>
      </w:pPr>
      <w:r w:rsidDel="00000000" w:rsidR="00000000" w:rsidRPr="00000000">
        <w:rPr>
          <w:b w:val="1"/>
          <w:bCs w:val="1"/>
          <w:rtl w:val="0"/>
        </w:rPr>
        <w:t xml:space="preserve">Inline DLP, 3LO DPoP, and AlloyDB RLS Guard (Hops 4 &amp; 5) (Zone 4 — Right coral container </w:t>
      </w:r>
      <w:r w:rsidDel="00000000" w:rsidR="00000000" w:rsidRPr="00000000">
        <w:rPr>
          <w:rFonts w:ascii="Roboto Mono" w:cs="Roboto Mono" w:eastAsia="Roboto Mono" w:hAnsi="Roboto Mono"/>
          <w:b w:val="1"/>
          <w:bCs w:val="1"/>
          <w:color w:val="188038"/>
          <w:rtl w:val="0"/>
        </w:rPr>
        <w:t xml:space="preserve">#fad2cf</w:t>
      </w:r>
      <w:r w:rsidDel="00000000" w:rsidR="00000000" w:rsidRPr="00000000">
        <w:rPr>
          <w:b w:val="1"/>
          <w:bCs w:val="1"/>
          <w:rtl w:val="0"/>
        </w:rPr>
        <w:t xml:space="preserve">):</w:t>
      </w:r>
      <w:r w:rsidDel="00000000" w:rsidR="00000000" w:rsidRPr="00000000">
        <w:rPr>
          <w:rtl w:val="0"/>
        </w:rPr>
        <w:t xml:space="preserve"> Stops Vector 8 (</w:t>
      </w: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Model Armor prompt injection &amp; </w:t>
      </w:r>
      <w:r w:rsidDel="00000000" w:rsidR="00000000" w:rsidRPr="00000000">
        <w:rPr>
          <w:rFonts w:ascii="Roboto Mono" w:cs="Roboto Mono" w:eastAsia="Roboto Mono" w:hAnsi="Roboto Mono"/>
          <w:color w:val="188038"/>
          <w:rtl w:val="0"/>
        </w:rPr>
        <w:t xml:space="preserve">422</w:t>
      </w:r>
      <w:r w:rsidDel="00000000" w:rsidR="00000000" w:rsidRPr="00000000">
        <w:rPr>
          <w:rtl w:val="0"/>
        </w:rPr>
        <w:t xml:space="preserve"> NLC block), Vector 9 (</w:t>
      </w: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cross-tenant 3LO MCP token replay), and enforces zero cross-tenant rows in AlloyDB RLS.</w:t>
      </w:r>
    </w:p>
    <w:p w:rsidR="00000000" w:rsidDel="00000000" w:rsidP="00000000" w:rsidRDefault="00000000" w:rsidRPr="00000000" w14:paraId="000000B1">
      <w:pPr>
        <w:spacing w:after="200" w:lineRule="auto"/>
        <w:rPr/>
      </w:pPr>
      <w:r w:rsidDel="00000000" w:rsidR="00000000" w:rsidRPr="00000000">
        <w:rPr>
          <w:rtl w:val="0"/>
        </w:rPr>
        <w:t xml:space="preserve">The seven numbered steps in Figure 2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7</w:t>
      </w:r>
      <w:r w:rsidDel="00000000" w:rsidR="00000000" w:rsidRPr="00000000">
        <w:rPr>
          <w:rtl w:val="0"/>
        </w:rPr>
        <w:t xml:space="preserve">) match the visual diagram badges and trace the deterministic rejection of adversarial payloads in </w:t>
      </w:r>
      <w:hyperlink r:id="rId43">
        <w:r w:rsidDel="00000000" w:rsidR="00000000" w:rsidRPr="00000000">
          <w:rPr>
            <w:rFonts w:ascii="Roboto Mono" w:cs="Roboto Mono" w:eastAsia="Roboto Mono" w:hAnsi="Roboto Mono"/>
            <w:color w:val="1155cc"/>
            <w:u w:val="single"/>
            <w:rtl w:val="0"/>
          </w:rPr>
          <w:t xml:space="preserve">run_breach_simulations.py</w:t>
        </w:r>
      </w:hyperlink>
      <w:r w:rsidDel="00000000" w:rsidR="00000000" w:rsidRPr="00000000">
        <w:rPr>
          <w:rtl w:val="0"/>
        </w:rPr>
        <w:t xml:space="preserve">:</w:t>
      </w:r>
    </w:p>
    <w:p w:rsidR="00000000" w:rsidDel="00000000" w:rsidP="00000000" w:rsidRDefault="00000000" w:rsidRPr="00000000" w14:paraId="000000B2">
      <w:pPr>
        <w:numPr>
          <w:ilvl w:val="0"/>
          <w:numId w:val="18"/>
        </w:numPr>
        <w:spacing w:after="0" w:afterAutospacing="0" w:lineRule="auto"/>
        <w:ind w:left="720" w:hanging="360"/>
        <w:rPr>
          <w:u w:val="none"/>
        </w:rPr>
      </w:pPr>
      <w:r w:rsidDel="00000000" w:rsidR="00000000" w:rsidRPr="00000000">
        <w:rPr>
          <w:b w:val="1"/>
          <w:bCs w:val="1"/>
          <w:rtl w:val="0"/>
        </w:rPr>
        <w:t xml:space="preserve">Adversarial request submission (</w:t>
      </w:r>
      <w:r w:rsidDel="00000000" w:rsidR="00000000" w:rsidRPr="00000000">
        <w:rPr>
          <w:rFonts w:ascii="Roboto Mono" w:cs="Roboto Mono" w:eastAsia="Roboto Mono" w:hAnsi="Roboto Mono"/>
          <w:b w:val="1"/>
          <w:bCs w:val="1"/>
          <w:color w:val="188038"/>
          <w:rtl w:val="0"/>
        </w:rPr>
        <w:t xml:space="preserve">1 Attack Probe</w:t>
      </w:r>
      <w:r w:rsidDel="00000000" w:rsidR="00000000" w:rsidRPr="00000000">
        <w:rPr>
          <w:b w:val="1"/>
          <w:bCs w:val="1"/>
          <w:rtl w:val="0"/>
        </w:rPr>
        <w:t xml:space="preserve">):</w:t>
      </w:r>
      <w:r w:rsidDel="00000000" w:rsidR="00000000" w:rsidRPr="00000000">
        <w:rPr>
          <w:rtl w:val="0"/>
        </w:rPr>
        <w:t xml:space="preserve"> An attacker or misconfigured client (</w:t>
      </w:r>
      <w:r w:rsidDel="00000000" w:rsidR="00000000" w:rsidRPr="00000000">
        <w:rPr>
          <w:rFonts w:ascii="Roboto Mono" w:cs="Roboto Mono" w:eastAsia="Roboto Mono" w:hAnsi="Roboto Mono"/>
          <w:color w:val="188038"/>
          <w:rtl w:val="0"/>
        </w:rPr>
        <w:t xml:space="preserve">retailstream</w:t>
      </w:r>
      <w:r w:rsidDel="00000000" w:rsidR="00000000" w:rsidRPr="00000000">
        <w:rPr>
          <w:rtl w:val="0"/>
        </w:rPr>
        <w:t xml:space="preserve"> red-team probe) submits a spoofed header, cross-tenant agent URI, noisy-neighbor flood, or prompt-injection payload (</w:t>
      </w:r>
      <w:r w:rsidDel="00000000" w:rsidR="00000000" w:rsidRPr="00000000">
        <w:rPr>
          <w:rFonts w:ascii="Roboto Mono" w:cs="Roboto Mono" w:eastAsia="Roboto Mono" w:hAnsi="Roboto Mono"/>
          <w:color w:val="188038"/>
          <w:rtl w:val="0"/>
        </w:rPr>
        <w:t xml:space="preserve">run_breach_simulations.py:L45-L95</w:t>
      </w:r>
      <w:r w:rsidDel="00000000" w:rsidR="00000000" w:rsidRPr="00000000">
        <w:rPr>
          <w:rtl w:val="0"/>
        </w:rPr>
        <w:t xml:space="preserve">).</w:t>
      </w:r>
    </w:p>
    <w:p w:rsidR="00000000" w:rsidDel="00000000" w:rsidP="00000000" w:rsidRDefault="00000000" w:rsidRPr="00000000" w14:paraId="000000B3">
      <w:pPr>
        <w:numPr>
          <w:ilvl w:val="0"/>
          <w:numId w:val="18"/>
        </w:numPr>
        <w:spacing w:after="0" w:afterAutospacing="0" w:lineRule="auto"/>
        <w:ind w:left="720" w:hanging="360"/>
        <w:rPr>
          <w:u w:val="none"/>
        </w:rPr>
      </w:pPr>
      <w:r w:rsidDel="00000000" w:rsidR="00000000" w:rsidRPr="00000000">
        <w:rPr>
          <w:b w:val="1"/>
          <w:bCs w:val="1"/>
          <w:rtl w:val="0"/>
        </w:rPr>
        <w:t xml:space="preserve">Hop 1 &amp; Hop 2 — Header sanitization, DPoP check, and Catalog ACL pruning (</w:t>
      </w:r>
      <w:r w:rsidDel="00000000" w:rsidR="00000000" w:rsidRPr="00000000">
        <w:rPr>
          <w:rFonts w:ascii="Roboto Mono" w:cs="Roboto Mono" w:eastAsia="Roboto Mono" w:hAnsi="Roboto Mono"/>
          <w:b w:val="1"/>
          <w:bCs w:val="1"/>
          <w:color w:val="188038"/>
          <w:rtl w:val="0"/>
        </w:rPr>
        <w:t xml:space="preserve">2 Probe</w:t>
      </w:r>
      <w:r w:rsidDel="00000000" w:rsidR="00000000" w:rsidRPr="00000000">
        <w:rPr>
          <w:b w:val="1"/>
          <w:bCs w:val="1"/>
          <w:rtl w:val="0"/>
        </w:rPr>
        <w:t xml:space="preserve">):</w:t>
      </w:r>
      <w:r w:rsidDel="00000000" w:rsidR="00000000" w:rsidRPr="00000000">
        <w:rPr>
          <w:rtl w:val="0"/>
        </w:rPr>
        <w:t xml:space="preserve"> Forged </w:t>
      </w:r>
      <w:r w:rsidDel="00000000" w:rsidR="00000000" w:rsidRPr="00000000">
        <w:rPr>
          <w:rFonts w:ascii="Roboto Mono" w:cs="Roboto Mono" w:eastAsia="Roboto Mono" w:hAnsi="Roboto Mono"/>
          <w:color w:val="188038"/>
          <w:rtl w:val="0"/>
        </w:rPr>
        <w:t xml:space="preserve">X-Tenant-ID</w:t>
      </w:r>
      <w:r w:rsidDel="00000000" w:rsidR="00000000" w:rsidRPr="00000000">
        <w:rPr>
          <w:rtl w:val="0"/>
        </w:rPr>
        <w:t xml:space="preserve"> headers are stripped at Hop 1 (</w:t>
      </w:r>
      <w:r w:rsidDel="00000000" w:rsidR="00000000" w:rsidRPr="00000000">
        <w:rPr>
          <w:rFonts w:ascii="Roboto Mono" w:cs="Roboto Mono" w:eastAsia="Roboto Mono" w:hAnsi="Roboto Mono"/>
          <w:color w:val="188038"/>
          <w:rtl w:val="0"/>
        </w:rPr>
        <w:t xml:space="preserve">Vector 1</w:t>
      </w:r>
      <w:r w:rsidDel="00000000" w:rsidR="00000000" w:rsidRPr="00000000">
        <w:rPr>
          <w:rtl w:val="0"/>
        </w:rPr>
        <w:t xml:space="preserve">), unauthorized calls to FinVault's </w:t>
      </w:r>
      <w:r w:rsidDel="00000000" w:rsidR="00000000" w:rsidRPr="00000000">
        <w:rPr>
          <w:rFonts w:ascii="Roboto Mono" w:cs="Roboto Mono" w:eastAsia="Roboto Mono" w:hAnsi="Roboto Mono"/>
          <w:color w:val="188038"/>
          <w:rtl w:val="0"/>
        </w:rPr>
        <w:t xml:space="preserve">Agent Alpha</w:t>
      </w:r>
      <w:r w:rsidDel="00000000" w:rsidR="00000000" w:rsidRPr="00000000">
        <w:rPr>
          <w:rtl w:val="0"/>
        </w:rPr>
        <w:t xml:space="preserve"> return </w:t>
      </w:r>
      <w:r w:rsidDel="00000000" w:rsidR="00000000" w:rsidRPr="00000000">
        <w:rPr>
          <w:rFonts w:ascii="Roboto Mono" w:cs="Roboto Mono" w:eastAsia="Roboto Mono" w:hAnsi="Roboto Mono"/>
          <w:color w:val="188038"/>
          <w:rtl w:val="0"/>
        </w:rPr>
        <w:t xml:space="preserve">403 Forbidden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Vector 2</w:t>
      </w:r>
      <w:r w:rsidDel="00000000" w:rsidR="00000000" w:rsidRPr="00000000">
        <w:rPr>
          <w:rtl w:val="0"/>
        </w:rPr>
        <w:t xml:space="preserve">), unauthorized Jira 3LO tools are pruned in </w:t>
      </w:r>
      <w:r w:rsidDel="00000000" w:rsidR="00000000" w:rsidRPr="00000000">
        <w:rPr>
          <w:rFonts w:ascii="Roboto Mono" w:cs="Roboto Mono" w:eastAsia="Roboto Mono" w:hAnsi="Roboto Mono"/>
          <w:color w:val="188038"/>
          <w:rtl w:val="0"/>
        </w:rPr>
        <w:t xml:space="preserve">before_agent_callback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Vector 3</w:t>
      </w:r>
      <w:r w:rsidDel="00000000" w:rsidR="00000000" w:rsidRPr="00000000">
        <w:rPr>
          <w:rtl w:val="0"/>
        </w:rPr>
        <w:t xml:space="preserve">), and cross-tenant 3LO token replays fail DPoP </w:t>
      </w:r>
      <w:r w:rsidDel="00000000" w:rsidR="00000000" w:rsidRPr="00000000">
        <w:rPr>
          <w:rFonts w:ascii="Roboto Mono" w:cs="Roboto Mono" w:eastAsia="Roboto Mono" w:hAnsi="Roboto Mono"/>
          <w:color w:val="188038"/>
          <w:rtl w:val="0"/>
        </w:rPr>
        <w:t xml:space="preserve">jkt</w:t>
      </w:r>
      <w:r w:rsidDel="00000000" w:rsidR="00000000" w:rsidRPr="00000000">
        <w:rPr>
          <w:rtl w:val="0"/>
        </w:rPr>
        <w:t xml:space="preserve"> verification with </w:t>
      </w:r>
      <w:r w:rsidDel="00000000" w:rsidR="00000000" w:rsidRPr="00000000">
        <w:rPr>
          <w:rFonts w:ascii="Roboto Mono" w:cs="Roboto Mono" w:eastAsia="Roboto Mono" w:hAnsi="Roboto Mono"/>
          <w:color w:val="188038"/>
          <w:rtl w:val="0"/>
        </w:rPr>
        <w:t xml:space="preserve">401 Unauthorized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Vector 9</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Vector 10</w:t>
      </w:r>
      <w:r w:rsidDel="00000000" w:rsidR="00000000" w:rsidRPr="00000000">
        <w:rPr>
          <w:rtl w:val="0"/>
        </w:rPr>
        <w:t xml:space="preserve">).</w:t>
      </w:r>
    </w:p>
    <w:p w:rsidR="00000000" w:rsidDel="00000000" w:rsidP="00000000" w:rsidRDefault="00000000" w:rsidRPr="00000000" w14:paraId="000000B4">
      <w:pPr>
        <w:numPr>
          <w:ilvl w:val="0"/>
          <w:numId w:val="18"/>
        </w:numPr>
        <w:spacing w:after="0" w:afterAutospacing="0" w:lineRule="auto"/>
        <w:ind w:left="720" w:hanging="360"/>
        <w:rPr>
          <w:u w:val="none"/>
        </w:rPr>
      </w:pPr>
      <w:r w:rsidDel="00000000" w:rsidR="00000000" w:rsidRPr="00000000">
        <w:rPr>
          <w:b w:val="1"/>
          <w:bCs w:val="1"/>
          <w:rtl w:val="0"/>
        </w:rPr>
        <w:t xml:space="preserve">Hop 3 — Valkey RPM bulkhead and thinking-token clamp (</w:t>
      </w:r>
      <w:r w:rsidDel="00000000" w:rsidR="00000000" w:rsidRPr="00000000">
        <w:rPr>
          <w:rFonts w:ascii="Roboto Mono" w:cs="Roboto Mono" w:eastAsia="Roboto Mono" w:hAnsi="Roboto Mono"/>
          <w:b w:val="1"/>
          <w:bCs w:val="1"/>
          <w:color w:val="188038"/>
          <w:rtl w:val="0"/>
        </w:rPr>
        <w:t xml:space="preserve">3 Verified context enters Hop 3–5</w:t>
      </w:r>
      <w:r w:rsidDel="00000000" w:rsidR="00000000" w:rsidRPr="00000000">
        <w:rPr>
          <w:b w:val="1"/>
          <w:bCs w:val="1"/>
          <w:rtl w:val="0"/>
        </w:rPr>
        <w:t xml:space="preserve">):</w:t>
      </w:r>
      <w:r w:rsidDel="00000000" w:rsidR="00000000" w:rsidRPr="00000000">
        <w:rPr>
          <w:rtl w:val="0"/>
        </w:rPr>
        <w:t xml:space="preserve"> Inside the gVisor bulkhead (</w:t>
      </w:r>
      <w:r w:rsidDel="00000000" w:rsidR="00000000" w:rsidRPr="00000000">
        <w:rPr>
          <w:rFonts w:ascii="Roboto Mono" w:cs="Roboto Mono" w:eastAsia="Roboto Mono" w:hAnsi="Roboto Mono"/>
          <w:color w:val="188038"/>
          <w:rtl w:val="0"/>
        </w:rPr>
        <w:t xml:space="preserve">hop3_compute_finops_bulkhead.py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16,000</w:t>
      </w:r>
      <w:r w:rsidDel="00000000" w:rsidR="00000000" w:rsidRPr="00000000">
        <w:rPr>
          <w:rtl w:val="0"/>
        </w:rPr>
        <w:t xml:space="preserve">-token requests from Standard tenants are clamped to </w:t>
      </w:r>
      <w:r w:rsidDel="00000000" w:rsidR="00000000" w:rsidRPr="00000000">
        <w:rPr>
          <w:rFonts w:ascii="Roboto Mono" w:cs="Roboto Mono" w:eastAsia="Roboto Mono" w:hAnsi="Roboto Mono"/>
          <w:color w:val="188038"/>
          <w:rtl w:val="0"/>
        </w:rPr>
        <w:t xml:space="preserve">4,000</w:t>
      </w:r>
      <w:r w:rsidDel="00000000" w:rsidR="00000000" w:rsidRPr="00000000">
        <w:rPr>
          <w:rtl w:val="0"/>
        </w:rPr>
        <w:t xml:space="preserve"> tokens (</w:t>
      </w:r>
      <w:r w:rsidDel="00000000" w:rsidR="00000000" w:rsidRPr="00000000">
        <w:rPr>
          <w:rFonts w:ascii="Roboto Mono" w:cs="Roboto Mono" w:eastAsia="Roboto Mono" w:hAnsi="Roboto Mono"/>
          <w:color w:val="188038"/>
          <w:rtl w:val="0"/>
        </w:rPr>
        <w:t xml:space="preserve">Vector 4</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250 RPM</w:t>
      </w:r>
      <w:r w:rsidDel="00000000" w:rsidR="00000000" w:rsidRPr="00000000">
        <w:rPr>
          <w:rtl w:val="0"/>
        </w:rPr>
        <w:t xml:space="preserve"> burst floods above the </w:t>
      </w:r>
      <w:r w:rsidDel="00000000" w:rsidR="00000000" w:rsidRPr="00000000">
        <w:rPr>
          <w:rFonts w:ascii="Roboto Mono" w:cs="Roboto Mono" w:eastAsia="Roboto Mono" w:hAnsi="Roboto Mono"/>
          <w:color w:val="188038"/>
          <w:rtl w:val="0"/>
        </w:rPr>
        <w:t xml:space="preserve">120 RPM</w:t>
      </w:r>
      <w:r w:rsidDel="00000000" w:rsidR="00000000" w:rsidRPr="00000000">
        <w:rPr>
          <w:rtl w:val="0"/>
        </w:rPr>
        <w:t xml:space="preserve"> ceiling are rejected in </w:t>
      </w:r>
      <w:r w:rsidDel="00000000" w:rsidR="00000000" w:rsidRPr="00000000">
        <w:rPr>
          <w:rFonts w:ascii="Roboto Mono" w:cs="Roboto Mono" w:eastAsia="Roboto Mono" w:hAnsi="Roboto Mono"/>
          <w:color w:val="188038"/>
          <w:rtl w:val="0"/>
        </w:rPr>
        <w:t xml:space="preserve">~3 ms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HTTP 429 Too Many Requests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Vector 5</w:t>
      </w:r>
      <w:r w:rsidDel="00000000" w:rsidR="00000000" w:rsidRPr="00000000">
        <w:rPr>
          <w:rtl w:val="0"/>
        </w:rPr>
        <w:t xml:space="preserve">).</w:t>
      </w:r>
    </w:p>
    <w:p w:rsidR="00000000" w:rsidDel="00000000" w:rsidP="00000000" w:rsidRDefault="00000000" w:rsidRPr="00000000" w14:paraId="000000B5">
      <w:pPr>
        <w:numPr>
          <w:ilvl w:val="0"/>
          <w:numId w:val="18"/>
        </w:numPr>
        <w:spacing w:after="0" w:afterAutospacing="0" w:lineRule="auto"/>
        <w:ind w:left="720" w:hanging="360"/>
        <w:rPr>
          <w:u w:val="none"/>
        </w:rPr>
      </w:pPr>
      <w:r w:rsidDel="00000000" w:rsidR="00000000" w:rsidRPr="00000000">
        <w:rPr>
          <w:b w:val="1"/>
          <w:bCs w:val="1"/>
          <w:rtl w:val="0"/>
        </w:rPr>
        <w:t xml:space="preserve">Hop 4 (Pre-inference) — Prompt injection and SQLi block (</w:t>
      </w:r>
      <w:r w:rsidDel="00000000" w:rsidR="00000000" w:rsidRPr="00000000">
        <w:rPr>
          <w:rFonts w:ascii="Roboto Mono" w:cs="Roboto Mono" w:eastAsia="Roboto Mono" w:hAnsi="Roboto Mono"/>
          <w:b w:val="1"/>
          <w:bCs w:val="1"/>
          <w:color w:val="188038"/>
          <w:rtl w:val="0"/>
        </w:rPr>
        <w:t xml:space="preserve">4 Screen prompt</w:t>
      </w:r>
      <w:r w:rsidDel="00000000" w:rsidR="00000000" w:rsidRPr="00000000">
        <w:rPr>
          <w:b w:val="1"/>
          <w:bCs w:val="1"/>
          <w:rtl w:val="0"/>
        </w:rPr>
        <w:t xml:space="preserve">):</w:t>
      </w:r>
      <w:r w:rsidDel="00000000" w:rsidR="00000000" w:rsidRPr="00000000">
        <w:rPr>
          <w:rtl w:val="0"/>
        </w:rPr>
        <w:t xml:space="preserve"> Model Armor inspects the prompt inline and rejects SQL/prompt injection (</w:t>
      </w:r>
      <w:r w:rsidDel="00000000" w:rsidR="00000000" w:rsidRPr="00000000">
        <w:rPr>
          <w:rFonts w:ascii="Roboto Mono" w:cs="Roboto Mono" w:eastAsia="Roboto Mono" w:hAnsi="Roboto Mono"/>
          <w:color w:val="188038"/>
          <w:rtl w:val="0"/>
        </w:rPr>
        <w:t xml:space="preserve">SELECT * FROM incidents WHERE tenant_id = 'finvault'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HTTP 400 Bad Request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Vector 8a</w:t>
      </w:r>
      <w:r w:rsidDel="00000000" w:rsidR="00000000" w:rsidRPr="00000000">
        <w:rPr>
          <w:rtl w:val="0"/>
        </w:rPr>
        <w:t xml:space="preserve">).</w:t>
      </w:r>
    </w:p>
    <w:p w:rsidR="00000000" w:rsidDel="00000000" w:rsidP="00000000" w:rsidRDefault="00000000" w:rsidRPr="00000000" w14:paraId="000000B6">
      <w:pPr>
        <w:numPr>
          <w:ilvl w:val="0"/>
          <w:numId w:val="18"/>
        </w:numPr>
        <w:spacing w:after="0" w:afterAutospacing="0" w:lineRule="auto"/>
        <w:ind w:left="720" w:hanging="360"/>
        <w:rPr>
          <w:u w:val="none"/>
        </w:rPr>
      </w:pPr>
      <w:r w:rsidDel="00000000" w:rsidR="00000000" w:rsidRPr="00000000">
        <w:rPr>
          <w:b w:val="1"/>
          <w:bCs w:val="1"/>
          <w:rtl w:val="0"/>
        </w:rPr>
        <w:t xml:space="preserve">Hop 4 &amp; Hop 3 — Semantic NLC compliance, Memory Bank, and Prefix Cache isolation (</w:t>
      </w:r>
      <w:r w:rsidDel="00000000" w:rsidR="00000000" w:rsidRPr="00000000">
        <w:rPr>
          <w:rFonts w:ascii="Roboto Mono" w:cs="Roboto Mono" w:eastAsia="Roboto Mono" w:hAnsi="Roboto Mono"/>
          <w:b w:val="1"/>
          <w:bCs w:val="1"/>
          <w:color w:val="188038"/>
          <w:rtl w:val="0"/>
        </w:rPr>
        <w:t xml:space="preserve">5 Evaluate Safety rules</w:t>
      </w:r>
      <w:r w:rsidDel="00000000" w:rsidR="00000000" w:rsidRPr="00000000">
        <w:rPr>
          <w:b w:val="1"/>
          <w:bCs w:val="1"/>
          <w:rtl w:val="0"/>
        </w:rPr>
        <w:t xml:space="preserve">):</w:t>
      </w:r>
      <w:r w:rsidDel="00000000" w:rsidR="00000000" w:rsidRPr="00000000">
        <w:rPr>
          <w:rtl w:val="0"/>
        </w:rPr>
        <w:t xml:space="preserve"> Regulatory suppression prompts fail FINRA semantic NLC inspection with </w:t>
      </w:r>
      <w:r w:rsidDel="00000000" w:rsidR="00000000" w:rsidRPr="00000000">
        <w:rPr>
          <w:rFonts w:ascii="Roboto Mono" w:cs="Roboto Mono" w:eastAsia="Roboto Mono" w:hAnsi="Roboto Mono"/>
          <w:color w:val="188038"/>
          <w:rtl w:val="0"/>
        </w:rPr>
        <w:t xml:space="preserve">HTTP 422 Unprocessable Entity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Vector 8b</w:t>
      </w:r>
      <w:r w:rsidDel="00000000" w:rsidR="00000000" w:rsidRPr="00000000">
        <w:rPr>
          <w:rtl w:val="0"/>
        </w:rPr>
        <w:t xml:space="preserve">), shared </w:t>
      </w:r>
      <w:r w:rsidDel="00000000" w:rsidR="00000000" w:rsidRPr="00000000">
        <w:rPr>
          <w:rFonts w:ascii="Roboto Mono" w:cs="Roboto Mono" w:eastAsia="Roboto Mono" w:hAnsi="Roboto Mono"/>
          <w:color w:val="188038"/>
          <w:rtl w:val="0"/>
        </w:rPr>
        <w:t xml:space="preserve">ContextCacheConfig</w:t>
      </w:r>
      <w:r w:rsidDel="00000000" w:rsidR="00000000" w:rsidRPr="00000000">
        <w:rPr>
          <w:rtl w:val="0"/>
        </w:rPr>
        <w:t xml:space="preserve"> keys reject tenant suffix tampering (</w:t>
      </w:r>
      <w:r w:rsidDel="00000000" w:rsidR="00000000" w:rsidRPr="00000000">
        <w:rPr>
          <w:rFonts w:ascii="Roboto Mono" w:cs="Roboto Mono" w:eastAsia="Roboto Mono" w:hAnsi="Roboto Mono"/>
          <w:color w:val="188038"/>
          <w:rtl w:val="0"/>
        </w:rPr>
        <w:t xml:space="preserve">Vector 6</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{tenant}:{user}:{session}</w:t>
      </w:r>
      <w:r w:rsidDel="00000000" w:rsidR="00000000" w:rsidRPr="00000000">
        <w:rPr>
          <w:rtl w:val="0"/>
        </w:rPr>
        <w:t xml:space="preserve"> namespaces block cross-tenant Memory Bank reads (</w:t>
      </w:r>
      <w:r w:rsidDel="00000000" w:rsidR="00000000" w:rsidRPr="00000000">
        <w:rPr>
          <w:rFonts w:ascii="Roboto Mono" w:cs="Roboto Mono" w:eastAsia="Roboto Mono" w:hAnsi="Roboto Mono"/>
          <w:color w:val="188038"/>
          <w:rtl w:val="0"/>
        </w:rPr>
        <w:t xml:space="preserve">Vector 7</w:t>
      </w:r>
      <w:r w:rsidDel="00000000" w:rsidR="00000000" w:rsidRPr="00000000">
        <w:rPr>
          <w:rtl w:val="0"/>
        </w:rPr>
        <w:t xml:space="preserve">).</w:t>
      </w:r>
    </w:p>
    <w:p w:rsidR="00000000" w:rsidDel="00000000" w:rsidP="00000000" w:rsidRDefault="00000000" w:rsidRPr="00000000" w14:paraId="000000B7">
      <w:pPr>
        <w:numPr>
          <w:ilvl w:val="0"/>
          <w:numId w:val="18"/>
        </w:numPr>
        <w:spacing w:after="0" w:afterAutospacing="0" w:lineRule="auto"/>
        <w:ind w:left="720" w:hanging="360"/>
        <w:rPr>
          <w:u w:val="none"/>
        </w:rPr>
      </w:pPr>
      <w:r w:rsidDel="00000000" w:rsidR="00000000" w:rsidRPr="00000000">
        <w:rPr>
          <w:b w:val="1"/>
          <w:bCs w:val="1"/>
          <w:rtl w:val="0"/>
        </w:rPr>
        <w:t xml:space="preserve">Hop 4 (Post-inference) — Cloud SDP egress PII masking (</w:t>
      </w:r>
      <w:r w:rsidDel="00000000" w:rsidR="00000000" w:rsidRPr="00000000">
        <w:rPr>
          <w:rFonts w:ascii="Roboto Mono" w:cs="Roboto Mono" w:eastAsia="Roboto Mono" w:hAnsi="Roboto Mono"/>
          <w:b w:val="1"/>
          <w:bCs w:val="1"/>
          <w:color w:val="188038"/>
          <w:rtl w:val="0"/>
        </w:rPr>
        <w:t xml:space="preserve">6 Redact PII</w:t>
      </w:r>
      <w:r w:rsidDel="00000000" w:rsidR="00000000" w:rsidRPr="00000000">
        <w:rPr>
          <w:b w:val="1"/>
          <w:bCs w:val="1"/>
          <w:rtl w:val="0"/>
        </w:rPr>
        <w:t xml:space="preserve">):</w:t>
      </w:r>
      <w:r w:rsidDel="00000000" w:rsidR="00000000" w:rsidRPr="00000000">
        <w:rPr>
          <w:rtl w:val="0"/>
        </w:rPr>
        <w:t xml:space="preserve"> Cloud SDP scrubs raw SSN, IBAN, and account identifiers (</w:t>
      </w:r>
      <w:r w:rsidDel="00000000" w:rsidR="00000000" w:rsidRPr="00000000">
        <w:rPr>
          <w:rFonts w:ascii="Roboto Mono" w:cs="Roboto Mono" w:eastAsia="Roboto Mono" w:hAnsi="Roboto Mono"/>
          <w:color w:val="188038"/>
          <w:rtl w:val="0"/>
        </w:rPr>
        <w:t xml:space="preserve">[REDACTED_PII]</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[REDACTED-FINVAULT-IBAN]</w:t>
      </w:r>
      <w:r w:rsidDel="00000000" w:rsidR="00000000" w:rsidRPr="00000000">
        <w:rPr>
          <w:rtl w:val="0"/>
        </w:rPr>
        <w:t xml:space="preserve">) before any tool output or completion leaves the runtime (</w:t>
      </w:r>
      <w:r w:rsidDel="00000000" w:rsidR="00000000" w:rsidRPr="00000000">
        <w:rPr>
          <w:rFonts w:ascii="Roboto Mono" w:cs="Roboto Mono" w:eastAsia="Roboto Mono" w:hAnsi="Roboto Mono"/>
          <w:color w:val="188038"/>
          <w:rtl w:val="0"/>
        </w:rPr>
        <w:t xml:space="preserve">Vector 10a</w:t>
      </w:r>
      <w:r w:rsidDel="00000000" w:rsidR="00000000" w:rsidRPr="00000000">
        <w:rPr>
          <w:rtl w:val="0"/>
        </w:rPr>
        <w:t xml:space="preserve">).</w:t>
      </w:r>
    </w:p>
    <w:p w:rsidR="00000000" w:rsidDel="00000000" w:rsidP="00000000" w:rsidRDefault="00000000" w:rsidRPr="00000000" w14:paraId="000000B8">
      <w:pPr>
        <w:numPr>
          <w:ilvl w:val="0"/>
          <w:numId w:val="18"/>
        </w:numPr>
        <w:spacing w:after="200" w:lineRule="auto"/>
        <w:ind w:left="720" w:hanging="360"/>
        <w:rPr>
          <w:u w:val="none"/>
        </w:rPr>
      </w:pPr>
      <w:r w:rsidDel="00000000" w:rsidR="00000000" w:rsidRPr="00000000">
        <w:rPr>
          <w:b w:val="1"/>
          <w:bCs w:val="1"/>
          <w:rtl w:val="0"/>
        </w:rPr>
        <w:t xml:space="preserve">Hop 5 — AlloyDB RLS enforcement and zero-bleed audit verification (</w:t>
      </w:r>
      <w:r w:rsidDel="00000000" w:rsidR="00000000" w:rsidRPr="00000000">
        <w:rPr>
          <w:rFonts w:ascii="Roboto Mono" w:cs="Roboto Mono" w:eastAsia="Roboto Mono" w:hAnsi="Roboto Mono"/>
          <w:b w:val="1"/>
          <w:bCs w:val="1"/>
          <w:color w:val="188038"/>
          <w:rtl w:val="0"/>
        </w:rPr>
        <w:t xml:space="preserve">7 Zero cross-tenant data/cache bleed</w:t>
      </w:r>
      <w:r w:rsidDel="00000000" w:rsidR="00000000" w:rsidRPr="00000000">
        <w:rPr>
          <w:b w:val="1"/>
          <w:bCs w:val="1"/>
          <w:rtl w:val="0"/>
        </w:rPr>
        <w:t xml:space="preserve">):</w:t>
      </w:r>
      <w:r w:rsidDel="00000000" w:rsidR="00000000" w:rsidRPr="00000000">
        <w:rPr>
          <w:rtl w:val="0"/>
        </w:rPr>
        <w:t xml:space="preserve"> AlloyDB </w:t>
      </w:r>
      <w:r w:rsidDel="00000000" w:rsidR="00000000" w:rsidRPr="00000000">
        <w:rPr>
          <w:rFonts w:ascii="Roboto Mono" w:cs="Roboto Mono" w:eastAsia="Roboto Mono" w:hAnsi="Roboto Mono"/>
          <w:color w:val="188038"/>
          <w:rtl w:val="0"/>
        </w:rPr>
        <w:t xml:space="preserve">SET LOCAL app.current_tenant_id</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FORCE ROW LEVEL SECURITY</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cross-tenant rows (</w:t>
      </w:r>
      <w:r w:rsidDel="00000000" w:rsidR="00000000" w:rsidRPr="00000000">
        <w:rPr>
          <w:rFonts w:ascii="Roboto Mono" w:cs="Roboto Mono" w:eastAsia="Roboto Mono" w:hAnsi="Roboto Mono"/>
          <w:color w:val="188038"/>
          <w:rtl w:val="0"/>
        </w:rPr>
        <w:t xml:space="preserve">Vector 10b</w:t>
      </w:r>
      <w:r w:rsidDel="00000000" w:rsidR="00000000" w:rsidRPr="00000000">
        <w:rPr>
          <w:rtl w:val="0"/>
        </w:rPr>
        <w:t xml:space="preserve">), certifying </w:t>
      </w:r>
      <w:r w:rsidDel="00000000" w:rsidR="00000000" w:rsidRPr="00000000">
        <w:rPr>
          <w:rFonts w:ascii="Roboto Mono" w:cs="Roboto Mono" w:eastAsia="Roboto Mono" w:hAnsi="Roboto Mono"/>
          <w:color w:val="188038"/>
          <w:rtl w:val="0"/>
        </w:rPr>
        <w:t xml:space="preserve">10/10</w:t>
      </w:r>
      <w:r w:rsidDel="00000000" w:rsidR="00000000" w:rsidRPr="00000000">
        <w:rPr>
          <w:rtl w:val="0"/>
        </w:rPr>
        <w:t xml:space="preserve"> red-team breach defenses.</w:t>
      </w:r>
    </w:p>
    <w:p w:rsidR="00000000" w:rsidDel="00000000" w:rsidP="00000000" w:rsidRDefault="00000000" w:rsidRPr="00000000" w14:paraId="000000B9">
      <w:pPr>
        <w:pStyle w:val="Heading3"/>
        <w:keepNext w:val="1"/>
        <w:keepLines w:val="1"/>
        <w:rPr/>
      </w:pPr>
      <w:bookmarkStart w:colFirst="0" w:colLast="0" w:name="_3clzv1d8kxgs" w:id="12"/>
      <w:bookmarkEnd w:id="12"/>
      <w:r w:rsidDel="00000000" w:rsidR="00000000" w:rsidRPr="00000000">
        <w:rPr>
          <w:rtl w:val="0"/>
        </w:rPr>
        <w:t xml:space="preserve">Multi-IdP 3LO authentication and sandbox topology (Figure 3)</w:t>
      </w:r>
    </w:p>
    <w:p w:rsidR="00000000" w:rsidDel="00000000" w:rsidP="00000000" w:rsidRDefault="00000000" w:rsidRPr="00000000" w14:paraId="000000BA">
      <w:pPr>
        <w:keepNext w:val="1"/>
        <w:keepLines w:val="1"/>
        <w:spacing w:after="120" w:before="120" w:lineRule="auto"/>
        <w:jc w:val="center"/>
        <w:rPr/>
      </w:pPr>
      <w:r w:rsidDel="00000000" w:rsidR="00000000" w:rsidRPr="00000000">
        <w:rPr/>
        <w:drawing>
          <wp:inline distB="114300" distT="114300" distL="114300" distR="114300">
            <wp:extent cx="6731000" cy="7905563"/>
            <wp:effectExtent b="0" l="0" r="0" t="0"/>
            <wp:docPr id="4"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6731000" cy="790556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00" w:lineRule="auto"/>
        <w:rPr>
          <w:i w:val="1"/>
          <w:iCs w:val="1"/>
        </w:rPr>
      </w:pPr>
      <w:r w:rsidDel="00000000" w:rsidR="00000000" w:rsidRPr="00000000">
        <w:rPr>
          <w:i w:val="1"/>
          <w:iCs w:val="1"/>
          <w:rtl w:val="0"/>
        </w:rPr>
        <w:t xml:space="preserve">Figure 3. Multi-IdP identity federation architecture showing how Google Workspace OIDC (FinVault Bank) and Microsoft Entra ID v2.0 (RetailStream Corp) federate into the shared Pattern A runtime and broker 2LO and 3LO MCP tool calls. Editable assets: </w:t>
      </w:r>
      <w:hyperlink r:id="rId45">
        <w:r w:rsidDel="00000000" w:rsidR="00000000" w:rsidRPr="00000000">
          <w:rPr>
            <w:i w:val="1"/>
            <w:iCs w:val="1"/>
            <w:color w:val="1155cc"/>
            <w:u w:val="single"/>
            <w:rtl w:val="0"/>
          </w:rPr>
          <w:t xml:space="preserve">Draw.io source</w:t>
        </w:r>
      </w:hyperlink>
      <w:r w:rsidDel="00000000" w:rsidR="00000000" w:rsidRPr="00000000">
        <w:rPr>
          <w:i w:val="1"/>
          <w:iCs w:val="1"/>
          <w:rtl w:val="0"/>
        </w:rPr>
        <w:t xml:space="preserve"> | </w:t>
      </w:r>
      <w:hyperlink r:id="rId46">
        <w:r w:rsidDel="00000000" w:rsidR="00000000" w:rsidRPr="00000000">
          <w:rPr>
            <w:i w:val="1"/>
            <w:iCs w:val="1"/>
            <w:color w:val="1155cc"/>
            <w:u w:val="single"/>
            <w:rtl w:val="0"/>
          </w:rPr>
          <w:t xml:space="preserve">Google Slides (.pptx)</w:t>
        </w:r>
      </w:hyperlink>
      <w:r w:rsidDel="00000000" w:rsidR="00000000" w:rsidRPr="00000000">
        <w:rPr>
          <w:i w:val="1"/>
          <w:iCs w:val="1"/>
          <w:rtl w:val="0"/>
        </w:rPr>
        <w:t xml:space="preserve"> | </w:t>
      </w:r>
      <w:hyperlink r:id="rId47">
        <w:r w:rsidDel="00000000" w:rsidR="00000000" w:rsidRPr="00000000">
          <w:rPr>
            <w:i w:val="1"/>
            <w:iCs w:val="1"/>
            <w:color w:val="1155cc"/>
            <w:u w:val="single"/>
            <w:rtl w:val="0"/>
          </w:rPr>
          <w:t xml:space="preserve">Architecture Center SVG</w:t>
        </w:r>
      </w:hyperlink>
      <w:r w:rsidDel="00000000" w:rsidR="00000000" w:rsidRPr="00000000">
        <w:rPr>
          <w:i w:val="1"/>
          <w:iCs w:val="1"/>
          <w:rtl w:val="0"/>
        </w:rPr>
        <w:t xml:space="preserve"> | </w:t>
      </w:r>
      <w:hyperlink r:id="rId48">
        <w:r w:rsidDel="00000000" w:rsidR="00000000" w:rsidRPr="00000000">
          <w:rPr>
            <w:i w:val="1"/>
            <w:iCs w:val="1"/>
            <w:color w:val="1155cc"/>
            <w:u w:val="single"/>
            <w:rtl w:val="0"/>
          </w:rPr>
          <w:t xml:space="preserve">Vision AST</w:t>
        </w:r>
      </w:hyperlink>
      <w:r w:rsidDel="00000000" w:rsidR="00000000" w:rsidRPr="00000000">
        <w:rPr>
          <w:i w:val="1"/>
          <w:iCs w:val="1"/>
          <w:rtl w:val="0"/>
        </w:rPr>
        <w:t xml:space="preserve">.</w:t>
      </w:r>
    </w:p>
    <w:p w:rsidR="00000000" w:rsidDel="00000000" w:rsidP="00000000" w:rsidRDefault="00000000" w:rsidRPr="00000000" w14:paraId="000000BC">
      <w:pPr>
        <w:spacing w:after="200" w:lineRule="auto"/>
        <w:rPr/>
      </w:pPr>
      <w:r w:rsidDel="00000000" w:rsidR="00000000" w:rsidRPr="00000000">
        <w:rPr>
          <w:rtl w:val="0"/>
        </w:rPr>
        <w:t xml:space="preserve">Figure 3 illustrates the identity and 3P connector sandbox described in </w:t>
      </w:r>
      <w:hyperlink r:id="rId49">
        <w:r w:rsidDel="00000000" w:rsidR="00000000" w:rsidRPr="00000000">
          <w:rPr>
            <w:color w:val="1155cc"/>
            <w:u w:val="single"/>
            <w:rtl w:val="0"/>
          </w:rPr>
          <w:t xml:space="preserve">2.2 Demo Environment &amp; 3P Auth Sandbox</w:t>
        </w:r>
      </w:hyperlink>
      <w:r w:rsidDel="00000000" w:rsidR="00000000" w:rsidRPr="00000000">
        <w:rPr>
          <w:rtl w:val="0"/>
        </w:rPr>
        <w:t xml:space="preserve">:</w:t>
      </w:r>
    </w:p>
    <w:p w:rsidR="00000000" w:rsidDel="00000000" w:rsidP="00000000" w:rsidRDefault="00000000" w:rsidRPr="00000000" w14:paraId="000000BD">
      <w:pPr>
        <w:numPr>
          <w:ilvl w:val="0"/>
          <w:numId w:val="17"/>
        </w:numPr>
        <w:spacing w:after="0" w:afterAutospacing="0" w:lineRule="auto"/>
        <w:ind w:left="720" w:hanging="360"/>
        <w:rPr>
          <w:u w:val="none"/>
        </w:rPr>
      </w:pPr>
      <w:r w:rsidDel="00000000" w:rsidR="00000000" w:rsidRPr="00000000">
        <w:rPr>
          <w:b w:val="1"/>
          <w:bCs w:val="1"/>
          <w:rtl w:val="0"/>
        </w:rPr>
        <w:t xml:space="preserve">Multi-IdP Federation and OBO Broker (Zone 1 — Blue container </w:t>
      </w:r>
      <w:r w:rsidDel="00000000" w:rsidR="00000000" w:rsidRPr="00000000">
        <w:rPr>
          <w:rFonts w:ascii="Roboto Mono" w:cs="Roboto Mono" w:eastAsia="Roboto Mono" w:hAnsi="Roboto Mono"/>
          <w:b w:val="1"/>
          <w:bCs w:val="1"/>
          <w:color w:val="188038"/>
          <w:rtl w:val="0"/>
        </w:rPr>
        <w:t xml:space="preserve">#aecbfa</w:t>
      </w:r>
      <w:r w:rsidDel="00000000" w:rsidR="00000000" w:rsidRPr="00000000">
        <w:rPr>
          <w:b w:val="1"/>
          <w:bCs w:val="1"/>
          <w:rtl w:val="0"/>
        </w:rPr>
        <w:t xml:space="preserve">):</w:t>
      </w:r>
      <w:r w:rsidDel="00000000" w:rsidR="00000000" w:rsidRPr="00000000">
        <w:rPr>
          <w:rtl w:val="0"/>
        </w:rPr>
        <w:t xml:space="preserve"> Federates Google Workspace OIDC (</w:t>
      </w:r>
      <w:r w:rsidDel="00000000" w:rsidR="00000000" w:rsidRPr="00000000">
        <w:rPr>
          <w:rFonts w:ascii="Roboto Mono" w:cs="Roboto Mono" w:eastAsia="Roboto Mono" w:hAnsi="Roboto Mono"/>
          <w:color w:val="188038"/>
          <w:rtl w:val="0"/>
        </w:rPr>
        <w:t xml:space="preserve">accounts.google.com</w:t>
      </w:r>
      <w:r w:rsidDel="00000000" w:rsidR="00000000" w:rsidRPr="00000000">
        <w:rPr>
          <w:rtl w:val="0"/>
        </w:rPr>
        <w:t xml:space="preserve">) and Microsoft Entra ID (</w:t>
      </w:r>
      <w:r w:rsidDel="00000000" w:rsidR="00000000" w:rsidRPr="00000000">
        <w:rPr>
          <w:rFonts w:ascii="Roboto Mono" w:cs="Roboto Mono" w:eastAsia="Roboto Mono" w:hAnsi="Roboto Mono"/>
          <w:color w:val="188038"/>
          <w:rtl w:val="0"/>
        </w:rPr>
        <w:t xml:space="preserve">login.microsoftonline.com/{tid}/v2.0</w:t>
      </w:r>
      <w:r w:rsidDel="00000000" w:rsidR="00000000" w:rsidRPr="00000000">
        <w:rPr>
          <w:rtl w:val="0"/>
        </w:rPr>
        <w:t xml:space="preserve">) into Workforce Identity Federation and mints DPoP-bound OBO tokens.</w:t>
      </w:r>
    </w:p>
    <w:p w:rsidR="00000000" w:rsidDel="00000000" w:rsidP="00000000" w:rsidRDefault="00000000" w:rsidRPr="00000000" w14:paraId="000000BE">
      <w:pPr>
        <w:numPr>
          <w:ilvl w:val="0"/>
          <w:numId w:val="17"/>
        </w:numPr>
        <w:spacing w:after="0" w:afterAutospacing="0" w:lineRule="auto"/>
        <w:ind w:left="720" w:hanging="360"/>
        <w:rPr>
          <w:u w:val="none"/>
        </w:rPr>
      </w:pPr>
      <w:r w:rsidDel="00000000" w:rsidR="00000000" w:rsidRPr="00000000">
        <w:rPr>
          <w:b w:val="1"/>
          <w:bCs w:val="1"/>
          <w:rtl w:val="0"/>
        </w:rPr>
        <w:t xml:space="preserve">Auth Manager Secret Vault and Catalog Hub (Zone 2 — Green container </w:t>
      </w:r>
      <w:r w:rsidDel="00000000" w:rsidR="00000000" w:rsidRPr="00000000">
        <w:rPr>
          <w:rFonts w:ascii="Roboto Mono" w:cs="Roboto Mono" w:eastAsia="Roboto Mono" w:hAnsi="Roboto Mono"/>
          <w:b w:val="1"/>
          <w:bCs w:val="1"/>
          <w:color w:val="188038"/>
          <w:rtl w:val="0"/>
        </w:rPr>
        <w:t xml:space="preserve">#ceead6</w:t>
      </w:r>
      <w:r w:rsidDel="00000000" w:rsidR="00000000" w:rsidRPr="00000000">
        <w:rPr>
          <w:b w:val="1"/>
          <w:bCs w:val="1"/>
          <w:rtl w:val="0"/>
        </w:rPr>
        <w:t xml:space="preserve">):</w:t>
      </w:r>
      <w:r w:rsidDel="00000000" w:rsidR="00000000" w:rsidRPr="00000000">
        <w:rPr>
          <w:rtl w:val="0"/>
        </w:rPr>
        <w:t xml:space="preserve"> Stores per-tenant 3LO OAuth refresh tokens encrypted under Cloud KMS and maps allowed MCP connectors per tenant in Firestore.</w:t>
      </w:r>
    </w:p>
    <w:p w:rsidR="00000000" w:rsidDel="00000000" w:rsidP="00000000" w:rsidRDefault="00000000" w:rsidRPr="00000000" w14:paraId="000000BF">
      <w:pPr>
        <w:numPr>
          <w:ilvl w:val="0"/>
          <w:numId w:val="17"/>
        </w:numPr>
        <w:spacing w:after="0" w:afterAutospacing="0" w:lineRule="auto"/>
        <w:ind w:left="720" w:hanging="360"/>
        <w:rPr>
          <w:u w:val="none"/>
        </w:rPr>
      </w:pPr>
      <w:r w:rsidDel="00000000" w:rsidR="00000000" w:rsidRPr="00000000">
        <w:rPr>
          <w:b w:val="1"/>
          <w:bCs w:val="1"/>
          <w:rtl w:val="0"/>
        </w:rPr>
        <w:t xml:space="preserve">FinVault 3LO Google Workspace and Jira Sandbox (Zone 3 — Left amber container </w:t>
      </w:r>
      <w:r w:rsidDel="00000000" w:rsidR="00000000" w:rsidRPr="00000000">
        <w:rPr>
          <w:rFonts w:ascii="Roboto Mono" w:cs="Roboto Mono" w:eastAsia="Roboto Mono" w:hAnsi="Roboto Mono"/>
          <w:b w:val="1"/>
          <w:bCs w:val="1"/>
          <w:color w:val="188038"/>
          <w:rtl w:val="0"/>
        </w:rPr>
        <w:t xml:space="preserve">#feefc3</w:t>
      </w:r>
      <w:r w:rsidDel="00000000" w:rsidR="00000000" w:rsidRPr="00000000">
        <w:rPr>
          <w:b w:val="1"/>
          <w:bCs w:val="1"/>
          <w:rtl w:val="0"/>
        </w:rPr>
        <w:t xml:space="preserve">):</w:t>
      </w:r>
      <w:r w:rsidDel="00000000" w:rsidR="00000000" w:rsidRPr="00000000">
        <w:rPr>
          <w:rtl w:val="0"/>
        </w:rPr>
        <w:t xml:space="preserve"> Executes FinVault's private </w:t>
      </w:r>
      <w:r w:rsidDel="00000000" w:rsidR="00000000" w:rsidRPr="00000000">
        <w:rPr>
          <w:rFonts w:ascii="Roboto Mono" w:cs="Roboto Mono" w:eastAsia="Roboto Mono" w:hAnsi="Roboto Mono"/>
          <w:color w:val="188038"/>
          <w:rtl w:val="0"/>
        </w:rPr>
        <w:t xml:space="preserve">Agent Alpha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gemini-2.5-pro-dedicated</w:t>
      </w:r>
      <w:r w:rsidDel="00000000" w:rsidR="00000000" w:rsidRPr="00000000">
        <w:rPr>
          <w:rtl w:val="0"/>
        </w:rPr>
        <w:t xml:space="preserve"> on Dedicated Provisioned Throughput) and brokers 3LO OAuth calls to Google Drive, Gmail, Calendar, and Jira Enterprise.</w:t>
      </w:r>
    </w:p>
    <w:p w:rsidR="00000000" w:rsidDel="00000000" w:rsidP="00000000" w:rsidRDefault="00000000" w:rsidRPr="00000000" w14:paraId="000000C0">
      <w:pPr>
        <w:numPr>
          <w:ilvl w:val="0"/>
          <w:numId w:val="17"/>
        </w:numPr>
        <w:spacing w:after="200" w:lineRule="auto"/>
        <w:ind w:left="720" w:hanging="360"/>
        <w:rPr>
          <w:u w:val="none"/>
        </w:rPr>
      </w:pPr>
      <w:r w:rsidDel="00000000" w:rsidR="00000000" w:rsidRPr="00000000">
        <w:rPr>
          <w:b w:val="1"/>
          <w:bCs w:val="1"/>
          <w:rtl w:val="0"/>
        </w:rPr>
        <w:t xml:space="preserve">RetailStream Inline 3LO Entra ID Consent Sandbox (Zone 4 — Right coral container </w:t>
      </w:r>
      <w:r w:rsidDel="00000000" w:rsidR="00000000" w:rsidRPr="00000000">
        <w:rPr>
          <w:rFonts w:ascii="Roboto Mono" w:cs="Roboto Mono" w:eastAsia="Roboto Mono" w:hAnsi="Roboto Mono"/>
          <w:b w:val="1"/>
          <w:bCs w:val="1"/>
          <w:color w:val="188038"/>
          <w:rtl w:val="0"/>
        </w:rPr>
        <w:t xml:space="preserve">#fad2cf</w:t>
      </w:r>
      <w:r w:rsidDel="00000000" w:rsidR="00000000" w:rsidRPr="00000000">
        <w:rPr>
          <w:b w:val="1"/>
          <w:bCs w:val="1"/>
          <w:rtl w:val="0"/>
        </w:rPr>
        <w:t xml:space="preserve">):</w:t>
      </w:r>
      <w:r w:rsidDel="00000000" w:rsidR="00000000" w:rsidRPr="00000000">
        <w:rPr>
          <w:rtl w:val="0"/>
        </w:rPr>
        <w:t xml:space="preserve"> Triggers mid-turn inline 3LO OAuth consent (</w:t>
      </w:r>
      <w:r w:rsidDel="00000000" w:rsidR="00000000" w:rsidRPr="00000000">
        <w:rPr>
          <w:rFonts w:ascii="Roboto Mono" w:cs="Roboto Mono" w:eastAsia="Roboto Mono" w:hAnsi="Roboto Mono"/>
          <w:color w:val="188038"/>
          <w:rtl w:val="0"/>
        </w:rPr>
        <w:t xml:space="preserve">MCP -32042 elicitation</w:t>
      </w:r>
      <w:r w:rsidDel="00000000" w:rsidR="00000000" w:rsidRPr="00000000">
        <w:rPr>
          <w:rtl w:val="0"/>
        </w:rPr>
        <w:t xml:space="preserve">) for Microsoft SharePoint runbooks and ServiceNow ITOM without ambient service-account privileges.</w:t>
      </w:r>
    </w:p>
    <w:p w:rsidR="00000000" w:rsidDel="00000000" w:rsidP="00000000" w:rsidRDefault="00000000" w:rsidRPr="00000000" w14:paraId="000000C1">
      <w:pPr>
        <w:spacing w:after="200" w:lineRule="auto"/>
        <w:rPr/>
      </w:pPr>
      <w:r w:rsidDel="00000000" w:rsidR="00000000" w:rsidRPr="00000000">
        <w:rPr>
          <w:rtl w:val="0"/>
        </w:rPr>
        <w:t xml:space="preserve">The seven numbered steps in Figure 3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7</w:t>
      </w:r>
      <w:r w:rsidDel="00000000" w:rsidR="00000000" w:rsidRPr="00000000">
        <w:rPr>
          <w:rtl w:val="0"/>
        </w:rPr>
        <w:t xml:space="preserve">) match the visual diagram badges for environment bootstrap and 3LO federation:</w:t>
      </w:r>
    </w:p>
    <w:p w:rsidR="00000000" w:rsidDel="00000000" w:rsidP="00000000" w:rsidRDefault="00000000" w:rsidRPr="00000000" w14:paraId="000000C2">
      <w:pPr>
        <w:numPr>
          <w:ilvl w:val="0"/>
          <w:numId w:val="20"/>
        </w:numPr>
        <w:spacing w:after="0" w:afterAutospacing="0" w:lineRule="auto"/>
        <w:ind w:left="720" w:hanging="360"/>
        <w:rPr>
          <w:u w:val="none"/>
        </w:rPr>
      </w:pPr>
      <w:r w:rsidDel="00000000" w:rsidR="00000000" w:rsidRPr="00000000">
        <w:rPr>
          <w:b w:val="1"/>
          <w:bCs w:val="1"/>
          <w:rtl w:val="0"/>
        </w:rPr>
        <w:t xml:space="preserve">Bootstrap pooled demo environment (</w:t>
      </w:r>
      <w:r w:rsidDel="00000000" w:rsidR="00000000" w:rsidRPr="00000000">
        <w:rPr>
          <w:rFonts w:ascii="Roboto Mono" w:cs="Roboto Mono" w:eastAsia="Roboto Mono" w:hAnsi="Roboto Mono"/>
          <w:b w:val="1"/>
          <w:bCs w:val="1"/>
          <w:color w:val="188038"/>
          <w:rtl w:val="0"/>
        </w:rPr>
        <w:t xml:space="preserve">1 Bootstrap</w:t>
      </w:r>
      <w:r w:rsidDel="00000000" w:rsidR="00000000" w:rsidRPr="00000000">
        <w:rPr>
          <w:b w:val="1"/>
          <w:bCs w:val="1"/>
          <w:rtl w:val="0"/>
        </w:rPr>
        <w:t xml:space="preserve">):</w:t>
      </w:r>
      <w:r w:rsidDel="00000000" w:rsidR="00000000" w:rsidRPr="00000000">
        <w:rPr>
          <w:rtl w:val="0"/>
        </w:rPr>
        <w:t xml:space="preserve"> The platform engineer triggers the pooled environment setup (</w:t>
      </w:r>
      <w:hyperlink r:id="rId50">
        <w:r w:rsidDel="00000000" w:rsidR="00000000" w:rsidRPr="00000000">
          <w:rPr>
            <w:color w:val="1155cc"/>
            <w:u w:val="single"/>
            <w:rtl w:val="0"/>
          </w:rPr>
          <w:t xml:space="preserve">2.2 Demo Environment &amp; 3P Auth Sandbox</w:t>
        </w:r>
      </w:hyperlink>
      <w:r w:rsidDel="00000000" w:rsidR="00000000" w:rsidRPr="00000000">
        <w:rPr>
          <w:rtl w:val="0"/>
        </w:rPr>
        <w:t xml:space="preserve">).</w:t>
      </w:r>
    </w:p>
    <w:p w:rsidR="00000000" w:rsidDel="00000000" w:rsidP="00000000" w:rsidRDefault="00000000" w:rsidRPr="00000000" w14:paraId="000000C3">
      <w:pPr>
        <w:numPr>
          <w:ilvl w:val="0"/>
          <w:numId w:val="20"/>
        </w:numPr>
        <w:spacing w:after="0" w:afterAutospacing="0" w:lineRule="auto"/>
        <w:ind w:left="720" w:hanging="360"/>
        <w:rPr>
          <w:u w:val="none"/>
        </w:rPr>
      </w:pPr>
      <w:r w:rsidDel="00000000" w:rsidR="00000000" w:rsidRPr="00000000">
        <w:rPr>
          <w:b w:val="1"/>
          <w:bCs w:val="1"/>
          <w:rtl w:val="0"/>
        </w:rPr>
        <w:t xml:space="preserve">Enable Google Cloud &amp; Identity APIs (</w:t>
      </w:r>
      <w:r w:rsidDel="00000000" w:rsidR="00000000" w:rsidRPr="00000000">
        <w:rPr>
          <w:rFonts w:ascii="Roboto Mono" w:cs="Roboto Mono" w:eastAsia="Roboto Mono" w:hAnsi="Roboto Mono"/>
          <w:b w:val="1"/>
          <w:bCs w:val="1"/>
          <w:color w:val="188038"/>
          <w:rtl w:val="0"/>
        </w:rPr>
        <w:t xml:space="preserve">2 Enable APIs</w:t>
      </w:r>
      <w:r w:rsidDel="00000000" w:rsidR="00000000" w:rsidRPr="00000000">
        <w:rPr>
          <w:b w:val="1"/>
          <w:bCs w:val="1"/>
          <w:rtl w:val="0"/>
        </w:rPr>
        <w:t xml:space="preserve">):</w:t>
      </w:r>
      <w:r w:rsidDel="00000000" w:rsidR="00000000" w:rsidRPr="00000000">
        <w:rPr>
          <w:rtl w:val="0"/>
        </w:rPr>
        <w:t xml:space="preserve"> Activates Vertex AI, Discovery Engine, Identity Platform / Workforce Identity Federation, Secret Manager, Model Armor, and AlloyDB APIs.</w:t>
      </w:r>
    </w:p>
    <w:p w:rsidR="00000000" w:rsidDel="00000000" w:rsidP="00000000" w:rsidRDefault="00000000" w:rsidRPr="00000000" w14:paraId="000000C4">
      <w:pPr>
        <w:numPr>
          <w:ilvl w:val="0"/>
          <w:numId w:val="20"/>
        </w:numPr>
        <w:spacing w:after="0" w:afterAutospacing="0" w:lineRule="auto"/>
        <w:ind w:left="720" w:hanging="360"/>
        <w:rPr>
          <w:u w:val="none"/>
        </w:rPr>
      </w:pPr>
      <w:r w:rsidDel="00000000" w:rsidR="00000000" w:rsidRPr="00000000">
        <w:rPr>
          <w:b w:val="1"/>
          <w:bCs w:val="1"/>
          <w:rtl w:val="0"/>
        </w:rPr>
        <w:t xml:space="preserve">Register federated IdPs (</w:t>
      </w:r>
      <w:r w:rsidDel="00000000" w:rsidR="00000000" w:rsidRPr="00000000">
        <w:rPr>
          <w:rFonts w:ascii="Roboto Mono" w:cs="Roboto Mono" w:eastAsia="Roboto Mono" w:hAnsi="Roboto Mono"/>
          <w:b w:val="1"/>
          <w:bCs w:val="1"/>
          <w:color w:val="188038"/>
          <w:rtl w:val="0"/>
        </w:rPr>
        <w:t xml:space="preserve">3 Register IdPs (OIDC &amp; Entra)</w:t>
      </w:r>
      <w:r w:rsidDel="00000000" w:rsidR="00000000" w:rsidRPr="00000000">
        <w:rPr>
          <w:b w:val="1"/>
          <w:bCs w:val="1"/>
          <w:rtl w:val="0"/>
        </w:rPr>
        <w:t xml:space="preserve">):</w:t>
      </w:r>
      <w:r w:rsidDel="00000000" w:rsidR="00000000" w:rsidRPr="00000000">
        <w:rPr>
          <w:rtl w:val="0"/>
        </w:rPr>
        <w:t xml:space="preserve"> Configures Google Workspace OIDC (</w:t>
      </w:r>
      <w:r w:rsidDel="00000000" w:rsidR="00000000" w:rsidRPr="00000000">
        <w:rPr>
          <w:rFonts w:ascii="Roboto Mono" w:cs="Roboto Mono" w:eastAsia="Roboto Mono" w:hAnsi="Roboto Mono"/>
          <w:color w:val="188038"/>
          <w:rtl w:val="0"/>
        </w:rPr>
        <w:t xml:space="preserve">accounts.google.com</w:t>
      </w:r>
      <w:r w:rsidDel="00000000" w:rsidR="00000000" w:rsidRPr="00000000">
        <w:rPr>
          <w:rtl w:val="0"/>
        </w:rPr>
        <w:t xml:space="preserve"> for FinVault Bank) and Microsoft Entra ID SAML/OIDC (</w:t>
      </w:r>
      <w:r w:rsidDel="00000000" w:rsidR="00000000" w:rsidRPr="00000000">
        <w:rPr>
          <w:rFonts w:ascii="Roboto Mono" w:cs="Roboto Mono" w:eastAsia="Roboto Mono" w:hAnsi="Roboto Mono"/>
          <w:color w:val="188038"/>
          <w:rtl w:val="0"/>
        </w:rPr>
        <w:t xml:space="preserve">login.microsoftonline.com/{tid}/v2.0</w:t>
      </w:r>
      <w:r w:rsidDel="00000000" w:rsidR="00000000" w:rsidRPr="00000000">
        <w:rPr>
          <w:rtl w:val="0"/>
        </w:rPr>
        <w:t xml:space="preserve"> for RetailStream Corp).</w:t>
      </w:r>
    </w:p>
    <w:p w:rsidR="00000000" w:rsidDel="00000000" w:rsidP="00000000" w:rsidRDefault="00000000" w:rsidRPr="00000000" w14:paraId="000000C5">
      <w:pPr>
        <w:numPr>
          <w:ilvl w:val="0"/>
          <w:numId w:val="20"/>
        </w:numPr>
        <w:spacing w:after="0" w:afterAutospacing="0" w:lineRule="auto"/>
        <w:ind w:left="720" w:hanging="360"/>
        <w:rPr>
          <w:u w:val="none"/>
        </w:rPr>
      </w:pPr>
      <w:r w:rsidDel="00000000" w:rsidR="00000000" w:rsidRPr="00000000">
        <w:rPr>
          <w:b w:val="1"/>
          <w:bCs w:val="1"/>
          <w:rtl w:val="0"/>
        </w:rPr>
        <w:t xml:space="preserve">Create tenant OAuth client IDs and KMS signing keys (</w:t>
      </w:r>
      <w:r w:rsidDel="00000000" w:rsidR="00000000" w:rsidRPr="00000000">
        <w:rPr>
          <w:rFonts w:ascii="Roboto Mono" w:cs="Roboto Mono" w:eastAsia="Roboto Mono" w:hAnsi="Roboto Mono"/>
          <w:b w:val="1"/>
          <w:bCs w:val="1"/>
          <w:color w:val="188038"/>
          <w:rtl w:val="0"/>
        </w:rPr>
        <w:t xml:space="preserve">4 Create client ID</w:t>
      </w:r>
      <w:r w:rsidDel="00000000" w:rsidR="00000000" w:rsidRPr="00000000">
        <w:rPr>
          <w:b w:val="1"/>
          <w:bCs w:val="1"/>
          <w:rtl w:val="0"/>
        </w:rPr>
        <w:t xml:space="preserve">):</w:t>
      </w:r>
      <w:r w:rsidDel="00000000" w:rsidR="00000000" w:rsidRPr="00000000">
        <w:rPr>
          <w:rtl w:val="0"/>
        </w:rPr>
        <w:t xml:space="preserve"> Provisions per-tenant OAuth client credentials and the Cloud KMS ECDSA P-256 </w:t>
      </w:r>
      <w:r w:rsidDel="00000000" w:rsidR="00000000" w:rsidRPr="00000000">
        <w:rPr>
          <w:rFonts w:ascii="Roboto Mono" w:cs="Roboto Mono" w:eastAsia="Roboto Mono" w:hAnsi="Roboto Mono"/>
          <w:color w:val="188038"/>
          <w:rtl w:val="0"/>
        </w:rPr>
        <w:t xml:space="preserve">adk-agent-signing-key</w:t>
      </w:r>
      <w:r w:rsidDel="00000000" w:rsidR="00000000" w:rsidRPr="00000000">
        <w:rPr>
          <w:rtl w:val="0"/>
        </w:rPr>
        <w:t xml:space="preserve"> for RFC 8693 OBO token exchange.</w:t>
      </w:r>
    </w:p>
    <w:p w:rsidR="00000000" w:rsidDel="00000000" w:rsidP="00000000" w:rsidRDefault="00000000" w:rsidRPr="00000000" w14:paraId="000000C6">
      <w:pPr>
        <w:numPr>
          <w:ilvl w:val="0"/>
          <w:numId w:val="20"/>
        </w:numPr>
        <w:spacing w:after="0" w:afterAutospacing="0" w:lineRule="auto"/>
        <w:ind w:left="720" w:hanging="360"/>
        <w:rPr>
          <w:u w:val="none"/>
        </w:rPr>
      </w:pPr>
      <w:r w:rsidDel="00000000" w:rsidR="00000000" w:rsidRPr="00000000">
        <w:rPr>
          <w:b w:val="1"/>
          <w:bCs w:val="1"/>
          <w:rtl w:val="0"/>
        </w:rPr>
        <w:t xml:space="preserve">Register composite 3LO scopes and Auth Manager vault (</w:t>
      </w:r>
      <w:r w:rsidDel="00000000" w:rsidR="00000000" w:rsidRPr="00000000">
        <w:rPr>
          <w:rFonts w:ascii="Roboto Mono" w:cs="Roboto Mono" w:eastAsia="Roboto Mono" w:hAnsi="Roboto Mono"/>
          <w:b w:val="1"/>
          <w:bCs w:val="1"/>
          <w:color w:val="188038"/>
          <w:rtl w:val="0"/>
        </w:rPr>
        <w:t xml:space="preserve">5 Register 3LO scopes</w:t>
      </w:r>
      <w:r w:rsidDel="00000000" w:rsidR="00000000" w:rsidRPr="00000000">
        <w:rPr>
          <w:b w:val="1"/>
          <w:bCs w:val="1"/>
          <w:rtl w:val="0"/>
        </w:rPr>
        <w:t xml:space="preserve">):</w:t>
      </w:r>
      <w:r w:rsidDel="00000000" w:rsidR="00000000" w:rsidRPr="00000000">
        <w:rPr>
          <w:rtl w:val="0"/>
        </w:rPr>
        <w:t xml:space="preserve"> Binds 3LO scopes for Jira, Google Drive, SharePoint, and ServiceNow under composite </w:t>
      </w:r>
      <w:r w:rsidDel="00000000" w:rsidR="00000000" w:rsidRPr="00000000">
        <w:rPr>
          <w:rFonts w:ascii="Roboto Mono" w:cs="Roboto Mono" w:eastAsia="Roboto Mono" w:hAnsi="Roboto Mono"/>
          <w:color w:val="188038"/>
          <w:rtl w:val="0"/>
        </w:rPr>
        <w:t xml:space="preserve">{tenant_id}:{user_id}</w:t>
      </w:r>
      <w:r w:rsidDel="00000000" w:rsidR="00000000" w:rsidRPr="00000000">
        <w:rPr>
          <w:rtl w:val="0"/>
        </w:rPr>
        <w:t xml:space="preserve"> DPoP-pinned keys (returning </w:t>
      </w:r>
      <w:r w:rsidDel="00000000" w:rsidR="00000000" w:rsidRPr="00000000">
        <w:rPr>
          <w:rFonts w:ascii="Roboto Mono" w:cs="Roboto Mono" w:eastAsia="Roboto Mono" w:hAnsi="Roboto Mono"/>
          <w:color w:val="188038"/>
          <w:rtl w:val="0"/>
        </w:rPr>
        <w:t xml:space="preserve">MCP -32042</w:t>
      </w:r>
      <w:r w:rsidDel="00000000" w:rsidR="00000000" w:rsidRPr="00000000">
        <w:rPr>
          <w:rtl w:val="0"/>
        </w:rPr>
        <w:t xml:space="preserve"> step-up consent when ungranted).</w:t>
      </w:r>
    </w:p>
    <w:p w:rsidR="00000000" w:rsidDel="00000000" w:rsidP="00000000" w:rsidRDefault="00000000" w:rsidRPr="00000000" w14:paraId="000000C7">
      <w:pPr>
        <w:numPr>
          <w:ilvl w:val="0"/>
          <w:numId w:val="20"/>
        </w:numPr>
        <w:spacing w:after="0" w:afterAutospacing="0" w:lineRule="auto"/>
        <w:ind w:left="720" w:hanging="360"/>
        <w:rPr>
          <w:u w:val="none"/>
        </w:rPr>
      </w:pPr>
      <w:r w:rsidDel="00000000" w:rsidR="00000000" w:rsidRPr="00000000">
        <w:rPr>
          <w:b w:val="1"/>
          <w:bCs w:val="1"/>
          <w:rtl w:val="0"/>
        </w:rPr>
        <w:t xml:space="preserve">Seed tenant entitlements and RLS fixtures (</w:t>
      </w:r>
      <w:r w:rsidDel="00000000" w:rsidR="00000000" w:rsidRPr="00000000">
        <w:rPr>
          <w:rFonts w:ascii="Roboto Mono" w:cs="Roboto Mono" w:eastAsia="Roboto Mono" w:hAnsi="Roboto Mono"/>
          <w:b w:val="1"/>
          <w:bCs w:val="1"/>
          <w:color w:val="188038"/>
          <w:rtl w:val="0"/>
        </w:rPr>
        <w:t xml:space="preserve">6 Seed tenant config</w:t>
      </w:r>
      <w:r w:rsidDel="00000000" w:rsidR="00000000" w:rsidRPr="00000000">
        <w:rPr>
          <w:b w:val="1"/>
          <w:bCs w:val="1"/>
          <w:rtl w:val="0"/>
        </w:rPr>
        <w:t xml:space="preserve">):</w:t>
      </w:r>
      <w:r w:rsidDel="00000000" w:rsidR="00000000" w:rsidRPr="00000000">
        <w:rPr>
          <w:rtl w:val="0"/>
        </w:rPr>
        <w:t xml:space="preserve"> Populates Firestore tenant profiles (</w:t>
      </w:r>
      <w:r w:rsidDel="00000000" w:rsidR="00000000" w:rsidRPr="00000000">
        <w:rPr>
          <w:rFonts w:ascii="Roboto Mono" w:cs="Roboto Mono" w:eastAsia="Roboto Mono" w:hAnsi="Roboto Mono"/>
          <w:color w:val="188038"/>
          <w:rtl w:val="0"/>
        </w:rPr>
        <w:t xml:space="preserve">4,000</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8,000</w:t>
      </w:r>
      <w:r w:rsidDel="00000000" w:rsidR="00000000" w:rsidRPr="00000000">
        <w:rPr>
          <w:rtl w:val="0"/>
        </w:rPr>
        <w:t xml:space="preserve"> token budgets, allowed MCP tools) and AlloyDB </w:t>
      </w:r>
      <w:r w:rsidDel="00000000" w:rsidR="00000000" w:rsidRPr="00000000">
        <w:rPr>
          <w:rFonts w:ascii="Roboto Mono" w:cs="Roboto Mono" w:eastAsia="Roboto Mono" w:hAnsi="Roboto Mono"/>
          <w:color w:val="188038"/>
          <w:rtl w:val="0"/>
        </w:rPr>
        <w:t xml:space="preserve">FORCE ROW LEVEL SECURITY</w:t>
      </w:r>
      <w:r w:rsidDel="00000000" w:rsidR="00000000" w:rsidRPr="00000000">
        <w:rPr>
          <w:rtl w:val="0"/>
        </w:rPr>
        <w:t xml:space="preserve"> tables.</w:t>
      </w:r>
    </w:p>
    <w:p w:rsidR="00000000" w:rsidDel="00000000" w:rsidP="00000000" w:rsidRDefault="00000000" w:rsidRPr="00000000" w14:paraId="000000C8">
      <w:pPr>
        <w:numPr>
          <w:ilvl w:val="0"/>
          <w:numId w:val="20"/>
        </w:numPr>
        <w:spacing w:after="200" w:lineRule="auto"/>
        <w:ind w:left="720" w:hanging="360"/>
        <w:rPr>
          <w:u w:val="none"/>
        </w:rPr>
      </w:pPr>
      <w:r w:rsidDel="00000000" w:rsidR="00000000" w:rsidRPr="00000000">
        <w:rPr>
          <w:b w:val="1"/>
          <w:bCs w:val="1"/>
          <w:rtl w:val="0"/>
        </w:rPr>
        <w:t xml:space="preserve">Run automated breach simulation suite (</w:t>
      </w:r>
      <w:r w:rsidDel="00000000" w:rsidR="00000000" w:rsidRPr="00000000">
        <w:rPr>
          <w:rFonts w:ascii="Roboto Mono" w:cs="Roboto Mono" w:eastAsia="Roboto Mono" w:hAnsi="Roboto Mono"/>
          <w:b w:val="1"/>
          <w:bCs w:val="1"/>
          <w:color w:val="188038"/>
          <w:rtl w:val="0"/>
        </w:rPr>
        <w:t xml:space="preserve">7 Run breach simulation suite</w:t>
      </w:r>
      <w:r w:rsidDel="00000000" w:rsidR="00000000" w:rsidRPr="00000000">
        <w:rPr>
          <w:b w:val="1"/>
          <w:bCs w:val="1"/>
          <w:rtl w:val="0"/>
        </w:rPr>
        <w:t xml:space="preserve">):</w:t>
      </w:r>
      <w:r w:rsidDel="00000000" w:rsidR="00000000" w:rsidRPr="00000000">
        <w:rPr>
          <w:rtl w:val="0"/>
        </w:rPr>
        <w:t xml:space="preserve"> Executes </w:t>
      </w:r>
      <w:r w:rsidDel="00000000" w:rsidR="00000000" w:rsidRPr="00000000">
        <w:rPr>
          <w:rFonts w:ascii="Roboto Mono" w:cs="Roboto Mono" w:eastAsia="Roboto Mono" w:hAnsi="Roboto Mono"/>
          <w:color w:val="188038"/>
          <w:rtl w:val="0"/>
        </w:rPr>
        <w:t xml:space="preserve">run_breach_simulations.py</w:t>
      </w:r>
      <w:r w:rsidDel="00000000" w:rsidR="00000000" w:rsidRPr="00000000">
        <w:rPr>
          <w:rtl w:val="0"/>
        </w:rPr>
        <w:t xml:space="preserve"> to verify all </w:t>
      </w:r>
      <w:r w:rsidDel="00000000" w:rsidR="00000000" w:rsidRPr="00000000">
        <w:rPr>
          <w:rFonts w:ascii="Roboto Mono" w:cs="Roboto Mono" w:eastAsia="Roboto Mono" w:hAnsi="Roboto Mono"/>
          <w:color w:val="188038"/>
          <w:rtl w:val="0"/>
        </w:rPr>
        <w:t xml:space="preserve">10/10</w:t>
      </w:r>
      <w:r w:rsidDel="00000000" w:rsidR="00000000" w:rsidRPr="00000000">
        <w:rPr>
          <w:rtl w:val="0"/>
        </w:rPr>
        <w:t xml:space="preserve"> cross-tenant isolation and 3LO Confused-Deputy defenses.</w:t>
      </w:r>
    </w:p>
    <w:p w:rsidR="00000000" w:rsidDel="00000000" w:rsidP="00000000" w:rsidRDefault="00000000" w:rsidRPr="00000000" w14:paraId="000000C9">
      <w:pPr>
        <w:pStyle w:val="Heading3"/>
        <w:keepNext w:val="1"/>
        <w:keepLines w:val="1"/>
        <w:rPr/>
      </w:pPr>
      <w:bookmarkStart w:colFirst="0" w:colLast="0" w:name="_mtkhjg68xlwa" w:id="13"/>
      <w:bookmarkEnd w:id="13"/>
      <w:r w:rsidDel="00000000" w:rsidR="00000000" w:rsidRPr="00000000">
        <w:rPr>
          <w:rtl w:val="0"/>
        </w:rPr>
        <w:t xml:space="preserve">1-click Terraform starter resource dependency graph (Figure 4)</w:t>
      </w:r>
    </w:p>
    <w:p w:rsidR="00000000" w:rsidDel="00000000" w:rsidP="00000000" w:rsidRDefault="00000000" w:rsidRPr="00000000" w14:paraId="000000CA">
      <w:pPr>
        <w:keepNext w:val="1"/>
        <w:keepLines w:val="1"/>
        <w:spacing w:after="120" w:before="120" w:lineRule="auto"/>
        <w:jc w:val="center"/>
        <w:rPr/>
      </w:pPr>
      <w:r w:rsidDel="00000000" w:rsidR="00000000" w:rsidRPr="00000000">
        <w:rPr/>
        <w:drawing>
          <wp:inline distB="114300" distT="114300" distL="114300" distR="114300">
            <wp:extent cx="6731000" cy="7905563"/>
            <wp:effectExtent b="0" l="0" r="0" t="0"/>
            <wp:docPr id="1"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6731000" cy="790556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lineRule="auto"/>
        <w:rPr>
          <w:i w:val="1"/>
          <w:iCs w:val="1"/>
        </w:rPr>
      </w:pPr>
      <w:r w:rsidDel="00000000" w:rsidR="00000000" w:rsidRPr="00000000">
        <w:rPr>
          <w:i w:val="1"/>
          <w:iCs w:val="1"/>
          <w:rtl w:val="0"/>
        </w:rPr>
        <w:t xml:space="preserve">Figure 4. Declarative Terraform resource dependency graph (</w:t>
      </w:r>
      <w:r w:rsidDel="00000000" w:rsidR="00000000" w:rsidRPr="00000000">
        <w:rPr>
          <w:rFonts w:ascii="Roboto Mono" w:cs="Roboto Mono" w:eastAsia="Roboto Mono" w:hAnsi="Roboto Mono"/>
          <w:i w:val="1"/>
          <w:iCs w:val="1"/>
          <w:color w:val="188038"/>
          <w:rtl w:val="0"/>
        </w:rPr>
        <w:t xml:space="preserve">workstream-2-pattern-a-pooled/2.6-terraform-starter/</w:t>
      </w:r>
      <w:r w:rsidDel="00000000" w:rsidR="00000000" w:rsidRPr="00000000">
        <w:rPr>
          <w:i w:val="1"/>
          <w:iCs w:val="1"/>
          <w:rtl w:val="0"/>
        </w:rPr>
        <w:t xml:space="preserve">) provisioning the complete Pattern A pooled stack in a single Google Cloud project. Editable assets: </w:t>
      </w:r>
      <w:hyperlink r:id="rId52">
        <w:r w:rsidDel="00000000" w:rsidR="00000000" w:rsidRPr="00000000">
          <w:rPr>
            <w:i w:val="1"/>
            <w:iCs w:val="1"/>
            <w:color w:val="1155cc"/>
            <w:u w:val="single"/>
            <w:rtl w:val="0"/>
          </w:rPr>
          <w:t xml:space="preserve">Draw.io source</w:t>
        </w:r>
      </w:hyperlink>
      <w:r w:rsidDel="00000000" w:rsidR="00000000" w:rsidRPr="00000000">
        <w:rPr>
          <w:i w:val="1"/>
          <w:iCs w:val="1"/>
          <w:rtl w:val="0"/>
        </w:rPr>
        <w:t xml:space="preserve"> | </w:t>
      </w:r>
      <w:hyperlink r:id="rId53">
        <w:r w:rsidDel="00000000" w:rsidR="00000000" w:rsidRPr="00000000">
          <w:rPr>
            <w:i w:val="1"/>
            <w:iCs w:val="1"/>
            <w:color w:val="1155cc"/>
            <w:u w:val="single"/>
            <w:rtl w:val="0"/>
          </w:rPr>
          <w:t xml:space="preserve">Google Slides (.pptx)</w:t>
        </w:r>
      </w:hyperlink>
      <w:r w:rsidDel="00000000" w:rsidR="00000000" w:rsidRPr="00000000">
        <w:rPr>
          <w:i w:val="1"/>
          <w:iCs w:val="1"/>
          <w:rtl w:val="0"/>
        </w:rPr>
        <w:t xml:space="preserve"> | </w:t>
      </w:r>
      <w:hyperlink r:id="rId54">
        <w:r w:rsidDel="00000000" w:rsidR="00000000" w:rsidRPr="00000000">
          <w:rPr>
            <w:i w:val="1"/>
            <w:iCs w:val="1"/>
            <w:color w:val="1155cc"/>
            <w:u w:val="single"/>
            <w:rtl w:val="0"/>
          </w:rPr>
          <w:t xml:space="preserve">Architecture Center SVG</w:t>
        </w:r>
      </w:hyperlink>
      <w:r w:rsidDel="00000000" w:rsidR="00000000" w:rsidRPr="00000000">
        <w:rPr>
          <w:i w:val="1"/>
          <w:iCs w:val="1"/>
          <w:rtl w:val="0"/>
        </w:rPr>
        <w:t xml:space="preserve"> | </w:t>
      </w:r>
      <w:hyperlink r:id="rId55">
        <w:r w:rsidDel="00000000" w:rsidR="00000000" w:rsidRPr="00000000">
          <w:rPr>
            <w:i w:val="1"/>
            <w:iCs w:val="1"/>
            <w:color w:val="1155cc"/>
            <w:u w:val="single"/>
            <w:rtl w:val="0"/>
          </w:rPr>
          <w:t xml:space="preserve">Vision AST</w:t>
        </w:r>
      </w:hyperlink>
      <w:r w:rsidDel="00000000" w:rsidR="00000000" w:rsidRPr="00000000">
        <w:rPr>
          <w:i w:val="1"/>
          <w:iCs w:val="1"/>
          <w:rtl w:val="0"/>
        </w:rPr>
        <w:t xml:space="preserve">.</w:t>
      </w:r>
    </w:p>
    <w:p w:rsidR="00000000" w:rsidDel="00000000" w:rsidP="00000000" w:rsidRDefault="00000000" w:rsidRPr="00000000" w14:paraId="000000CC">
      <w:pPr>
        <w:spacing w:after="200" w:lineRule="auto"/>
        <w:rPr/>
      </w:pPr>
      <w:r w:rsidDel="00000000" w:rsidR="00000000" w:rsidRPr="00000000">
        <w:rPr>
          <w:rtl w:val="0"/>
        </w:rPr>
        <w:t xml:space="preserve">Figure 4 shows the declarative Terraform module topology (</w:t>
      </w:r>
      <w:hyperlink r:id="rId56">
        <w:r w:rsidDel="00000000" w:rsidR="00000000" w:rsidRPr="00000000">
          <w:rPr>
            <w:rFonts w:ascii="Roboto Mono" w:cs="Roboto Mono" w:eastAsia="Roboto Mono" w:hAnsi="Roboto Mono"/>
            <w:color w:val="1155cc"/>
            <w:u w:val="single"/>
            <w:rtl w:val="0"/>
          </w:rPr>
          <w:t xml:space="preserve">2.6-terraform-starter/main.tf</w:t>
        </w:r>
      </w:hyperlink>
      <w:r w:rsidDel="00000000" w:rsidR="00000000" w:rsidRPr="00000000">
        <w:rPr>
          <w:rtl w:val="0"/>
        </w:rPr>
        <w:t xml:space="preserve"> and </w:t>
      </w:r>
      <w:hyperlink r:id="rId57">
        <w:r w:rsidDel="00000000" w:rsidR="00000000" w:rsidRPr="00000000">
          <w:rPr>
            <w:rFonts w:ascii="Roboto Mono" w:cs="Roboto Mono" w:eastAsia="Roboto Mono" w:hAnsi="Roboto Mono"/>
            <w:color w:val="1155cc"/>
            <w:u w:val="single"/>
            <w:rtl w:val="0"/>
          </w:rPr>
          <w:t xml:space="preserve">2.6-terraform-starter/deploy_1click.sh</w:t>
        </w:r>
      </w:hyperlink>
      <w:r w:rsidDel="00000000" w:rsidR="00000000" w:rsidRPr="00000000">
        <w:rPr>
          <w:rtl w:val="0"/>
        </w:rPr>
        <w:t xml:space="preserve">):</w:t>
      </w:r>
    </w:p>
    <w:p w:rsidR="00000000" w:rsidDel="00000000" w:rsidP="00000000" w:rsidRDefault="00000000" w:rsidRPr="00000000" w14:paraId="000000CD">
      <w:pPr>
        <w:numPr>
          <w:ilvl w:val="0"/>
          <w:numId w:val="3"/>
        </w:numPr>
        <w:spacing w:after="0" w:afterAutospacing="0" w:lineRule="auto"/>
        <w:ind w:left="720" w:hanging="360"/>
        <w:rPr>
          <w:u w:val="none"/>
        </w:rPr>
      </w:pPr>
      <w:r w:rsidDel="00000000" w:rsidR="00000000" w:rsidRPr="00000000">
        <w:rPr>
          <w:b w:val="1"/>
          <w:bCs w:val="1"/>
          <w:rtl w:val="0"/>
        </w:rPr>
        <w:t xml:space="preserve">Edge Networking and WAF Module (Zone 1 — Blue container </w:t>
      </w:r>
      <w:r w:rsidDel="00000000" w:rsidR="00000000" w:rsidRPr="00000000">
        <w:rPr>
          <w:rFonts w:ascii="Roboto Mono" w:cs="Roboto Mono" w:eastAsia="Roboto Mono" w:hAnsi="Roboto Mono"/>
          <w:b w:val="1"/>
          <w:bCs w:val="1"/>
          <w:color w:val="188038"/>
          <w:rtl w:val="0"/>
        </w:rPr>
        <w:t xml:space="preserve">#aecbfa</w:t>
      </w:r>
      <w:r w:rsidDel="00000000" w:rsidR="00000000" w:rsidRPr="00000000">
        <w:rPr>
          <w:b w:val="1"/>
          <w:bCs w:val="1"/>
          <w:rtl w:val="0"/>
        </w:rPr>
        <w:t xml:space="preserve">):</w:t>
      </w:r>
      <w:r w:rsidDel="00000000" w:rsidR="00000000" w:rsidRPr="00000000">
        <w:rPr>
          <w:rtl w:val="0"/>
        </w:rPr>
        <w:t xml:space="preserve"> Provisions </w:t>
      </w:r>
      <w:r w:rsidDel="00000000" w:rsidR="00000000" w:rsidRPr="00000000">
        <w:rPr>
          <w:rFonts w:ascii="Roboto Mono" w:cs="Roboto Mono" w:eastAsia="Roboto Mono" w:hAnsi="Roboto Mono"/>
          <w:color w:val="188038"/>
          <w:rtl w:val="0"/>
        </w:rPr>
        <w:t xml:space="preserve">google_compute_global_forwarding_rule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google_compute_security_policy</w:t>
      </w:r>
      <w:r w:rsidDel="00000000" w:rsidR="00000000" w:rsidRPr="00000000">
        <w:rPr>
          <w:rtl w:val="0"/>
        </w:rPr>
        <w:t xml:space="preserve"> (Cloud Armor header-strip rules), and </w:t>
      </w:r>
      <w:r w:rsidDel="00000000" w:rsidR="00000000" w:rsidRPr="00000000">
        <w:rPr>
          <w:rFonts w:ascii="Roboto Mono" w:cs="Roboto Mono" w:eastAsia="Roboto Mono" w:hAnsi="Roboto Mono"/>
          <w:color w:val="188038"/>
          <w:rtl w:val="0"/>
        </w:rPr>
        <w:t xml:space="preserve">google_iap_web_backend_service</w:t>
      </w:r>
      <w:r w:rsidDel="00000000" w:rsidR="00000000" w:rsidRPr="00000000">
        <w:rPr>
          <w:rtl w:val="0"/>
        </w:rPr>
        <w:t xml:space="preserve">.</w:t>
      </w:r>
    </w:p>
    <w:p w:rsidR="00000000" w:rsidDel="00000000" w:rsidP="00000000" w:rsidRDefault="00000000" w:rsidRPr="00000000" w14:paraId="000000CE">
      <w:pPr>
        <w:numPr>
          <w:ilvl w:val="0"/>
          <w:numId w:val="3"/>
        </w:numPr>
        <w:spacing w:after="0" w:afterAutospacing="0" w:lineRule="auto"/>
        <w:ind w:left="720" w:hanging="360"/>
        <w:rPr>
          <w:u w:val="none"/>
        </w:rPr>
      </w:pPr>
      <w:r w:rsidDel="00000000" w:rsidR="00000000" w:rsidRPr="00000000">
        <w:rPr>
          <w:b w:val="1"/>
          <w:bCs w:val="1"/>
          <w:rtl w:val="0"/>
        </w:rPr>
        <w:t xml:space="preserve">IAM, KMS, and Observability Module (Zone 2 — Green container </w:t>
      </w:r>
      <w:r w:rsidDel="00000000" w:rsidR="00000000" w:rsidRPr="00000000">
        <w:rPr>
          <w:rFonts w:ascii="Roboto Mono" w:cs="Roboto Mono" w:eastAsia="Roboto Mono" w:hAnsi="Roboto Mono"/>
          <w:b w:val="1"/>
          <w:bCs w:val="1"/>
          <w:color w:val="188038"/>
          <w:rtl w:val="0"/>
        </w:rPr>
        <w:t xml:space="preserve">#ceead6</w:t>
      </w:r>
      <w:r w:rsidDel="00000000" w:rsidR="00000000" w:rsidRPr="00000000">
        <w:rPr>
          <w:b w:val="1"/>
          <w:bCs w:val="1"/>
          <w:rtl w:val="0"/>
        </w:rPr>
        <w:t xml:space="preserve">):</w:t>
      </w:r>
      <w:r w:rsidDel="00000000" w:rsidR="00000000" w:rsidRPr="00000000">
        <w:rPr>
          <w:rtl w:val="0"/>
        </w:rPr>
        <w:t xml:space="preserve"> Provisions </w:t>
      </w:r>
      <w:r w:rsidDel="00000000" w:rsidR="00000000" w:rsidRPr="00000000">
        <w:rPr>
          <w:rFonts w:ascii="Roboto Mono" w:cs="Roboto Mono" w:eastAsia="Roboto Mono" w:hAnsi="Roboto Mono"/>
          <w:color w:val="188038"/>
          <w:rtl w:val="0"/>
        </w:rPr>
        <w:t xml:space="preserve">google_kms_key_ring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google_kms_crypto_key</w:t>
      </w:r>
      <w:r w:rsidDel="00000000" w:rsidR="00000000" w:rsidRPr="00000000">
        <w:rPr>
          <w:rtl w:val="0"/>
        </w:rPr>
        <w:t xml:space="preserve">, least-privilege service accounts, and the </w:t>
      </w:r>
      <w:r w:rsidDel="00000000" w:rsidR="00000000" w:rsidRPr="00000000">
        <w:rPr>
          <w:rFonts w:ascii="Roboto Mono" w:cs="Roboto Mono" w:eastAsia="Roboto Mono" w:hAnsi="Roboto Mono"/>
          <w:color w:val="188038"/>
          <w:rtl w:val="0"/>
        </w:rPr>
        <w:t xml:space="preserve">google_bigquery_table</w:t>
      </w:r>
      <w:r w:rsidDel="00000000" w:rsidR="00000000" w:rsidRPr="00000000">
        <w:rPr>
          <w:rtl w:val="0"/>
        </w:rPr>
        <w:t xml:space="preserve"> FinOps ledger.</w:t>
      </w:r>
    </w:p>
    <w:p w:rsidR="00000000" w:rsidDel="00000000" w:rsidP="00000000" w:rsidRDefault="00000000" w:rsidRPr="00000000" w14:paraId="000000CF">
      <w:pPr>
        <w:numPr>
          <w:ilvl w:val="0"/>
          <w:numId w:val="3"/>
        </w:numPr>
        <w:spacing w:after="0" w:afterAutospacing="0" w:lineRule="auto"/>
        <w:ind w:left="720" w:hanging="360"/>
        <w:rPr>
          <w:u w:val="none"/>
        </w:rPr>
      </w:pPr>
      <w:r w:rsidDel="00000000" w:rsidR="00000000" w:rsidRPr="00000000">
        <w:rPr>
          <w:b w:val="1"/>
          <w:bCs w:val="1"/>
          <w:rtl w:val="0"/>
        </w:rPr>
        <w:t xml:space="preserve">Agent Runtime, Model Armor, and Valkey Module (Zone 3 — Left amber container </w:t>
      </w:r>
      <w:r w:rsidDel="00000000" w:rsidR="00000000" w:rsidRPr="00000000">
        <w:rPr>
          <w:rFonts w:ascii="Roboto Mono" w:cs="Roboto Mono" w:eastAsia="Roboto Mono" w:hAnsi="Roboto Mono"/>
          <w:b w:val="1"/>
          <w:bCs w:val="1"/>
          <w:color w:val="188038"/>
          <w:rtl w:val="0"/>
        </w:rPr>
        <w:t xml:space="preserve">#feefc3</w:t>
      </w:r>
      <w:r w:rsidDel="00000000" w:rsidR="00000000" w:rsidRPr="00000000">
        <w:rPr>
          <w:b w:val="1"/>
          <w:bCs w:val="1"/>
          <w:rtl w:val="0"/>
        </w:rPr>
        <w:t xml:space="preserve">):</w:t>
      </w:r>
      <w:r w:rsidDel="00000000" w:rsidR="00000000" w:rsidRPr="00000000">
        <w:rPr>
          <w:rtl w:val="0"/>
        </w:rPr>
        <w:t xml:space="preserve"> Provisions Vertex AI Agent Engine runtime endpoints, </w:t>
      </w:r>
      <w:r w:rsidDel="00000000" w:rsidR="00000000" w:rsidRPr="00000000">
        <w:rPr>
          <w:rFonts w:ascii="Roboto Mono" w:cs="Roboto Mono" w:eastAsia="Roboto Mono" w:hAnsi="Roboto Mono"/>
          <w:color w:val="188038"/>
          <w:rtl w:val="0"/>
        </w:rPr>
        <w:t xml:space="preserve">google_model_armor_template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google_memorystore_instance</w:t>
      </w:r>
      <w:r w:rsidDel="00000000" w:rsidR="00000000" w:rsidRPr="00000000">
        <w:rPr>
          <w:rtl w:val="0"/>
        </w:rPr>
        <w:t xml:space="preserve"> (Valkey token buckets).</w:t>
      </w:r>
    </w:p>
    <w:p w:rsidR="00000000" w:rsidDel="00000000" w:rsidP="00000000" w:rsidRDefault="00000000" w:rsidRPr="00000000" w14:paraId="000000D0">
      <w:pPr>
        <w:numPr>
          <w:ilvl w:val="0"/>
          <w:numId w:val="3"/>
        </w:numPr>
        <w:spacing w:after="200" w:lineRule="auto"/>
        <w:ind w:left="720" w:hanging="360"/>
        <w:rPr>
          <w:u w:val="none"/>
        </w:rPr>
      </w:pPr>
      <w:r w:rsidDel="00000000" w:rsidR="00000000" w:rsidRPr="00000000">
        <w:rPr>
          <w:b w:val="1"/>
          <w:bCs w:val="1"/>
          <w:rtl w:val="0"/>
        </w:rPr>
        <w:t xml:space="preserve">AlloyDB RLS and Firestore Seed Module (Zone 4 — Right coral container </w:t>
      </w:r>
      <w:r w:rsidDel="00000000" w:rsidR="00000000" w:rsidRPr="00000000">
        <w:rPr>
          <w:rFonts w:ascii="Roboto Mono" w:cs="Roboto Mono" w:eastAsia="Roboto Mono" w:hAnsi="Roboto Mono"/>
          <w:b w:val="1"/>
          <w:bCs w:val="1"/>
          <w:color w:val="188038"/>
          <w:rtl w:val="0"/>
        </w:rPr>
        <w:t xml:space="preserve">#fad2cf</w:t>
      </w:r>
      <w:r w:rsidDel="00000000" w:rsidR="00000000" w:rsidRPr="00000000">
        <w:rPr>
          <w:b w:val="1"/>
          <w:bCs w:val="1"/>
          <w:rtl w:val="0"/>
        </w:rPr>
        <w:t xml:space="preserve">):</w:t>
      </w:r>
      <w:r w:rsidDel="00000000" w:rsidR="00000000" w:rsidRPr="00000000">
        <w:rPr>
          <w:rtl w:val="0"/>
        </w:rPr>
        <w:t xml:space="preserve"> Provisions </w:t>
      </w:r>
      <w:r w:rsidDel="00000000" w:rsidR="00000000" w:rsidRPr="00000000">
        <w:rPr>
          <w:rFonts w:ascii="Roboto Mono" w:cs="Roboto Mono" w:eastAsia="Roboto Mono" w:hAnsi="Roboto Mono"/>
          <w:color w:val="188038"/>
          <w:rtl w:val="0"/>
        </w:rPr>
        <w:t xml:space="preserve">google_alloydb_cluster</w:t>
      </w:r>
      <w:r w:rsidDel="00000000" w:rsidR="00000000" w:rsidRPr="00000000">
        <w:rPr>
          <w:rtl w:val="0"/>
        </w:rPr>
        <w:t xml:space="preserve">, initializes </w:t>
      </w:r>
      <w:r w:rsidDel="00000000" w:rsidR="00000000" w:rsidRPr="00000000">
        <w:rPr>
          <w:rFonts w:ascii="Roboto Mono" w:cs="Roboto Mono" w:eastAsia="Roboto Mono" w:hAnsi="Roboto Mono"/>
          <w:color w:val="188038"/>
          <w:rtl w:val="0"/>
        </w:rPr>
        <w:t xml:space="preserve">FORCE ROW LEVEL SECURITY</w:t>
      </w:r>
      <w:r w:rsidDel="00000000" w:rsidR="00000000" w:rsidRPr="00000000">
        <w:rPr>
          <w:rtl w:val="0"/>
        </w:rPr>
        <w:t xml:space="preserve"> policies, and seeds tenant profiles in </w:t>
      </w:r>
      <w:r w:rsidDel="00000000" w:rsidR="00000000" w:rsidRPr="00000000">
        <w:rPr>
          <w:rFonts w:ascii="Roboto Mono" w:cs="Roboto Mono" w:eastAsia="Roboto Mono" w:hAnsi="Roboto Mono"/>
          <w:color w:val="188038"/>
          <w:rtl w:val="0"/>
        </w:rPr>
        <w:t xml:space="preserve">google_firestore_document</w:t>
      </w:r>
      <w:r w:rsidDel="00000000" w:rsidR="00000000" w:rsidRPr="00000000">
        <w:rPr>
          <w:rtl w:val="0"/>
        </w:rPr>
        <w:t xml:space="preserve">.</w:t>
      </w:r>
    </w:p>
    <w:p w:rsidR="00000000" w:rsidDel="00000000" w:rsidP="00000000" w:rsidRDefault="00000000" w:rsidRPr="00000000" w14:paraId="000000D1">
      <w:pPr>
        <w:spacing w:after="200" w:lineRule="auto"/>
        <w:rPr/>
      </w:pPr>
      <w:r w:rsidDel="00000000" w:rsidR="00000000" w:rsidRPr="00000000">
        <w:rPr>
          <w:rtl w:val="0"/>
        </w:rPr>
        <w:t xml:space="preserve">The seven numbered steps in Figure 4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7</w:t>
      </w:r>
      <w:r w:rsidDel="00000000" w:rsidR="00000000" w:rsidRPr="00000000">
        <w:rPr>
          <w:rtl w:val="0"/>
        </w:rPr>
        <w:t xml:space="preserve">) match the visual diagram badges in the Terraform DAG (</w:t>
      </w:r>
      <w:hyperlink r:id="rId58">
        <w:r w:rsidDel="00000000" w:rsidR="00000000" w:rsidRPr="00000000">
          <w:rPr>
            <w:rFonts w:ascii="Roboto Mono" w:cs="Roboto Mono" w:eastAsia="Roboto Mono" w:hAnsi="Roboto Mono"/>
            <w:color w:val="1155cc"/>
            <w:u w:val="single"/>
            <w:rtl w:val="0"/>
          </w:rPr>
          <w:t xml:space="preserve">2.6-terraform-starter/main.tf</w:t>
        </w:r>
      </w:hyperlink>
      <w:r w:rsidDel="00000000" w:rsidR="00000000" w:rsidRPr="00000000">
        <w:rPr>
          <w:rtl w:val="0"/>
        </w:rPr>
        <w:t xml:space="preserve">):</w:t>
      </w:r>
    </w:p>
    <w:p w:rsidR="00000000" w:rsidDel="00000000" w:rsidP="00000000" w:rsidRDefault="00000000" w:rsidRPr="00000000" w14:paraId="000000D2">
      <w:pPr>
        <w:numPr>
          <w:ilvl w:val="0"/>
          <w:numId w:val="1"/>
        </w:numPr>
        <w:spacing w:after="0" w:afterAutospacing="0" w:lineRule="auto"/>
        <w:ind w:left="720" w:hanging="360"/>
        <w:rPr>
          <w:u w:val="none"/>
        </w:rPr>
      </w:pPr>
      <w:r w:rsidDel="00000000" w:rsidR="00000000" w:rsidRPr="00000000">
        <w:rPr>
          <w:b w:val="1"/>
          <w:bCs w:val="1"/>
          <w:rtl w:val="0"/>
        </w:rPr>
        <w:t xml:space="preserve">Validate input variables (</w:t>
      </w:r>
      <w:r w:rsidDel="00000000" w:rsidR="00000000" w:rsidRPr="00000000">
        <w:rPr>
          <w:rFonts w:ascii="Roboto Mono" w:cs="Roboto Mono" w:eastAsia="Roboto Mono" w:hAnsi="Roboto Mono"/>
          <w:b w:val="1"/>
          <w:bCs w:val="1"/>
          <w:color w:val="188038"/>
          <w:rtl w:val="0"/>
        </w:rPr>
        <w:t xml:space="preserve">1 tfvars</w:t>
      </w:r>
      <w:r w:rsidDel="00000000" w:rsidR="00000000" w:rsidRPr="00000000">
        <w:rPr>
          <w:b w:val="1"/>
          <w:bCs w:val="1"/>
          <w:rtl w:val="0"/>
        </w:rPr>
        <w:t xml:space="preserve">):</w:t>
      </w:r>
      <w:r w:rsidDel="00000000" w:rsidR="00000000" w:rsidRPr="00000000">
        <w:rPr>
          <w:rtl w:val="0"/>
        </w:rPr>
        <w:t xml:space="preserve"> Loads </w:t>
      </w:r>
      <w:r w:rsidDel="00000000" w:rsidR="00000000" w:rsidRPr="00000000">
        <w:rPr>
          <w:rFonts w:ascii="Roboto Mono" w:cs="Roboto Mono" w:eastAsia="Roboto Mono" w:hAnsi="Roboto Mono"/>
          <w:color w:val="188038"/>
          <w:rtl w:val="0"/>
        </w:rPr>
        <w:t xml:space="preserve">project_id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tenants</w:t>
      </w:r>
      <w:r w:rsidDel="00000000" w:rsidR="00000000" w:rsidRPr="00000000">
        <w:rPr>
          <w:rtl w:val="0"/>
        </w:rPr>
        <w:t xml:space="preserve"> tier map, and </w:t>
      </w:r>
      <w:r w:rsidDel="00000000" w:rsidR="00000000" w:rsidRPr="00000000">
        <w:rPr>
          <w:rFonts w:ascii="Roboto Mono" w:cs="Roboto Mono" w:eastAsia="Roboto Mono" w:hAnsi="Roboto Mono"/>
          <w:color w:val="188038"/>
          <w:rtl w:val="0"/>
        </w:rPr>
        <w:t xml:space="preserve">enable_context_caching</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variables.tf</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deploy_1click.sh</w:t>
      </w:r>
      <w:r w:rsidDel="00000000" w:rsidR="00000000" w:rsidRPr="00000000">
        <w:rPr>
          <w:rtl w:val="0"/>
        </w:rPr>
        <w:t xml:space="preserve">.</w:t>
      </w:r>
    </w:p>
    <w:p w:rsidR="00000000" w:rsidDel="00000000" w:rsidP="00000000" w:rsidRDefault="00000000" w:rsidRPr="00000000" w14:paraId="000000D3">
      <w:pPr>
        <w:numPr>
          <w:ilvl w:val="0"/>
          <w:numId w:val="1"/>
        </w:numPr>
        <w:spacing w:after="0" w:afterAutospacing="0" w:lineRule="auto"/>
        <w:ind w:left="720" w:hanging="360"/>
        <w:rPr>
          <w:u w:val="none"/>
        </w:rPr>
      </w:pPr>
      <w:r w:rsidDel="00000000" w:rsidR="00000000" w:rsidRPr="00000000">
        <w:rPr>
          <w:b w:val="1"/>
          <w:bCs w:val="1"/>
          <w:rtl w:val="0"/>
        </w:rPr>
        <w:t xml:space="preserve">Initialize Google provider and enable APIs (</w:t>
      </w:r>
      <w:r w:rsidDel="00000000" w:rsidR="00000000" w:rsidRPr="00000000">
        <w:rPr>
          <w:rFonts w:ascii="Roboto Mono" w:cs="Roboto Mono" w:eastAsia="Roboto Mono" w:hAnsi="Roboto Mono"/>
          <w:b w:val="1"/>
          <w:bCs w:val="1"/>
          <w:color w:val="188038"/>
          <w:rtl w:val="0"/>
        </w:rPr>
        <w:t xml:space="preserve">2 Provider</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google_project_service</w:t>
      </w:r>
      <w:r w:rsidDel="00000000" w:rsidR="00000000" w:rsidRPr="00000000">
        <w:rPr>
          <w:rtl w:val="0"/>
        </w:rPr>
        <w:t xml:space="preserve"> enables Vertex AI, Discovery Engine, Model Armor, DLP, AlloyDB, Memorystore, and Cloud KMS APIs.</w:t>
      </w:r>
    </w:p>
    <w:p w:rsidR="00000000" w:rsidDel="00000000" w:rsidP="00000000" w:rsidRDefault="00000000" w:rsidRPr="00000000" w14:paraId="000000D4">
      <w:pPr>
        <w:numPr>
          <w:ilvl w:val="0"/>
          <w:numId w:val="1"/>
        </w:numPr>
        <w:spacing w:after="0" w:afterAutospacing="0" w:lineRule="auto"/>
        <w:ind w:left="720" w:hanging="360"/>
        <w:rPr>
          <w:u w:val="none"/>
        </w:rPr>
      </w:pPr>
      <w:r w:rsidDel="00000000" w:rsidR="00000000" w:rsidRPr="00000000">
        <w:rPr>
          <w:b w:val="1"/>
          <w:bCs w:val="1"/>
          <w:rtl w:val="0"/>
        </w:rPr>
        <w:t xml:space="preserve">Provision Hop 3–5 runtime, Valkey, and AlloyDB RLS (</w:t>
      </w:r>
      <w:r w:rsidDel="00000000" w:rsidR="00000000" w:rsidRPr="00000000">
        <w:rPr>
          <w:rFonts w:ascii="Roboto Mono" w:cs="Roboto Mono" w:eastAsia="Roboto Mono" w:hAnsi="Roboto Mono"/>
          <w:b w:val="1"/>
          <w:bCs w:val="1"/>
          <w:color w:val="188038"/>
          <w:rtl w:val="0"/>
        </w:rPr>
        <w:t xml:space="preserve">3 Apply Hop 3 runtime &amp; data</w:t>
      </w:r>
      <w:r w:rsidDel="00000000" w:rsidR="00000000" w:rsidRPr="00000000">
        <w:rPr>
          <w:b w:val="1"/>
          <w:bCs w:val="1"/>
          <w:rtl w:val="0"/>
        </w:rPr>
        <w:t xml:space="preserve">):</w:t>
      </w:r>
      <w:r w:rsidDel="00000000" w:rsidR="00000000" w:rsidRPr="00000000">
        <w:rPr>
          <w:rtl w:val="0"/>
        </w:rPr>
        <w:t xml:space="preserve"> Provisions </w:t>
      </w:r>
      <w:r w:rsidDel="00000000" w:rsidR="00000000" w:rsidRPr="00000000">
        <w:rPr>
          <w:rFonts w:ascii="Roboto Mono" w:cs="Roboto Mono" w:eastAsia="Roboto Mono" w:hAnsi="Roboto Mono"/>
          <w:color w:val="188038"/>
          <w:rtl w:val="0"/>
        </w:rPr>
        <w:t xml:space="preserve">google_redis_instance.valkey_bulkhead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google_alloydb_cluster.pooled_cluster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FORCE ROW LEVEL SECURITY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google_bigquery_table.otel_token_ledger</w:t>
      </w:r>
      <w:r w:rsidDel="00000000" w:rsidR="00000000" w:rsidRPr="00000000">
        <w:rPr>
          <w:rtl w:val="0"/>
        </w:rPr>
        <w:t xml:space="preserve">.</w:t>
      </w:r>
    </w:p>
    <w:p w:rsidR="00000000" w:rsidDel="00000000" w:rsidP="00000000" w:rsidRDefault="00000000" w:rsidRPr="00000000" w14:paraId="000000D5">
      <w:pPr>
        <w:numPr>
          <w:ilvl w:val="0"/>
          <w:numId w:val="1"/>
        </w:numPr>
        <w:spacing w:after="0" w:afterAutospacing="0" w:lineRule="auto"/>
        <w:ind w:left="720" w:hanging="360"/>
        <w:rPr>
          <w:u w:val="none"/>
        </w:rPr>
      </w:pPr>
      <w:r w:rsidDel="00000000" w:rsidR="00000000" w:rsidRPr="00000000">
        <w:rPr>
          <w:b w:val="1"/>
          <w:bCs w:val="1"/>
          <w:rtl w:val="0"/>
        </w:rPr>
        <w:t xml:space="preserve">Build Hop 4 DLP/Model Armor templates and Firestore registry (</w:t>
      </w:r>
      <w:r w:rsidDel="00000000" w:rsidR="00000000" w:rsidRPr="00000000">
        <w:rPr>
          <w:rFonts w:ascii="Roboto Mono" w:cs="Roboto Mono" w:eastAsia="Roboto Mono" w:hAnsi="Roboto Mono"/>
          <w:b w:val="1"/>
          <w:bCs w:val="1"/>
          <w:color w:val="188038"/>
          <w:rtl w:val="0"/>
        </w:rPr>
        <w:t xml:space="preserve">4 Build template</w:t>
      </w:r>
      <w:r w:rsidDel="00000000" w:rsidR="00000000" w:rsidRPr="00000000">
        <w:rPr>
          <w:b w:val="1"/>
          <w:bCs w:val="1"/>
          <w:rtl w:val="0"/>
        </w:rPr>
        <w:t xml:space="preserve">):</w:t>
      </w:r>
      <w:r w:rsidDel="00000000" w:rsidR="00000000" w:rsidRPr="00000000">
        <w:rPr>
          <w:rtl w:val="0"/>
        </w:rPr>
        <w:t xml:space="preserve"> Creates per-tenant </w:t>
      </w:r>
      <w:r w:rsidDel="00000000" w:rsidR="00000000" w:rsidRPr="00000000">
        <w:rPr>
          <w:rFonts w:ascii="Roboto Mono" w:cs="Roboto Mono" w:eastAsia="Roboto Mono" w:hAnsi="Roboto Mono"/>
          <w:color w:val="188038"/>
          <w:rtl w:val="0"/>
        </w:rPr>
        <w:t xml:space="preserve">google_dlp_deidentify_template</w:t>
      </w:r>
      <w:r w:rsidDel="00000000" w:rsidR="00000000" w:rsidRPr="00000000">
        <w:rPr>
          <w:rtl w:val="0"/>
        </w:rPr>
        <w:t xml:space="preserve"> resources (</w:t>
      </w:r>
      <w:r w:rsidDel="00000000" w:rsidR="00000000" w:rsidRPr="00000000">
        <w:rPr>
          <w:rFonts w:ascii="Roboto Mono" w:cs="Roboto Mono" w:eastAsia="Roboto Mono" w:hAnsi="Roboto Mono"/>
          <w:color w:val="188038"/>
          <w:rtl w:val="0"/>
        </w:rPr>
        <w:t xml:space="preserve">for_each = var.tenants</w:t>
      </w:r>
      <w:r w:rsidDel="00000000" w:rsidR="00000000" w:rsidRPr="00000000">
        <w:rPr>
          <w:rtl w:val="0"/>
        </w:rPr>
        <w:t xml:space="preserve">) and seeds </w:t>
      </w:r>
      <w:r w:rsidDel="00000000" w:rsidR="00000000" w:rsidRPr="00000000">
        <w:rPr>
          <w:rFonts w:ascii="Roboto Mono" w:cs="Roboto Mono" w:eastAsia="Roboto Mono" w:hAnsi="Roboto Mono"/>
          <w:color w:val="188038"/>
          <w:rtl w:val="0"/>
        </w:rPr>
        <w:t xml:space="preserve">google_firestore_document.tenant_registry</w:t>
      </w:r>
      <w:r w:rsidDel="00000000" w:rsidR="00000000" w:rsidRPr="00000000">
        <w:rPr>
          <w:rtl w:val="0"/>
        </w:rPr>
        <w:t xml:space="preserve">.</w:t>
      </w:r>
    </w:p>
    <w:p w:rsidR="00000000" w:rsidDel="00000000" w:rsidP="00000000" w:rsidRDefault="00000000" w:rsidRPr="00000000" w14:paraId="000000D6">
      <w:pPr>
        <w:numPr>
          <w:ilvl w:val="0"/>
          <w:numId w:val="1"/>
        </w:numPr>
        <w:spacing w:after="0" w:afterAutospacing="0" w:lineRule="auto"/>
        <w:ind w:left="720" w:hanging="360"/>
        <w:rPr>
          <w:u w:val="none"/>
        </w:rPr>
      </w:pPr>
      <w:r w:rsidDel="00000000" w:rsidR="00000000" w:rsidRPr="00000000">
        <w:rPr>
          <w:b w:val="1"/>
          <w:bCs w:val="1"/>
          <w:rtl w:val="0"/>
        </w:rPr>
        <w:t xml:space="preserve">Deploy Cloud Run Gen2 gVisor gateway and inject env vars (</w:t>
      </w:r>
      <w:r w:rsidDel="00000000" w:rsidR="00000000" w:rsidRPr="00000000">
        <w:rPr>
          <w:rFonts w:ascii="Roboto Mono" w:cs="Roboto Mono" w:eastAsia="Roboto Mono" w:hAnsi="Roboto Mono"/>
          <w:b w:val="1"/>
          <w:bCs w:val="1"/>
          <w:color w:val="188038"/>
          <w:rtl w:val="0"/>
        </w:rPr>
        <w:t xml:space="preserve">5 Inject env variables</w:t>
      </w:r>
      <w:r w:rsidDel="00000000" w:rsidR="00000000" w:rsidRPr="00000000">
        <w:rPr>
          <w:b w:val="1"/>
          <w:bCs w:val="1"/>
          <w:rtl w:val="0"/>
        </w:rPr>
        <w:t xml:space="preserve">):</w:t>
      </w:r>
      <w:r w:rsidDel="00000000" w:rsidR="00000000" w:rsidRPr="00000000">
        <w:rPr>
          <w:rtl w:val="0"/>
        </w:rPr>
        <w:t xml:space="preserve"> Deploys </w:t>
      </w:r>
      <w:r w:rsidDel="00000000" w:rsidR="00000000" w:rsidRPr="00000000">
        <w:rPr>
          <w:rFonts w:ascii="Roboto Mono" w:cs="Roboto Mono" w:eastAsia="Roboto Mono" w:hAnsi="Roboto Mono"/>
          <w:color w:val="188038"/>
          <w:rtl w:val="0"/>
        </w:rPr>
        <w:t xml:space="preserve">google_cloud_run_v2_service.pooled_agent_gateway</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EXECUTION_ENVIRONMENT_GEN2</w:t>
      </w:r>
      <w:r w:rsidDel="00000000" w:rsidR="00000000" w:rsidRPr="00000000">
        <w:rPr>
          <w:rtl w:val="0"/>
        </w:rPr>
        <w:t xml:space="preserve">, injecting Valkey, AlloyDB, and </w:t>
      </w:r>
      <w:r w:rsidDel="00000000" w:rsidR="00000000" w:rsidRPr="00000000">
        <w:rPr>
          <w:rFonts w:ascii="Roboto Mono" w:cs="Roboto Mono" w:eastAsia="Roboto Mono" w:hAnsi="Roboto Mono"/>
          <w:color w:val="188038"/>
          <w:rtl w:val="0"/>
        </w:rPr>
        <w:t xml:space="preserve">ContextCacheConfig</w:t>
      </w:r>
      <w:r w:rsidDel="00000000" w:rsidR="00000000" w:rsidRPr="00000000">
        <w:rPr>
          <w:rtl w:val="0"/>
        </w:rPr>
        <w:t xml:space="preserve"> environment bindings.</w:t>
      </w:r>
    </w:p>
    <w:p w:rsidR="00000000" w:rsidDel="00000000" w:rsidP="00000000" w:rsidRDefault="00000000" w:rsidRPr="00000000" w14:paraId="000000D7">
      <w:pPr>
        <w:numPr>
          <w:ilvl w:val="0"/>
          <w:numId w:val="1"/>
        </w:numPr>
        <w:spacing w:after="0" w:afterAutospacing="0" w:lineRule="auto"/>
        <w:ind w:left="720" w:hanging="360"/>
        <w:rPr>
          <w:u w:val="none"/>
        </w:rPr>
      </w:pPr>
      <w:r w:rsidDel="00000000" w:rsidR="00000000" w:rsidRPr="00000000">
        <w:rPr>
          <w:b w:val="1"/>
          <w:bCs w:val="1"/>
          <w:rtl w:val="0"/>
        </w:rPr>
        <w:t xml:space="preserve">Bind Hop 1 Cloud Armor edge security policy (</w:t>
      </w:r>
      <w:r w:rsidDel="00000000" w:rsidR="00000000" w:rsidRPr="00000000">
        <w:rPr>
          <w:rFonts w:ascii="Roboto Mono" w:cs="Roboto Mono" w:eastAsia="Roboto Mono" w:hAnsi="Roboto Mono"/>
          <w:b w:val="1"/>
          <w:bCs w:val="1"/>
          <w:color w:val="188038"/>
          <w:rtl w:val="0"/>
        </w:rPr>
        <w:t xml:space="preserve">6 Export URI</w:t>
      </w:r>
      <w:r w:rsidDel="00000000" w:rsidR="00000000" w:rsidRPr="00000000">
        <w:rPr>
          <w:b w:val="1"/>
          <w:bCs w:val="1"/>
          <w:rtl w:val="0"/>
        </w:rPr>
        <w:t xml:space="preserve">):</w:t>
      </w:r>
      <w:r w:rsidDel="00000000" w:rsidR="00000000" w:rsidRPr="00000000">
        <w:rPr>
          <w:rtl w:val="0"/>
        </w:rPr>
        <w:t xml:space="preserve"> Attaches </w:t>
      </w:r>
      <w:r w:rsidDel="00000000" w:rsidR="00000000" w:rsidRPr="00000000">
        <w:rPr>
          <w:rFonts w:ascii="Roboto Mono" w:cs="Roboto Mono" w:eastAsia="Roboto Mono" w:hAnsi="Roboto Mono"/>
          <w:color w:val="188038"/>
          <w:rtl w:val="0"/>
        </w:rPr>
        <w:t xml:space="preserve">google_compute_security_policy.hop1_edge_armor</w:t>
      </w:r>
      <w:r w:rsidDel="00000000" w:rsidR="00000000" w:rsidRPr="00000000">
        <w:rPr>
          <w:rtl w:val="0"/>
        </w:rPr>
        <w:t xml:space="preserve"> (header-strip + SQLi WAF rules) and exports the gateway endpoint.</w:t>
      </w:r>
    </w:p>
    <w:p w:rsidR="00000000" w:rsidDel="00000000" w:rsidP="00000000" w:rsidRDefault="00000000" w:rsidRPr="00000000" w14:paraId="000000D8">
      <w:pPr>
        <w:numPr>
          <w:ilvl w:val="0"/>
          <w:numId w:val="1"/>
        </w:numPr>
        <w:spacing w:after="200" w:lineRule="auto"/>
        <w:ind w:left="720" w:hanging="360"/>
        <w:rPr>
          <w:u w:val="none"/>
        </w:rPr>
      </w:pPr>
      <w:r w:rsidDel="00000000" w:rsidR="00000000" w:rsidRPr="00000000">
        <w:rPr>
          <w:b w:val="1"/>
          <w:bCs w:val="1"/>
          <w:rtl w:val="0"/>
        </w:rPr>
        <w:t xml:space="preserve">Emit Terraform outputs and run breach smoke tests (</w:t>
      </w:r>
      <w:r w:rsidDel="00000000" w:rsidR="00000000" w:rsidRPr="00000000">
        <w:rPr>
          <w:rFonts w:ascii="Roboto Mono" w:cs="Roboto Mono" w:eastAsia="Roboto Mono" w:hAnsi="Roboto Mono"/>
          <w:b w:val="1"/>
          <w:bCs w:val="1"/>
          <w:color w:val="188038"/>
          <w:rtl w:val="0"/>
        </w:rPr>
        <w:t xml:space="preserve">7 pooled_gateway_uri &amp; valkey_bulkhead</w:t>
      </w:r>
      <w:r w:rsidDel="00000000" w:rsidR="00000000" w:rsidRPr="00000000">
        <w:rPr>
          <w:b w:val="1"/>
          <w:bCs w:val="1"/>
          <w:rtl w:val="0"/>
        </w:rPr>
        <w:t xml:space="preserve">):</w:t>
      </w:r>
      <w:r w:rsidDel="00000000" w:rsidR="00000000" w:rsidRPr="00000000">
        <w:rPr>
          <w:rtl w:val="0"/>
        </w:rPr>
        <w:t xml:space="preserve"> Outputs </w:t>
      </w:r>
      <w:r w:rsidDel="00000000" w:rsidR="00000000" w:rsidRPr="00000000">
        <w:rPr>
          <w:rFonts w:ascii="Roboto Mono" w:cs="Roboto Mono" w:eastAsia="Roboto Mono" w:hAnsi="Roboto Mono"/>
          <w:color w:val="188038"/>
          <w:rtl w:val="0"/>
        </w:rPr>
        <w:t xml:space="preserve">pooled_gateway_uri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valkey_bulkhead_host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bigquery_chargeback_table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outputs.tf</w:t>
      </w:r>
      <w:r w:rsidDel="00000000" w:rsidR="00000000" w:rsidRPr="00000000">
        <w:rPr>
          <w:rtl w:val="0"/>
        </w:rPr>
        <w:t xml:space="preserve">) and runs </w:t>
      </w:r>
      <w:r w:rsidDel="00000000" w:rsidR="00000000" w:rsidRPr="00000000">
        <w:rPr>
          <w:rFonts w:ascii="Roboto Mono" w:cs="Roboto Mono" w:eastAsia="Roboto Mono" w:hAnsi="Roboto Mono"/>
          <w:color w:val="188038"/>
          <w:rtl w:val="0"/>
        </w:rPr>
        <w:t xml:space="preserve">run_breach_simulations.py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10/10 PASS</w:t>
      </w:r>
      <w:r w:rsidDel="00000000" w:rsidR="00000000" w:rsidRPr="00000000">
        <w:rPr>
          <w:rtl w:val="0"/>
        </w:rPr>
        <w:t xml:space="preserve">).</w:t>
      </w:r>
    </w:p>
    <w:p w:rsidR="00000000" w:rsidDel="00000000" w:rsidP="00000000" w:rsidRDefault="00000000" w:rsidRPr="00000000" w14:paraId="000000D9">
      <w:pPr>
        <w:pStyle w:val="Heading4"/>
        <w:keepNext w:val="1"/>
        <w:keepLines w:val="1"/>
        <w:rPr/>
      </w:pPr>
      <w:bookmarkStart w:colFirst="0" w:colLast="0" w:name="_lb4lcjsi6n6f" w:id="14"/>
      <w:bookmarkEnd w:id="14"/>
      <w:r w:rsidDel="00000000" w:rsidR="00000000" w:rsidRPr="00000000">
        <w:rPr>
          <w:rtl w:val="0"/>
        </w:rPr>
        <w:t xml:space="preserve">Level 3: Process &amp; Sequence Swimlanes (L3 Process)</w:t>
      </w:r>
    </w:p>
    <w:p w:rsidR="00000000" w:rsidDel="00000000" w:rsidP="00000000" w:rsidRDefault="00000000" w:rsidRPr="00000000" w14:paraId="000000DA">
      <w:pPr>
        <w:spacing w:after="200" w:lineRule="auto"/>
        <w:rPr/>
      </w:pPr>
      <w:r w:rsidDel="00000000" w:rsidR="00000000" w:rsidRPr="00000000">
        <w:rPr>
          <w:rtl w:val="0"/>
        </w:rPr>
        <w:t xml:space="preserve">The following </w:t>
      </w:r>
      <w:r w:rsidDel="00000000" w:rsidR="00000000" w:rsidRPr="00000000">
        <w:rPr>
          <w:rFonts w:ascii="Roboto Mono" w:cs="Roboto Mono" w:eastAsia="Roboto Mono" w:hAnsi="Roboto Mono"/>
          <w:color w:val="188038"/>
          <w:rtl w:val="0"/>
        </w:rPr>
        <w:t xml:space="preserve">L3 Process</w:t>
      </w:r>
      <w:r w:rsidDel="00000000" w:rsidR="00000000" w:rsidRPr="00000000">
        <w:rPr>
          <w:rtl w:val="0"/>
        </w:rPr>
        <w:t xml:space="preserve"> diagram models the synchronous 5-actor UML sequence for Pattern A, tracing an agent turn from multi-tenant ingress through fail-closed circuit breakers and single-flight cache recovery:</w:t>
      </w:r>
    </w:p>
    <w:p w:rsidR="00000000" w:rsidDel="00000000" w:rsidP="00000000" w:rsidRDefault="00000000" w:rsidRPr="00000000" w14:paraId="000000DB">
      <w:pPr>
        <w:keepNext w:val="1"/>
        <w:keepLines w:val="1"/>
        <w:spacing w:after="120" w:before="120" w:lineRule="auto"/>
        <w:jc w:val="center"/>
        <w:rPr/>
      </w:pPr>
      <w:r w:rsidDel="00000000" w:rsidR="00000000" w:rsidRPr="00000000">
        <w:rPr/>
        <w:drawing>
          <wp:inline distB="114300" distT="114300" distL="114300" distR="114300">
            <wp:extent cx="6731000" cy="3786188"/>
            <wp:effectExtent b="0" l="0" r="0" t="0"/>
            <wp:docPr id="7" name="image29.png"/>
            <a:graphic>
              <a:graphicData uri="http://schemas.openxmlformats.org/drawingml/2006/picture">
                <pic:pic>
                  <pic:nvPicPr>
                    <pic:cNvPr id="0" name="image29.png"/>
                    <pic:cNvPicPr preferRelativeResize="0"/>
                  </pic:nvPicPr>
                  <pic:blipFill>
                    <a:blip r:embed="rId59"/>
                    <a:srcRect b="0" l="0" r="0" t="0"/>
                    <a:stretch>
                      <a:fillRect/>
                    </a:stretch>
                  </pic:blipFill>
                  <pic:spPr>
                    <a:xfrm>
                      <a:off x="0" y="0"/>
                      <a:ext cx="6731000"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00" w:lineRule="auto"/>
        <w:rPr>
          <w:i w:val="1"/>
          <w:iCs w:val="1"/>
        </w:rPr>
      </w:pPr>
      <w:r w:rsidDel="00000000" w:rsidR="00000000" w:rsidRPr="00000000">
        <w:rPr>
          <w:i w:val="1"/>
          <w:iCs w:val="1"/>
          <w:rtl w:val="0"/>
        </w:rPr>
        <w:t xml:space="preserve">Figure 4A. Pattern A L3 Process UML sequence swimlane showing multi-tenant turns, fail-closed circuit breakers (HTTP 401/403/429/422/423), and single-flight SET NX PX 5000 cache recovery.</w:t>
      </w:r>
    </w:p>
    <w:p w:rsidR="00000000" w:rsidDel="00000000" w:rsidP="00000000" w:rsidRDefault="00000000" w:rsidRPr="00000000" w14:paraId="000000DD">
      <w:pPr>
        <w:pStyle w:val="Heading4"/>
        <w:keepNext w:val="1"/>
        <w:keepLines w:val="1"/>
        <w:rPr/>
      </w:pPr>
      <w:bookmarkStart w:colFirst="0" w:colLast="0" w:name="_h188p1fh0cb7" w:id="15"/>
      <w:bookmarkEnd w:id="15"/>
      <w:r w:rsidDel="00000000" w:rsidR="00000000" w:rsidRPr="00000000">
        <w:rPr>
          <w:rtl w:val="0"/>
        </w:rPr>
        <w:t xml:space="preserve">Level 4: Wire-Level Protocol Normalization (L4 Wire)</w:t>
      </w:r>
    </w:p>
    <w:p w:rsidR="00000000" w:rsidDel="00000000" w:rsidP="00000000" w:rsidRDefault="00000000" w:rsidRPr="00000000" w14:paraId="000000DE">
      <w:pPr>
        <w:spacing w:after="200" w:lineRule="auto"/>
        <w:rPr/>
      </w:pPr>
      <w:r w:rsidDel="00000000" w:rsidR="00000000" w:rsidRPr="00000000">
        <w:rPr>
          <w:rtl w:val="0"/>
        </w:rPr>
        <w:t xml:space="preserve">The following </w:t>
      </w:r>
      <w:r w:rsidDel="00000000" w:rsidR="00000000" w:rsidRPr="00000000">
        <w:rPr>
          <w:rFonts w:ascii="Roboto Mono" w:cs="Roboto Mono" w:eastAsia="Roboto Mono" w:hAnsi="Roboto Mono"/>
          <w:color w:val="188038"/>
          <w:rtl w:val="0"/>
        </w:rPr>
        <w:t xml:space="preserve">L4 Wire</w:t>
      </w:r>
      <w:r w:rsidDel="00000000" w:rsidR="00000000" w:rsidRPr="00000000">
        <w:rPr>
          <w:rtl w:val="0"/>
        </w:rPr>
        <w:t xml:space="preserve"> diagram details the three-stage wire protocol transformation for Pattern A, comparing an adversarial red-team payload against Hop 1 Cloud Armor header stripping and the resulting KMS-signed STS JWT:</w:t>
      </w:r>
    </w:p>
    <w:p w:rsidR="00000000" w:rsidDel="00000000" w:rsidP="00000000" w:rsidRDefault="00000000" w:rsidRPr="00000000" w14:paraId="000000DF">
      <w:pPr>
        <w:keepNext w:val="1"/>
        <w:keepLines w:val="1"/>
        <w:spacing w:after="120" w:before="120" w:lineRule="auto"/>
        <w:jc w:val="center"/>
        <w:rPr/>
      </w:pPr>
      <w:r w:rsidDel="00000000" w:rsidR="00000000" w:rsidRPr="00000000">
        <w:rPr/>
        <w:drawing>
          <wp:inline distB="114300" distT="114300" distL="114300" distR="114300">
            <wp:extent cx="6731000" cy="3786188"/>
            <wp:effectExtent b="0" l="0" r="0" t="0"/>
            <wp:docPr id="26" name="image28.png"/>
            <a:graphic>
              <a:graphicData uri="http://schemas.openxmlformats.org/drawingml/2006/picture">
                <pic:pic>
                  <pic:nvPicPr>
                    <pic:cNvPr id="0" name="image28.png"/>
                    <pic:cNvPicPr preferRelativeResize="0"/>
                  </pic:nvPicPr>
                  <pic:blipFill>
                    <a:blip r:embed="rId60"/>
                    <a:srcRect b="0" l="0" r="0" t="0"/>
                    <a:stretch>
                      <a:fillRect/>
                    </a:stretch>
                  </pic:blipFill>
                  <pic:spPr>
                    <a:xfrm>
                      <a:off x="0" y="0"/>
                      <a:ext cx="6731000"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00" w:lineRule="auto"/>
        <w:rPr>
          <w:i w:val="1"/>
          <w:iCs w:val="1"/>
        </w:rPr>
      </w:pPr>
      <w:r w:rsidDel="00000000" w:rsidR="00000000" w:rsidRPr="00000000">
        <w:rPr>
          <w:i w:val="1"/>
          <w:iCs w:val="1"/>
          <w:rtl w:val="0"/>
        </w:rPr>
        <w:t xml:space="preserve">Figure 4B. Pattern A L4 Wire-level protocol normalization triptych comparing an adversarial ingress payload against Hop 1 Cloud Armor header stripping and the resulting KMS-signed STS JWT.</w:t>
      </w:r>
    </w:p>
    <w:p w:rsidR="00000000" w:rsidDel="00000000" w:rsidP="00000000" w:rsidRDefault="00000000" w:rsidRPr="00000000" w14:paraId="000000E1">
      <w:pPr>
        <w:pStyle w:val="Heading2"/>
        <w:keepNext w:val="1"/>
        <w:keepLines w:val="1"/>
        <w:rPr/>
      </w:pPr>
      <w:bookmarkStart w:colFirst="0" w:colLast="0" w:name="_9gr8dlkeslsm" w:id="16"/>
      <w:bookmarkEnd w:id="16"/>
      <w:r w:rsidDel="00000000" w:rsidR="00000000" w:rsidRPr="00000000">
        <w:rPr>
          <w:rtl w:val="0"/>
        </w:rPr>
        <w:t xml:space="preserve">Products used</w:t>
      </w:r>
    </w:p>
    <w:p w:rsidR="00000000" w:rsidDel="00000000" w:rsidP="00000000" w:rsidRDefault="00000000" w:rsidRPr="00000000" w14:paraId="000000E2">
      <w:pPr>
        <w:spacing w:after="200" w:lineRule="auto"/>
        <w:rPr/>
      </w:pPr>
      <w:r w:rsidDel="00000000" w:rsidR="00000000" w:rsidRPr="00000000">
        <w:rPr>
          <w:rtl w:val="0"/>
        </w:rPr>
        <w:t xml:space="preserve">Pattern A (High-Density Pooled Architecture) uses the following Google Cloud products inside a single shared project (</w:t>
      </w:r>
      <w:r w:rsidDel="00000000" w:rsidR="00000000" w:rsidRPr="00000000">
        <w:rPr>
          <w:rFonts w:ascii="Roboto Mono" w:cs="Roboto Mono" w:eastAsia="Roboto Mono" w:hAnsi="Roboto Mono"/>
          <w:color w:val="188038"/>
          <w:rtl w:val="0"/>
        </w:rPr>
        <w:t xml:space="preserve">cymbal-pooled-saas-prod</w:t>
      </w:r>
      <w:r w:rsidDel="00000000" w:rsidR="00000000" w:rsidRPr="00000000">
        <w:rPr>
          <w:rtl w:val="0"/>
        </w:rPr>
        <w:t xml:space="preserve">):</w:t>
      </w:r>
    </w:p>
    <w:p w:rsidR="00000000" w:rsidDel="00000000" w:rsidP="00000000" w:rsidRDefault="00000000" w:rsidRPr="00000000" w14:paraId="000000E3">
      <w:pPr>
        <w:pStyle w:val="Heading3"/>
        <w:keepNext w:val="1"/>
        <w:keepLines w:val="1"/>
        <w:rPr>
          <w:vertAlign w:val="baseline"/>
        </w:rPr>
      </w:pPr>
      <w:bookmarkStart w:colFirst="0" w:colLast="0" w:name="_t9mknaes3gxx" w:id="17"/>
      <w:bookmarkEnd w:id="17"/>
      <w:r w:rsidDel="00000000" w:rsidR="00000000" w:rsidRPr="00000000">
        <w:rPr>
          <w:vertAlign w:val="baseline"/>
          <w:rtl w:val="0"/>
        </w:rPr>
        <w:t xml:space="preserve">Pooled agent runtime and foundation models</w:t>
      </w:r>
    </w:p>
    <w:p w:rsidR="00000000" w:rsidDel="00000000" w:rsidP="00000000" w:rsidRDefault="00000000" w:rsidRPr="00000000" w14:paraId="000000E4">
      <w:pPr>
        <w:numPr>
          <w:ilvl w:val="0"/>
          <w:numId w:val="22"/>
        </w:numPr>
        <w:spacing w:after="0" w:afterAutospacing="0" w:lineRule="auto"/>
        <w:ind w:left="720" w:hanging="360"/>
        <w:rPr>
          <w:u w:val="none"/>
          <w:vertAlign w:val="baseline"/>
        </w:rPr>
      </w:pPr>
      <w:hyperlink r:id="rId61">
        <w:r w:rsidDel="00000000" w:rsidR="00000000" w:rsidRPr="00000000">
          <w:rPr>
            <w:color w:val="1155cc"/>
            <w:u w:val="single"/>
            <w:vertAlign w:val="baseline"/>
            <w:rtl w:val="0"/>
          </w:rPr>
          <w:t xml:space="preserve">Vertex AI Agent Engine</w:t>
        </w:r>
      </w:hyperlink>
      <w:r w:rsidDel="00000000" w:rsidR="00000000" w:rsidRPr="00000000">
        <w:rPr>
          <w:vertAlign w:val="baseline"/>
          <w:rtl w:val="0"/>
        </w:rPr>
        <w:t xml:space="preserve">: Executes all pooled tenants inside a shared gVisor sandbox pool with per-turn immutable </w:t>
      </w:r>
      <w:r w:rsidDel="00000000" w:rsidR="00000000" w:rsidRPr="00000000">
        <w:rPr>
          <w:rFonts w:ascii="Roboto Mono" w:cs="Roboto Mono" w:eastAsia="Roboto Mono" w:hAnsi="Roboto Mono"/>
          <w:color w:val="188038"/>
          <w:vertAlign w:val="baseline"/>
          <w:rtl w:val="0"/>
        </w:rPr>
        <w:t xml:space="preserve">temp:tenant_id</w:t>
      </w:r>
      <w:r w:rsidDel="00000000" w:rsidR="00000000" w:rsidRPr="00000000">
        <w:rPr>
          <w:vertAlign w:val="baseline"/>
          <w:rtl w:val="0"/>
        </w:rPr>
        <w:t xml:space="preserve"> state binding and a 5-Level Memory Bank partitioned by </w:t>
      </w:r>
      <w:r w:rsidDel="00000000" w:rsidR="00000000" w:rsidRPr="00000000">
        <w:rPr>
          <w:rFonts w:ascii="Roboto Mono" w:cs="Roboto Mono" w:eastAsia="Roboto Mono" w:hAnsi="Roboto Mono"/>
          <w:color w:val="188038"/>
          <w:vertAlign w:val="baseline"/>
          <w:rtl w:val="0"/>
        </w:rPr>
        <w:t xml:space="preserve">{tenant_id}:{user_id}:{session_id}</w:t>
      </w:r>
      <w:r w:rsidDel="00000000" w:rsidR="00000000" w:rsidRPr="00000000">
        <w:rPr>
          <w:vertAlign w:val="baseline"/>
          <w:rtl w:val="0"/>
        </w:rPr>
        <w:t xml:space="preserve">.</w:t>
      </w:r>
    </w:p>
    <w:p w:rsidR="00000000" w:rsidDel="00000000" w:rsidP="00000000" w:rsidRDefault="00000000" w:rsidRPr="00000000" w14:paraId="000000E5">
      <w:pPr>
        <w:numPr>
          <w:ilvl w:val="0"/>
          <w:numId w:val="22"/>
        </w:numPr>
        <w:spacing w:after="0" w:afterAutospacing="0" w:lineRule="auto"/>
        <w:ind w:left="720" w:hanging="360"/>
        <w:rPr>
          <w:u w:val="none"/>
          <w:vertAlign w:val="baseline"/>
        </w:rPr>
      </w:pPr>
      <w:hyperlink r:id="rId62">
        <w:r w:rsidDel="00000000" w:rsidR="00000000" w:rsidRPr="00000000">
          <w:rPr>
            <w:color w:val="1155cc"/>
            <w:u w:val="single"/>
            <w:vertAlign w:val="baseline"/>
            <w:rtl w:val="0"/>
          </w:rPr>
          <w:t xml:space="preserve">Agent Development Kit (ADK)</w:t>
        </w:r>
      </w:hyperlink>
      <w:r w:rsidDel="00000000" w:rsidR="00000000" w:rsidRPr="00000000">
        <w:rPr>
          <w:vertAlign w:val="baseline"/>
          <w:rtl w:val="0"/>
        </w:rPr>
        <w:t xml:space="preserve">: Enforces deterministic </w:t>
      </w:r>
      <w:r w:rsidDel="00000000" w:rsidR="00000000" w:rsidRPr="00000000">
        <w:rPr>
          <w:rFonts w:ascii="Roboto Mono" w:cs="Roboto Mono" w:eastAsia="Roboto Mono" w:hAnsi="Roboto Mono"/>
          <w:color w:val="188038"/>
          <w:vertAlign w:val="baseline"/>
          <w:rtl w:val="0"/>
        </w:rPr>
        <w:t xml:space="preserve">before_agent_callback</w:t>
      </w:r>
      <w:r w:rsidDel="00000000" w:rsidR="00000000" w:rsidRPr="00000000">
        <w:rPr>
          <w:vertAlign w:val="baseline"/>
          <w:rtl w:val="0"/>
        </w:rPr>
        <w:t xml:space="preserve">, </w:t>
      </w:r>
      <w:r w:rsidDel="00000000" w:rsidR="00000000" w:rsidRPr="00000000">
        <w:rPr>
          <w:rFonts w:ascii="Roboto Mono" w:cs="Roboto Mono" w:eastAsia="Roboto Mono" w:hAnsi="Roboto Mono"/>
          <w:color w:val="188038"/>
          <w:vertAlign w:val="baseline"/>
          <w:rtl w:val="0"/>
        </w:rPr>
        <w:t xml:space="preserve">before_tool_callback</w:t>
      </w:r>
      <w:r w:rsidDel="00000000" w:rsidR="00000000" w:rsidRPr="00000000">
        <w:rPr>
          <w:vertAlign w:val="baseline"/>
          <w:rtl w:val="0"/>
        </w:rPr>
        <w:t xml:space="preserve">, and </w:t>
      </w:r>
      <w:r w:rsidDel="00000000" w:rsidR="00000000" w:rsidRPr="00000000">
        <w:rPr>
          <w:rFonts w:ascii="Roboto Mono" w:cs="Roboto Mono" w:eastAsia="Roboto Mono" w:hAnsi="Roboto Mono"/>
          <w:color w:val="188038"/>
          <w:vertAlign w:val="baseline"/>
          <w:rtl w:val="0"/>
        </w:rPr>
        <w:t xml:space="preserve">before_model_callback</w:t>
      </w:r>
      <w:r w:rsidDel="00000000" w:rsidR="00000000" w:rsidRPr="00000000">
        <w:rPr>
          <w:vertAlign w:val="baseline"/>
          <w:rtl w:val="0"/>
        </w:rPr>
        <w:t xml:space="preserve"> guardrails inside the shared worker pool.</w:t>
      </w:r>
    </w:p>
    <w:p w:rsidR="00000000" w:rsidDel="00000000" w:rsidP="00000000" w:rsidRDefault="00000000" w:rsidRPr="00000000" w14:paraId="000000E6">
      <w:pPr>
        <w:numPr>
          <w:ilvl w:val="0"/>
          <w:numId w:val="22"/>
        </w:numPr>
        <w:spacing w:after="200" w:lineRule="auto"/>
        <w:ind w:left="720" w:hanging="360"/>
        <w:rPr>
          <w:u w:val="none"/>
        </w:rPr>
      </w:pPr>
      <w:hyperlink r:id="rId63">
        <w:r w:rsidDel="00000000" w:rsidR="00000000" w:rsidRPr="00000000">
          <w:rPr>
            <w:color w:val="1155cc"/>
            <w:u w:val="single"/>
            <w:rtl w:val="0"/>
          </w:rPr>
          <w:t xml:space="preserve">Gemini 2.5 Pro on Vertex AI</w:t>
        </w:r>
      </w:hyperlink>
      <w:r w:rsidDel="00000000" w:rsidR="00000000" w:rsidRPr="00000000">
        <w:rPr>
          <w:rtl w:val="0"/>
        </w:rPr>
        <w:t xml:space="preserve">: Serves pooled inference using shared </w:t>
      </w:r>
      <w:r w:rsidDel="00000000" w:rsidR="00000000" w:rsidRPr="00000000">
        <w:rPr>
          <w:rFonts w:ascii="Roboto Mono" w:cs="Roboto Mono" w:eastAsia="Roboto Mono" w:hAnsi="Roboto Mono"/>
          <w:color w:val="188038"/>
          <w:rtl w:val="0"/>
        </w:rPr>
        <w:t xml:space="preserve">ContextCacheConfig</w:t>
      </w:r>
      <w:r w:rsidDel="00000000" w:rsidR="00000000" w:rsidRPr="00000000">
        <w:rPr>
          <w:rtl w:val="0"/>
        </w:rPr>
        <w:t xml:space="preserve"> prefix caching (90% input token discount on the shared system prompt) alongside Dedicated Provisioned Throughput (</w:t>
      </w:r>
      <w:r w:rsidDel="00000000" w:rsidR="00000000" w:rsidRPr="00000000">
        <w:rPr>
          <w:rFonts w:ascii="Roboto Mono" w:cs="Roboto Mono" w:eastAsia="Roboto Mono" w:hAnsi="Roboto Mono"/>
          <w:color w:val="188038"/>
          <w:rtl w:val="0"/>
        </w:rPr>
        <w:t xml:space="preserve">gemini-2.5-pro-dedicated</w:t>
      </w:r>
      <w:r w:rsidDel="00000000" w:rsidR="00000000" w:rsidRPr="00000000">
        <w:rPr>
          <w:rtl w:val="0"/>
        </w:rPr>
        <w:t xml:space="preserve">) for tenant-private agents such as FinVault's </w:t>
      </w:r>
      <w:r w:rsidDel="00000000" w:rsidR="00000000" w:rsidRPr="00000000">
        <w:rPr>
          <w:rFonts w:ascii="Roboto Mono" w:cs="Roboto Mono" w:eastAsia="Roboto Mono" w:hAnsi="Roboto Mono"/>
          <w:color w:val="188038"/>
          <w:rtl w:val="0"/>
        </w:rPr>
        <w:t xml:space="preserve">Agent Alpha</w:t>
      </w:r>
      <w:r w:rsidDel="00000000" w:rsidR="00000000" w:rsidRPr="00000000">
        <w:rPr>
          <w:rtl w:val="0"/>
        </w:rPr>
        <w:t xml:space="preserve">.</w:t>
      </w:r>
    </w:p>
    <w:p w:rsidR="00000000" w:rsidDel="00000000" w:rsidP="00000000" w:rsidRDefault="00000000" w:rsidRPr="00000000" w14:paraId="000000E7">
      <w:pPr>
        <w:pStyle w:val="Heading3"/>
        <w:keepNext w:val="1"/>
        <w:keepLines w:val="1"/>
        <w:rPr>
          <w:vertAlign w:val="baseline"/>
        </w:rPr>
      </w:pPr>
      <w:bookmarkStart w:colFirst="0" w:colLast="0" w:name="_tgmfvxyja5gc" w:id="18"/>
      <w:bookmarkEnd w:id="18"/>
      <w:r w:rsidDel="00000000" w:rsidR="00000000" w:rsidRPr="00000000">
        <w:rPr>
          <w:vertAlign w:val="baseline"/>
          <w:rtl w:val="0"/>
        </w:rPr>
        <w:t xml:space="preserve">Multi-IdP ingress, identity, and inline AI safety</w:t>
      </w:r>
    </w:p>
    <w:p w:rsidR="00000000" w:rsidDel="00000000" w:rsidP="00000000" w:rsidRDefault="00000000" w:rsidRPr="00000000" w14:paraId="000000E8">
      <w:pPr>
        <w:numPr>
          <w:ilvl w:val="0"/>
          <w:numId w:val="13"/>
        </w:numPr>
        <w:spacing w:after="0" w:afterAutospacing="0" w:lineRule="auto"/>
        <w:ind w:left="720" w:hanging="360"/>
        <w:rPr>
          <w:u w:val="none"/>
          <w:vertAlign w:val="baseline"/>
        </w:rPr>
      </w:pPr>
      <w:hyperlink r:id="rId64">
        <w:r w:rsidDel="00000000" w:rsidR="00000000" w:rsidRPr="00000000">
          <w:rPr>
            <w:color w:val="1155cc"/>
            <w:u w:val="single"/>
            <w:vertAlign w:val="baseline"/>
            <w:rtl w:val="0"/>
          </w:rPr>
          <w:t xml:space="preserve">Cloud Load Balancing</w:t>
        </w:r>
      </w:hyperlink>
      <w:r w:rsidDel="00000000" w:rsidR="00000000" w:rsidRPr="00000000">
        <w:rPr>
          <w:vertAlign w:val="baseline"/>
          <w:rtl w:val="0"/>
        </w:rPr>
        <w:t xml:space="preserve"> and </w:t>
      </w:r>
      <w:hyperlink r:id="rId65">
        <w:r w:rsidDel="00000000" w:rsidR="00000000" w:rsidRPr="00000000">
          <w:rPr>
            <w:color w:val="1155cc"/>
            <w:u w:val="single"/>
            <w:vertAlign w:val="baseline"/>
            <w:rtl w:val="0"/>
          </w:rPr>
          <w:t xml:space="preserve">Google Cloud Armor</w:t>
        </w:r>
      </w:hyperlink>
      <w:r w:rsidDel="00000000" w:rsidR="00000000" w:rsidRPr="00000000">
        <w:rPr>
          <w:vertAlign w:val="baseline"/>
          <w:rtl w:val="0"/>
        </w:rPr>
        <w:t xml:space="preserve">: Terminate HTTPS traffic at the global edge and strip forged </w:t>
      </w:r>
      <w:r w:rsidDel="00000000" w:rsidR="00000000" w:rsidRPr="00000000">
        <w:rPr>
          <w:rFonts w:ascii="Roboto Mono" w:cs="Roboto Mono" w:eastAsia="Roboto Mono" w:hAnsi="Roboto Mono"/>
          <w:color w:val="188038"/>
          <w:vertAlign w:val="baseline"/>
          <w:rtl w:val="0"/>
        </w:rPr>
        <w:t xml:space="preserve">X-Tenant-ID</w:t>
      </w:r>
      <w:r w:rsidDel="00000000" w:rsidR="00000000" w:rsidRPr="00000000">
        <w:rPr>
          <w:vertAlign w:val="baseline"/>
          <w:rtl w:val="0"/>
        </w:rPr>
        <w:t xml:space="preserve"> and </w:t>
      </w:r>
      <w:r w:rsidDel="00000000" w:rsidR="00000000" w:rsidRPr="00000000">
        <w:rPr>
          <w:rFonts w:ascii="Roboto Mono" w:cs="Roboto Mono" w:eastAsia="Roboto Mono" w:hAnsi="Roboto Mono"/>
          <w:color w:val="188038"/>
          <w:vertAlign w:val="baseline"/>
          <w:rtl w:val="0"/>
        </w:rPr>
        <w:t xml:space="preserve">X-GCP-Project-Override</w:t>
      </w:r>
      <w:r w:rsidDel="00000000" w:rsidR="00000000" w:rsidRPr="00000000">
        <w:rPr>
          <w:vertAlign w:val="baseline"/>
          <w:rtl w:val="0"/>
        </w:rPr>
        <w:t xml:space="preserve"> headers (</w:t>
      </w:r>
      <w:r w:rsidDel="00000000" w:rsidR="00000000" w:rsidRPr="00000000">
        <w:rPr>
          <w:rFonts w:ascii="Roboto Mono" w:cs="Roboto Mono" w:eastAsia="Roboto Mono" w:hAnsi="Roboto Mono"/>
          <w:color w:val="188038"/>
          <w:vertAlign w:val="baseline"/>
          <w:rtl w:val="0"/>
        </w:rPr>
        <w:t xml:space="preserve">Hop 1</w:t>
      </w:r>
      <w:r w:rsidDel="00000000" w:rsidR="00000000" w:rsidRPr="00000000">
        <w:rPr>
          <w:vertAlign w:val="baseline"/>
          <w:rtl w:val="0"/>
        </w:rPr>
        <w:t xml:space="preserve">).</w:t>
      </w:r>
    </w:p>
    <w:p w:rsidR="00000000" w:rsidDel="00000000" w:rsidP="00000000" w:rsidRDefault="00000000" w:rsidRPr="00000000" w14:paraId="000000E9">
      <w:pPr>
        <w:numPr>
          <w:ilvl w:val="0"/>
          <w:numId w:val="13"/>
        </w:numPr>
        <w:spacing w:after="0" w:afterAutospacing="0" w:lineRule="auto"/>
        <w:ind w:left="720" w:hanging="360"/>
        <w:rPr>
          <w:u w:val="none"/>
          <w:vertAlign w:val="baseline"/>
        </w:rPr>
      </w:pPr>
      <w:hyperlink r:id="rId66">
        <w:r w:rsidDel="00000000" w:rsidR="00000000" w:rsidRPr="00000000">
          <w:rPr>
            <w:color w:val="1155cc"/>
            <w:u w:val="single"/>
            <w:vertAlign w:val="baseline"/>
            <w:rtl w:val="0"/>
          </w:rPr>
          <w:t xml:space="preserve">Identity-Aware Proxy (IAP)</w:t>
        </w:r>
      </w:hyperlink>
      <w:r w:rsidDel="00000000" w:rsidR="00000000" w:rsidRPr="00000000">
        <w:rPr>
          <w:vertAlign w:val="baseline"/>
          <w:rtl w:val="0"/>
        </w:rPr>
        <w:t xml:space="preserve"> and </w:t>
      </w:r>
      <w:hyperlink r:id="rId67">
        <w:r w:rsidDel="00000000" w:rsidR="00000000" w:rsidRPr="00000000">
          <w:rPr>
            <w:color w:val="1155cc"/>
            <w:u w:val="single"/>
            <w:vertAlign w:val="baseline"/>
            <w:rtl w:val="0"/>
          </w:rPr>
          <w:t xml:space="preserve">Workforce Identity Federation</w:t>
        </w:r>
      </w:hyperlink>
      <w:r w:rsidDel="00000000" w:rsidR="00000000" w:rsidRPr="00000000">
        <w:rPr>
          <w:vertAlign w:val="baseline"/>
          <w:rtl w:val="0"/>
        </w:rPr>
        <w:t xml:space="preserve">: Federate Google Workspace OIDC (</w:t>
      </w:r>
      <w:r w:rsidDel="00000000" w:rsidR="00000000" w:rsidRPr="00000000">
        <w:rPr>
          <w:rFonts w:ascii="Roboto Mono" w:cs="Roboto Mono" w:eastAsia="Roboto Mono" w:hAnsi="Roboto Mono"/>
          <w:color w:val="188038"/>
          <w:vertAlign w:val="baseline"/>
          <w:rtl w:val="0"/>
        </w:rPr>
        <w:t xml:space="preserve">FinVault Bank</w:t>
      </w:r>
      <w:r w:rsidDel="00000000" w:rsidR="00000000" w:rsidRPr="00000000">
        <w:rPr>
          <w:vertAlign w:val="baseline"/>
          <w:rtl w:val="0"/>
        </w:rPr>
        <w:t xml:space="preserve">) and Microsoft Entra ID (</w:t>
      </w:r>
      <w:r w:rsidDel="00000000" w:rsidR="00000000" w:rsidRPr="00000000">
        <w:rPr>
          <w:rFonts w:ascii="Roboto Mono" w:cs="Roboto Mono" w:eastAsia="Roboto Mono" w:hAnsi="Roboto Mono"/>
          <w:color w:val="188038"/>
          <w:vertAlign w:val="baseline"/>
          <w:rtl w:val="0"/>
        </w:rPr>
        <w:t xml:space="preserve">RetailStream Corp</w:t>
      </w:r>
      <w:r w:rsidDel="00000000" w:rsidR="00000000" w:rsidRPr="00000000">
        <w:rPr>
          <w:vertAlign w:val="baseline"/>
          <w:rtl w:val="0"/>
        </w:rPr>
        <w:t xml:space="preserve">) tokens and mint RFC 8693 OBO contexts bound to RFC 9449 DPoP proofs.</w:t>
      </w:r>
    </w:p>
    <w:p w:rsidR="00000000" w:rsidDel="00000000" w:rsidP="00000000" w:rsidRDefault="00000000" w:rsidRPr="00000000" w14:paraId="000000EA">
      <w:pPr>
        <w:numPr>
          <w:ilvl w:val="0"/>
          <w:numId w:val="13"/>
        </w:numPr>
        <w:spacing w:after="200" w:lineRule="auto"/>
        <w:ind w:left="720" w:hanging="360"/>
        <w:rPr>
          <w:u w:val="none"/>
        </w:rPr>
      </w:pPr>
      <w:hyperlink r:id="rId68">
        <w:r w:rsidDel="00000000" w:rsidR="00000000" w:rsidRPr="00000000">
          <w:rPr>
            <w:color w:val="1155cc"/>
            <w:u w:val="single"/>
            <w:rtl w:val="0"/>
          </w:rPr>
          <w:t xml:space="preserve">Model Armor</w:t>
        </w:r>
      </w:hyperlink>
      <w:r w:rsidDel="00000000" w:rsidR="00000000" w:rsidRPr="00000000">
        <w:rPr>
          <w:rtl w:val="0"/>
        </w:rPr>
        <w:t xml:space="preserve"> and </w:t>
      </w:r>
      <w:hyperlink r:id="rId69">
        <w:r w:rsidDel="00000000" w:rsidR="00000000" w:rsidRPr="00000000">
          <w:rPr>
            <w:color w:val="1155cc"/>
            <w:u w:val="single"/>
            <w:rtl w:val="0"/>
          </w:rPr>
          <w:t xml:space="preserve">Sensitive Data Protection (Cloud DLP)</w:t>
        </w:r>
      </w:hyperlink>
      <w:r w:rsidDel="00000000" w:rsidR="00000000" w:rsidRPr="00000000">
        <w:rPr>
          <w:rtl w:val="0"/>
        </w:rPr>
        <w:t xml:space="preserve">: Apply per-tenant FINRA/OCC and PCI inspection templates inline (</w:t>
      </w:r>
      <w:r w:rsidDel="00000000" w:rsidR="00000000" w:rsidRPr="00000000">
        <w:rPr>
          <w:rFonts w:ascii="Roboto Mono" w:cs="Roboto Mono" w:eastAsia="Roboto Mono" w:hAnsi="Roboto Mono"/>
          <w:color w:val="188038"/>
          <w:rtl w:val="0"/>
        </w:rPr>
        <w:t xml:space="preserve">Hop 4</w:t>
      </w:r>
      <w:r w:rsidDel="00000000" w:rsidR="00000000" w:rsidRPr="00000000">
        <w:rPr>
          <w:rtl w:val="0"/>
        </w:rPr>
        <w:t xml:space="preserve">) to block prompt injections (</w:t>
      </w:r>
      <w:r w:rsidDel="00000000" w:rsidR="00000000" w:rsidRPr="00000000">
        <w:rPr>
          <w:rFonts w:ascii="Roboto Mono" w:cs="Roboto Mono" w:eastAsia="Roboto Mono" w:hAnsi="Roboto Mono"/>
          <w:color w:val="188038"/>
          <w:rtl w:val="0"/>
        </w:rPr>
        <w:t xml:space="preserve">HTTP 400</w:t>
      </w:r>
      <w:r w:rsidDel="00000000" w:rsidR="00000000" w:rsidRPr="00000000">
        <w:rPr>
          <w:rtl w:val="0"/>
        </w:rPr>
        <w:t xml:space="preserve">), semantic Natural Language Policy Compliance (</w:t>
      </w:r>
      <w:r w:rsidDel="00000000" w:rsidR="00000000" w:rsidRPr="00000000">
        <w:rPr>
          <w:rFonts w:ascii="Roboto Mono" w:cs="Roboto Mono" w:eastAsia="Roboto Mono" w:hAnsi="Roboto Mono"/>
          <w:color w:val="188038"/>
          <w:rtl w:val="0"/>
        </w:rPr>
        <w:t xml:space="preserve">NLC</w:t>
      </w:r>
      <w:r w:rsidDel="00000000" w:rsidR="00000000" w:rsidRPr="00000000">
        <w:rPr>
          <w:rtl w:val="0"/>
        </w:rPr>
        <w:t xml:space="preserve">) violations (</w:t>
      </w:r>
      <w:r w:rsidDel="00000000" w:rsidR="00000000" w:rsidRPr="00000000">
        <w:rPr>
          <w:rFonts w:ascii="Roboto Mono" w:cs="Roboto Mono" w:eastAsia="Roboto Mono" w:hAnsi="Roboto Mono"/>
          <w:color w:val="188038"/>
          <w:rtl w:val="0"/>
        </w:rPr>
        <w:t xml:space="preserve">HTTP 422</w:t>
      </w:r>
      <w:r w:rsidDel="00000000" w:rsidR="00000000" w:rsidRPr="00000000">
        <w:rPr>
          <w:rtl w:val="0"/>
        </w:rPr>
        <w:t xml:space="preserve">), and raw PII leakage.</w:t>
      </w:r>
    </w:p>
    <w:p w:rsidR="00000000" w:rsidDel="00000000" w:rsidP="00000000" w:rsidRDefault="00000000" w:rsidRPr="00000000" w14:paraId="000000EB">
      <w:pPr>
        <w:pStyle w:val="Heading3"/>
        <w:keepNext w:val="1"/>
        <w:keepLines w:val="1"/>
        <w:rPr>
          <w:vertAlign w:val="baseline"/>
        </w:rPr>
      </w:pPr>
      <w:bookmarkStart w:colFirst="0" w:colLast="0" w:name="_1w452blwuvv" w:id="19"/>
      <w:bookmarkEnd w:id="19"/>
      <w:r w:rsidDel="00000000" w:rsidR="00000000" w:rsidRPr="00000000">
        <w:rPr>
          <w:vertAlign w:val="baseline"/>
          <w:rtl w:val="0"/>
        </w:rPr>
        <w:t xml:space="preserve">Shared data plane, rate bulkheads, and FinOps telemetry</w:t>
      </w:r>
    </w:p>
    <w:p w:rsidR="00000000" w:rsidDel="00000000" w:rsidP="00000000" w:rsidRDefault="00000000" w:rsidRPr="00000000" w14:paraId="000000EC">
      <w:pPr>
        <w:numPr>
          <w:ilvl w:val="0"/>
          <w:numId w:val="10"/>
        </w:numPr>
        <w:spacing w:after="0" w:afterAutospacing="0" w:lineRule="auto"/>
        <w:ind w:left="720" w:hanging="360"/>
        <w:rPr>
          <w:u w:val="none"/>
          <w:vertAlign w:val="baseline"/>
        </w:rPr>
      </w:pPr>
      <w:hyperlink r:id="rId70">
        <w:r w:rsidDel="00000000" w:rsidR="00000000" w:rsidRPr="00000000">
          <w:rPr>
            <w:color w:val="1155cc"/>
            <w:u w:val="single"/>
            <w:vertAlign w:val="baseline"/>
            <w:rtl w:val="0"/>
          </w:rPr>
          <w:t xml:space="preserve">AlloyDB for PostgreSQL</w:t>
        </w:r>
      </w:hyperlink>
      <w:r w:rsidDel="00000000" w:rsidR="00000000" w:rsidRPr="00000000">
        <w:rPr>
          <w:vertAlign w:val="baseline"/>
          <w:rtl w:val="0"/>
        </w:rPr>
        <w:t xml:space="preserve">: Co-hosts multi-tenant operational records in a single schema protected by </w:t>
      </w:r>
      <w:r w:rsidDel="00000000" w:rsidR="00000000" w:rsidRPr="00000000">
        <w:rPr>
          <w:rFonts w:ascii="Roboto Mono" w:cs="Roboto Mono" w:eastAsia="Roboto Mono" w:hAnsi="Roboto Mono"/>
          <w:color w:val="188038"/>
          <w:vertAlign w:val="baseline"/>
          <w:rtl w:val="0"/>
        </w:rPr>
        <w:t xml:space="preserve">FORCE ROW LEVEL SECURITY</w:t>
      </w:r>
      <w:r w:rsidDel="00000000" w:rsidR="00000000" w:rsidRPr="00000000">
        <w:rPr>
          <w:vertAlign w:val="baseline"/>
          <w:rtl w:val="0"/>
        </w:rPr>
        <w:t xml:space="preserve"> keyed on </w:t>
      </w:r>
      <w:r w:rsidDel="00000000" w:rsidR="00000000" w:rsidRPr="00000000">
        <w:rPr>
          <w:rFonts w:ascii="Roboto Mono" w:cs="Roboto Mono" w:eastAsia="Roboto Mono" w:hAnsi="Roboto Mono"/>
          <w:color w:val="188038"/>
          <w:vertAlign w:val="baseline"/>
          <w:rtl w:val="0"/>
        </w:rPr>
        <w:t xml:space="preserve">SET LOCAL app.current_tenant_id</w:t>
      </w:r>
      <w:r w:rsidDel="00000000" w:rsidR="00000000" w:rsidRPr="00000000">
        <w:rPr>
          <w:vertAlign w:val="baseline"/>
          <w:rtl w:val="0"/>
        </w:rPr>
        <w:t xml:space="preserve"> (</w:t>
      </w:r>
      <w:r w:rsidDel="00000000" w:rsidR="00000000" w:rsidRPr="00000000">
        <w:rPr>
          <w:rFonts w:ascii="Roboto Mono" w:cs="Roboto Mono" w:eastAsia="Roboto Mono" w:hAnsi="Roboto Mono"/>
          <w:color w:val="188038"/>
          <w:vertAlign w:val="baseline"/>
          <w:rtl w:val="0"/>
        </w:rPr>
        <w:t xml:space="preserve">Hop 5</w:t>
      </w:r>
      <w:r w:rsidDel="00000000" w:rsidR="00000000" w:rsidRPr="00000000">
        <w:rPr>
          <w:vertAlign w:val="baseline"/>
          <w:rtl w:val="0"/>
        </w:rPr>
        <w:t xml:space="preserve">).</w:t>
      </w:r>
    </w:p>
    <w:p w:rsidR="00000000" w:rsidDel="00000000" w:rsidP="00000000" w:rsidRDefault="00000000" w:rsidRPr="00000000" w14:paraId="000000ED">
      <w:pPr>
        <w:numPr>
          <w:ilvl w:val="0"/>
          <w:numId w:val="10"/>
        </w:numPr>
        <w:spacing w:after="0" w:afterAutospacing="0" w:lineRule="auto"/>
        <w:ind w:left="720" w:hanging="360"/>
        <w:rPr>
          <w:u w:val="none"/>
          <w:vertAlign w:val="baseline"/>
        </w:rPr>
      </w:pPr>
      <w:hyperlink r:id="rId71">
        <w:r w:rsidDel="00000000" w:rsidR="00000000" w:rsidRPr="00000000">
          <w:rPr>
            <w:color w:val="1155cc"/>
            <w:u w:val="single"/>
            <w:vertAlign w:val="baseline"/>
            <w:rtl w:val="0"/>
          </w:rPr>
          <w:t xml:space="preserve">Memorystore for Valkey</w:t>
        </w:r>
      </w:hyperlink>
      <w:r w:rsidDel="00000000" w:rsidR="00000000" w:rsidRPr="00000000">
        <w:rPr>
          <w:vertAlign w:val="baseline"/>
          <w:rtl w:val="0"/>
        </w:rPr>
        <w:t xml:space="preserve"> and </w:t>
      </w:r>
      <w:hyperlink r:id="rId72">
        <w:r w:rsidDel="00000000" w:rsidR="00000000" w:rsidRPr="00000000">
          <w:rPr>
            <w:color w:val="1155cc"/>
            <w:u w:val="single"/>
            <w:vertAlign w:val="baseline"/>
            <w:rtl w:val="0"/>
          </w:rPr>
          <w:t xml:space="preserve">Firestore</w:t>
        </w:r>
      </w:hyperlink>
      <w:r w:rsidDel="00000000" w:rsidR="00000000" w:rsidRPr="00000000">
        <w:rPr>
          <w:vertAlign w:val="baseline"/>
          <w:rtl w:val="0"/>
        </w:rPr>
        <w:t xml:space="preserve">: Enforce per-tenant atomic Lua token-bucket rate limits (</w:t>
      </w:r>
      <w:r w:rsidDel="00000000" w:rsidR="00000000" w:rsidRPr="00000000">
        <w:rPr>
          <w:rFonts w:ascii="Roboto Mono" w:cs="Roboto Mono" w:eastAsia="Roboto Mono" w:hAnsi="Roboto Mono"/>
          <w:color w:val="188038"/>
          <w:vertAlign w:val="baseline"/>
          <w:rtl w:val="0"/>
        </w:rPr>
        <w:t xml:space="preserve">120 RPM</w:t>
      </w:r>
      <w:r w:rsidDel="00000000" w:rsidR="00000000" w:rsidRPr="00000000">
        <w:rPr>
          <w:vertAlign w:val="baseline"/>
          <w:rtl w:val="0"/>
        </w:rPr>
        <w:t xml:space="preserve"> Standard vs </w:t>
      </w:r>
      <w:r w:rsidDel="00000000" w:rsidR="00000000" w:rsidRPr="00000000">
        <w:rPr>
          <w:rFonts w:ascii="Roboto Mono" w:cs="Roboto Mono" w:eastAsia="Roboto Mono" w:hAnsi="Roboto Mono"/>
          <w:color w:val="188038"/>
          <w:vertAlign w:val="baseline"/>
          <w:rtl w:val="0"/>
        </w:rPr>
        <w:t xml:space="preserve">600 RPM</w:t>
      </w:r>
      <w:r w:rsidDel="00000000" w:rsidR="00000000" w:rsidRPr="00000000">
        <w:rPr>
          <w:vertAlign w:val="baseline"/>
          <w:rtl w:val="0"/>
        </w:rPr>
        <w:t xml:space="preserve"> Enterprise) and store per-tenant MCP connector entitlements.</w:t>
      </w:r>
    </w:p>
    <w:p w:rsidR="00000000" w:rsidDel="00000000" w:rsidP="00000000" w:rsidRDefault="00000000" w:rsidRPr="00000000" w14:paraId="000000EE">
      <w:pPr>
        <w:numPr>
          <w:ilvl w:val="0"/>
          <w:numId w:val="10"/>
        </w:numPr>
        <w:spacing w:after="200" w:lineRule="auto"/>
        <w:ind w:left="720" w:hanging="360"/>
        <w:rPr>
          <w:u w:val="none"/>
        </w:rPr>
      </w:pPr>
      <w:hyperlink r:id="rId73">
        <w:r w:rsidDel="00000000" w:rsidR="00000000" w:rsidRPr="00000000">
          <w:rPr>
            <w:color w:val="1155cc"/>
            <w:u w:val="single"/>
            <w:rtl w:val="0"/>
          </w:rPr>
          <w:t xml:space="preserve">Cloud Key Management Service (Cloud KMS)</w:t>
        </w:r>
      </w:hyperlink>
      <w:r w:rsidDel="00000000" w:rsidR="00000000" w:rsidRPr="00000000">
        <w:rPr>
          <w:rtl w:val="0"/>
        </w:rPr>
        <w:t xml:space="preserve"> and </w:t>
      </w:r>
      <w:hyperlink r:id="rId74">
        <w:r w:rsidDel="00000000" w:rsidR="00000000" w:rsidRPr="00000000">
          <w:rPr>
            <w:color w:val="1155cc"/>
            <w:u w:val="single"/>
            <w:rtl w:val="0"/>
          </w:rPr>
          <w:t xml:space="preserve">BigQuery</w:t>
        </w:r>
      </w:hyperlink>
      <w:r w:rsidDel="00000000" w:rsidR="00000000" w:rsidRPr="00000000">
        <w:rPr>
          <w:rtl w:val="0"/>
        </w:rPr>
        <w:t xml:space="preserve">: Sign cryptographic tenant contexts (</w:t>
      </w:r>
      <w:r w:rsidDel="00000000" w:rsidR="00000000" w:rsidRPr="00000000">
        <w:rPr>
          <w:rFonts w:ascii="Roboto Mono" w:cs="Roboto Mono" w:eastAsia="Roboto Mono" w:hAnsi="Roboto Mono"/>
          <w:color w:val="188038"/>
          <w:rtl w:val="0"/>
        </w:rPr>
        <w:t xml:space="preserve">adk-agent-signing-key</w:t>
      </w:r>
      <w:r w:rsidDel="00000000" w:rsidR="00000000" w:rsidRPr="00000000">
        <w:rPr>
          <w:rtl w:val="0"/>
        </w:rPr>
        <w:t xml:space="preserve">), enforce BigQuery </w:t>
      </w:r>
      <w:r w:rsidDel="00000000" w:rsidR="00000000" w:rsidRPr="00000000">
        <w:rPr>
          <w:rFonts w:ascii="Roboto Mono" w:cs="Roboto Mono" w:eastAsia="Roboto Mono" w:hAnsi="Roboto Mono"/>
          <w:color w:val="188038"/>
          <w:rtl w:val="0"/>
        </w:rPr>
        <w:t xml:space="preserve">ROW ACCESS POLICY</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pattern_a_pooled_rls_entities</w:t>
      </w:r>
      <w:r w:rsidDel="00000000" w:rsidR="00000000" w:rsidRPr="00000000">
        <w:rPr>
          <w:rtl w:val="0"/>
        </w:rPr>
        <w:t xml:space="preserve">, and aggregate per-turn FinOps chargeback spans in </w:t>
      </w:r>
      <w:r w:rsidDel="00000000" w:rsidR="00000000" w:rsidRPr="00000000">
        <w:rPr>
          <w:rFonts w:ascii="Roboto Mono" w:cs="Roboto Mono" w:eastAsia="Roboto Mono" w:hAnsi="Roboto Mono"/>
          <w:color w:val="188038"/>
          <w:rtl w:val="0"/>
        </w:rPr>
        <w:t xml:space="preserve">cymbal_agentic_finops_otel.tenant_telemetry_spans</w:t>
      </w:r>
      <w:r w:rsidDel="00000000" w:rsidR="00000000" w:rsidRPr="00000000">
        <w:rPr>
          <w:rtl w:val="0"/>
        </w:rPr>
        <w:t xml:space="preserve">.</w:t>
      </w:r>
    </w:p>
    <w:p w:rsidR="00000000" w:rsidDel="00000000" w:rsidP="00000000" w:rsidRDefault="00000000" w:rsidRPr="00000000" w14:paraId="000000EF">
      <w:pPr>
        <w:pStyle w:val="Heading2"/>
        <w:keepNext w:val="1"/>
        <w:keepLines w:val="1"/>
        <w:rPr/>
      </w:pPr>
      <w:bookmarkStart w:colFirst="0" w:colLast="0" w:name="_btqysby06hph" w:id="20"/>
      <w:bookmarkEnd w:id="20"/>
      <w:r w:rsidDel="00000000" w:rsidR="00000000" w:rsidRPr="00000000">
        <w:rPr>
          <w:rtl w:val="0"/>
        </w:rPr>
        <w:t xml:space="preserve">Design considerations</w:t>
      </w:r>
    </w:p>
    <w:p w:rsidR="00000000" w:rsidDel="00000000" w:rsidP="00000000" w:rsidRDefault="00000000" w:rsidRPr="00000000" w14:paraId="000000F0">
      <w:pPr>
        <w:pStyle w:val="Heading3"/>
        <w:keepNext w:val="1"/>
        <w:keepLines w:val="1"/>
        <w:rPr/>
      </w:pPr>
      <w:bookmarkStart w:colFirst="0" w:colLast="0" w:name="_e8a36ir4upq" w:id="21"/>
      <w:bookmarkEnd w:id="21"/>
      <w:r w:rsidDel="00000000" w:rsidR="00000000" w:rsidRPr="00000000">
        <w:rPr>
          <w:rtl w:val="0"/>
        </w:rPr>
        <w:t xml:space="preserve">Non-negotiable architectural caveats and production guardrails</w:t>
      </w:r>
    </w:p>
    <w:p w:rsidR="00000000" w:rsidDel="00000000" w:rsidP="00000000" w:rsidRDefault="00000000" w:rsidRPr="00000000" w14:paraId="000000F1">
      <w:pPr>
        <w:spacing w:after="200" w:lineRule="auto"/>
        <w:rPr/>
      </w:pPr>
      <w:r w:rsidDel="00000000" w:rsidR="00000000" w:rsidRPr="00000000">
        <w:rPr>
          <w:rtl w:val="0"/>
        </w:rPr>
        <w:t xml:space="preserve">Production operation of Pattern A requires adhering to four non-negotiable architectural invariants:</w:t>
      </w:r>
    </w:p>
    <w:p w:rsidR="00000000" w:rsidDel="00000000" w:rsidP="00000000" w:rsidRDefault="00000000" w:rsidRPr="00000000" w14:paraId="000000F2">
      <w:pPr>
        <w:numPr>
          <w:ilvl w:val="0"/>
          <w:numId w:val="23"/>
        </w:numPr>
        <w:spacing w:after="0" w:afterAutospacing="0" w:lineRule="auto"/>
        <w:ind w:left="720" w:hanging="360"/>
        <w:rPr>
          <w:u w:val="none"/>
        </w:rPr>
      </w:pPr>
      <w:r w:rsidDel="00000000" w:rsidR="00000000" w:rsidRPr="00000000">
        <w:rPr>
          <w:b w:val="1"/>
          <w:bCs w:val="1"/>
          <w:rtl w:val="0"/>
        </w:rPr>
        <w:t xml:space="preserve">Zero-Day Jailbreak Defense-in-Depth (Hop 4 vs Hop 5):</w:t>
      </w:r>
      <w:r w:rsidDel="00000000" w:rsidR="00000000" w:rsidRPr="00000000">
        <w:rPr>
          <w:rtl w:val="0"/>
        </w:rPr>
        <w:t xml:space="preserve"> Model Armor (Hop 4) provides vital inline prompt inspection (~22ms p95), but it must NEVER be treated as the primary tenant security boundary. Machine learning guardrails are probabilistic; if an attacker discovers a zero-day prompt injection bypassing Hop 4, Hop 5 (AlloyDB kernel-level RLS) is the non-negotiable deterministic boundary. The PostgreSQL query planner physically prevents foreign tenant disk pages from being read into memory.</w:t>
      </w:r>
    </w:p>
    <w:p w:rsidR="00000000" w:rsidDel="00000000" w:rsidP="00000000" w:rsidRDefault="00000000" w:rsidRPr="00000000" w14:paraId="000000F3">
      <w:pPr>
        <w:numPr>
          <w:ilvl w:val="0"/>
          <w:numId w:val="23"/>
        </w:numPr>
        <w:spacing w:after="0" w:afterAutospacing="0" w:lineRule="auto"/>
        <w:ind w:left="720" w:hanging="360"/>
        <w:rPr>
          <w:u w:val="none"/>
        </w:rPr>
      </w:pPr>
      <w:r w:rsidDel="00000000" w:rsidR="00000000" w:rsidRPr="00000000">
        <w:rPr>
          <w:b w:val="1"/>
          <w:bCs w:val="1"/>
          <w:rtl w:val="0"/>
        </w:rPr>
        <w:t xml:space="preserve">Cold-Start Stampede Protection via Distributed Mutex (</w:t>
      </w:r>
      <w:r w:rsidDel="00000000" w:rsidR="00000000" w:rsidRPr="00000000">
        <w:rPr>
          <w:rFonts w:ascii="Roboto Mono" w:cs="Roboto Mono" w:eastAsia="Roboto Mono" w:hAnsi="Roboto Mono"/>
          <w:b w:val="1"/>
          <w:bCs w:val="1"/>
          <w:color w:val="188038"/>
          <w:rtl w:val="0"/>
        </w:rPr>
        <w:t xml:space="preserve">SET NX PX 5000</w:t>
      </w:r>
      <w:r w:rsidDel="00000000" w:rsidR="00000000" w:rsidRPr="00000000">
        <w:rPr>
          <w:b w:val="1"/>
          <w:bCs w:val="1"/>
          <w:rtl w:val="0"/>
        </w:rPr>
        <w:t xml:space="preserve">):</w:t>
      </w:r>
      <w:r w:rsidDel="00000000" w:rsidR="00000000" w:rsidRPr="00000000">
        <w:rPr>
          <w:rtl w:val="0"/>
        </w:rPr>
        <w:t xml:space="preserve"> When thousands of tenants experience mass container restarts or deployments, simultaneous cache re-hydration causes stampedes against Firestore and Vertex AI. Workers must acquire a distributed Valkey mutex: </w:t>
      </w:r>
      <w:r w:rsidDel="00000000" w:rsidR="00000000" w:rsidRPr="00000000">
        <w:rPr>
          <w:rFonts w:ascii="Roboto Mono" w:cs="Roboto Mono" w:eastAsia="Roboto Mono" w:hAnsi="Roboto Mono"/>
          <w:color w:val="188038"/>
          <w:rtl w:val="0"/>
        </w:rPr>
        <w:t xml:space="preserve">SET lock:cache:{tenant} token NX PX 5000</w:t>
      </w:r>
      <w:r w:rsidDel="00000000" w:rsidR="00000000" w:rsidRPr="00000000">
        <w:rPr>
          <w:rtl w:val="0"/>
        </w:rPr>
        <w:t xml:space="preserve">. Exactly one worker re-hydrates the tenant profile while concurrent turns await the cached key in ~3ms, eliminating connection pool collapse.</w:t>
      </w:r>
    </w:p>
    <w:p w:rsidR="00000000" w:rsidDel="00000000" w:rsidP="00000000" w:rsidRDefault="00000000" w:rsidRPr="00000000" w14:paraId="000000F4">
      <w:pPr>
        <w:numPr>
          <w:ilvl w:val="0"/>
          <w:numId w:val="23"/>
        </w:numPr>
        <w:spacing w:after="0" w:afterAutospacing="0" w:lineRule="auto"/>
        <w:ind w:left="720" w:hanging="360"/>
        <w:rPr>
          <w:u w:val="none"/>
        </w:rPr>
      </w:pPr>
      <w:r w:rsidDel="00000000" w:rsidR="00000000" w:rsidRPr="00000000">
        <w:rPr>
          <w:b w:val="1"/>
          <w:bCs w:val="1"/>
          <w:rtl w:val="0"/>
        </w:rPr>
        <w:t xml:space="preserve">Targeted Non-Blocking Valkey Eviction (</w:t>
      </w:r>
      <w:r w:rsidDel="00000000" w:rsidR="00000000" w:rsidRPr="00000000">
        <w:rPr>
          <w:rFonts w:ascii="Roboto Mono" w:cs="Roboto Mono" w:eastAsia="Roboto Mono" w:hAnsi="Roboto Mono"/>
          <w:b w:val="1"/>
          <w:bCs w:val="1"/>
          <w:color w:val="188038"/>
          <w:rtl w:val="0"/>
        </w:rPr>
        <w:t xml:space="preserve">SCAN + UNLINK</w:t>
      </w:r>
      <w:r w:rsidDel="00000000" w:rsidR="00000000" w:rsidRPr="00000000">
        <w:rPr>
          <w:b w:val="1"/>
          <w:bCs w:val="1"/>
          <w:rtl w:val="0"/>
        </w:rPr>
        <w:t xml:space="preserve"> in &lt;5s):</w:t>
      </w:r>
      <w:r w:rsidDel="00000000" w:rsidR="00000000" w:rsidRPr="00000000">
        <w:rPr>
          <w:rtl w:val="0"/>
        </w:rPr>
        <w:t xml:space="preserve"> Offboarding a tenant or revoking session state must never execute </w:t>
      </w:r>
      <w:r w:rsidDel="00000000" w:rsidR="00000000" w:rsidRPr="00000000">
        <w:rPr>
          <w:rFonts w:ascii="Roboto Mono" w:cs="Roboto Mono" w:eastAsia="Roboto Mono" w:hAnsi="Roboto Mono"/>
          <w:color w:val="188038"/>
          <w:rtl w:val="0"/>
        </w:rPr>
        <w:t xml:space="preserve">FLUSHALL</w:t>
      </w:r>
      <w:r w:rsidDel="00000000" w:rsidR="00000000" w:rsidRPr="00000000">
        <w:rPr>
          <w:rtl w:val="0"/>
        </w:rPr>
        <w:t xml:space="preserve"> or synchronous </w:t>
      </w:r>
      <w:r w:rsidDel="00000000" w:rsidR="00000000" w:rsidRPr="00000000">
        <w:rPr>
          <w:rFonts w:ascii="Roboto Mono" w:cs="Roboto Mono" w:eastAsia="Roboto Mono" w:hAnsi="Roboto Mono"/>
          <w:color w:val="188038"/>
          <w:rtl w:val="0"/>
        </w:rPr>
        <w:t xml:space="preserve">KEYS cache:{tenant}:*</w:t>
      </w:r>
      <w:r w:rsidDel="00000000" w:rsidR="00000000" w:rsidRPr="00000000">
        <w:rPr>
          <w:rtl w:val="0"/>
        </w:rPr>
        <w:t xml:space="preserve">, which freeze the single-threaded Redis event loop. The platform enforces cursor-based </w:t>
      </w:r>
      <w:r w:rsidDel="00000000" w:rsidR="00000000" w:rsidRPr="00000000">
        <w:rPr>
          <w:rFonts w:ascii="Roboto Mono" w:cs="Roboto Mono" w:eastAsia="Roboto Mono" w:hAnsi="Roboto Mono"/>
          <w:color w:val="188038"/>
          <w:rtl w:val="0"/>
        </w:rPr>
        <w:t xml:space="preserve">SCAN</w:t>
      </w:r>
      <w:r w:rsidDel="00000000" w:rsidR="00000000" w:rsidRPr="00000000">
        <w:rPr>
          <w:rtl w:val="0"/>
        </w:rPr>
        <w:t xml:space="preserve"> with asynchronous background </w:t>
      </w:r>
      <w:r w:rsidDel="00000000" w:rsidR="00000000" w:rsidRPr="00000000">
        <w:rPr>
          <w:rFonts w:ascii="Roboto Mono" w:cs="Roboto Mono" w:eastAsia="Roboto Mono" w:hAnsi="Roboto Mono"/>
          <w:color w:val="188038"/>
          <w:rtl w:val="0"/>
        </w:rPr>
        <w:t xml:space="preserve">UNLINK (cache:{tenant}:*)</w:t>
      </w:r>
      <w:r w:rsidDel="00000000" w:rsidR="00000000" w:rsidRPr="00000000">
        <w:rPr>
          <w:rtl w:val="0"/>
        </w:rPr>
        <w:t xml:space="preserve">, completing complete tenant vector and session purging in </w:t>
      </w:r>
      <w:r w:rsidDel="00000000" w:rsidR="00000000" w:rsidRPr="00000000">
        <w:rPr>
          <w:rFonts w:ascii="Roboto Mono" w:cs="Roboto Mono" w:eastAsia="Roboto Mono" w:hAnsi="Roboto Mono"/>
          <w:color w:val="188038"/>
          <w:rtl w:val="0"/>
        </w:rPr>
        <w:t xml:space="preserve">&lt;5 seconds</w:t>
      </w:r>
      <w:r w:rsidDel="00000000" w:rsidR="00000000" w:rsidRPr="00000000">
        <w:rPr>
          <w:rtl w:val="0"/>
        </w:rPr>
        <w:t xml:space="preserve"> with zero latency spikes for co-hosted tenants.</w:t>
      </w:r>
    </w:p>
    <w:p w:rsidR="00000000" w:rsidDel="00000000" w:rsidP="00000000" w:rsidRDefault="00000000" w:rsidRPr="00000000" w14:paraId="000000F5">
      <w:pPr>
        <w:numPr>
          <w:ilvl w:val="0"/>
          <w:numId w:val="23"/>
        </w:numPr>
        <w:spacing w:after="200" w:lineRule="auto"/>
        <w:ind w:left="720" w:hanging="360"/>
        <w:rPr>
          <w:u w:val="none"/>
        </w:rPr>
      </w:pPr>
      <w:r w:rsidDel="00000000" w:rsidR="00000000" w:rsidRPr="00000000">
        <w:rPr>
          <w:b w:val="1"/>
          <w:bCs w:val="1"/>
          <w:rtl w:val="0"/>
        </w:rPr>
        <w:t xml:space="preserve">Composite 3LO Credential Vaulting (Confused Deputy Protection):</w:t>
      </w:r>
      <w:r w:rsidDel="00000000" w:rsidR="00000000" w:rsidRPr="00000000">
        <w:rPr>
          <w:rtl w:val="0"/>
        </w:rPr>
        <w:t xml:space="preserve"> Third-party OAuth tokens (Google Workspace, Jira, ServiceNow) must never be stored solely under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Secret Manager vaults credentials under composite paths: </w:t>
      </w:r>
      <w:r w:rsidDel="00000000" w:rsidR="00000000" w:rsidRPr="00000000">
        <w:rPr>
          <w:rFonts w:ascii="Roboto Mono" w:cs="Roboto Mono" w:eastAsia="Roboto Mono" w:hAnsi="Roboto Mono"/>
          <w:color w:val="188038"/>
          <w:rtl w:val="0"/>
        </w:rPr>
        <w:t xml:space="preserve">secrets/{tenant_id}_{user_id}_3lo_oauth</w:t>
      </w:r>
      <w:r w:rsidDel="00000000" w:rsidR="00000000" w:rsidRPr="00000000">
        <w:rPr>
          <w:rtl w:val="0"/>
        </w:rPr>
        <w:t xml:space="preserve">, cryptographically bound to the caller's RFC 9449 DPoP public key thumbprint (</w:t>
      </w:r>
      <w:r w:rsidDel="00000000" w:rsidR="00000000" w:rsidRPr="00000000">
        <w:rPr>
          <w:rFonts w:ascii="Roboto Mono" w:cs="Roboto Mono" w:eastAsia="Roboto Mono" w:hAnsi="Roboto Mono"/>
          <w:color w:val="188038"/>
          <w:rtl w:val="0"/>
        </w:rPr>
        <w:t xml:space="preserve">dpop_jkt</w:t>
      </w:r>
      <w:r w:rsidDel="00000000" w:rsidR="00000000" w:rsidRPr="00000000">
        <w:rPr>
          <w:rtl w:val="0"/>
        </w:rPr>
        <w:t xml:space="preserve">). This eliminates confused deputy attacks even if an attacker tricks an agent into invoking external tool APIs.</w:t>
      </w:r>
    </w:p>
    <w:p w:rsidR="00000000" w:rsidDel="00000000" w:rsidP="00000000" w:rsidRDefault="00000000" w:rsidRPr="00000000" w14:paraId="000000F6">
      <w:pPr>
        <w:spacing w:after="200" w:lineRule="auto"/>
        <w:rPr/>
      </w:pPr>
      <w:r w:rsidDel="00000000" w:rsidR="00000000" w:rsidRPr="00000000">
        <w:rPr>
          <w:rtl w:val="0"/>
        </w:rPr>
        <w:t xml:space="preserve">This section provides guidance for operating Pattern A according to the </w:t>
      </w:r>
      <w:hyperlink r:id="rId75">
        <w:r w:rsidDel="00000000" w:rsidR="00000000" w:rsidRPr="00000000">
          <w:rPr>
            <w:color w:val="1155cc"/>
            <w:u w:val="single"/>
            <w:rtl w:val="0"/>
          </w:rPr>
          <w:t xml:space="preserve">Google Cloud Well-Architected Framework</w:t>
        </w:r>
      </w:hyperlink>
      <w:r w:rsidDel="00000000" w:rsidR="00000000" w:rsidRPr="00000000">
        <w:rPr>
          <w:rtl w:val="0"/>
        </w:rPr>
        <w:t xml:space="preserve">.</w:t>
      </w:r>
    </w:p>
    <w:p w:rsidR="00000000" w:rsidDel="00000000" w:rsidP="00000000" w:rsidRDefault="00000000" w:rsidRPr="00000000" w14:paraId="000000F7">
      <w:pPr>
        <w:pStyle w:val="Heading3"/>
        <w:keepNext w:val="1"/>
        <w:keepLines w:val="1"/>
        <w:rPr/>
      </w:pPr>
      <w:bookmarkStart w:colFirst="0" w:colLast="0" w:name="_melauxmzxz2h" w:id="22"/>
      <w:bookmarkEnd w:id="22"/>
      <w:r w:rsidDel="00000000" w:rsidR="00000000" w:rsidRPr="00000000">
        <w:rPr>
          <w:rtl w:val="0"/>
        </w:rPr>
        <w:t xml:space="preserve">Security, privacy, and compliance</w:t>
      </w:r>
    </w:p>
    <w:p w:rsidR="00000000" w:rsidDel="00000000" w:rsidP="00000000" w:rsidRDefault="00000000" w:rsidRPr="00000000" w14:paraId="000000F8">
      <w:pPr>
        <w:numPr>
          <w:ilvl w:val="0"/>
          <w:numId w:val="4"/>
        </w:numPr>
        <w:spacing w:after="0" w:afterAutospacing="0" w:lineRule="auto"/>
        <w:ind w:left="720" w:hanging="360"/>
        <w:rPr>
          <w:u w:val="none"/>
        </w:rPr>
      </w:pPr>
      <w:r w:rsidDel="00000000" w:rsidR="00000000" w:rsidRPr="00000000">
        <w:rPr>
          <w:b w:val="1"/>
          <w:bCs w:val="1"/>
          <w:rtl w:val="0"/>
        </w:rPr>
        <w:t xml:space="preserve">Never trust client headers inside pooled workers:</w:t>
      </w:r>
      <w:r w:rsidDel="00000000" w:rsidR="00000000" w:rsidRPr="00000000">
        <w:rPr>
          <w:rtl w:val="0"/>
        </w:rPr>
        <w:t xml:space="preserve"> Strip </w:t>
      </w:r>
      <w:r w:rsidDel="00000000" w:rsidR="00000000" w:rsidRPr="00000000">
        <w:rPr>
          <w:rFonts w:ascii="Roboto Mono" w:cs="Roboto Mono" w:eastAsia="Roboto Mono" w:hAnsi="Roboto Mono"/>
          <w:color w:val="188038"/>
          <w:rtl w:val="0"/>
        </w:rPr>
        <w:t xml:space="preserve">X-Tenant-ID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X-Cymbal-Tenant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X-GCP-Project-Override</w:t>
      </w:r>
      <w:r w:rsidDel="00000000" w:rsidR="00000000" w:rsidRPr="00000000">
        <w:rPr>
          <w:rtl w:val="0"/>
        </w:rPr>
        <w:t xml:space="preserve"> in Google Cloud Armor at </w:t>
      </w:r>
      <w:r w:rsidDel="00000000" w:rsidR="00000000" w:rsidRPr="00000000">
        <w:rPr>
          <w:b w:val="1"/>
          <w:bCs w:val="1"/>
          <w:rtl w:val="0"/>
        </w:rPr>
        <w:t xml:space="preserve">Hop 1</w:t>
      </w:r>
      <w:r w:rsidDel="00000000" w:rsidR="00000000" w:rsidRPr="00000000">
        <w:rPr>
          <w:rtl w:val="0"/>
        </w:rPr>
        <w:t xml:space="preserve"> and derive tenant identity exclusively from the verified OIDC/SAML JWT and DPoP proof.</w:t>
      </w:r>
    </w:p>
    <w:p w:rsidR="00000000" w:rsidDel="00000000" w:rsidP="00000000" w:rsidRDefault="00000000" w:rsidRPr="00000000" w14:paraId="000000F9">
      <w:pPr>
        <w:numPr>
          <w:ilvl w:val="0"/>
          <w:numId w:val="4"/>
        </w:numPr>
        <w:spacing w:after="0" w:afterAutospacing="0" w:lineRule="auto"/>
        <w:ind w:left="720" w:hanging="360"/>
        <w:rPr>
          <w:u w:val="none"/>
        </w:rPr>
      </w:pPr>
      <w:r w:rsidDel="00000000" w:rsidR="00000000" w:rsidRPr="00000000">
        <w:rPr>
          <w:b w:val="1"/>
          <w:bCs w:val="1"/>
          <w:rtl w:val="0"/>
        </w:rPr>
        <w:t xml:space="preserve">Enforce </w:t>
      </w:r>
      <w:r w:rsidDel="00000000" w:rsidR="00000000" w:rsidRPr="00000000">
        <w:rPr>
          <w:rFonts w:ascii="Roboto Mono" w:cs="Roboto Mono" w:eastAsia="Roboto Mono" w:hAnsi="Roboto Mono"/>
          <w:b w:val="1"/>
          <w:bCs w:val="1"/>
          <w:color w:val="188038"/>
          <w:rtl w:val="0"/>
        </w:rPr>
        <w:t xml:space="preserve">FORCE ROW LEVEL SECURITY</w:t>
      </w:r>
      <w:r w:rsidDel="00000000" w:rsidR="00000000" w:rsidRPr="00000000">
        <w:rPr>
          <w:b w:val="1"/>
          <w:bCs w:val="1"/>
          <w:rtl w:val="0"/>
        </w:rPr>
        <w:t xml:space="preserve"> on all shared tables:</w:t>
      </w:r>
      <w:r w:rsidDel="00000000" w:rsidR="00000000" w:rsidRPr="00000000">
        <w:rPr>
          <w:rtl w:val="0"/>
        </w:rPr>
        <w:t xml:space="preserve"> In AlloyDB for PostgreSQL, create a permissive policy </w:t>
      </w:r>
      <w:r w:rsidDel="00000000" w:rsidR="00000000" w:rsidRPr="00000000">
        <w:rPr>
          <w:rFonts w:ascii="Roboto Mono" w:cs="Roboto Mono" w:eastAsia="Roboto Mono" w:hAnsi="Roboto Mono"/>
          <w:color w:val="188038"/>
          <w:rtl w:val="0"/>
        </w:rPr>
        <w:t xml:space="preserve">USING (tenant_id = current_setting('app.current_tenant_id', true))</w:t>
      </w:r>
      <w:r w:rsidDel="00000000" w:rsidR="00000000" w:rsidRPr="00000000">
        <w:rPr>
          <w:rtl w:val="0"/>
        </w:rPr>
        <w:t xml:space="preserve"> and enable </w:t>
      </w:r>
      <w:r w:rsidDel="00000000" w:rsidR="00000000" w:rsidRPr="00000000">
        <w:rPr>
          <w:rFonts w:ascii="Roboto Mono" w:cs="Roboto Mono" w:eastAsia="Roboto Mono" w:hAnsi="Roboto Mono"/>
          <w:color w:val="188038"/>
          <w:rtl w:val="0"/>
        </w:rPr>
        <w:t xml:space="preserve">FORCE ROW LEVEL SECURITY</w:t>
      </w:r>
      <w:r w:rsidDel="00000000" w:rsidR="00000000" w:rsidRPr="00000000">
        <w:rPr>
          <w:rtl w:val="0"/>
        </w:rPr>
        <w:t xml:space="preserve"> so connection pooling can never leak rows across tenants.</w:t>
      </w:r>
    </w:p>
    <w:p w:rsidR="00000000" w:rsidDel="00000000" w:rsidP="00000000" w:rsidRDefault="00000000" w:rsidRPr="00000000" w14:paraId="000000FA">
      <w:pPr>
        <w:numPr>
          <w:ilvl w:val="0"/>
          <w:numId w:val="4"/>
        </w:numPr>
        <w:spacing w:after="0" w:afterAutospacing="0" w:lineRule="auto"/>
        <w:ind w:left="720" w:hanging="360"/>
        <w:rPr>
          <w:u w:val="none"/>
        </w:rPr>
      </w:pPr>
      <w:r w:rsidDel="00000000" w:rsidR="00000000" w:rsidRPr="00000000">
        <w:rPr>
          <w:b w:val="1"/>
          <w:bCs w:val="1"/>
          <w:rtl w:val="0"/>
        </w:rPr>
        <w:t xml:space="preserve">Isolate 3LO SaaS OAuth tokens by composite DPoP key:</w:t>
      </w:r>
      <w:r w:rsidDel="00000000" w:rsidR="00000000" w:rsidRPr="00000000">
        <w:rPr>
          <w:rtl w:val="0"/>
        </w:rPr>
        <w:t xml:space="preserve"> Store user-delegated 3LO refresh tokens for Google Workspace, Atlassian Jira, Microsoft SharePoint, and ServiceNow under </w:t>
      </w:r>
      <w:r w:rsidDel="00000000" w:rsidR="00000000" w:rsidRPr="00000000">
        <w:rPr>
          <w:rFonts w:ascii="Roboto Mono" w:cs="Roboto Mono" w:eastAsia="Roboto Mono" w:hAnsi="Roboto Mono"/>
          <w:color w:val="188038"/>
          <w:rtl w:val="0"/>
        </w:rPr>
        <w:t xml:space="preserve">{tenant_id}:{mcp_connector_uri}</w:t>
      </w:r>
      <w:r w:rsidDel="00000000" w:rsidR="00000000" w:rsidRPr="00000000">
        <w:rPr>
          <w:rtl w:val="0"/>
        </w:rPr>
        <w:t xml:space="preserve"> in the KMS-encrypted Auth Manager vault and verify the caller's DPoP thumbprint (</w:t>
      </w:r>
      <w:r w:rsidDel="00000000" w:rsidR="00000000" w:rsidRPr="00000000">
        <w:rPr>
          <w:rFonts w:ascii="Roboto Mono" w:cs="Roboto Mono" w:eastAsia="Roboto Mono" w:hAnsi="Roboto Mono"/>
          <w:color w:val="188038"/>
          <w:rtl w:val="0"/>
        </w:rPr>
        <w:t xml:space="preserve">jkt</w:t>
      </w:r>
      <w:r w:rsidDel="00000000" w:rsidR="00000000" w:rsidRPr="00000000">
        <w:rPr>
          <w:rtl w:val="0"/>
        </w:rPr>
        <w:t xml:space="preserve">) on every tool invocation.</w:t>
      </w:r>
    </w:p>
    <w:p w:rsidR="00000000" w:rsidDel="00000000" w:rsidP="00000000" w:rsidRDefault="00000000" w:rsidRPr="00000000" w14:paraId="000000FB">
      <w:pPr>
        <w:numPr>
          <w:ilvl w:val="0"/>
          <w:numId w:val="4"/>
        </w:numPr>
        <w:spacing w:after="200" w:lineRule="auto"/>
        <w:ind w:left="720" w:hanging="360"/>
        <w:rPr>
          <w:u w:val="none"/>
        </w:rPr>
      </w:pPr>
      <w:r w:rsidDel="00000000" w:rsidR="00000000" w:rsidRPr="00000000">
        <w:rPr>
          <w:b w:val="1"/>
          <w:bCs w:val="1"/>
          <w:rtl w:val="0"/>
        </w:rPr>
        <w:t xml:space="preserve">When to graduate from Pattern A to Pattern B or C:</w:t>
      </w:r>
      <w:r w:rsidDel="00000000" w:rsidR="00000000" w:rsidRPr="00000000">
        <w:rPr>
          <w:rtl w:val="0"/>
        </w:rPr>
        <w:t xml:space="preserve"> If a regulated customer contractually prohibits shared compute pools, requires a dedicated VPC Service Controls perimeter, or mandates air-gapped open-weight models on dedicated GPUs, deploy that customer in </w:t>
      </w:r>
      <w:hyperlink r:id="rId76">
        <w:r w:rsidDel="00000000" w:rsidR="00000000" w:rsidRPr="00000000">
          <w:rPr>
            <w:color w:val="1155cc"/>
            <w:u w:val="single"/>
            <w:rtl w:val="0"/>
          </w:rPr>
          <w:t xml:space="preserve">Pattern B (Sovereign Silos)</w:t>
        </w:r>
      </w:hyperlink>
      <w:r w:rsidDel="00000000" w:rsidR="00000000" w:rsidRPr="00000000">
        <w:rPr>
          <w:rtl w:val="0"/>
        </w:rPr>
        <w:t xml:space="preserve"> or as an Enterprise PSC spoke in </w:t>
      </w:r>
      <w:hyperlink r:id="rId77">
        <w:r w:rsidDel="00000000" w:rsidR="00000000" w:rsidRPr="00000000">
          <w:rPr>
            <w:color w:val="1155cc"/>
            <w:u w:val="single"/>
            <w:rtl w:val="0"/>
          </w:rPr>
          <w:t xml:space="preserve">Pattern C (Dynamic Hybrid)</w:t>
        </w:r>
      </w:hyperlink>
      <w:r w:rsidDel="00000000" w:rsidR="00000000" w:rsidRPr="00000000">
        <w:rPr>
          <w:rtl w:val="0"/>
        </w:rPr>
        <w:t xml:space="preserve">.</w:t>
      </w:r>
    </w:p>
    <w:p w:rsidR="00000000" w:rsidDel="00000000" w:rsidP="00000000" w:rsidRDefault="00000000" w:rsidRPr="00000000" w14:paraId="000000FC">
      <w:pPr>
        <w:pStyle w:val="Heading3"/>
        <w:keepNext w:val="1"/>
        <w:keepLines w:val="1"/>
        <w:rPr/>
      </w:pPr>
      <w:bookmarkStart w:colFirst="0" w:colLast="0" w:name="_wrov1imw61hb" w:id="23"/>
      <w:bookmarkEnd w:id="23"/>
      <w:r w:rsidDel="00000000" w:rsidR="00000000" w:rsidRPr="00000000">
        <w:rPr>
          <w:rtl w:val="0"/>
        </w:rPr>
        <w:t xml:space="preserve">Reliability</w:t>
      </w:r>
    </w:p>
    <w:p w:rsidR="00000000" w:rsidDel="00000000" w:rsidP="00000000" w:rsidRDefault="00000000" w:rsidRPr="00000000" w14:paraId="000000FD">
      <w:pPr>
        <w:numPr>
          <w:ilvl w:val="0"/>
          <w:numId w:val="12"/>
        </w:numPr>
        <w:spacing w:after="200" w:lineRule="auto"/>
        <w:ind w:left="720" w:hanging="360"/>
        <w:rPr>
          <w:u w:val="none"/>
        </w:rPr>
      </w:pPr>
      <w:r w:rsidDel="00000000" w:rsidR="00000000" w:rsidRPr="00000000">
        <w:rPr>
          <w:b w:val="1"/>
          <w:bCs w:val="1"/>
          <w:rtl w:val="0"/>
        </w:rPr>
        <w:t xml:space="preserve">Enforce per-tenant rate and token bulkheads:</w:t>
      </w:r>
      <w:r w:rsidDel="00000000" w:rsidR="00000000" w:rsidRPr="00000000">
        <w:rPr>
          <w:rtl w:val="0"/>
        </w:rPr>
        <w:t xml:space="preserve"> Use atomic Lua token buckets in </w:t>
      </w:r>
      <w:r w:rsidDel="00000000" w:rsidR="00000000" w:rsidRPr="00000000">
        <w:rPr>
          <w:b w:val="1"/>
          <w:bCs w:val="1"/>
          <w:rtl w:val="0"/>
        </w:rPr>
        <w:t xml:space="preserve">Memorystore for Valkey</w:t>
      </w:r>
      <w:r w:rsidDel="00000000" w:rsidR="00000000" w:rsidRPr="00000000">
        <w:rPr>
          <w:rtl w:val="0"/>
        </w:rPr>
        <w:t xml:space="preserve"> keyed by </w:t>
      </w:r>
      <w:r w:rsidDel="00000000" w:rsidR="00000000" w:rsidRPr="00000000">
        <w:rPr>
          <w:rFonts w:ascii="Roboto Mono" w:cs="Roboto Mono" w:eastAsia="Roboto Mono" w:hAnsi="Roboto Mono"/>
          <w:color w:val="188038"/>
          <w:rtl w:val="0"/>
        </w:rPr>
        <w:t xml:space="preserve">ratelimit:{tenant_id}:rpm</w:t>
      </w:r>
      <w:r w:rsidDel="00000000" w:rsidR="00000000" w:rsidRPr="00000000">
        <w:rPr>
          <w:rtl w:val="0"/>
        </w:rPr>
        <w:t xml:space="preserve"> and clamp </w:t>
      </w:r>
      <w:r w:rsidDel="00000000" w:rsidR="00000000" w:rsidRPr="00000000">
        <w:rPr>
          <w:rFonts w:ascii="Roboto Mono" w:cs="Roboto Mono" w:eastAsia="Roboto Mono" w:hAnsi="Roboto Mono"/>
          <w:color w:val="188038"/>
          <w:rtl w:val="0"/>
        </w:rPr>
        <w:t xml:space="preserve">thinking_budget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before_model_callback</w:t>
      </w:r>
      <w:r w:rsidDel="00000000" w:rsidR="00000000" w:rsidRPr="00000000">
        <w:rPr>
          <w:rtl w:val="0"/>
        </w:rPr>
        <w:t xml:space="preserve"> (</w:t>
      </w:r>
      <w:hyperlink r:id="rId78">
        <w:r w:rsidDel="00000000" w:rsidR="00000000" w:rsidRPr="00000000">
          <w:rPr>
            <w:rFonts w:ascii="Roboto Mono" w:cs="Roboto Mono" w:eastAsia="Roboto Mono" w:hAnsi="Roboto Mono"/>
            <w:color w:val="1155cc"/>
            <w:u w:val="single"/>
            <w:rtl w:val="0"/>
          </w:rPr>
          <w:t xml:space="preserve">hop3_compute_finops_bulkhead.py</w:t>
        </w:r>
      </w:hyperlink>
      <w:r w:rsidDel="00000000" w:rsidR="00000000" w:rsidRPr="00000000">
        <w:rPr>
          <w:rtl w:val="0"/>
        </w:rPr>
        <w:t xml:space="preserve">) so a single noisy tenant cannot exhaust regional Vertex AI TPM quotas:</w:t>
      </w:r>
    </w:p>
    <w:p w:rsidR="00000000" w:rsidDel="00000000" w:rsidP="00000000" w:rsidRDefault="00000000" w:rsidRPr="00000000" w14:paraId="000000FE">
      <w:pPr>
        <w:keepLines w:val="1"/>
        <w:spacing w:after="120" w:before="120" w:lineRule="auto"/>
        <w:jc w:val="center"/>
        <w:rPr/>
      </w:pPr>
      <w:r w:rsidDel="00000000" w:rsidR="00000000" w:rsidRPr="00000000">
        <w:rPr/>
        <w:drawing>
          <wp:inline distB="114300" distT="114300" distL="114300" distR="114300">
            <wp:extent cx="5674868" cy="616910"/>
            <wp:effectExtent b="0" l="0" r="0" t="0"/>
            <wp:docPr id="2" name="image1.png"/>
            <a:graphic>
              <a:graphicData uri="http://schemas.openxmlformats.org/drawingml/2006/picture">
                <pic:pic>
                  <pic:nvPicPr>
                    <pic:cNvPr id="0" name="image1.png"/>
                    <pic:cNvPicPr preferRelativeResize="0"/>
                  </pic:nvPicPr>
                  <pic:blipFill>
                    <a:blip r:embed="rId79"/>
                    <a:srcRect b="0" l="0" r="0" t="0"/>
                    <a:stretch>
                      <a:fillRect/>
                    </a:stretch>
                  </pic:blipFill>
                  <pic:spPr>
                    <a:xfrm>
                      <a:off x="0" y="0"/>
                      <a:ext cx="5674868" cy="61691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00" w:lineRule="auto"/>
        <w:rPr/>
      </w:pPr>
      <w:r w:rsidDel="00000000" w:rsidR="00000000" w:rsidRPr="00000000">
        <w:rPr>
          <w:rtl w:val="0"/>
        </w:rPr>
        <w:t xml:space="preserve">Where:</w:t>
      </w:r>
    </w:p>
    <w:p w:rsidR="00000000" w:rsidDel="00000000" w:rsidP="00000000" w:rsidRDefault="00000000" w:rsidRPr="00000000" w14:paraId="00000100">
      <w:pPr>
        <w:numPr>
          <w:ilvl w:val="0"/>
          <w:numId w:val="14"/>
        </w:numPr>
        <w:spacing w:after="0" w:afterAutospacing="0" w:lineRule="auto"/>
        <w:ind w:left="720" w:hanging="360"/>
        <w:rPr>
          <w:u w:val="none"/>
        </w:rPr>
      </w:pPr>
      <w:r w:rsidDel="00000000" w:rsidR="00000000" w:rsidRPr="00000000">
        <w:rPr>
          <w:rtl w:val="0"/>
        </w:rPr>
        <w:t xml:space="preserve">B</w:t>
      </w:r>
      <w:r w:rsidDel="00000000" w:rsidR="00000000" w:rsidRPr="00000000">
        <w:rPr>
          <w:vertAlign w:val="subscript"/>
          <w:rtl w:val="0"/>
        </w:rPr>
        <w:t xml:space="preserve">i</w:t>
      </w:r>
      <w:r w:rsidDel="00000000" w:rsidR="00000000" w:rsidRPr="00000000">
        <w:rPr>
          <w:rtl w:val="0"/>
        </w:rPr>
        <w:t xml:space="preserve">(t) is the instantaneous token-bucket credit balance for tenant i in Memorystore for Valkey key </w:t>
      </w:r>
      <w:r w:rsidDel="00000000" w:rsidR="00000000" w:rsidRPr="00000000">
        <w:rPr>
          <w:rFonts w:ascii="Roboto Mono" w:cs="Roboto Mono" w:eastAsia="Roboto Mono" w:hAnsi="Roboto Mono"/>
          <w:color w:val="188038"/>
          <w:rtl w:val="0"/>
        </w:rPr>
        <w:t xml:space="preserve">ratelimit:{tenant_id}:rpm</w:t>
      </w:r>
      <w:r w:rsidDel="00000000" w:rsidR="00000000" w:rsidRPr="00000000">
        <w:rPr>
          <w:rtl w:val="0"/>
        </w:rPr>
        <w:t xml:space="preserve"> at timestamp t (</w:t>
      </w:r>
      <w:r w:rsidDel="00000000" w:rsidR="00000000" w:rsidRPr="00000000">
        <w:rPr>
          <w:rFonts w:ascii="Roboto Mono" w:cs="Roboto Mono" w:eastAsia="Roboto Mono" w:hAnsi="Roboto Mono"/>
          <w:color w:val="188038"/>
          <w:rtl w:val="0"/>
        </w:rPr>
        <w:t xml:space="preserve">~3 ms</w:t>
      </w:r>
      <w:r w:rsidDel="00000000" w:rsidR="00000000" w:rsidRPr="00000000">
        <w:rPr>
          <w:rtl w:val="0"/>
        </w:rPr>
        <w:t xml:space="preserve"> single-RTT Lua evaluation).</w:t>
      </w:r>
    </w:p>
    <w:p w:rsidR="00000000" w:rsidDel="00000000" w:rsidP="00000000" w:rsidRDefault="00000000" w:rsidRPr="00000000" w14:paraId="00000101">
      <w:pPr>
        <w:numPr>
          <w:ilvl w:val="0"/>
          <w:numId w:val="14"/>
        </w:numPr>
        <w:spacing w:after="0" w:afterAutospacing="0" w:lineRule="auto"/>
        <w:ind w:left="720" w:hanging="360"/>
        <w:rPr>
          <w:u w:val="none"/>
        </w:rPr>
      </w:pPr>
      <w:r w:rsidDel="00000000" w:rsidR="00000000" w:rsidRPr="00000000">
        <w:rPr>
          <w:rtl w:val="0"/>
        </w:rPr>
        <w:t xml:space="preserve">C</w:t>
      </w:r>
      <w:r w:rsidDel="00000000" w:rsidR="00000000" w:rsidRPr="00000000">
        <w:rPr>
          <w:vertAlign w:val="subscript"/>
          <w:rtl w:val="0"/>
        </w:rPr>
        <w:t xml:space="preserve">tier</w:t>
      </w:r>
      <w:r w:rsidDel="00000000" w:rsidR="00000000" w:rsidRPr="00000000">
        <w:rPr>
          <w:rtl w:val="0"/>
        </w:rPr>
        <w:t xml:space="preserve"> = RPM</w:t>
      </w:r>
      <w:r w:rsidDel="00000000" w:rsidR="00000000" w:rsidRPr="00000000">
        <w:rPr>
          <w:vertAlign w:val="subscript"/>
          <w:rtl w:val="0"/>
        </w:rPr>
        <w:t xml:space="preserve">tier</w:t>
      </w:r>
      <w:r w:rsidDel="00000000" w:rsidR="00000000" w:rsidRPr="00000000">
        <w:rPr>
          <w:rtl w:val="0"/>
        </w:rPr>
        <w:t xml:space="preserve"> is the tier burst ceiling (USD 120\text{ RPM}$ for Standard-tier </w:t>
      </w:r>
      <w:r w:rsidDel="00000000" w:rsidR="00000000" w:rsidRPr="00000000">
        <w:rPr>
          <w:rFonts w:ascii="Roboto Mono" w:cs="Roboto Mono" w:eastAsia="Roboto Mono" w:hAnsi="Roboto Mono"/>
          <w:color w:val="188038"/>
          <w:rtl w:val="0"/>
        </w:rPr>
        <w:t xml:space="preserve">retailstream</w:t>
      </w:r>
      <w:r w:rsidDel="00000000" w:rsidR="00000000" w:rsidRPr="00000000">
        <w:rPr>
          <w:rtl w:val="0"/>
        </w:rPr>
        <w:t xml:space="preserve">; USD 600\text{ RPM}$ for Enterprise-tier </w:t>
      </w:r>
      <w:r w:rsidDel="00000000" w:rsidR="00000000" w:rsidRPr="00000000">
        <w:rPr>
          <w:rFonts w:ascii="Roboto Mono" w:cs="Roboto Mono" w:eastAsia="Roboto Mono" w:hAnsi="Roboto Mono"/>
          <w:color w:val="188038"/>
          <w:rtl w:val="0"/>
        </w:rPr>
        <w:t xml:space="preserve">finvault</w:t>
      </w:r>
      <w:r w:rsidDel="00000000" w:rsidR="00000000" w:rsidRPr="00000000">
        <w:rPr>
          <w:rtl w:val="0"/>
        </w:rPr>
        <w:t xml:space="preserve">). When B</w:t>
      </w:r>
      <w:r w:rsidDel="00000000" w:rsidR="00000000" w:rsidRPr="00000000">
        <w:rPr>
          <w:vertAlign w:val="subscript"/>
          <w:rtl w:val="0"/>
        </w:rPr>
        <w:t xml:space="preserve">i</w:t>
      </w:r>
      <w:r w:rsidDel="00000000" w:rsidR="00000000" w:rsidRPr="00000000">
        <w:rPr>
          <w:rtl w:val="0"/>
        </w:rPr>
        <w:t xml:space="preserve">(t) &lt; 1, Hop 3 immediately rejects the turn with </w:t>
      </w:r>
      <w:r w:rsidDel="00000000" w:rsidR="00000000" w:rsidRPr="00000000">
        <w:rPr>
          <w:rFonts w:ascii="Roboto Mono" w:cs="Roboto Mono" w:eastAsia="Roboto Mono" w:hAnsi="Roboto Mono"/>
          <w:color w:val="188038"/>
          <w:rtl w:val="0"/>
        </w:rPr>
        <w:t xml:space="preserve">HTTP 429 Too Many Requests</w:t>
      </w:r>
      <w:r w:rsidDel="00000000" w:rsidR="00000000" w:rsidRPr="00000000">
        <w:rPr>
          <w:rtl w:val="0"/>
        </w:rPr>
        <w:t xml:space="preserve"> and a randomized </w:t>
      </w:r>
      <w:r w:rsidDel="00000000" w:rsidR="00000000" w:rsidRPr="00000000">
        <w:rPr>
          <w:rFonts w:ascii="Roboto Mono" w:cs="Roboto Mono" w:eastAsia="Roboto Mono" w:hAnsi="Roboto Mono"/>
          <w:color w:val="188038"/>
          <w:rtl w:val="0"/>
        </w:rPr>
        <w:t xml:space="preserve">Retry-After</w:t>
      </w:r>
      <w:r w:rsidDel="00000000" w:rsidR="00000000" w:rsidRPr="00000000">
        <w:rPr>
          <w:rtl w:val="0"/>
        </w:rPr>
        <w:t xml:space="preserve"> jitter header while sibling tenants sustain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 availability.</w:t>
      </w:r>
    </w:p>
    <w:p w:rsidR="00000000" w:rsidDel="00000000" w:rsidP="00000000" w:rsidRDefault="00000000" w:rsidRPr="00000000" w14:paraId="00000102">
      <w:pPr>
        <w:numPr>
          <w:ilvl w:val="0"/>
          <w:numId w:val="14"/>
        </w:numPr>
        <w:spacing w:after="200" w:lineRule="auto"/>
        <w:ind w:left="720" w:hanging="360"/>
        <w:rPr>
          <w:u w:val="none"/>
        </w:rPr>
      </w:pPr>
      <w:r w:rsidDel="00000000" w:rsidR="00000000" w:rsidRPr="00000000">
        <w:rPr>
          <w:rtl w:val="0"/>
        </w:rPr>
        <w:t xml:space="preserve">T</w:t>
      </w:r>
      <w:r w:rsidDel="00000000" w:rsidR="00000000" w:rsidRPr="00000000">
        <w:rPr>
          <w:vertAlign w:val="subscript"/>
          <w:rtl w:val="0"/>
        </w:rPr>
        <w:t xml:space="preserve">req</w:t>
      </w:r>
      <w:r w:rsidDel="00000000" w:rsidR="00000000" w:rsidRPr="00000000">
        <w:rPr>
          <w:rtl w:val="0"/>
        </w:rPr>
        <w:t xml:space="preserve">(i) is the caller-requested reasoning budget and T̃</w:t>
      </w:r>
      <w:r w:rsidDel="00000000" w:rsidR="00000000" w:rsidRPr="00000000">
        <w:rPr>
          <w:vertAlign w:val="subscript"/>
          <w:rtl w:val="0"/>
        </w:rPr>
        <w:t xml:space="preserve">think</w:t>
      </w:r>
      <w:r w:rsidDel="00000000" w:rsidR="00000000" w:rsidRPr="00000000">
        <w:rPr>
          <w:rtl w:val="0"/>
        </w:rPr>
        <w:t xml:space="preserve">(i) is the clamped budget enforced against T</w:t>
      </w:r>
      <w:r w:rsidDel="00000000" w:rsidR="00000000" w:rsidRPr="00000000">
        <w:rPr>
          <w:vertAlign w:val="subscript"/>
          <w:rtl w:val="0"/>
        </w:rPr>
        <w:t xml:space="preserve">max,Standard</w:t>
      </w:r>
      <w:r w:rsidDel="00000000" w:rsidR="00000000" w:rsidRPr="00000000">
        <w:rPr>
          <w:rtl w:val="0"/>
        </w:rPr>
        <w:t xml:space="preserve"> = 4,000 tokens (clamping a USD 16,000$-token probe by ΔT = 12,000 tokens in Vector 4) and T</w:t>
      </w:r>
      <w:r w:rsidDel="00000000" w:rsidR="00000000" w:rsidRPr="00000000">
        <w:rPr>
          <w:vertAlign w:val="subscript"/>
          <w:rtl w:val="0"/>
        </w:rPr>
        <w:t xml:space="preserve">max,Enterprise</w:t>
      </w:r>
      <w:r w:rsidDel="00000000" w:rsidR="00000000" w:rsidRPr="00000000">
        <w:rPr>
          <w:rtl w:val="0"/>
        </w:rPr>
        <w:t xml:space="preserve"> = 8,000 tokens.</w:t>
      </w:r>
    </w:p>
    <w:p w:rsidR="00000000" w:rsidDel="00000000" w:rsidP="00000000" w:rsidRDefault="00000000" w:rsidRPr="00000000" w14:paraId="00000103">
      <w:pPr>
        <w:keepLines w:val="1"/>
        <w:pBdr>
          <w:top w:color="d2e3fc" w:space="6" w:sz="4" w:val="single"/>
          <w:left w:color="1a73e8" w:space="8" w:sz="24" w:val="single"/>
          <w:bottom w:color="d2e3fc" w:space="6" w:sz="4" w:val="single"/>
          <w:right w:color="d2e3fc" w:space="6" w:sz="4" w:val="single"/>
        </w:pBdr>
        <w:shd w:fill="e8f0fe" w:val="clear"/>
        <w:spacing w:after="160" w:before="120" w:lineRule="auto"/>
        <w:ind w:left="240" w:right="240" w:firstLine="0"/>
        <w:rPr/>
      </w:pPr>
      <w:r w:rsidDel="00000000" w:rsidR="00000000" w:rsidRPr="00000000">
        <w:rPr>
          <w:b w:val="1"/>
          <w:bCs w:val="1"/>
          <w:color w:val="174ea6"/>
          <w:rtl w:val="0"/>
        </w:rPr>
        <w:t xml:space="preserve">Note: </w:t>
      </w:r>
      <w:r w:rsidDel="00000000" w:rsidR="00000000" w:rsidRPr="00000000">
        <w:rPr>
          <w:b w:val="1"/>
          <w:bCs w:val="1"/>
          <w:rtl w:val="0"/>
        </w:rPr>
        <w:t xml:space="preserve">Architectural Grounding Boundary (Token-Bucket Bulkhead &amp; Thinking Clamp):</w:t>
      </w:r>
      <w:r w:rsidDel="00000000" w:rsidR="00000000" w:rsidRPr="00000000">
        <w:rPr>
          <w:rtl w:val="0"/>
        </w:rPr>
        <w:t xml:space="preserve"> Executed deterministically in </w:t>
      </w:r>
      <w:hyperlink r:id="rId80">
        <w:r w:rsidDel="00000000" w:rsidR="00000000" w:rsidRPr="00000000">
          <w:rPr>
            <w:rFonts w:ascii="Roboto Mono" w:cs="Roboto Mono" w:eastAsia="Roboto Mono" w:hAnsi="Roboto Mono"/>
            <w:color w:val="1155cc"/>
            <w:u w:val="single"/>
            <w:rtl w:val="0"/>
          </w:rPr>
          <w:t xml:space="preserve">hop3_compute_finops_bulkhead.py</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Vectors V4 &amp; V5</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run_breach_simulations.py</w:t>
      </w:r>
      <w:r w:rsidDel="00000000" w:rsidR="00000000" w:rsidRPr="00000000">
        <w:rPr>
          <w:rtl w:val="0"/>
        </w:rPr>
        <w:t xml:space="preserve">) and provisioned for production Memorystore for Valkey via </w:t>
      </w:r>
      <w:hyperlink r:id="rId81">
        <w:r w:rsidDel="00000000" w:rsidR="00000000" w:rsidRPr="00000000">
          <w:rPr>
            <w:rFonts w:ascii="Roboto Mono" w:cs="Roboto Mono" w:eastAsia="Roboto Mono" w:hAnsi="Roboto Mono"/>
            <w:color w:val="1155cc"/>
            <w:u w:val="single"/>
            <w:rtl w:val="0"/>
          </w:rPr>
          <w:t xml:space="preserve">2.6-terraform-starter/main.tf</w:t>
        </w:r>
      </w:hyperlink>
      <w:r w:rsidDel="00000000" w:rsidR="00000000" w:rsidRPr="00000000">
        <w:rPr>
          <w:rtl w:val="0"/>
        </w:rPr>
        <w:t xml:space="preserve">.</w:t>
      </w:r>
    </w:p>
    <w:p w:rsidR="00000000" w:rsidDel="00000000" w:rsidP="00000000" w:rsidRDefault="00000000" w:rsidRPr="00000000" w14:paraId="00000104">
      <w:pPr>
        <w:pStyle w:val="Heading3"/>
        <w:keepNext w:val="1"/>
        <w:keepLines w:val="1"/>
        <w:rPr/>
      </w:pPr>
      <w:bookmarkStart w:colFirst="0" w:colLast="0" w:name="_nkkt8yfwpnjd" w:id="24"/>
      <w:bookmarkEnd w:id="24"/>
      <w:r w:rsidDel="00000000" w:rsidR="00000000" w:rsidRPr="00000000">
        <w:rPr>
          <w:rtl w:val="0"/>
        </w:rPr>
        <w:t xml:space="preserve">Cost optimization</w:t>
      </w:r>
    </w:p>
    <w:p w:rsidR="00000000" w:rsidDel="00000000" w:rsidP="00000000" w:rsidRDefault="00000000" w:rsidRPr="00000000" w14:paraId="00000105">
      <w:pPr>
        <w:numPr>
          <w:ilvl w:val="0"/>
          <w:numId w:val="6"/>
        </w:numPr>
        <w:spacing w:after="200" w:lineRule="auto"/>
        <w:ind w:left="720" w:hanging="360"/>
        <w:rPr>
          <w:u w:val="none"/>
        </w:rPr>
      </w:pPr>
      <w:r w:rsidDel="00000000" w:rsidR="00000000" w:rsidRPr="00000000">
        <w:rPr>
          <w:b w:val="1"/>
          <w:bCs w:val="1"/>
          <w:rtl w:val="0"/>
        </w:rPr>
        <w:t xml:space="preserve">Separate cached system instructions from dynamic tenant context (</w:t>
      </w:r>
      <w:r w:rsidDel="00000000" w:rsidR="00000000" w:rsidRPr="00000000">
        <w:rPr>
          <w:rFonts w:ascii="Roboto Mono" w:cs="Roboto Mono" w:eastAsia="Roboto Mono" w:hAnsi="Roboto Mono"/>
          <w:b w:val="1"/>
          <w:bCs w:val="1"/>
          <w:color w:val="188038"/>
          <w:rtl w:val="0"/>
        </w:rPr>
        <w:t xml:space="preserve">84.7%</w:t>
      </w:r>
      <w:r w:rsidDel="00000000" w:rsidR="00000000" w:rsidRPr="00000000">
        <w:rPr>
          <w:b w:val="1"/>
          <w:bCs w:val="1"/>
          <w:rtl w:val="0"/>
        </w:rPr>
        <w:t xml:space="preserve"> COGS reduction):</w:t>
      </w:r>
      <w:r w:rsidDel="00000000" w:rsidR="00000000" w:rsidRPr="00000000">
        <w:rPr>
          <w:rtl w:val="0"/>
        </w:rPr>
        <w:t xml:space="preserve"> Keep your shared system instructions, tool schemas, and diagnostic runbooks (</w:t>
      </w:r>
      <w:r w:rsidDel="00000000" w:rsidR="00000000" w:rsidRPr="00000000">
        <w:rPr>
          <w:rFonts w:ascii="Roboto Mono" w:cs="Roboto Mono" w:eastAsia="Roboto Mono" w:hAnsi="Roboto Mono"/>
          <w:color w:val="188038"/>
          <w:rtl w:val="0"/>
        </w:rPr>
        <w:t xml:space="preserve">&gt;= 4,096</w:t>
      </w:r>
      <w:r w:rsidDel="00000000" w:rsidR="00000000" w:rsidRPr="00000000">
        <w:rPr>
          <w:rtl w:val="0"/>
        </w:rPr>
        <w:t xml:space="preserve"> tokens up to </w:t>
      </w:r>
      <w:r w:rsidDel="00000000" w:rsidR="00000000" w:rsidRPr="00000000">
        <w:rPr>
          <w:rFonts w:ascii="Roboto Mono" w:cs="Roboto Mono" w:eastAsia="Roboto Mono" w:hAnsi="Roboto Mono"/>
          <w:color w:val="188038"/>
          <w:rtl w:val="0"/>
        </w:rPr>
        <w:t xml:space="preserve">32,000</w:t>
      </w:r>
      <w:r w:rsidDel="00000000" w:rsidR="00000000" w:rsidRPr="00000000">
        <w:rPr>
          <w:rtl w:val="0"/>
        </w:rPr>
        <w:t xml:space="preserve"> tokens) identical across tenants inside </w:t>
      </w:r>
      <w:r w:rsidDel="00000000" w:rsidR="00000000" w:rsidRPr="00000000">
        <w:rPr>
          <w:rFonts w:ascii="Roboto Mono" w:cs="Roboto Mono" w:eastAsia="Roboto Mono" w:hAnsi="Roboto Mono"/>
          <w:color w:val="188038"/>
          <w:rtl w:val="0"/>
        </w:rPr>
        <w:t xml:space="preserve">ContextCacheConfig</w:t>
      </w:r>
      <w:r w:rsidDel="00000000" w:rsidR="00000000" w:rsidRPr="00000000">
        <w:rPr>
          <w:rtl w:val="0"/>
        </w:rPr>
        <w:t xml:space="preserve">, and inject per-tenant skills (</w:t>
      </w:r>
      <w:r w:rsidDel="00000000" w:rsidR="00000000" w:rsidRPr="00000000">
        <w:rPr>
          <w:rFonts w:ascii="Roboto Mono" w:cs="Roboto Mono" w:eastAsia="Roboto Mono" w:hAnsi="Roboto Mono"/>
          <w:color w:val="188038"/>
          <w:rtl w:val="0"/>
        </w:rPr>
        <w:t xml:space="preserve">gs://cymbal-skills-{tenant}/</w:t>
      </w:r>
      <w:r w:rsidDel="00000000" w:rsidR="00000000" w:rsidRPr="00000000">
        <w:rPr>
          <w:rtl w:val="0"/>
        </w:rPr>
        <w:t xml:space="preserve">) and conversation history in the uncached suffix:</w:t>
      </w:r>
    </w:p>
    <w:p w:rsidR="00000000" w:rsidDel="00000000" w:rsidP="00000000" w:rsidRDefault="00000000" w:rsidRPr="00000000" w14:paraId="00000106">
      <w:pPr>
        <w:keepLines w:val="1"/>
        <w:spacing w:after="120" w:before="120" w:lineRule="auto"/>
        <w:jc w:val="center"/>
        <w:rPr/>
      </w:pPr>
      <w:r w:rsidDel="00000000" w:rsidR="00000000" w:rsidRPr="00000000">
        <w:rPr/>
        <w:drawing>
          <wp:inline distB="114300" distT="114300" distL="114300" distR="114300">
            <wp:extent cx="5674868" cy="606394"/>
            <wp:effectExtent b="0" l="0" r="0" t="0"/>
            <wp:docPr id="13" name="image9.png"/>
            <a:graphic>
              <a:graphicData uri="http://schemas.openxmlformats.org/drawingml/2006/picture">
                <pic:pic>
                  <pic:nvPicPr>
                    <pic:cNvPr id="0" name="image9.png"/>
                    <pic:cNvPicPr preferRelativeResize="0"/>
                  </pic:nvPicPr>
                  <pic:blipFill>
                    <a:blip r:embed="rId82"/>
                    <a:srcRect b="0" l="0" r="0" t="0"/>
                    <a:stretch>
                      <a:fillRect/>
                    </a:stretch>
                  </pic:blipFill>
                  <pic:spPr>
                    <a:xfrm>
                      <a:off x="0" y="0"/>
                      <a:ext cx="5674868" cy="606394"/>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00" w:lineRule="auto"/>
        <w:rPr/>
      </w:pPr>
      <w:r w:rsidDel="00000000" w:rsidR="00000000" w:rsidRPr="00000000">
        <w:rPr>
          <w:rtl w:val="0"/>
        </w:rPr>
        <w:t xml:space="preserve">Where:</w:t>
      </w:r>
    </w:p>
    <w:p w:rsidR="00000000" w:rsidDel="00000000" w:rsidP="00000000" w:rsidRDefault="00000000" w:rsidRPr="00000000" w14:paraId="00000108">
      <w:pPr>
        <w:numPr>
          <w:ilvl w:val="0"/>
          <w:numId w:val="11"/>
        </w:numPr>
        <w:spacing w:after="0" w:afterAutospacing="0" w:lineRule="auto"/>
        <w:ind w:left="720" w:hanging="360"/>
        <w:rPr>
          <w:u w:val="none"/>
        </w:rPr>
      </w:pPr>
      <w:r w:rsidDel="00000000" w:rsidR="00000000" w:rsidRPr="00000000">
        <w:rPr>
          <w:rtl w:val="0"/>
        </w:rPr>
        <w:t xml:space="preserve">L</w:t>
      </w:r>
      <w:r w:rsidDel="00000000" w:rsidR="00000000" w:rsidRPr="00000000">
        <w:rPr>
          <w:vertAlign w:val="subscript"/>
          <w:rtl w:val="0"/>
        </w:rPr>
        <w:t xml:space="preserve">pre</w:t>
      </w:r>
      <w:r w:rsidDel="00000000" w:rsidR="00000000" w:rsidRPr="00000000">
        <w:rPr>
          <w:rtl w:val="0"/>
        </w:rPr>
        <w:t xml:space="preserve"> = 32,000 tokens is the immutable shared SRE runbook and MCP tool declaration prefix (</w:t>
      </w:r>
      <w:r w:rsidDel="00000000" w:rsidR="00000000" w:rsidRPr="00000000">
        <w:rPr>
          <w:rFonts w:ascii="Roboto Mono" w:cs="Roboto Mono" w:eastAsia="Roboto Mono" w:hAnsi="Roboto Mono"/>
          <w:color w:val="188038"/>
          <w:rtl w:val="0"/>
        </w:rPr>
        <w:t xml:space="preserve">cymbal-shared-incident-system-prompt-v2</w:t>
      </w:r>
      <w:r w:rsidDel="00000000" w:rsidR="00000000" w:rsidRPr="00000000">
        <w:rPr>
          <w:rtl w:val="0"/>
        </w:rPr>
        <w:t xml:space="preserve">).</w:t>
      </w:r>
    </w:p>
    <w:p w:rsidR="00000000" w:rsidDel="00000000" w:rsidP="00000000" w:rsidRDefault="00000000" w:rsidRPr="00000000" w14:paraId="00000109">
      <w:pPr>
        <w:numPr>
          <w:ilvl w:val="0"/>
          <w:numId w:val="11"/>
        </w:numPr>
        <w:spacing w:after="0" w:afterAutospacing="0" w:lineRule="auto"/>
        <w:ind w:left="720" w:hanging="360"/>
        <w:rPr>
          <w:u w:val="none"/>
        </w:rPr>
      </w:pPr>
      <w:r w:rsidDel="00000000" w:rsidR="00000000" w:rsidRPr="00000000">
        <w:rPr>
          <w:rtl w:val="0"/>
        </w:rPr>
        <w:t xml:space="preserve">L</w:t>
      </w:r>
      <w:r w:rsidDel="00000000" w:rsidR="00000000" w:rsidRPr="00000000">
        <w:rPr>
          <w:vertAlign w:val="subscript"/>
          <w:rtl w:val="0"/>
        </w:rPr>
        <w:t xml:space="preserve">dyn</w:t>
      </w:r>
      <w:r w:rsidDel="00000000" w:rsidR="00000000" w:rsidRPr="00000000">
        <w:rPr>
          <w:rtl w:val="0"/>
        </w:rPr>
        <w:t xml:space="preserve"> = 2,000 tokens is the per-turn dynamic tenant suffix (user prompt + AlloyDB RLS rows + session memory, never cached across tenants).</w:t>
      </w:r>
    </w:p>
    <w:p w:rsidR="00000000" w:rsidDel="00000000" w:rsidP="00000000" w:rsidRDefault="00000000" w:rsidRPr="00000000" w14:paraId="0000010A">
      <w:pPr>
        <w:numPr>
          <w:ilvl w:val="0"/>
          <w:numId w:val="11"/>
        </w:numPr>
        <w:spacing w:after="200" w:lineRule="auto"/>
        <w:ind w:left="720" w:hanging="360"/>
        <w:rPr>
          <w:u w:val="none"/>
        </w:rPr>
      </w:pPr>
      <w:r w:rsidDel="00000000" w:rsidR="00000000" w:rsidRPr="00000000">
        <w:rPr>
          <w:rtl w:val="0"/>
        </w:rPr>
        <w:t xml:space="preserve">w</w:t>
      </w:r>
      <w:r w:rsidDel="00000000" w:rsidR="00000000" w:rsidRPr="00000000">
        <w:rPr>
          <w:vertAlign w:val="subscript"/>
          <w:rtl w:val="0"/>
        </w:rPr>
        <w:t xml:space="preserve">cache</w:t>
      </w:r>
      <w:r w:rsidDel="00000000" w:rsidR="00000000" w:rsidRPr="00000000">
        <w:rPr>
          <w:rtl w:val="0"/>
        </w:rPr>
        <w:t xml:space="preserve"> = 0.10 is the Vertex AI </w:t>
      </w:r>
      <w:r w:rsidDel="00000000" w:rsidR="00000000" w:rsidRPr="00000000">
        <w:rPr>
          <w:rFonts w:ascii="Roboto Mono" w:cs="Roboto Mono" w:eastAsia="Roboto Mono" w:hAnsi="Roboto Mono"/>
          <w:color w:val="188038"/>
          <w:rtl w:val="0"/>
        </w:rPr>
        <w:t xml:space="preserve">ContextCacheConfig</w:t>
      </w:r>
      <w:r w:rsidDel="00000000" w:rsidR="00000000" w:rsidRPr="00000000">
        <w:rPr>
          <w:rtl w:val="0"/>
        </w:rPr>
        <w:t xml:space="preserve"> billing weight (</w:t>
      </w:r>
      <w:r w:rsidDel="00000000" w:rsidR="00000000" w:rsidRPr="00000000">
        <w:rPr>
          <w:b w:val="1"/>
          <w:bCs w:val="1"/>
          <w:rtl w:val="0"/>
        </w:rPr>
        <w:t xml:space="preserve">90% discount</w:t>
      </w:r>
      <w:r w:rsidDel="00000000" w:rsidR="00000000" w:rsidRPr="00000000">
        <w:rPr>
          <w:rtl w:val="0"/>
        </w:rPr>
        <w:t xml:space="preserve"> on cached prefix tokens), reducing effective billable input tokens from USD 34,000$ to USD 5,200\text{ tokens}$ (</w:t>
      </w:r>
      <w:r w:rsidDel="00000000" w:rsidR="00000000" w:rsidRPr="00000000">
        <w:rPr>
          <w:b w:val="1"/>
          <w:bCs w:val="1"/>
          <w:rtl w:val="0"/>
        </w:rPr>
        <w:t xml:space="preserve">USD 84.71\%$ COGS savings</w:t>
      </w:r>
      <w:r w:rsidDel="00000000" w:rsidR="00000000" w:rsidRPr="00000000">
        <w:rPr>
          <w:rtl w:val="0"/>
        </w:rPr>
        <w:t xml:space="preserve"> on the production bundle, and USD 1 - 750/4,800 = 84.38\%$ on the USD 4,500 + 300$ unit benchmark).</w:t>
      </w:r>
    </w:p>
    <w:p w:rsidR="00000000" w:rsidDel="00000000" w:rsidP="00000000" w:rsidRDefault="00000000" w:rsidRPr="00000000" w14:paraId="0000010B">
      <w:pPr>
        <w:keepLines w:val="1"/>
        <w:pBdr>
          <w:top w:color="d2e3fc" w:space="6" w:sz="4" w:val="single"/>
          <w:left w:color="1a73e8" w:space="8" w:sz="24" w:val="single"/>
          <w:bottom w:color="d2e3fc" w:space="6" w:sz="4" w:val="single"/>
          <w:right w:color="d2e3fc" w:space="6" w:sz="4" w:val="single"/>
        </w:pBdr>
        <w:shd w:fill="e8f0fe" w:val="clear"/>
        <w:spacing w:after="160" w:before="120" w:lineRule="auto"/>
        <w:ind w:left="240" w:right="240" w:firstLine="0"/>
        <w:rPr/>
      </w:pPr>
      <w:r w:rsidDel="00000000" w:rsidR="00000000" w:rsidRPr="00000000">
        <w:rPr>
          <w:b w:val="1"/>
          <w:bCs w:val="1"/>
          <w:color w:val="174ea6"/>
          <w:rtl w:val="0"/>
        </w:rPr>
        <w:t xml:space="preserve">Note: </w:t>
      </w:r>
      <w:r w:rsidDel="00000000" w:rsidR="00000000" w:rsidRPr="00000000">
        <w:rPr>
          <w:b w:val="1"/>
          <w:bCs w:val="1"/>
          <w:rtl w:val="0"/>
        </w:rPr>
        <w:t xml:space="preserve">Architectural Grounding Boundary (Shared </w:t>
      </w:r>
      <w:r w:rsidDel="00000000" w:rsidR="00000000" w:rsidRPr="00000000">
        <w:rPr>
          <w:rFonts w:ascii="Roboto Mono" w:cs="Roboto Mono" w:eastAsia="Roboto Mono" w:hAnsi="Roboto Mono"/>
          <w:b w:val="1"/>
          <w:bCs w:val="1"/>
          <w:color w:val="188038"/>
          <w:rtl w:val="0"/>
        </w:rPr>
        <w:t xml:space="preserve">ContextCacheConfig</w:t>
      </w:r>
      <w:r w:rsidDel="00000000" w:rsidR="00000000" w:rsidRPr="00000000">
        <w:rPr>
          <w:b w:val="1"/>
          <w:bCs w:val="1"/>
          <w:rtl w:val="0"/>
        </w:rPr>
        <w:t xml:space="preserve"> FinOps Ledger):</w:t>
      </w:r>
      <w:r w:rsidDel="00000000" w:rsidR="00000000" w:rsidRPr="00000000">
        <w:rPr>
          <w:rtl w:val="0"/>
        </w:rPr>
        <w:t xml:space="preserve"> Prefix key integrity (</w:t>
      </w:r>
      <w:r w:rsidDel="00000000" w:rsidR="00000000" w:rsidRPr="00000000">
        <w:rPr>
          <w:rFonts w:ascii="Roboto Mono" w:cs="Roboto Mono" w:eastAsia="Roboto Mono" w:hAnsi="Roboto Mono"/>
          <w:color w:val="188038"/>
          <w:rtl w:val="0"/>
        </w:rPr>
        <w:t xml:space="preserve">verify_context_cache_safety()</w:t>
      </w:r>
      <w:r w:rsidDel="00000000" w:rsidR="00000000" w:rsidRPr="00000000">
        <w:rPr>
          <w:rtl w:val="0"/>
        </w:rPr>
        <w:t xml:space="preserve">) and effective billable token accounting (T</w:t>
      </w:r>
      <w:r w:rsidDel="00000000" w:rsidR="00000000" w:rsidRPr="00000000">
        <w:rPr>
          <w:vertAlign w:val="subscript"/>
          <w:rtl w:val="0"/>
        </w:rPr>
        <w:t xml:space="preserve">eff</w:t>
      </w:r>
      <w:r w:rsidDel="00000000" w:rsidR="00000000" w:rsidRPr="00000000">
        <w:rPr>
          <w:rtl w:val="0"/>
        </w:rPr>
        <w:t xml:space="preserve">) are verified in </w:t>
      </w:r>
      <w:hyperlink r:id="rId83">
        <w:r w:rsidDel="00000000" w:rsidR="00000000" w:rsidRPr="00000000">
          <w:rPr>
            <w:rFonts w:ascii="Roboto Mono" w:cs="Roboto Mono" w:eastAsia="Roboto Mono" w:hAnsi="Roboto Mono"/>
            <w:color w:val="1155cc"/>
            <w:u w:val="single"/>
            <w:rtl w:val="0"/>
          </w:rPr>
          <w:t xml:space="preserve">hop3_compute_finops_bulkhead.py</w:t>
        </w:r>
      </w:hyperlink>
      <w:r w:rsidDel="00000000" w:rsidR="00000000" w:rsidRPr="00000000">
        <w:rPr>
          <w:rtl w:val="0"/>
        </w:rPr>
        <w:t xml:space="preserve"> and streamed to live BigQuery table </w:t>
      </w:r>
      <w:r w:rsidDel="00000000" w:rsidR="00000000" w:rsidRPr="00000000">
        <w:rPr>
          <w:rFonts w:ascii="Roboto Mono" w:cs="Roboto Mono" w:eastAsia="Roboto Mono" w:hAnsi="Roboto Mono"/>
          <w:color w:val="188038"/>
          <w:rtl w:val="0"/>
        </w:rPr>
        <w:t xml:space="preserve">ramp-portal-dev.cymbal_agentic_finops_otel.tenant_telemetry_spans</w:t>
      </w:r>
      <w:r w:rsidDel="00000000" w:rsidR="00000000" w:rsidRPr="00000000">
        <w:rPr>
          <w:rtl w:val="0"/>
        </w:rPr>
        <w:t xml:space="preserve">.</w:t>
      </w:r>
    </w:p>
    <w:p w:rsidR="00000000" w:rsidDel="00000000" w:rsidP="00000000" w:rsidRDefault="00000000" w:rsidRPr="00000000" w14:paraId="0000010C">
      <w:pPr>
        <w:numPr>
          <w:ilvl w:val="0"/>
          <w:numId w:val="8"/>
        </w:numPr>
        <w:spacing w:after="200" w:lineRule="auto"/>
        <w:ind w:left="720" w:hanging="360"/>
        <w:rPr>
          <w:u w:val="none"/>
        </w:rPr>
      </w:pPr>
      <w:r w:rsidDel="00000000" w:rsidR="00000000" w:rsidRPr="00000000">
        <w:rPr>
          <w:b w:val="1"/>
          <w:bCs w:val="1"/>
          <w:rtl w:val="0"/>
        </w:rPr>
        <w:t xml:space="preserve">Prevent cold-start cache miss storms on TTL refresh:</w:t>
      </w:r>
      <w:r w:rsidDel="00000000" w:rsidR="00000000" w:rsidRPr="00000000">
        <w:rPr>
          <w:rtl w:val="0"/>
        </w:rPr>
        <w:t xml:space="preserve"> Configure a background Cloud Scheduler keep-alive job that refreshes the </w:t>
      </w:r>
      <w:r w:rsidDel="00000000" w:rsidR="00000000" w:rsidRPr="00000000">
        <w:rPr>
          <w:rFonts w:ascii="Roboto Mono" w:cs="Roboto Mono" w:eastAsia="Roboto Mono" w:hAnsi="Roboto Mono"/>
          <w:color w:val="188038"/>
          <w:rtl w:val="0"/>
        </w:rPr>
        <w:t xml:space="preserve">cymbal-shared-incident-system-prompt-v2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ContextCacheConfig</w:t>
      </w:r>
      <w:r w:rsidDel="00000000" w:rsidR="00000000" w:rsidRPr="00000000">
        <w:rPr>
          <w:rtl w:val="0"/>
        </w:rPr>
        <w:t xml:space="preserve"> descriptor 5 minutes before its 60-minute TTL expires, ensuring zero cold-cache latency spikes or uncached billing surges during peak traffic.</w:t>
      </w:r>
    </w:p>
    <w:p w:rsidR="00000000" w:rsidDel="00000000" w:rsidP="00000000" w:rsidRDefault="00000000" w:rsidRPr="00000000" w14:paraId="0000010D">
      <w:pPr>
        <w:pStyle w:val="Heading3"/>
        <w:keepNext w:val="1"/>
        <w:keepLines w:val="1"/>
        <w:rPr/>
      </w:pPr>
      <w:bookmarkStart w:colFirst="0" w:colLast="0" w:name="_rywgpehe6j9j" w:id="25"/>
      <w:bookmarkEnd w:id="25"/>
      <w:r w:rsidDel="00000000" w:rsidR="00000000" w:rsidRPr="00000000">
        <w:rPr>
          <w:rtl w:val="0"/>
        </w:rPr>
        <w:t xml:space="preserve">Operational excellence</w:t>
      </w:r>
    </w:p>
    <w:p w:rsidR="00000000" w:rsidDel="00000000" w:rsidP="00000000" w:rsidRDefault="00000000" w:rsidRPr="00000000" w14:paraId="0000010E">
      <w:pPr>
        <w:numPr>
          <w:ilvl w:val="0"/>
          <w:numId w:val="19"/>
        </w:numPr>
        <w:spacing w:after="0" w:afterAutospacing="0" w:lineRule="auto"/>
        <w:ind w:left="720" w:hanging="360"/>
        <w:rPr>
          <w:u w:val="none"/>
        </w:rPr>
      </w:pPr>
      <w:r w:rsidDel="00000000" w:rsidR="00000000" w:rsidRPr="00000000">
        <w:rPr>
          <w:b w:val="1"/>
          <w:bCs w:val="1"/>
          <w:rtl w:val="0"/>
        </w:rPr>
        <w:t xml:space="preserve">Deploy with declarative Terraform:</w:t>
      </w:r>
      <w:r w:rsidDel="00000000" w:rsidR="00000000" w:rsidRPr="00000000">
        <w:rPr>
          <w:rtl w:val="0"/>
        </w:rPr>
        <w:t xml:space="preserve"> Use the </w:t>
      </w:r>
      <w:hyperlink r:id="rId84">
        <w:r w:rsidDel="00000000" w:rsidR="00000000" w:rsidRPr="00000000">
          <w:rPr>
            <w:color w:val="1155cc"/>
            <w:u w:val="single"/>
            <w:rtl w:val="0"/>
          </w:rPr>
          <w:t xml:space="preserve">2.6 Terraform Starter (</w:t>
        </w:r>
      </w:hyperlink>
      <w:hyperlink r:id="rId85">
        <w:r w:rsidDel="00000000" w:rsidR="00000000" w:rsidRPr="00000000">
          <w:rPr>
            <w:rFonts w:ascii="Roboto Mono" w:cs="Roboto Mono" w:eastAsia="Roboto Mono" w:hAnsi="Roboto Mono"/>
            <w:color w:val="1155cc"/>
            <w:u w:val="single"/>
            <w:rtl w:val="0"/>
          </w:rPr>
          <w:t xml:space="preserve">main.tf</w:t>
        </w:r>
      </w:hyperlink>
      <w:hyperlink r:id="rId86">
        <w:r w:rsidDel="00000000" w:rsidR="00000000" w:rsidRPr="00000000">
          <w:rPr>
            <w:color w:val="1155cc"/>
            <w:u w:val="single"/>
            <w:rtl w:val="0"/>
          </w:rPr>
          <w:t xml:space="preserve">)</w:t>
        </w:r>
      </w:hyperlink>
      <w:r w:rsidDel="00000000" w:rsidR="00000000" w:rsidRPr="00000000">
        <w:rPr>
          <w:rtl w:val="0"/>
        </w:rPr>
        <w:t xml:space="preserve"> and its </w:t>
      </w:r>
      <w:hyperlink r:id="rId87">
        <w:r w:rsidDel="00000000" w:rsidR="00000000" w:rsidRPr="00000000">
          <w:rPr>
            <w:color w:val="1155cc"/>
            <w:u w:val="single"/>
            <w:rtl w:val="0"/>
          </w:rPr>
          <w:t xml:space="preserve">1-Click Deployment Script (</w:t>
        </w:r>
      </w:hyperlink>
      <w:hyperlink r:id="rId88">
        <w:r w:rsidDel="00000000" w:rsidR="00000000" w:rsidRPr="00000000">
          <w:rPr>
            <w:rFonts w:ascii="Roboto Mono" w:cs="Roboto Mono" w:eastAsia="Roboto Mono" w:hAnsi="Roboto Mono"/>
            <w:color w:val="1155cc"/>
            <w:u w:val="single"/>
            <w:rtl w:val="0"/>
          </w:rPr>
          <w:t xml:space="preserve">deploy_1click.sh</w:t>
        </w:r>
      </w:hyperlink>
      <w:hyperlink r:id="rId89">
        <w:r w:rsidDel="00000000" w:rsidR="00000000" w:rsidRPr="00000000">
          <w:rPr>
            <w:color w:val="1155cc"/>
            <w:u w:val="single"/>
            <w:rtl w:val="0"/>
          </w:rPr>
          <w:t xml:space="preserve">)</w:t>
        </w:r>
      </w:hyperlink>
      <w:r w:rsidDel="00000000" w:rsidR="00000000" w:rsidRPr="00000000">
        <w:rPr>
          <w:rtl w:val="0"/>
        </w:rPr>
        <w:t xml:space="preserve"> to provision the entire pooled stack reproducibly and run the </w:t>
      </w:r>
      <w:hyperlink r:id="rId90">
        <w:r w:rsidDel="00000000" w:rsidR="00000000" w:rsidRPr="00000000">
          <w:rPr>
            <w:color w:val="1155cc"/>
            <w:u w:val="single"/>
            <w:rtl w:val="0"/>
          </w:rPr>
          <w:t xml:space="preserve">90-Minute Breach Simulation Codelab</w:t>
        </w:r>
      </w:hyperlink>
      <w:r w:rsidDel="00000000" w:rsidR="00000000" w:rsidRPr="00000000">
        <w:rPr>
          <w:rtl w:val="0"/>
        </w:rPr>
        <w:t xml:space="preserve"> to train platform engineers.</w:t>
      </w:r>
    </w:p>
    <w:p w:rsidR="00000000" w:rsidDel="00000000" w:rsidP="00000000" w:rsidRDefault="00000000" w:rsidRPr="00000000" w14:paraId="0000010F">
      <w:pPr>
        <w:numPr>
          <w:ilvl w:val="0"/>
          <w:numId w:val="19"/>
        </w:numPr>
        <w:spacing w:after="200" w:lineRule="auto"/>
        <w:ind w:left="720" w:hanging="360"/>
        <w:rPr>
          <w:u w:val="none"/>
        </w:rPr>
      </w:pPr>
      <w:r w:rsidDel="00000000" w:rsidR="00000000" w:rsidRPr="00000000">
        <w:rPr>
          <w:b w:val="1"/>
          <w:bCs w:val="1"/>
          <w:rtl w:val="0"/>
        </w:rPr>
        <w:t xml:space="preserve">End-to-end Pattern A (Pooled 5-Hop) verification across 10 third-party SaaS products (</w:t>
      </w:r>
      <w:r w:rsidDel="00000000" w:rsidR="00000000" w:rsidRPr="00000000">
        <w:rPr>
          <w:rFonts w:ascii="Roboto Mono" w:cs="Roboto Mono" w:eastAsia="Roboto Mono" w:hAnsi="Roboto Mono"/>
          <w:b w:val="1"/>
          <w:bCs w:val="1"/>
          <w:color w:val="188038"/>
          <w:rtl w:val="0"/>
        </w:rPr>
        <w:t xml:space="preserve">10/10 Flows • 20/20 Test Cases PASS</w:t>
      </w:r>
      <w:r w:rsidDel="00000000" w:rsidR="00000000" w:rsidRPr="00000000">
        <w:rPr>
          <w:b w:val="1"/>
          <w:bCs w:val="1"/>
          <w:rtl w:val="0"/>
        </w:rPr>
        <w:t xml:space="preserve">):</w:t>
      </w:r>
      <w:r w:rsidDel="00000000" w:rsidR="00000000" w:rsidRPr="00000000">
        <w:rPr>
          <w:rtl w:val="0"/>
        </w:rPr>
        <w:t xml:space="preserve"> Every third-party SaaS, BI, Lakehouse, ERP, Observability, and SecOps connector in </w:t>
      </w:r>
      <w:hyperlink r:id="rId91">
        <w:r w:rsidDel="00000000" w:rsidR="00000000" w:rsidRPr="00000000">
          <w:rPr>
            <w:rFonts w:ascii="Roboto Mono" w:cs="Roboto Mono" w:eastAsia="Roboto Mono" w:hAnsi="Roboto Mono"/>
            <w:color w:val="1155cc"/>
            <w:u w:val="single"/>
            <w:rtl w:val="0"/>
          </w:rPr>
          <w:t xml:space="preserve">enterprise_5_saas_bi_mcp.py</w:t>
        </w:r>
      </w:hyperlink>
      <w:r w:rsidDel="00000000" w:rsidR="00000000" w:rsidRPr="00000000">
        <w:rPr>
          <w:rtl w:val="0"/>
        </w:rPr>
        <w:t xml:space="preserve"> is tested end-to-end under </w:t>
      </w:r>
      <w:r w:rsidDel="00000000" w:rsidR="00000000" w:rsidRPr="00000000">
        <w:rPr>
          <w:b w:val="1"/>
          <w:bCs w:val="1"/>
          <w:rtl w:val="0"/>
        </w:rPr>
        <w:t xml:space="preserve">Pattern 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120 RPM Pool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4,096</w:t>
      </w:r>
      <w:r w:rsidDel="00000000" w:rsidR="00000000" w:rsidRPr="00000000">
        <w:rPr>
          <w:rtl w:val="0"/>
        </w:rPr>
        <w:t xml:space="preserve"> token clamp, shared </w:t>
      </w:r>
      <w:r w:rsidDel="00000000" w:rsidR="00000000" w:rsidRPr="00000000">
        <w:rPr>
          <w:rFonts w:ascii="Roboto Mono" w:cs="Roboto Mono" w:eastAsia="Roboto Mono" w:hAnsi="Roboto Mono"/>
          <w:color w:val="188038"/>
          <w:rtl w:val="0"/>
        </w:rPr>
        <w:t xml:space="preserve">90% ContextCacheConfig</w:t>
      </w:r>
      <w:r w:rsidDel="00000000" w:rsidR="00000000" w:rsidRPr="00000000">
        <w:rPr>
          <w:rtl w:val="0"/>
        </w:rPr>
        <w:t xml:space="preserve">, shared BigQuery/AlloyDB </w:t>
      </w:r>
      <w:r w:rsidDel="00000000" w:rsidR="00000000" w:rsidRPr="00000000">
        <w:rPr>
          <w:rFonts w:ascii="Roboto Mono" w:cs="Roboto Mono" w:eastAsia="Roboto Mono" w:hAnsi="Roboto Mono"/>
          <w:color w:val="188038"/>
          <w:rtl w:val="0"/>
        </w:rPr>
        <w:t xml:space="preserve">FORCE ROW LEVEL SECURITY</w:t>
      </w:r>
      <w:r w:rsidDel="00000000" w:rsidR="00000000" w:rsidRPr="00000000">
        <w:rPr>
          <w:rtl w:val="0"/>
        </w:rPr>
        <w:t xml:space="preserve">). See the complete copy-pasteable manual setup, configuration JSON,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probes, and Input/Output payloads in </w:t>
      </w:r>
      <w:hyperlink r:id="rId92">
        <w:r w:rsidDel="00000000" w:rsidR="00000000" w:rsidRPr="00000000">
          <w:rPr>
            <w:rFonts w:ascii="Roboto Mono" w:cs="Roboto Mono" w:eastAsia="Roboto Mono" w:hAnsi="Roboto Mono"/>
            <w:color w:val="1155cc"/>
            <w:u w:val="single"/>
            <w:rtl w:val="0"/>
          </w:rPr>
          <w:t xml:space="preserve">docs/10-THIRD-PARTY-SAAS-3-PATTERN-MANUAL-TESTING-PLAYBOOK.md</w:t>
        </w:r>
      </w:hyperlink>
      <w:r w:rsidDel="00000000" w:rsidR="00000000" w:rsidRPr="00000000">
        <w:rPr>
          <w:rtl w:val="0"/>
        </w:rPr>
        <w:t xml:space="preserve">:</w:t>
      </w:r>
    </w:p>
    <w:p w:rsidR="00000000" w:rsidDel="00000000" w:rsidP="00000000" w:rsidRDefault="00000000" w:rsidRPr="00000000" w14:paraId="00000110">
      <w:pPr>
        <w:shd w:fill="auto" w:val="clear"/>
        <w:spacing w:after="0" w:before="0" w:line="240" w:lineRule="auto"/>
        <w:rPr>
          <w:sz w:val="2"/>
          <w:szCs w:val="2"/>
        </w:rPr>
      </w:pPr>
      <w:r w:rsidDel="00000000" w:rsidR="00000000" w:rsidRPr="00000000">
        <w:rPr>
          <w:rtl w:val="0"/>
        </w:rPr>
      </w:r>
    </w:p>
    <w:tbl>
      <w:tblPr>
        <w:tblStyle w:val="Table6"/>
        <w:tblW w:w="11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280"/>
        <w:gridCol w:w="2280"/>
        <w:gridCol w:w="2280"/>
        <w:gridCol w:w="2280"/>
        <w:tblGridChange w:id="0">
          <w:tblGrid>
            <w:gridCol w:w="2280"/>
            <w:gridCol w:w="2280"/>
            <w:gridCol w:w="2280"/>
            <w:gridCol w:w="2280"/>
            <w:gridCol w:w="2280"/>
          </w:tblGrid>
        </w:tblGridChange>
      </w:tblGrid>
      <w:tr>
        <w:trPr>
          <w:cantSplit w:val="0"/>
          <w:tblHeader w:val="0"/>
        </w:trPr>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1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SaaS ID &amp; Product</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1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Pattern A Pooled Runtime &amp; Connector Config</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1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Positive E2E Input &amp; Verified Output (</w:t>
            </w:r>
            <w:r w:rsidDel="00000000" w:rsidR="00000000" w:rsidRPr="00000000">
              <w:rPr>
                <w:rFonts w:ascii="Roboto Mono" w:cs="Roboto Mono" w:eastAsia="Roboto Mono" w:hAnsi="Roboto Mono"/>
                <w:b w:val="1"/>
                <w:bCs w:val="1"/>
                <w:color w:val="202124"/>
                <w:sz w:val="20"/>
                <w:szCs w:val="20"/>
                <w:rtl w:val="0"/>
              </w:rPr>
              <w:t xml:space="preserve">TC-A-POS</w:t>
            </w:r>
            <w:r w:rsidDel="00000000" w:rsidR="00000000" w:rsidRPr="00000000">
              <w:rPr>
                <w:b w:val="1"/>
                <w:bCs w:val="1"/>
                <w:color w:val="202124"/>
                <w:sz w:val="20"/>
                <w:szCs w:val="20"/>
                <w:rtl w:val="0"/>
              </w:rPr>
              <w:t xml:space="preserve">)</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1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Red-Team Breach Input &amp; Verified Block (</w:t>
            </w:r>
            <w:r w:rsidDel="00000000" w:rsidR="00000000" w:rsidRPr="00000000">
              <w:rPr>
                <w:rFonts w:ascii="Roboto Mono" w:cs="Roboto Mono" w:eastAsia="Roboto Mono" w:hAnsi="Roboto Mono"/>
                <w:b w:val="1"/>
                <w:bCs w:val="1"/>
                <w:color w:val="202124"/>
                <w:sz w:val="20"/>
                <w:szCs w:val="20"/>
                <w:rtl w:val="0"/>
              </w:rPr>
              <w:t xml:space="preserve">TC-A-NEG</w:t>
            </w:r>
            <w:r w:rsidDel="00000000" w:rsidR="00000000" w:rsidRPr="00000000">
              <w:rPr>
                <w:b w:val="1"/>
                <w:bCs w:val="1"/>
                <w:color w:val="202124"/>
                <w:sz w:val="20"/>
                <w:szCs w:val="20"/>
                <w:rtl w:val="0"/>
              </w:rPr>
              <w:t xml:space="preserve">)</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1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Manual CLI Verification Command</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SAAS-01</w:t>
            </w:r>
            <w:r w:rsidDel="00000000" w:rsidR="00000000" w:rsidRPr="00000000">
              <w:rPr>
                <w:b w:val="1"/>
                <w:bCs w:val="1"/>
                <w:sz w:val="19"/>
                <w:szCs w:val="19"/>
                <w:rtl w:val="0"/>
              </w:rPr>
              <w:t xml:space="preserve"> ThoughtSpot Cloud</w:t>
            </w:r>
            <w:r w:rsidDel="00000000" w:rsidR="00000000" w:rsidRPr="00000000">
              <w:rPr>
                <w:sz w:val="19"/>
                <w:szCs w:val="19"/>
                <w:rtl w:val="0"/>
              </w:rPr>
              <w:t xml:space="preserve"> (</w:t>
            </w:r>
            <w:r w:rsidDel="00000000" w:rsidR="00000000" w:rsidRPr="00000000">
              <w:rPr>
                <w:i w:val="1"/>
                <w:iCs w:val="1"/>
                <w:sz w:val="19"/>
                <w:szCs w:val="19"/>
                <w:rtl w:val="0"/>
              </w:rPr>
              <w:t xml:space="preserve">Spotter Agentic BI v2.0</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mcp://cymbal/thoughtspot-spotter-bi-3lo</w:t>
            </w:r>
            <w:r w:rsidDel="00000000" w:rsidR="00000000" w:rsidRPr="00000000">
              <w:rPr>
                <w:sz w:val="19"/>
                <w:szCs w:val="19"/>
                <w:rtl w:val="0"/>
              </w:rPr>
              <w:t xml:space="preserve"> • Shared Pool + Spotter </w:t>
            </w:r>
            <w:r w:rsidDel="00000000" w:rsidR="00000000" w:rsidRPr="00000000">
              <w:rPr>
                <w:rFonts w:ascii="Roboto Mono" w:cs="Roboto Mono" w:eastAsia="Roboto Mono" w:hAnsi="Roboto Mono"/>
                <w:color w:val="188038"/>
                <w:sz w:val="19"/>
                <w:szCs w:val="19"/>
                <w:rtl w:val="0"/>
              </w:rPr>
              <w:t xml:space="preserve">runtime_filter.tenant_id</w:t>
            </w:r>
            <w:r w:rsidDel="00000000" w:rsidR="00000000" w:rsidRPr="00000000">
              <w:rPr>
                <w:rFonts w:ascii="Arial Unicode MS" w:cs="Arial Unicode MS" w:eastAsia="Arial Unicode MS" w:hAnsi="Arial Unicode MS"/>
                <w:sz w:val="19"/>
                <w:szCs w:val="19"/>
                <w:rtl w:val="0"/>
              </w:rPr>
              <w:t xml:space="preserve"> → BigQuery RLS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org="finvault-org-01"</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row_count=2</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ENT-FV-001..002</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cache_discount=0.90</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tenant="retailstream"</w:t>
            </w:r>
            <w:r w:rsidDel="00000000" w:rsidR="00000000" w:rsidRPr="00000000">
              <w:rPr>
                <w:sz w:val="19"/>
                <w:szCs w:val="19"/>
                <w:rtl w:val="0"/>
              </w:rPr>
              <w:t xml:space="preserve"> spoofing </w:t>
            </w:r>
            <w:r w:rsidDel="00000000" w:rsidR="00000000" w:rsidRPr="00000000">
              <w:rPr>
                <w:rFonts w:ascii="Roboto Mono" w:cs="Roboto Mono" w:eastAsia="Roboto Mono" w:hAnsi="Roboto Mono"/>
                <w:color w:val="188038"/>
                <w:sz w:val="19"/>
                <w:szCs w:val="19"/>
                <w:rtl w:val="0"/>
              </w:rPr>
              <w:t xml:space="preserve">org="finvault-org-01"</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403</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CROSS_TENANT_THOUGHTSPOT_ORG_SPOOF_BLOCKED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python3 -B scripts/verify_5_third_party_saas_products.py --saas thoughtspot --pattern pattern-a --verbose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SAAS-02</w:t>
            </w:r>
            <w:r w:rsidDel="00000000" w:rsidR="00000000" w:rsidRPr="00000000">
              <w:rPr>
                <w:b w:val="1"/>
                <w:bCs w:val="1"/>
                <w:sz w:val="19"/>
                <w:szCs w:val="19"/>
                <w:rtl w:val="0"/>
              </w:rPr>
              <w:t xml:space="preserve"> Sigma Computing</w:t>
            </w:r>
            <w:r w:rsidDel="00000000" w:rsidR="00000000" w:rsidRPr="00000000">
              <w:rPr>
                <w:sz w:val="19"/>
                <w:szCs w:val="19"/>
                <w:rtl w:val="0"/>
              </w:rPr>
              <w:t xml:space="preserve"> (</w:t>
            </w:r>
            <w:r w:rsidDel="00000000" w:rsidR="00000000" w:rsidRPr="00000000">
              <w:rPr>
                <w:i w:val="1"/>
                <w:iCs w:val="1"/>
                <w:sz w:val="19"/>
                <w:szCs w:val="19"/>
                <w:rtl w:val="0"/>
              </w:rPr>
              <w:t xml:space="preserve">Workbooks &amp; Dataset API v2</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mcp://cymbal/sigma-computing-workbooks-3lo</w:t>
            </w:r>
            <w:r w:rsidDel="00000000" w:rsidR="00000000" w:rsidRPr="00000000">
              <w:rPr>
                <w:sz w:val="19"/>
                <w:szCs w:val="19"/>
                <w:rtl w:val="0"/>
              </w:rPr>
              <w:t xml:space="preserve"> • Shared Pool + </w:t>
            </w:r>
            <w:r w:rsidDel="00000000" w:rsidR="00000000" w:rsidRPr="00000000">
              <w:rPr>
                <w:rFonts w:ascii="Roboto Mono" w:cs="Roboto Mono" w:eastAsia="Roboto Mono" w:hAnsi="Roboto Mono"/>
                <w:color w:val="188038"/>
                <w:sz w:val="19"/>
                <w:szCs w:val="19"/>
                <w:rtl w:val="0"/>
              </w:rPr>
              <w:t xml:space="preserve">ua_tenant_id</w:t>
            </w:r>
            <w:r w:rsidDel="00000000" w:rsidR="00000000" w:rsidRPr="00000000">
              <w:rPr>
                <w:sz w:val="19"/>
                <w:szCs w:val="19"/>
                <w:rtl w:val="0"/>
              </w:rPr>
              <w:t xml:space="preserve"> warehouse RLS pushdown</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tenant="retailstream"</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workbook="wb-sigma-retailstream-checkout-02"</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row_count=1</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ENT-RS-001</w:t>
            </w:r>
            <w:r w:rsidDel="00000000" w:rsidR="00000000" w:rsidRPr="00000000">
              <w:rPr>
                <w:sz w:val="19"/>
                <w:szCs w:val="19"/>
                <w:rtl w:val="0"/>
              </w:rPr>
              <w:t xml:space="preserve">), live Sigma </w:t>
            </w:r>
            <w:r w:rsidDel="00000000" w:rsidR="00000000" w:rsidRPr="00000000">
              <w:rPr>
                <w:rFonts w:ascii="Roboto Mono" w:cs="Roboto Mono" w:eastAsia="Roboto Mono" w:hAnsi="Roboto Mono"/>
                <w:color w:val="188038"/>
                <w:sz w:val="19"/>
                <w:szCs w:val="19"/>
                <w:rtl w:val="0"/>
              </w:rPr>
              <w:t xml:space="preserve">requestId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tenant="retailstream"</w:t>
            </w:r>
            <w:r w:rsidDel="00000000" w:rsidR="00000000" w:rsidRPr="00000000">
              <w:rPr>
                <w:sz w:val="19"/>
                <w:szCs w:val="19"/>
                <w:rtl w:val="0"/>
              </w:rPr>
              <w:t xml:space="preserve"> tampering </w:t>
            </w:r>
            <w:r w:rsidDel="00000000" w:rsidR="00000000" w:rsidRPr="00000000">
              <w:rPr>
                <w:rFonts w:ascii="Roboto Mono" w:cs="Roboto Mono" w:eastAsia="Roboto Mono" w:hAnsi="Roboto Mono"/>
                <w:color w:val="188038"/>
                <w:sz w:val="19"/>
                <w:szCs w:val="19"/>
                <w:rtl w:val="0"/>
              </w:rPr>
              <w:t xml:space="preserve">ua_tenant_id="finvault"</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403</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DENY_SIGMA_UA_TENANT_TAMPERING</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python3 -B scripts/verify_5_third_party_saas_products.py --saas sigma --pattern pattern-a --verbose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2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SAAS-03</w:t>
            </w:r>
            <w:r w:rsidDel="00000000" w:rsidR="00000000" w:rsidRPr="00000000">
              <w:rPr>
                <w:b w:val="1"/>
                <w:bCs w:val="1"/>
                <w:sz w:val="19"/>
                <w:szCs w:val="19"/>
                <w:rtl w:val="0"/>
              </w:rPr>
              <w:t xml:space="preserve"> ServiceNow ITSM</w:t>
            </w:r>
            <w:r w:rsidDel="00000000" w:rsidR="00000000" w:rsidRPr="00000000">
              <w:rPr>
                <w:sz w:val="19"/>
                <w:szCs w:val="19"/>
                <w:rtl w:val="0"/>
              </w:rPr>
              <w:t xml:space="preserve"> (</w:t>
            </w:r>
            <w:r w:rsidDel="00000000" w:rsidR="00000000" w:rsidRPr="00000000">
              <w:rPr>
                <w:i w:val="1"/>
                <w:iCs w:val="1"/>
                <w:sz w:val="19"/>
                <w:szCs w:val="19"/>
                <w:rtl w:val="0"/>
              </w:rPr>
              <w:t xml:space="preserve">Live AWS Bedrock AgentCore MCP</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2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mcp://retailstream/servicenow-itom-3lo</w:t>
            </w:r>
            <w:r w:rsidDel="00000000" w:rsidR="00000000" w:rsidRPr="00000000">
              <w:rPr>
                <w:sz w:val="19"/>
                <w:szCs w:val="19"/>
                <w:rtl w:val="0"/>
              </w:rPr>
              <w:t xml:space="preserve"> • Shared Pool + Hop 5 3LO Vault (</w:t>
            </w:r>
            <w:r w:rsidDel="00000000" w:rsidR="00000000" w:rsidRPr="00000000">
              <w:rPr>
                <w:rFonts w:ascii="Roboto Mono" w:cs="Roboto Mono" w:eastAsia="Roboto Mono" w:hAnsi="Roboto Mono"/>
                <w:color w:val="188038"/>
                <w:sz w:val="19"/>
                <w:szCs w:val="19"/>
                <w:rtl w:val="0"/>
              </w:rPr>
              <w:t xml:space="preserve">3lo_token_sn_rs_valid</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2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tenant="retailstream"</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change="CHG0049218"</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3lo=True</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Live AWS AgentCore </w:t>
            </w:r>
            <w:r w:rsidDel="00000000" w:rsidR="00000000" w:rsidRPr="00000000">
              <w:rPr>
                <w:rFonts w:ascii="Roboto Mono" w:cs="Roboto Mono" w:eastAsia="Roboto Mono" w:hAnsi="Roboto Mono"/>
                <w:color w:val="188038"/>
                <w:sz w:val="19"/>
                <w:szCs w:val="19"/>
                <w:rtl w:val="0"/>
              </w:rPr>
              <w:t xml:space="preserve">CHG0049218</w:t>
            </w:r>
            <w:r w:rsidDel="00000000" w:rsidR="00000000" w:rsidRPr="00000000">
              <w:rPr>
                <w:sz w:val="19"/>
                <w:szCs w:val="19"/>
                <w:rtl w:val="0"/>
              </w:rPr>
              <w:t xml:space="preserve"> returned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2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tenant="retailstream"</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seed_3lo=False</w:t>
            </w:r>
            <w:r w:rsidDel="00000000" w:rsidR="00000000" w:rsidRPr="00000000">
              <w:rPr>
                <w:sz w:val="19"/>
                <w:szCs w:val="19"/>
                <w:rtl w:val="0"/>
              </w:rPr>
              <w:t xml:space="preserve"> (unconsented)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401</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CHALLENGE_3LO_OAUTH</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MCP -32042</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2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python3 -B scripts/verify_5_third_party_saas_products.py --saas servicenow --pattern pattern-a --verbose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2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SAAS-04</w:t>
            </w:r>
            <w:r w:rsidDel="00000000" w:rsidR="00000000" w:rsidRPr="00000000">
              <w:rPr>
                <w:b w:val="1"/>
                <w:bCs w:val="1"/>
                <w:sz w:val="19"/>
                <w:szCs w:val="19"/>
                <w:rtl w:val="0"/>
              </w:rPr>
              <w:t xml:space="preserve"> Veeva Vault &amp; Muse EDC</w:t>
            </w:r>
            <w:r w:rsidDel="00000000" w:rsidR="00000000" w:rsidRPr="00000000">
              <w:rPr>
                <w:sz w:val="19"/>
                <w:szCs w:val="19"/>
                <w:rtl w:val="0"/>
              </w:rPr>
              <w:t xml:space="preserve"> (</w:t>
            </w:r>
            <w:r w:rsidDel="00000000" w:rsidR="00000000" w:rsidRPr="00000000">
              <w:rPr>
                <w:i w:val="1"/>
                <w:iCs w:val="1"/>
                <w:sz w:val="19"/>
                <w:szCs w:val="19"/>
                <w:rtl w:val="0"/>
              </w:rPr>
              <w:t xml:space="preserve">Regulated Life Sciences GxP</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2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mcp://finvault/veeva-muse-clinical-3lo</w:t>
            </w:r>
            <w:r w:rsidDel="00000000" w:rsidR="00000000" w:rsidRPr="00000000">
              <w:rPr>
                <w:sz w:val="19"/>
                <w:szCs w:val="19"/>
                <w:rtl w:val="0"/>
              </w:rPr>
              <w:t xml:space="preserve"> • Shared Pool + Hop 2 Catalog ACL + Cloud KMS 21 CFR Part 11 sig</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2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study="FV-GXP-2026-04"</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cohort="Cohort-B"</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Live AWS AgentCore biomarkers + 21 CFR Part 11 sig</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2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tenant="retailstream"</w:t>
            </w:r>
            <w:r w:rsidDel="00000000" w:rsidR="00000000" w:rsidRPr="00000000">
              <w:rPr>
                <w:sz w:val="19"/>
                <w:szCs w:val="19"/>
                <w:rtl w:val="0"/>
              </w:rPr>
              <w:t xml:space="preserve"> invoking restricted clinical MCP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403</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TENANT_CONNECTOR_ACL_DENIED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python3 -B scripts/verify_5_third_party_saas_products.py --saas veeva --pattern pattern-a --verbose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2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SAAS-05</w:t>
            </w:r>
            <w:r w:rsidDel="00000000" w:rsidR="00000000" w:rsidRPr="00000000">
              <w:rPr>
                <w:b w:val="1"/>
                <w:bCs w:val="1"/>
                <w:sz w:val="19"/>
                <w:szCs w:val="19"/>
                <w:rtl w:val="0"/>
              </w:rPr>
              <w:t xml:space="preserve"> Salesforce &amp; Jira Cloud</w:t>
            </w:r>
            <w:r w:rsidDel="00000000" w:rsidR="00000000" w:rsidRPr="00000000">
              <w:rPr>
                <w:sz w:val="19"/>
                <w:szCs w:val="19"/>
                <w:rtl w:val="0"/>
              </w:rPr>
              <w:t xml:space="preserve"> (</w:t>
            </w:r>
            <w:r w:rsidDel="00000000" w:rsidR="00000000" w:rsidRPr="00000000">
              <w:rPr>
                <w:i w:val="1"/>
                <w:iCs w:val="1"/>
                <w:sz w:val="19"/>
                <w:szCs w:val="19"/>
                <w:rtl w:val="0"/>
              </w:rPr>
              <w:t xml:space="preserve">Multi-SaaS Case Escalation</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2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mcp://finvault/salesforce-jira-escalation-3lo</w:t>
            </w:r>
            <w:r w:rsidDel="00000000" w:rsidR="00000000" w:rsidRPr="00000000">
              <w:rPr>
                <w:sz w:val="19"/>
                <w:szCs w:val="19"/>
                <w:rtl w:val="0"/>
              </w:rPr>
              <w:t xml:space="preserve"> • Shared Pool + Hop 4 Egress Cloud SDP IBAN/SWIFT mask</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2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instance="NA224"</w:t>
            </w:r>
            <w:r w:rsidDel="00000000" w:rsidR="00000000" w:rsidRPr="00000000">
              <w:rPr>
                <w:sz w:val="19"/>
                <w:szCs w:val="19"/>
                <w:rtl w:val="0"/>
              </w:rPr>
              <w:t xml:space="preserve">, raw IBAN/SWIFT in notes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Live </w:t>
            </w:r>
            <w:r w:rsidDel="00000000" w:rsidR="00000000" w:rsidRPr="00000000">
              <w:rPr>
                <w:rFonts w:ascii="Roboto Mono" w:cs="Roboto Mono" w:eastAsia="Roboto Mono" w:hAnsi="Roboto Mono"/>
                <w:color w:val="188038"/>
                <w:sz w:val="19"/>
                <w:szCs w:val="19"/>
                <w:rtl w:val="0"/>
              </w:rPr>
              <w:t xml:space="preserve">NA224</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Winter '27 Patch 8.6</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[REDACTED-FINVAULT-IBAN]</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sz w:val="19"/>
                <w:szCs w:val="19"/>
                <w:rtl w:val="0"/>
              </w:rPr>
              <w:t xml:space="preserve"> Inspect egress payload for unredacted </w:t>
            </w:r>
            <w:r w:rsidDel="00000000" w:rsidR="00000000" w:rsidRPr="00000000">
              <w:rPr>
                <w:rFonts w:ascii="Roboto Mono" w:cs="Roboto Mono" w:eastAsia="Roboto Mono" w:hAnsi="Roboto Mono"/>
                <w:color w:val="188038"/>
                <w:sz w:val="19"/>
                <w:szCs w:val="19"/>
                <w:rtl w:val="0"/>
              </w:rPr>
              <w:t xml:space="preserve">DE893704...</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PASS</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raw_pii_leaked=False</w:t>
            </w:r>
            <w:r w:rsidDel="00000000" w:rsidR="00000000" w:rsidRPr="00000000">
              <w:rPr>
                <w:sz w:val="19"/>
                <w:szCs w:val="19"/>
                <w:rtl w:val="0"/>
              </w:rPr>
              <w:t xml:space="preserve">, 100% masked before SaaS call)</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python3 -B scripts/verify_5_third_party_saas_products.py --saas salesforce --pattern pattern-a --verbose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2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SAAS-06</w:t>
            </w:r>
            <w:r w:rsidDel="00000000" w:rsidR="00000000" w:rsidRPr="00000000">
              <w:rPr>
                <w:b w:val="1"/>
                <w:bCs w:val="1"/>
                <w:sz w:val="19"/>
                <w:szCs w:val="19"/>
                <w:rtl w:val="0"/>
              </w:rPr>
              <w:t xml:space="preserve"> Databricks Platform</w:t>
            </w:r>
            <w:r w:rsidDel="00000000" w:rsidR="00000000" w:rsidRPr="00000000">
              <w:rPr>
                <w:sz w:val="19"/>
                <w:szCs w:val="19"/>
                <w:rtl w:val="0"/>
              </w:rPr>
              <w:t xml:space="preserve"> (</w:t>
            </w:r>
            <w:r w:rsidDel="00000000" w:rsidR="00000000" w:rsidRPr="00000000">
              <w:rPr>
                <w:i w:val="1"/>
                <w:iCs w:val="1"/>
                <w:sz w:val="19"/>
                <w:szCs w:val="19"/>
                <w:rtl w:val="0"/>
              </w:rPr>
              <w:t xml:space="preserve">Unity Catalog &amp; Genie API 2.0</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mcp://cymbal/databricks-unity-catalog-genie-3lo</w:t>
            </w:r>
            <w:r w:rsidDel="00000000" w:rsidR="00000000" w:rsidRPr="00000000">
              <w:rPr>
                <w:sz w:val="19"/>
                <w:szCs w:val="19"/>
                <w:rtl w:val="0"/>
              </w:rPr>
              <w:t xml:space="preserve"> • Shared Pool + </w:t>
            </w:r>
            <w:r w:rsidDel="00000000" w:rsidR="00000000" w:rsidRPr="00000000">
              <w:rPr>
                <w:rFonts w:ascii="Roboto Mono" w:cs="Roboto Mono" w:eastAsia="Roboto Mono" w:hAnsi="Roboto Mono"/>
                <w:color w:val="188038"/>
                <w:sz w:val="19"/>
                <w:szCs w:val="19"/>
                <w:rtl w:val="0"/>
              </w:rPr>
              <w:t xml:space="preserve">cymbal_uc_prod.&lt;tenant&gt;_gold</w:t>
            </w:r>
            <w:r w:rsidDel="00000000" w:rsidR="00000000" w:rsidRPr="00000000">
              <w:rPr>
                <w:sz w:val="19"/>
                <w:szCs w:val="19"/>
                <w:rtl w:val="0"/>
              </w:rPr>
              <w:t xml:space="preserve"> binding</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schema="finvault_gold"</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Server: databricks</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row_count=2</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ENT-FV-001..002</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tenant="retailstream"</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schema="finvault_gold"</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EXECUTE IMMEDIATE</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403</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UNITY_CATALOG_CROSS_TENANT_SCHEMA_OR_DYNAMIC_SQL_BLOCKED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python3 -B scripts/verify_5_third_party_saas_products.py --saas databricks --pattern pattern-a --verbose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SAAS-07</w:t>
            </w:r>
            <w:r w:rsidDel="00000000" w:rsidR="00000000" w:rsidRPr="00000000">
              <w:rPr>
                <w:b w:val="1"/>
                <w:bCs w:val="1"/>
                <w:sz w:val="19"/>
                <w:szCs w:val="19"/>
                <w:rtl w:val="0"/>
              </w:rPr>
              <w:t xml:space="preserve"> Snowflake AI Data Cloud</w:t>
            </w:r>
            <w:r w:rsidDel="00000000" w:rsidR="00000000" w:rsidRPr="00000000">
              <w:rPr>
                <w:sz w:val="19"/>
                <w:szCs w:val="19"/>
                <w:rtl w:val="0"/>
              </w:rPr>
              <w:t xml:space="preserve"> (</w:t>
            </w:r>
            <w:r w:rsidDel="00000000" w:rsidR="00000000" w:rsidRPr="00000000">
              <w:rPr>
                <w:i w:val="1"/>
                <w:iCs w:val="1"/>
                <w:sz w:val="19"/>
                <w:szCs w:val="19"/>
                <w:rtl w:val="0"/>
              </w:rPr>
              <w:t xml:space="preserve">Cortex Analyst &amp; SQL API v2</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mcp://cymbal/snowflake-cortex-analyst-sql-3lo</w:t>
            </w:r>
            <w:r w:rsidDel="00000000" w:rsidR="00000000" w:rsidRPr="00000000">
              <w:rPr>
                <w:sz w:val="19"/>
                <w:szCs w:val="19"/>
                <w:rtl w:val="0"/>
              </w:rPr>
              <w:t xml:space="preserve"> • Shared Pool + </w:t>
            </w:r>
            <w:r w:rsidDel="00000000" w:rsidR="00000000" w:rsidRPr="00000000">
              <w:rPr>
                <w:rFonts w:ascii="Roboto Mono" w:cs="Roboto Mono" w:eastAsia="Roboto Mono" w:hAnsi="Roboto Mono"/>
                <w:color w:val="188038"/>
                <w:sz w:val="19"/>
                <w:szCs w:val="19"/>
                <w:rtl w:val="0"/>
              </w:rPr>
              <w:t xml:space="preserve">ROLE_CYMBAL_&lt;TENANT&gt;</w:t>
            </w:r>
            <w:r w:rsidDel="00000000" w:rsidR="00000000" w:rsidRPr="00000000">
              <w:rPr>
                <w:sz w:val="19"/>
                <w:szCs w:val="19"/>
                <w:rtl w:val="0"/>
              </w:rPr>
              <w:t xml:space="preserve"> &amp; </w:t>
            </w:r>
            <w:r w:rsidDel="00000000" w:rsidR="00000000" w:rsidRPr="00000000">
              <w:rPr>
                <w:rFonts w:ascii="Roboto Mono" w:cs="Roboto Mono" w:eastAsia="Roboto Mono" w:hAnsi="Roboto Mono"/>
                <w:color w:val="188038"/>
                <w:sz w:val="19"/>
                <w:szCs w:val="19"/>
                <w:rtl w:val="0"/>
              </w:rPr>
              <w:t xml:space="preserve">SECONDARY ROLES NONE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tenant="retailstream"</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role="ROLE_CYMBAL_RETAILSTREAM"</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Server: SF-LB-T1</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row_count=1</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ENT-RS-001</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sql_override="USE SECONDARY ROLES ALL; SELECT * FROM FINVAULT"</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403</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SNOWFLAKE_SECONDARY_ROLES_OR_CROSS_ROLE_ESCALATION_BLOCKED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python3 -B scripts/verify_5_third_party_saas_products.py --saas snowflake --pattern pattern-a --verbose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SAAS-08</w:t>
            </w:r>
            <w:r w:rsidDel="00000000" w:rsidR="00000000" w:rsidRPr="00000000">
              <w:rPr>
                <w:b w:val="1"/>
                <w:bCs w:val="1"/>
                <w:sz w:val="19"/>
                <w:szCs w:val="19"/>
                <w:rtl w:val="0"/>
              </w:rPr>
              <w:t xml:space="preserve"> Workday HCM &amp; Financials</w:t>
            </w:r>
            <w:r w:rsidDel="00000000" w:rsidR="00000000" w:rsidRPr="00000000">
              <w:rPr>
                <w:sz w:val="19"/>
                <w:szCs w:val="19"/>
                <w:rtl w:val="0"/>
              </w:rPr>
              <w:t xml:space="preserve"> (</w:t>
            </w:r>
            <w:r w:rsidDel="00000000" w:rsidR="00000000" w:rsidRPr="00000000">
              <w:rPr>
                <w:i w:val="1"/>
                <w:iCs w:val="1"/>
                <w:sz w:val="19"/>
                <w:szCs w:val="19"/>
                <w:rtl w:val="0"/>
              </w:rPr>
              <w:t xml:space="preserve">CCX OAuth2 &amp; RaaS API</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mcp://finvault/workday-hcm-financials-raas-3lo</w:t>
            </w:r>
            <w:r w:rsidDel="00000000" w:rsidR="00000000" w:rsidRPr="00000000">
              <w:rPr>
                <w:sz w:val="19"/>
                <w:szCs w:val="19"/>
                <w:rtl w:val="0"/>
              </w:rPr>
              <w:t xml:space="preserve"> • Shared Pool + Principal-Scoped 3LO + Hop 4 SSN/IBAN SDP</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user="alice@finvault.com"</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org="SUP-ORG-FINVAULT-NA"</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Live Workday CCX probe + </w:t>
            </w:r>
            <w:r w:rsidDel="00000000" w:rsidR="00000000" w:rsidRPr="00000000">
              <w:rPr>
                <w:rFonts w:ascii="Roboto Mono" w:cs="Roboto Mono" w:eastAsia="Roboto Mono" w:hAnsi="Roboto Mono"/>
                <w:color w:val="188038"/>
                <w:sz w:val="19"/>
                <w:szCs w:val="19"/>
                <w:rtl w:val="0"/>
              </w:rPr>
              <w:t xml:space="preserve">[REDACTED_US_SSN]</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user="bob@finvault.com"</w:t>
            </w:r>
            <w:r w:rsidDel="00000000" w:rsidR="00000000" w:rsidRPr="00000000">
              <w:rPr>
                <w:sz w:val="19"/>
                <w:szCs w:val="19"/>
                <w:rtl w:val="0"/>
              </w:rPr>
              <w:t xml:space="preserve"> reusing Alice's 3LO token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401</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WORKDAY_INTRA_TENANT_PRINCIPAL_3LO_MISMATCH</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MCP -32042</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python3 -B scripts/verify_5_third_party_saas_products.py --saas workday --pattern pattern-a --verbose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SAAS-09</w:t>
            </w:r>
            <w:r w:rsidDel="00000000" w:rsidR="00000000" w:rsidRPr="00000000">
              <w:rPr>
                <w:b w:val="1"/>
                <w:bCs w:val="1"/>
                <w:sz w:val="19"/>
                <w:szCs w:val="19"/>
                <w:rtl w:val="0"/>
              </w:rPr>
              <w:t xml:space="preserve"> Datadog &amp; Bits AI SRE</w:t>
            </w:r>
            <w:r w:rsidDel="00000000" w:rsidR="00000000" w:rsidRPr="00000000">
              <w:rPr>
                <w:sz w:val="19"/>
                <w:szCs w:val="19"/>
                <w:rtl w:val="0"/>
              </w:rPr>
              <w:t xml:space="preserve"> (</w:t>
            </w:r>
            <w:r w:rsidDel="00000000" w:rsidR="00000000" w:rsidRPr="00000000">
              <w:rPr>
                <w:i w:val="1"/>
                <w:iCs w:val="1"/>
                <w:sz w:val="19"/>
                <w:szCs w:val="19"/>
                <w:rtl w:val="0"/>
              </w:rPr>
              <w:t xml:space="preserve">Logs API v2 &amp; Log Injection Guard</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mcp://cymbal/datadog-observability-sre-3lo</w:t>
            </w:r>
            <w:r w:rsidDel="00000000" w:rsidR="00000000" w:rsidRPr="00000000">
              <w:rPr>
                <w:sz w:val="19"/>
                <w:szCs w:val="19"/>
                <w:rtl w:val="0"/>
              </w:rPr>
              <w:t xml:space="preserve"> • Shared Pool + </w:t>
            </w:r>
            <w:r w:rsidDel="00000000" w:rsidR="00000000" w:rsidRPr="00000000">
              <w:rPr>
                <w:rFonts w:ascii="Roboto Mono" w:cs="Roboto Mono" w:eastAsia="Roboto Mono" w:hAnsi="Roboto Mono"/>
                <w:color w:val="188038"/>
                <w:sz w:val="19"/>
                <w:szCs w:val="19"/>
                <w:rtl w:val="0"/>
              </w:rPr>
              <w:t xml:space="preserve">@tenant_id</w:t>
            </w:r>
            <w:r w:rsidDel="00000000" w:rsidR="00000000" w:rsidRPr="00000000">
              <w:rPr>
                <w:sz w:val="19"/>
                <w:szCs w:val="19"/>
                <w:rtl w:val="0"/>
              </w:rPr>
              <w:t xml:space="preserve"> log filter + Hop 4 Model Armor</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query="service:agent-gateway @tenant_id:finvault"</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Live Datadog US1 API + </w:t>
            </w:r>
            <w:r w:rsidDel="00000000" w:rsidR="00000000" w:rsidRPr="00000000">
              <w:rPr>
                <w:rFonts w:ascii="Roboto Mono" w:cs="Roboto Mono" w:eastAsia="Roboto Mono" w:hAnsi="Roboto Mono"/>
                <w:color w:val="188038"/>
                <w:sz w:val="19"/>
                <w:szCs w:val="19"/>
                <w:rtl w:val="0"/>
              </w:rPr>
              <w:t xml:space="preserve">2</w:t>
            </w:r>
            <w:r w:rsidDel="00000000" w:rsidR="00000000" w:rsidRPr="00000000">
              <w:rPr>
                <w:sz w:val="19"/>
                <w:szCs w:val="19"/>
                <w:rtl w:val="0"/>
              </w:rPr>
              <w:t xml:space="preserve"> sanitized log spans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sz w:val="19"/>
                <w:szCs w:val="19"/>
                <w:rtl w:val="0"/>
              </w:rPr>
              <w:t xml:space="preserve"> Log payload containing </w:t>
            </w:r>
            <w:r w:rsidDel="00000000" w:rsidR="00000000" w:rsidRPr="00000000">
              <w:rPr>
                <w:rFonts w:ascii="Roboto Mono" w:cs="Roboto Mono" w:eastAsia="Roboto Mono" w:hAnsi="Roboto Mono"/>
                <w:color w:val="188038"/>
                <w:sz w:val="19"/>
                <w:szCs w:val="19"/>
                <w:rtl w:val="0"/>
              </w:rPr>
              <w:t xml:space="preserve">IGNORE ALL PREVIOUS INSTRUCTIONS...</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400</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MODEL_ARMOR_LOG_PROMPT_INJECTION_BLOCKED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python3 -B scripts/verify_5_third_party_saas_products.py --saas datadog --pattern pattern-a --verbose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SAAS-10</w:t>
            </w:r>
            <w:r w:rsidDel="00000000" w:rsidR="00000000" w:rsidRPr="00000000">
              <w:rPr>
                <w:b w:val="1"/>
                <w:bCs w:val="1"/>
                <w:sz w:val="19"/>
                <w:szCs w:val="19"/>
                <w:rtl w:val="0"/>
              </w:rPr>
              <w:t xml:space="preserve"> CrowdStrike Falcon &amp; Okta</w:t>
            </w:r>
            <w:r w:rsidDel="00000000" w:rsidR="00000000" w:rsidRPr="00000000">
              <w:rPr>
                <w:sz w:val="19"/>
                <w:szCs w:val="19"/>
                <w:rtl w:val="0"/>
              </w:rPr>
              <w:t xml:space="preserve"> (</w:t>
            </w:r>
            <w:r w:rsidDel="00000000" w:rsidR="00000000" w:rsidRPr="00000000">
              <w:rPr>
                <w:i w:val="1"/>
                <w:iCs w:val="1"/>
                <w:sz w:val="19"/>
                <w:szCs w:val="19"/>
                <w:rtl w:val="0"/>
              </w:rPr>
              <w:t xml:space="preserve">OAuth2 XDR &amp; OIDC/DPoP Graph</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mcp://cymbal/crowdstrike-falcon-okta-xdr-3lo</w:t>
            </w:r>
            <w:r w:rsidDel="00000000" w:rsidR="00000000" w:rsidRPr="00000000">
              <w:rPr>
                <w:sz w:val="19"/>
                <w:szCs w:val="19"/>
                <w:rtl w:val="0"/>
              </w:rPr>
              <w:t xml:space="preserve"> • Shared Pool + Hop 1 RFC 9449 DPoP </w:t>
            </w:r>
            <w:r w:rsidDel="00000000" w:rsidR="00000000" w:rsidRPr="00000000">
              <w:rPr>
                <w:rFonts w:ascii="Roboto Mono" w:cs="Roboto Mono" w:eastAsia="Roboto Mono" w:hAnsi="Roboto Mono"/>
                <w:color w:val="188038"/>
                <w:sz w:val="19"/>
                <w:szCs w:val="19"/>
                <w:rtl w:val="0"/>
              </w:rPr>
              <w:t xml:space="preserve">jkt</w:t>
            </w:r>
            <w:r w:rsidDel="00000000" w:rsidR="00000000" w:rsidRPr="00000000">
              <w:rPr>
                <w:sz w:val="19"/>
                <w:szCs w:val="19"/>
                <w:rtl w:val="0"/>
              </w:rPr>
              <w:t xml:space="preserve"> binding</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dpop="dpop_jkt_fv_001"</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proof="dpop_jkt_fv_001"</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Live Falcon </w:t>
            </w:r>
            <w:r w:rsidDel="00000000" w:rsidR="00000000" w:rsidRPr="00000000">
              <w:rPr>
                <w:rFonts w:ascii="Roboto Mono" w:cs="Roboto Mono" w:eastAsia="Roboto Mono" w:hAnsi="Roboto Mono"/>
                <w:color w:val="188038"/>
                <w:sz w:val="19"/>
                <w:szCs w:val="19"/>
                <w:rtl w:val="0"/>
              </w:rPr>
              <w:t xml:space="preserve">trace_id</w:t>
            </w:r>
            <w:r w:rsidDel="00000000" w:rsidR="00000000" w:rsidRPr="00000000">
              <w:rPr>
                <w:sz w:val="19"/>
                <w:szCs w:val="19"/>
                <w:rtl w:val="0"/>
              </w:rPr>
              <w:t xml:space="preserve"> + Okta OIDC </w:t>
            </w:r>
            <w:r w:rsidDel="00000000" w:rsidR="00000000" w:rsidRPr="00000000">
              <w:rPr>
                <w:rFonts w:ascii="Roboto Mono" w:cs="Roboto Mono" w:eastAsia="Roboto Mono" w:hAnsi="Roboto Mono"/>
                <w:color w:val="188038"/>
                <w:sz w:val="19"/>
                <w:szCs w:val="19"/>
                <w:rtl w:val="0"/>
              </w:rPr>
              <w:t xml:space="preserve">200</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sz w:val="19"/>
                <w:szCs w:val="19"/>
                <w:rtl w:val="0"/>
              </w:rPr>
              <w:t xml:space="preserve"> Stolen bearer token replay with </w:t>
            </w:r>
            <w:r w:rsidDel="00000000" w:rsidR="00000000" w:rsidRPr="00000000">
              <w:rPr>
                <w:rFonts w:ascii="Roboto Mono" w:cs="Roboto Mono" w:eastAsia="Roboto Mono" w:hAnsi="Roboto Mono"/>
                <w:color w:val="188038"/>
                <w:sz w:val="19"/>
                <w:szCs w:val="19"/>
                <w:rtl w:val="0"/>
              </w:rPr>
              <w:t xml:space="preserve">proof="dpop_jkt_attacker_stolen_999"</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401</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OKTA_CROWDSTRIKE_DPOP_PROOF_BINDING_MISMATCH</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python3 -B scripts/verify_5_third_party_saas_products.py --saas crowdstrike --pattern pattern-a --verbose</w:t>
            </w:r>
          </w:p>
        </w:tc>
      </w:tr>
    </w:tbl>
    <w:p w:rsidR="00000000" w:rsidDel="00000000" w:rsidP="00000000" w:rsidRDefault="00000000" w:rsidRPr="00000000" w14:paraId="00000148">
      <w:pPr>
        <w:pStyle w:val="Heading3"/>
        <w:keepNext w:val="1"/>
        <w:keepLines w:val="1"/>
        <w:shd w:fill="auto" w:val="clear"/>
        <w:spacing w:before="360" w:lineRule="auto"/>
        <w:rPr/>
      </w:pPr>
      <w:bookmarkStart w:colFirst="0" w:colLast="0" w:name="_fqpyslqa6du" w:id="26"/>
      <w:bookmarkEnd w:id="26"/>
      <w:r w:rsidDel="00000000" w:rsidR="00000000" w:rsidRPr="00000000">
        <w:rPr>
          <w:rtl w:val="0"/>
        </w:rPr>
        <w:t xml:space="preserve">Performance optimization</w:t>
      </w:r>
    </w:p>
    <w:p w:rsidR="00000000" w:rsidDel="00000000" w:rsidP="00000000" w:rsidRDefault="00000000" w:rsidRPr="00000000" w14:paraId="00000149">
      <w:pPr>
        <w:numPr>
          <w:ilvl w:val="0"/>
          <w:numId w:val="15"/>
        </w:numPr>
        <w:spacing w:after="200" w:lineRule="auto"/>
        <w:ind w:left="720" w:hanging="360"/>
        <w:rPr>
          <w:u w:val="none"/>
        </w:rPr>
      </w:pPr>
      <w:r w:rsidDel="00000000" w:rsidR="00000000" w:rsidRPr="00000000">
        <w:rPr>
          <w:b w:val="1"/>
          <w:bCs w:val="1"/>
          <w:rtl w:val="0"/>
        </w:rPr>
        <w:t xml:space="preserve">Connection pooling with transaction-local context:</w:t>
      </w:r>
      <w:r w:rsidDel="00000000" w:rsidR="00000000" w:rsidRPr="00000000">
        <w:rPr>
          <w:rtl w:val="0"/>
        </w:rPr>
        <w:t xml:space="preserve"> Use PgBouncer in transaction-pooling mode in front of AlloyDB and always issue </w:t>
      </w:r>
      <w:r w:rsidDel="00000000" w:rsidR="00000000" w:rsidRPr="00000000">
        <w:rPr>
          <w:rFonts w:ascii="Roboto Mono" w:cs="Roboto Mono" w:eastAsia="Roboto Mono" w:hAnsi="Roboto Mono"/>
          <w:color w:val="188038"/>
          <w:rtl w:val="0"/>
        </w:rPr>
        <w:t xml:space="preserve">SET LOCAL app.current_tenant_id</w:t>
      </w:r>
      <w:r w:rsidDel="00000000" w:rsidR="00000000" w:rsidRPr="00000000">
        <w:rPr>
          <w:rtl w:val="0"/>
        </w:rPr>
        <w:t xml:space="preserve"> inside the transaction block (</w:t>
      </w:r>
      <w:r w:rsidDel="00000000" w:rsidR="00000000" w:rsidRPr="00000000">
        <w:rPr>
          <w:rFonts w:ascii="Roboto Mono" w:cs="Roboto Mono" w:eastAsia="Roboto Mono" w:hAnsi="Roboto Mono"/>
          <w:color w:val="188038"/>
          <w:rtl w:val="0"/>
        </w:rPr>
        <w:t xml:space="preserve">~1.8 ms</w:t>
      </w:r>
      <w:r w:rsidDel="00000000" w:rsidR="00000000" w:rsidRPr="00000000">
        <w:rPr>
          <w:rtl w:val="0"/>
        </w:rPr>
        <w:t xml:space="preserve"> checkout overhead) so session state never persists after </w:t>
      </w:r>
      <w:r w:rsidDel="00000000" w:rsidR="00000000" w:rsidRPr="00000000">
        <w:rPr>
          <w:rFonts w:ascii="Roboto Mono" w:cs="Roboto Mono" w:eastAsia="Roboto Mono" w:hAnsi="Roboto Mono"/>
          <w:color w:val="188038"/>
          <w:rtl w:val="0"/>
        </w:rPr>
        <w:t xml:space="preserve">COMMIT</w:t>
      </w:r>
      <w:r w:rsidDel="00000000" w:rsidR="00000000" w:rsidRPr="00000000">
        <w:rPr>
          <w:rtl w:val="0"/>
        </w:rPr>
        <w:t xml:space="preserve">.</w:t>
      </w:r>
    </w:p>
    <w:p w:rsidR="00000000" w:rsidDel="00000000" w:rsidP="00000000" w:rsidRDefault="00000000" w:rsidRPr="00000000" w14:paraId="0000014A">
      <w:pPr>
        <w:keepLines w:val="1"/>
        <w:pBdr>
          <w:top w:color="d2e3fc" w:space="6" w:sz="4" w:val="single"/>
          <w:left w:color="1a73e8" w:space="8" w:sz="24" w:val="single"/>
          <w:bottom w:color="d2e3fc" w:space="6" w:sz="4" w:val="single"/>
          <w:right w:color="d2e3fc" w:space="6" w:sz="4" w:val="single"/>
        </w:pBdr>
        <w:shd w:fill="e8f0fe" w:val="clear"/>
        <w:spacing w:after="160" w:before="120" w:lineRule="auto"/>
        <w:ind w:left="240" w:right="240" w:firstLine="0"/>
        <w:rPr/>
      </w:pPr>
      <w:r w:rsidDel="00000000" w:rsidR="00000000" w:rsidRPr="00000000">
        <w:rPr>
          <w:b w:val="1"/>
          <w:bCs w:val="1"/>
          <w:color w:val="174ea6"/>
          <w:rtl w:val="0"/>
        </w:rPr>
        <w:t xml:space="preserve">Note: </w:t>
      </w:r>
      <w:r w:rsidDel="00000000" w:rsidR="00000000" w:rsidRPr="00000000">
        <w:rPr>
          <w:b w:val="1"/>
          <w:bCs w:val="1"/>
          <w:rtl w:val="0"/>
        </w:rPr>
        <w:t xml:space="preserve">Architectural Grounding Boundary (Live Cloud Execution vs. Reference Emulation):</w:t>
      </w:r>
      <w:r w:rsidDel="00000000" w:rsidR="00000000" w:rsidRPr="00000000">
        <w:rPr>
          <w:rtl w:val="0"/>
        </w:rPr>
        <w:t xml:space="preserve"> In the accompanying verification suite (</w:t>
      </w:r>
      <w:r w:rsidDel="00000000" w:rsidR="00000000" w:rsidRPr="00000000">
        <w:rPr>
          <w:rFonts w:ascii="Roboto Mono" w:cs="Roboto Mono" w:eastAsia="Roboto Mono" w:hAnsi="Roboto Mono"/>
          <w:color w:val="188038"/>
          <w:rtl w:val="0"/>
        </w:rPr>
        <w:t xml:space="preserve">scripts/verify_cloud_console_and_runtime.py</w:t>
      </w:r>
      <w:r w:rsidDel="00000000" w:rsidR="00000000" w:rsidRPr="00000000">
        <w:rPr>
          <w:rtl w:val="0"/>
        </w:rPr>
        <w:t xml:space="preserve">), </w:t>
      </w:r>
      <w:r w:rsidDel="00000000" w:rsidR="00000000" w:rsidRPr="00000000">
        <w:rPr>
          <w:b w:val="1"/>
          <w:bCs w:val="1"/>
          <w:rtl w:val="0"/>
        </w:rPr>
        <w:t xml:space="preserve">Cloud Run Gen2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ge-blogs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cymbal-multi-tenant-patterns</w:t>
      </w:r>
      <w:r w:rsidDel="00000000" w:rsidR="00000000" w:rsidRPr="00000000">
        <w:rPr>
          <w:rtl w:val="0"/>
        </w:rPr>
        <w:t xml:space="preserve">), </w:t>
      </w:r>
      <w:r w:rsidDel="00000000" w:rsidR="00000000" w:rsidRPr="00000000">
        <w:rPr>
          <w:b w:val="1"/>
          <w:bCs w:val="1"/>
          <w:rtl w:val="0"/>
        </w:rPr>
        <w:t xml:space="preserve">Vertex AI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gemini-2.5-pro</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gemini-2.5-flash</w:t>
      </w:r>
      <w:r w:rsidDel="00000000" w:rsidR="00000000" w:rsidRPr="00000000">
        <w:rPr>
          <w:rtl w:val="0"/>
        </w:rPr>
        <w:t xml:space="preserve">), </w:t>
      </w:r>
      <w:r w:rsidDel="00000000" w:rsidR="00000000" w:rsidRPr="00000000">
        <w:rPr>
          <w:b w:val="1"/>
          <w:bCs w:val="1"/>
          <w:rtl w:val="0"/>
        </w:rPr>
        <w:t xml:space="preserve">BigQuery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pattern_a_pooled_rls_entities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ROW ACCESS POLICY</w:t>
      </w:r>
      <w:r w:rsidDel="00000000" w:rsidR="00000000" w:rsidRPr="00000000">
        <w:rPr>
          <w:rtl w:val="0"/>
        </w:rPr>
        <w:t xml:space="preserve">), </w:t>
      </w:r>
      <w:r w:rsidDel="00000000" w:rsidR="00000000" w:rsidRPr="00000000">
        <w:rPr>
          <w:b w:val="1"/>
          <w:bCs w:val="1"/>
          <w:rtl w:val="0"/>
        </w:rPr>
        <w:t xml:space="preserve">Google Workspace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15/15</w:t>
      </w:r>
      <w:r w:rsidDel="00000000" w:rsidR="00000000" w:rsidRPr="00000000">
        <w:rPr>
          <w:rtl w:val="0"/>
        </w:rPr>
        <w:t xml:space="preserve"> Slides decks &amp; </w:t>
      </w:r>
      <w:r w:rsidDel="00000000" w:rsidR="00000000" w:rsidRPr="00000000">
        <w:rPr>
          <w:rFonts w:ascii="Roboto Mono" w:cs="Roboto Mono" w:eastAsia="Roboto Mono" w:hAnsi="Roboto Mono"/>
          <w:color w:val="188038"/>
          <w:rtl w:val="0"/>
        </w:rPr>
        <w:t xml:space="preserve">6/6</w:t>
      </w:r>
      <w:r w:rsidDel="00000000" w:rsidR="00000000" w:rsidRPr="00000000">
        <w:rPr>
          <w:rtl w:val="0"/>
        </w:rPr>
        <w:t xml:space="preserve"> Docs), </w:t>
      </w:r>
      <w:r w:rsidDel="00000000" w:rsidR="00000000" w:rsidRPr="00000000">
        <w:rPr>
          <w:b w:val="1"/>
          <w:bCs w:val="1"/>
          <w:rtl w:val="0"/>
        </w:rPr>
        <w:t xml:space="preserve">AWS Bedrock AgentCore MCP Gateway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cymbal-a2a-mcp-gateway-suyxm3caof</w:t>
      </w:r>
      <w:r w:rsidDel="00000000" w:rsidR="00000000" w:rsidRPr="00000000">
        <w:rPr>
          <w:rtl w:val="0"/>
        </w:rPr>
        <w:t xml:space="preserve">, 10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targets), </w:t>
      </w:r>
      <w:r w:rsidDel="00000000" w:rsidR="00000000" w:rsidRPr="00000000">
        <w:rPr>
          <w:b w:val="1"/>
          <w:bCs w:val="1"/>
          <w:rtl w:val="0"/>
        </w:rPr>
        <w:t xml:space="preserve">Amazon Cognito RS256 OAuth2</w:t>
      </w:r>
      <w:r w:rsidDel="00000000" w:rsidR="00000000" w:rsidRPr="00000000">
        <w:rPr>
          <w:rtl w:val="0"/>
        </w:rPr>
        <w:t xml:space="preserve">, </w:t>
      </w:r>
      <w:r w:rsidDel="00000000" w:rsidR="00000000" w:rsidRPr="00000000">
        <w:rPr>
          <w:b w:val="1"/>
          <w:bCs w:val="1"/>
          <w:rtl w:val="0"/>
        </w:rPr>
        <w:t xml:space="preserve">AWS Lambda MCP Proxy</w:t>
      </w:r>
      <w:r w:rsidDel="00000000" w:rsidR="00000000" w:rsidRPr="00000000">
        <w:rPr>
          <w:rtl w:val="0"/>
        </w:rPr>
        <w:t xml:space="preserve">, and </w:t>
      </w:r>
      <w:r w:rsidDel="00000000" w:rsidR="00000000" w:rsidRPr="00000000">
        <w:rPr>
          <w:b w:val="1"/>
          <w:bCs w:val="1"/>
          <w:rtl w:val="0"/>
        </w:rPr>
        <w:t xml:space="preserve">Amazon S3 Audit Ledgers</w:t>
      </w:r>
      <w:r w:rsidDel="00000000" w:rsidR="00000000" w:rsidRPr="00000000">
        <w:rPr>
          <w:rtl w:val="0"/>
        </w:rPr>
        <w:t xml:space="preserve"> execute against </w:t>
      </w:r>
      <w:r w:rsidDel="00000000" w:rsidR="00000000" w:rsidRPr="00000000">
        <w:rPr>
          <w:b w:val="1"/>
          <w:bCs w:val="1"/>
          <w:rtl w:val="0"/>
        </w:rPr>
        <w:t xml:space="preserve">live cloud APIs</w:t>
      </w:r>
      <w:r w:rsidDel="00000000" w:rsidR="00000000" w:rsidRPr="00000000">
        <w:rPr>
          <w:rtl w:val="0"/>
        </w:rPr>
        <w:t xml:space="preserve">. To keep the 10-vector red-team breach simulation suite (</w:t>
      </w:r>
      <w:r w:rsidDel="00000000" w:rsidR="00000000" w:rsidRPr="00000000">
        <w:rPr>
          <w:rFonts w:ascii="Roboto Mono" w:cs="Roboto Mono" w:eastAsia="Roboto Mono" w:hAnsi="Roboto Mono"/>
          <w:color w:val="188038"/>
          <w:rtl w:val="0"/>
        </w:rPr>
        <w:t xml:space="preserve">run_breach_simulations.py</w:t>
      </w:r>
      <w:r w:rsidDel="00000000" w:rsidR="00000000" w:rsidRPr="00000000">
        <w:rPr>
          <w:rtl w:val="0"/>
        </w:rPr>
        <w:t xml:space="preserve">) fast and deterministic without continuous idle hourly cluster charges, </w:t>
      </w:r>
      <w:r w:rsidDel="00000000" w:rsidR="00000000" w:rsidRPr="00000000">
        <w:rPr>
          <w:b w:val="1"/>
          <w:bCs w:val="1"/>
          <w:rtl w:val="0"/>
        </w:rPr>
        <w:t xml:space="preserve">AlloyDB for PostgreSQL</w:t>
      </w:r>
      <w:r w:rsidDel="00000000" w:rsidR="00000000" w:rsidRPr="00000000">
        <w:rPr>
          <w:rtl w:val="0"/>
        </w:rPr>
        <w:t xml:space="preserve"> and </w:t>
      </w:r>
      <w:r w:rsidDel="00000000" w:rsidR="00000000" w:rsidRPr="00000000">
        <w:rPr>
          <w:b w:val="1"/>
          <w:bCs w:val="1"/>
          <w:rtl w:val="0"/>
        </w:rPr>
        <w:t xml:space="preserve">Memorystore for Valkey</w:t>
      </w:r>
      <w:r w:rsidDel="00000000" w:rsidR="00000000" w:rsidRPr="00000000">
        <w:rPr>
          <w:rtl w:val="0"/>
        </w:rPr>
        <w:t xml:space="preserve"> are provided as </w:t>
      </w:r>
      <w:r w:rsidDel="00000000" w:rsidR="00000000" w:rsidRPr="00000000">
        <w:rPr>
          <w:b w:val="1"/>
          <w:bCs w:val="1"/>
          <w:rtl w:val="0"/>
        </w:rPr>
        <w:t xml:space="preserve">production-ready Terraform HCL blueprints</w:t>
      </w:r>
      <w:r w:rsidDel="00000000" w:rsidR="00000000" w:rsidRPr="00000000">
        <w:rPr>
          <w:rtl w:val="0"/>
        </w:rPr>
        <w:t xml:space="preserve"> (</w:t>
      </w:r>
      <w:hyperlink r:id="rId93">
        <w:r w:rsidDel="00000000" w:rsidR="00000000" w:rsidRPr="00000000">
          <w:rPr>
            <w:rFonts w:ascii="Roboto Mono" w:cs="Roboto Mono" w:eastAsia="Roboto Mono" w:hAnsi="Roboto Mono"/>
            <w:color w:val="1155cc"/>
            <w:u w:val="single"/>
            <w:rtl w:val="0"/>
          </w:rPr>
          <w:t xml:space="preserve">workstream-2-pattern-a-pooled/2.6-terraform-starter/main.tf</w:t>
        </w:r>
      </w:hyperlink>
      <w:r w:rsidDel="00000000" w:rsidR="00000000" w:rsidRPr="00000000">
        <w:rPr>
          <w:rtl w:val="0"/>
        </w:rPr>
        <w:t xml:space="preserve">) paired with </w:t>
      </w:r>
      <w:r w:rsidDel="00000000" w:rsidR="00000000" w:rsidRPr="00000000">
        <w:rPr>
          <w:b w:val="1"/>
          <w:bCs w:val="1"/>
          <w:rtl w:val="0"/>
        </w:rPr>
        <w:t xml:space="preserve">deterministic in-memory Python reference state machines</w:t>
      </w:r>
      <w:r w:rsidDel="00000000" w:rsidR="00000000" w:rsidRPr="00000000">
        <w:rPr>
          <w:rtl w:val="0"/>
        </w:rPr>
        <w:t xml:space="preserve"> (</w:t>
      </w:r>
      <w:hyperlink r:id="rId94">
        <w:r w:rsidDel="00000000" w:rsidR="00000000" w:rsidRPr="00000000">
          <w:rPr>
            <w:rFonts w:ascii="Roboto Mono" w:cs="Roboto Mono" w:eastAsia="Roboto Mono" w:hAnsi="Roboto Mono"/>
            <w:color w:val="1155cc"/>
            <w:u w:val="single"/>
            <w:rtl w:val="0"/>
          </w:rPr>
          <w:t xml:space="preserve">core-cymbal-agent/governance/</w:t>
        </w:r>
      </w:hyperlink>
      <w:r w:rsidDel="00000000" w:rsidR="00000000" w:rsidRPr="00000000">
        <w:rPr>
          <w:rtl w:val="0"/>
        </w:rPr>
        <w:t xml:space="preserve">).</w:t>
      </w:r>
    </w:p>
    <w:p w:rsidR="00000000" w:rsidDel="00000000" w:rsidP="00000000" w:rsidRDefault="00000000" w:rsidRPr="00000000" w14:paraId="0000014B">
      <w:pPr>
        <w:pStyle w:val="Heading2"/>
        <w:keepNext w:val="1"/>
        <w:keepLines w:val="1"/>
        <w:rPr/>
      </w:pPr>
      <w:bookmarkStart w:colFirst="0" w:colLast="0" w:name="_dszuy4lyt5h" w:id="27"/>
      <w:bookmarkEnd w:id="27"/>
      <w:r w:rsidDel="00000000" w:rsidR="00000000" w:rsidRPr="00000000">
        <w:rPr>
          <w:rtl w:val="0"/>
        </w:rPr>
        <w:t xml:space="preserve">Live Multi-Cloud (Google Cloud + AWS Bedrock AgentCore MCP) 10-SaaS Verification Matrix — Pattern A (High-Density Pooled 5-Hop)</w:t>
      </w:r>
    </w:p>
    <w:p w:rsidR="00000000" w:rsidDel="00000000" w:rsidP="00000000" w:rsidRDefault="00000000" w:rsidRPr="00000000" w14:paraId="0000014C">
      <w:pPr>
        <w:keepLines w:val="1"/>
        <w:pBdr>
          <w:top w:color="d2e3fc" w:space="6" w:sz="4" w:val="single"/>
          <w:left w:color="1a73e8" w:space="8" w:sz="24" w:val="single"/>
          <w:bottom w:color="d2e3fc" w:space="6" w:sz="4" w:val="single"/>
          <w:right w:color="d2e3fc" w:space="6" w:sz="4" w:val="single"/>
        </w:pBdr>
        <w:shd w:fill="e8f0fe" w:val="clear"/>
        <w:spacing w:after="160" w:before="120" w:lineRule="auto"/>
        <w:ind w:left="240" w:right="240" w:firstLine="0"/>
        <w:rPr/>
      </w:pPr>
      <w:r w:rsidDel="00000000" w:rsidR="00000000" w:rsidRPr="00000000">
        <w:rPr>
          <w:b w:val="1"/>
          <w:bCs w:val="1"/>
          <w:color w:val="174ea6"/>
          <w:rtl w:val="0"/>
        </w:rPr>
        <w:t xml:space="preserve">Note: </w:t>
      </w:r>
      <w:r w:rsidDel="00000000" w:rsidR="00000000" w:rsidRPr="00000000">
        <w:rPr>
          <w:b w:val="1"/>
          <w:bCs w:val="1"/>
          <w:rtl w:val="0"/>
        </w:rPr>
        <w:t xml:space="preserve">Live Multi-Cloud &amp; AWS Bedrock AgentCore MCP Verification (Pattern A (</w:t>
      </w:r>
      <w:r w:rsidDel="00000000" w:rsidR="00000000" w:rsidRPr="00000000">
        <w:rPr>
          <w:rFonts w:ascii="Roboto Mono" w:cs="Roboto Mono" w:eastAsia="Roboto Mono" w:hAnsi="Roboto Mono"/>
          <w:b w:val="1"/>
          <w:bCs w:val="1"/>
          <w:color w:val="188038"/>
          <w:rtl w:val="0"/>
        </w:rPr>
        <w:t xml:space="preserve">120 RPM Pool</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90% ContextCacheConfig</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FORCE RLS</w:t>
      </w:r>
      <w:r w:rsidDel="00000000" w:rsidR="00000000" w:rsidRPr="00000000">
        <w:rPr>
          <w:b w:val="1"/>
          <w:bCs w:val="1"/>
          <w:rtl w:val="0"/>
        </w:rPr>
        <w:t xml:space="preserve">)):</w:t>
      </w:r>
      <w:r w:rsidDel="00000000" w:rsidR="00000000" w:rsidRPr="00000000">
        <w:rPr>
          <w:rtl w:val="0"/>
        </w:rPr>
        <w:t xml:space="preserve"> Every architectural invariant in </w:t>
      </w:r>
      <w:r w:rsidDel="00000000" w:rsidR="00000000" w:rsidRPr="00000000">
        <w:rPr>
          <w:b w:val="1"/>
          <w:bCs w:val="1"/>
          <w:rtl w:val="0"/>
        </w:rPr>
        <w:t xml:space="preserve">WS2</w:t>
      </w:r>
      <w:r w:rsidDel="00000000" w:rsidR="00000000" w:rsidRPr="00000000">
        <w:rPr>
          <w:rtl w:val="0"/>
        </w:rPr>
        <w:t xml:space="preserve"> is verified across Google Cloud (</w:t>
      </w:r>
      <w:r w:rsidDel="00000000" w:rsidR="00000000" w:rsidRPr="00000000">
        <w:rPr>
          <w:rFonts w:ascii="Roboto Mono" w:cs="Roboto Mono" w:eastAsia="Roboto Mono" w:hAnsi="Roboto Mono"/>
          <w:color w:val="188038"/>
          <w:rtl w:val="0"/>
        </w:rPr>
        <w:t xml:space="preserve">cymbal-control-plane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#248990048888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cymbal-pooled-prod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#638420508320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cymbal-build-sandbox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#887605034827</w:t>
      </w:r>
      <w:r w:rsidDel="00000000" w:rsidR="00000000" w:rsidRPr="00000000">
        <w:rPr>
          <w:rtl w:val="0"/>
        </w:rPr>
        <w:t xml:space="preserve">) and </w:t>
      </w:r>
      <w:r w:rsidDel="00000000" w:rsidR="00000000" w:rsidRPr="00000000">
        <w:rPr>
          <w:b w:val="1"/>
          <w:bCs w:val="1"/>
          <w:rtl w:val="0"/>
        </w:rPr>
        <w:t xml:space="preserve">AWS Bedrock AgentCore MCP Gateway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cymbal-a2a-mcp-gateway-suyxm3caof</w:t>
      </w:r>
      <w:r w:rsidDel="00000000" w:rsidR="00000000" w:rsidRPr="00000000">
        <w:rPr>
          <w:rtl w:val="0"/>
        </w:rPr>
        <w:t xml:space="preserve">, AWS Account </w:t>
      </w:r>
      <w:r w:rsidDel="00000000" w:rsidR="00000000" w:rsidRPr="00000000">
        <w:rPr>
          <w:rFonts w:ascii="Roboto Mono" w:cs="Roboto Mono" w:eastAsia="Roboto Mono" w:hAnsi="Roboto Mono"/>
          <w:color w:val="188038"/>
          <w:rtl w:val="0"/>
        </w:rPr>
        <w:t xml:space="preserve">393036065405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us-east-1</w:t>
      </w:r>
      <w:r w:rsidDel="00000000" w:rsidR="00000000" w:rsidRPr="00000000">
        <w:rPr>
          <w:rtl w:val="0"/>
        </w:rPr>
        <w:t xml:space="preserve">, Targets </w:t>
      </w:r>
      <w:r w:rsidDel="00000000" w:rsidR="00000000" w:rsidRPr="00000000">
        <w:rPr>
          <w:rFonts w:ascii="Roboto Mono" w:cs="Roboto Mono" w:eastAsia="Roboto Mono" w:hAnsi="Roboto Mono"/>
          <w:color w:val="188038"/>
          <w:rtl w:val="0"/>
        </w:rPr>
        <w:t xml:space="preserve">HXGGFMZBKE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C7EYM614F2</w:t>
      </w:r>
      <w:r w:rsidDel="00000000" w:rsidR="00000000" w:rsidRPr="00000000">
        <w:rPr>
          <w:rtl w:val="0"/>
        </w:rPr>
        <w:t xml:space="preserve">) backed by immutable </w:t>
      </w:r>
      <w:r w:rsidDel="00000000" w:rsidR="00000000" w:rsidRPr="00000000">
        <w:rPr>
          <w:b w:val="1"/>
          <w:bCs w:val="1"/>
          <w:rtl w:val="0"/>
        </w:rPr>
        <w:t xml:space="preserve">Amazon S3 Audit Ledgers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s3://cymbal-multi-tenant-audit-ledger-393036065405-us-east-1/cymbal-10saas-ledger/&lt;target&gt;/finvault.json</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python3 -B scripts/verify_5_third_party_saas_products.py</w:t>
      </w:r>
      <w:r w:rsidDel="00000000" w:rsidR="00000000" w:rsidRPr="00000000">
        <w:rPr>
          <w:rtl w:val="0"/>
        </w:rPr>
        <w:t xml:space="preserve"> to execute all </w:t>
      </w:r>
      <w:r w:rsidDel="00000000" w:rsidR="00000000" w:rsidRPr="00000000">
        <w:rPr>
          <w:rFonts w:ascii="Roboto Mono" w:cs="Roboto Mono" w:eastAsia="Roboto Mono" w:hAnsi="Roboto Mono"/>
          <w:color w:val="188038"/>
          <w:rtl w:val="0"/>
        </w:rPr>
        <w:t xml:space="preserve">30/30</w:t>
      </w:r>
      <w:r w:rsidDel="00000000" w:rsidR="00000000" w:rsidRPr="00000000">
        <w:rPr>
          <w:rtl w:val="0"/>
        </w:rPr>
        <w:t xml:space="preserve"> pattern-by-SaaS flows (</w:t>
      </w:r>
      <w:r w:rsidDel="00000000" w:rsidR="00000000" w:rsidRPr="00000000">
        <w:rPr>
          <w:rFonts w:ascii="Roboto Mono" w:cs="Roboto Mono" w:eastAsia="Roboto Mono" w:hAnsi="Roboto Mono"/>
          <w:color w:val="188038"/>
          <w:rtl w:val="0"/>
        </w:rPr>
        <w:t xml:space="preserve">60/60</w:t>
      </w:r>
      <w:r w:rsidDel="00000000" w:rsidR="00000000" w:rsidRPr="00000000">
        <w:rPr>
          <w:rtl w:val="0"/>
        </w:rPr>
        <w:t xml:space="preserve"> positive and negative assertions).</w:t>
      </w:r>
    </w:p>
    <w:p w:rsidR="00000000" w:rsidDel="00000000" w:rsidP="00000000" w:rsidRDefault="00000000" w:rsidRPr="00000000" w14:paraId="0000014D">
      <w:pPr>
        <w:shd w:fill="auto" w:val="clear"/>
        <w:spacing w:after="0" w:before="0" w:line="240" w:lineRule="auto"/>
        <w:rPr>
          <w:sz w:val="2"/>
          <w:szCs w:val="2"/>
        </w:rPr>
      </w:pPr>
      <w:r w:rsidDel="00000000" w:rsidR="00000000" w:rsidRPr="00000000">
        <w:rPr>
          <w:rtl w:val="0"/>
        </w:rPr>
      </w:r>
    </w:p>
    <w:tbl>
      <w:tblPr>
        <w:tblStyle w:val="Table7"/>
        <w:tblW w:w="11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280"/>
        <w:gridCol w:w="2280"/>
        <w:gridCol w:w="2280"/>
        <w:gridCol w:w="2280"/>
        <w:tblGridChange w:id="0">
          <w:tblGrid>
            <w:gridCol w:w="2280"/>
            <w:gridCol w:w="2280"/>
            <w:gridCol w:w="2280"/>
            <w:gridCol w:w="2280"/>
            <w:gridCol w:w="2280"/>
          </w:tblGrid>
        </w:tblGridChange>
      </w:tblGrid>
      <w:tr>
        <w:trPr>
          <w:cantSplit w:val="0"/>
          <w:tblHeader w:val="0"/>
        </w:trPr>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4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SaaS ID &amp; Product (Vendor Control Plane)</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4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AWS AgentCore Target ID &amp; Pattern Config</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5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Positive E2E Input &amp; Verified Output (</w:t>
            </w:r>
            <w:r w:rsidDel="00000000" w:rsidR="00000000" w:rsidRPr="00000000">
              <w:rPr>
                <w:rFonts w:ascii="Roboto Mono" w:cs="Roboto Mono" w:eastAsia="Roboto Mono" w:hAnsi="Roboto Mono"/>
                <w:b w:val="1"/>
                <w:bCs w:val="1"/>
                <w:color w:val="202124"/>
                <w:sz w:val="20"/>
                <w:szCs w:val="20"/>
                <w:rtl w:val="0"/>
              </w:rPr>
              <w:t xml:space="preserve">200 ALLOW</w:t>
            </w:r>
            <w:r w:rsidDel="00000000" w:rsidR="00000000" w:rsidRPr="00000000">
              <w:rPr>
                <w:b w:val="1"/>
                <w:bCs w:val="1"/>
                <w:color w:val="202124"/>
                <w:sz w:val="20"/>
                <w:szCs w:val="20"/>
                <w:rtl w:val="0"/>
              </w:rPr>
              <w:t xml:space="preserve">)</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5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Adversarial / Negative Input &amp; Verified Block (</w:t>
            </w:r>
            <w:r w:rsidDel="00000000" w:rsidR="00000000" w:rsidRPr="00000000">
              <w:rPr>
                <w:rFonts w:ascii="Roboto Mono" w:cs="Roboto Mono" w:eastAsia="Roboto Mono" w:hAnsi="Roboto Mono"/>
                <w:b w:val="1"/>
                <w:bCs w:val="1"/>
                <w:color w:val="202124"/>
                <w:sz w:val="20"/>
                <w:szCs w:val="20"/>
                <w:rtl w:val="0"/>
              </w:rPr>
              <w:t xml:space="preserve">403 / 401 / 400 / 423</w:t>
            </w:r>
            <w:r w:rsidDel="00000000" w:rsidR="00000000" w:rsidRPr="00000000">
              <w:rPr>
                <w:b w:val="1"/>
                <w:bCs w:val="1"/>
                <w:color w:val="202124"/>
                <w:sz w:val="20"/>
                <w:szCs w:val="20"/>
                <w:rtl w:val="0"/>
              </w:rPr>
              <w:t xml:space="preserve">)</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5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Persisted Amazon S3 Audit Ledger JSON (</w:t>
            </w:r>
            <w:r w:rsidDel="00000000" w:rsidR="00000000" w:rsidRPr="00000000">
              <w:rPr>
                <w:rFonts w:ascii="Roboto Mono" w:cs="Roboto Mono" w:eastAsia="Roboto Mono" w:hAnsi="Roboto Mono"/>
                <w:b w:val="1"/>
                <w:bCs w:val="1"/>
                <w:color w:val="202124"/>
                <w:sz w:val="20"/>
                <w:szCs w:val="20"/>
                <w:rtl w:val="0"/>
              </w:rPr>
              <w:t xml:space="preserve">?format=json</w:t>
            </w:r>
            <w:r w:rsidDel="00000000" w:rsidR="00000000" w:rsidRPr="00000000">
              <w:rPr>
                <w:b w:val="1"/>
                <w:bCs w:val="1"/>
                <w:color w:val="202124"/>
                <w:sz w:val="20"/>
                <w:szCs w:val="20"/>
                <w:rtl w:val="0"/>
              </w:rPr>
              <w:t xml:space="preserv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SAAS-01</w:t>
            </w:r>
            <w:r w:rsidDel="00000000" w:rsidR="00000000" w:rsidRPr="00000000">
              <w:rPr>
                <w:b w:val="1"/>
                <w:bCs w:val="1"/>
                <w:sz w:val="19"/>
                <w:szCs w:val="19"/>
                <w:rtl w:val="0"/>
              </w:rPr>
              <w:t xml:space="preserve"> ThoughtSpot Cloud (Spotter Agentic BI v2.0)</w:t>
            </w:r>
            <w:r w:rsidDel="00000000" w:rsidR="00000000" w:rsidRPr="00000000">
              <w:rPr>
                <w:sz w:val="19"/>
                <w:szCs w:val="19"/>
                <w:rtl w:val="0"/>
              </w:rPr>
              <w:t xml:space="preserve"> • Auth-Wall Probe (</w:t>
            </w:r>
            <w:r w:rsidDel="00000000" w:rsidR="00000000" w:rsidRPr="00000000">
              <w:rPr>
                <w:rFonts w:ascii="Roboto Mono" w:cs="Roboto Mono" w:eastAsia="Roboto Mono" w:hAnsi="Roboto Mono"/>
                <w:color w:val="188038"/>
                <w:sz w:val="19"/>
                <w:szCs w:val="19"/>
                <w:rtl w:val="0"/>
              </w:rPr>
              <w:t xml:space="preserve">try-everywhere.thoughtspot.cloud</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Target </w:t>
            </w:r>
            <w:r w:rsidDel="00000000" w:rsidR="00000000" w:rsidRPr="00000000">
              <w:rPr>
                <w:rFonts w:ascii="Roboto Mono" w:cs="Roboto Mono" w:eastAsia="Roboto Mono" w:hAnsi="Roboto Mono"/>
                <w:b w:val="1"/>
                <w:bCs w:val="1"/>
                <w:color w:val="188038"/>
                <w:sz w:val="19"/>
                <w:szCs w:val="19"/>
                <w:rtl w:val="0"/>
              </w:rPr>
              <w:t xml:space="preserve">HXGGFMZBKE</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READY</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mcp://cymbal/thoughtspot-spotter-bi-3lo</w:t>
            </w:r>
            <w:r w:rsidDel="00000000" w:rsidR="00000000" w:rsidRPr="00000000">
              <w:rPr>
                <w:sz w:val="19"/>
                <w:szCs w:val="19"/>
                <w:rtl w:val="0"/>
              </w:rPr>
              <w:t xml:space="preserve"> • Shared Pool + Spotter </w:t>
            </w:r>
            <w:r w:rsidDel="00000000" w:rsidR="00000000" w:rsidRPr="00000000">
              <w:rPr>
                <w:rFonts w:ascii="Roboto Mono" w:cs="Roboto Mono" w:eastAsia="Roboto Mono" w:hAnsi="Roboto Mono"/>
                <w:color w:val="188038"/>
                <w:sz w:val="19"/>
                <w:szCs w:val="19"/>
                <w:rtl w:val="0"/>
              </w:rPr>
              <w:t xml:space="preserve">runtime_filter.tenant_id</w:t>
            </w:r>
            <w:r w:rsidDel="00000000" w:rsidR="00000000" w:rsidRPr="00000000">
              <w:rPr>
                <w:rFonts w:ascii="Arial Unicode MS" w:cs="Arial Unicode MS" w:eastAsia="Arial Unicode MS" w:hAnsi="Arial Unicode MS"/>
                <w:sz w:val="19"/>
                <w:szCs w:val="19"/>
                <w:rtl w:val="0"/>
              </w:rPr>
              <w:t xml:space="preserve"> → BigQuery RLS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org="finvault-org-01"</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row_count=2</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ENT-FV-001..002</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cache_discount=0.90</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tenant="retailstream"</w:t>
            </w:r>
            <w:r w:rsidDel="00000000" w:rsidR="00000000" w:rsidRPr="00000000">
              <w:rPr>
                <w:sz w:val="19"/>
                <w:szCs w:val="19"/>
                <w:rtl w:val="0"/>
              </w:rPr>
              <w:t xml:space="preserve"> spoofing </w:t>
            </w:r>
            <w:r w:rsidDel="00000000" w:rsidR="00000000" w:rsidRPr="00000000">
              <w:rPr>
                <w:rFonts w:ascii="Roboto Mono" w:cs="Roboto Mono" w:eastAsia="Roboto Mono" w:hAnsi="Roboto Mono"/>
                <w:color w:val="188038"/>
                <w:sz w:val="19"/>
                <w:szCs w:val="19"/>
                <w:rtl w:val="0"/>
              </w:rPr>
              <w:t xml:space="preserve">org="finvault-org-01"</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403</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CROSS_TENANT_THOUGHTSPOT_ORG_SPOOF_BLOCKED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hyperlink r:id="rId95">
              <w:r w:rsidDel="00000000" w:rsidR="00000000" w:rsidRPr="00000000">
                <w:rPr>
                  <w:color w:val="1155cc"/>
                  <w:sz w:val="19"/>
                  <w:szCs w:val="19"/>
                  <w:u w:val="single"/>
                  <w:rtl w:val="0"/>
                </w:rPr>
                <w:t xml:space="preserve">Live S3 Ledger JSON (</w:t>
              </w:r>
            </w:hyperlink>
            <w:hyperlink r:id="rId96">
              <w:r w:rsidDel="00000000" w:rsidR="00000000" w:rsidRPr="00000000">
                <w:rPr>
                  <w:rFonts w:ascii="Roboto Mono" w:cs="Roboto Mono" w:eastAsia="Roboto Mono" w:hAnsi="Roboto Mono"/>
                  <w:color w:val="1155cc"/>
                  <w:sz w:val="19"/>
                  <w:szCs w:val="19"/>
                  <w:u w:val="single"/>
                  <w:rtl w:val="0"/>
                </w:rPr>
                <w:t xml:space="preserve">thoughtspot-spotter</w:t>
              </w:r>
            </w:hyperlink>
            <w:hyperlink r:id="rId97">
              <w:r w:rsidDel="00000000" w:rsidR="00000000" w:rsidRPr="00000000">
                <w:rPr>
                  <w:color w:val="1155cc"/>
                  <w:sz w:val="19"/>
                  <w:szCs w:val="19"/>
                  <w:u w:val="single"/>
                  <w:rtl w:val="0"/>
                </w:rPr>
                <w:t xml:space="preserve">)</w:t>
              </w:r>
            </w:hyperlink>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SAAS-02</w:t>
            </w:r>
            <w:r w:rsidDel="00000000" w:rsidR="00000000" w:rsidRPr="00000000">
              <w:rPr>
                <w:b w:val="1"/>
                <w:bCs w:val="1"/>
                <w:sz w:val="19"/>
                <w:szCs w:val="19"/>
                <w:rtl w:val="0"/>
              </w:rPr>
              <w:t xml:space="preserve"> Sigma Computing (Workbooks &amp; Dataset API v2)</w:t>
            </w:r>
            <w:r w:rsidDel="00000000" w:rsidR="00000000" w:rsidRPr="00000000">
              <w:rPr>
                <w:sz w:val="19"/>
                <w:szCs w:val="19"/>
                <w:rtl w:val="0"/>
              </w:rPr>
              <w:t xml:space="preserve"> • Auth-Wall Probe (</w:t>
            </w:r>
            <w:r w:rsidDel="00000000" w:rsidR="00000000" w:rsidRPr="00000000">
              <w:rPr>
                <w:rFonts w:ascii="Roboto Mono" w:cs="Roboto Mono" w:eastAsia="Roboto Mono" w:hAnsi="Roboto Mono"/>
                <w:color w:val="188038"/>
                <w:sz w:val="19"/>
                <w:szCs w:val="19"/>
                <w:rtl w:val="0"/>
              </w:rPr>
              <w:t xml:space="preserve">api.sigmacomputing.com</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Target </w:t>
            </w:r>
            <w:r w:rsidDel="00000000" w:rsidR="00000000" w:rsidRPr="00000000">
              <w:rPr>
                <w:rFonts w:ascii="Roboto Mono" w:cs="Roboto Mono" w:eastAsia="Roboto Mono" w:hAnsi="Roboto Mono"/>
                <w:b w:val="1"/>
                <w:bCs w:val="1"/>
                <w:color w:val="188038"/>
                <w:sz w:val="19"/>
                <w:szCs w:val="19"/>
                <w:rtl w:val="0"/>
              </w:rPr>
              <w:t xml:space="preserve">IZVODT083Q</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READY</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mcp://cymbal/sigma-computing-workbooks-3lo</w:t>
            </w:r>
            <w:r w:rsidDel="00000000" w:rsidR="00000000" w:rsidRPr="00000000">
              <w:rPr>
                <w:sz w:val="19"/>
                <w:szCs w:val="19"/>
                <w:rtl w:val="0"/>
              </w:rPr>
              <w:t xml:space="preserve"> • Shared Pool + </w:t>
            </w:r>
            <w:r w:rsidDel="00000000" w:rsidR="00000000" w:rsidRPr="00000000">
              <w:rPr>
                <w:rFonts w:ascii="Roboto Mono" w:cs="Roboto Mono" w:eastAsia="Roboto Mono" w:hAnsi="Roboto Mono"/>
                <w:color w:val="188038"/>
                <w:sz w:val="19"/>
                <w:szCs w:val="19"/>
                <w:rtl w:val="0"/>
              </w:rPr>
              <w:t xml:space="preserve">ua_tenant_id</w:t>
            </w:r>
            <w:r w:rsidDel="00000000" w:rsidR="00000000" w:rsidRPr="00000000">
              <w:rPr>
                <w:sz w:val="19"/>
                <w:szCs w:val="19"/>
                <w:rtl w:val="0"/>
              </w:rPr>
              <w:t xml:space="preserve"> warehouse RLS pushdown</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tenant="retailstream"</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workbook="wb-sigma-retailstream-checkout-02"</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row_count=1</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ENT-RS-001</w:t>
            </w:r>
            <w:r w:rsidDel="00000000" w:rsidR="00000000" w:rsidRPr="00000000">
              <w:rPr>
                <w:sz w:val="19"/>
                <w:szCs w:val="19"/>
                <w:rtl w:val="0"/>
              </w:rPr>
              <w:t xml:space="preserve">), live Sigma </w:t>
            </w:r>
            <w:r w:rsidDel="00000000" w:rsidR="00000000" w:rsidRPr="00000000">
              <w:rPr>
                <w:rFonts w:ascii="Roboto Mono" w:cs="Roboto Mono" w:eastAsia="Roboto Mono" w:hAnsi="Roboto Mono"/>
                <w:color w:val="188038"/>
                <w:sz w:val="19"/>
                <w:szCs w:val="19"/>
                <w:rtl w:val="0"/>
              </w:rPr>
              <w:t xml:space="preserve">requestId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tenant="retailstream"</w:t>
            </w:r>
            <w:r w:rsidDel="00000000" w:rsidR="00000000" w:rsidRPr="00000000">
              <w:rPr>
                <w:sz w:val="19"/>
                <w:szCs w:val="19"/>
                <w:rtl w:val="0"/>
              </w:rPr>
              <w:t xml:space="preserve"> tampering </w:t>
            </w:r>
            <w:r w:rsidDel="00000000" w:rsidR="00000000" w:rsidRPr="00000000">
              <w:rPr>
                <w:rFonts w:ascii="Roboto Mono" w:cs="Roboto Mono" w:eastAsia="Roboto Mono" w:hAnsi="Roboto Mono"/>
                <w:color w:val="188038"/>
                <w:sz w:val="19"/>
                <w:szCs w:val="19"/>
                <w:rtl w:val="0"/>
              </w:rPr>
              <w:t xml:space="preserve">ua_tenant_id="finvault"</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403</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DENY_SIGMA_UA_TENANT_TAMPERING</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hyperlink r:id="rId98">
              <w:r w:rsidDel="00000000" w:rsidR="00000000" w:rsidRPr="00000000">
                <w:rPr>
                  <w:color w:val="1155cc"/>
                  <w:sz w:val="19"/>
                  <w:szCs w:val="19"/>
                  <w:u w:val="single"/>
                  <w:rtl w:val="0"/>
                </w:rPr>
                <w:t xml:space="preserve">Live S3 Ledger JSON (</w:t>
              </w:r>
            </w:hyperlink>
            <w:hyperlink r:id="rId99">
              <w:r w:rsidDel="00000000" w:rsidR="00000000" w:rsidRPr="00000000">
                <w:rPr>
                  <w:rFonts w:ascii="Roboto Mono" w:cs="Roboto Mono" w:eastAsia="Roboto Mono" w:hAnsi="Roboto Mono"/>
                  <w:color w:val="1155cc"/>
                  <w:sz w:val="19"/>
                  <w:szCs w:val="19"/>
                  <w:u w:val="single"/>
                  <w:rtl w:val="0"/>
                </w:rPr>
                <w:t xml:space="preserve">sigma-computing</w:t>
              </w:r>
            </w:hyperlink>
            <w:hyperlink r:id="rId100">
              <w:r w:rsidDel="00000000" w:rsidR="00000000" w:rsidRPr="00000000">
                <w:rPr>
                  <w:color w:val="1155cc"/>
                  <w:sz w:val="19"/>
                  <w:szCs w:val="19"/>
                  <w:u w:val="single"/>
                  <w:rtl w:val="0"/>
                </w:rPr>
                <w:t xml:space="preserve">)</w:t>
              </w:r>
            </w:hyperlink>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SAAS-03</w:t>
            </w:r>
            <w:r w:rsidDel="00000000" w:rsidR="00000000" w:rsidRPr="00000000">
              <w:rPr>
                <w:b w:val="1"/>
                <w:bCs w:val="1"/>
                <w:sz w:val="19"/>
                <w:szCs w:val="19"/>
                <w:rtl w:val="0"/>
              </w:rPr>
              <w:t xml:space="preserve"> ServiceNow ITSM &amp; ITOM (</w:t>
            </w:r>
            <w:r w:rsidDel="00000000" w:rsidR="00000000" w:rsidRPr="00000000">
              <w:rPr>
                <w:rFonts w:ascii="Roboto Mono" w:cs="Roboto Mono" w:eastAsia="Roboto Mono" w:hAnsi="Roboto Mono"/>
                <w:b w:val="1"/>
                <w:bCs w:val="1"/>
                <w:color w:val="188038"/>
                <w:sz w:val="19"/>
                <w:szCs w:val="19"/>
                <w:rtl w:val="0"/>
              </w:rPr>
              <w:t xml:space="preserve">CHG0049218</w:t>
            </w:r>
            <w:r w:rsidDel="00000000" w:rsidR="00000000" w:rsidRPr="00000000">
              <w:rPr>
                <w:b w:val="1"/>
                <w:bCs w:val="1"/>
                <w:sz w:val="19"/>
                <w:szCs w:val="19"/>
                <w:rtl w:val="0"/>
              </w:rPr>
              <w:t xml:space="preserve">)</w:t>
            </w:r>
            <w:r w:rsidDel="00000000" w:rsidR="00000000" w:rsidRPr="00000000">
              <w:rPr>
                <w:sz w:val="19"/>
                <w:szCs w:val="19"/>
                <w:rtl w:val="0"/>
              </w:rPr>
              <w:t xml:space="preserve"> • Auth-Wall Probe (</w:t>
            </w:r>
            <w:r w:rsidDel="00000000" w:rsidR="00000000" w:rsidRPr="00000000">
              <w:rPr>
                <w:rFonts w:ascii="Roboto Mono" w:cs="Roboto Mono" w:eastAsia="Roboto Mono" w:hAnsi="Roboto Mono"/>
                <w:color w:val="188038"/>
                <w:sz w:val="19"/>
                <w:szCs w:val="19"/>
                <w:rtl w:val="0"/>
              </w:rPr>
              <w:t xml:space="preserve">developer.servicenow.com</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Target </w:t>
            </w:r>
            <w:r w:rsidDel="00000000" w:rsidR="00000000" w:rsidRPr="00000000">
              <w:rPr>
                <w:rFonts w:ascii="Roboto Mono" w:cs="Roboto Mono" w:eastAsia="Roboto Mono" w:hAnsi="Roboto Mono"/>
                <w:b w:val="1"/>
                <w:bCs w:val="1"/>
                <w:color w:val="188038"/>
                <w:sz w:val="19"/>
                <w:szCs w:val="19"/>
                <w:rtl w:val="0"/>
              </w:rPr>
              <w:t xml:space="preserve">ZS9VGYHBQL</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READY</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mcp://retailstream/servicenow-itom-3lo</w:t>
            </w:r>
            <w:r w:rsidDel="00000000" w:rsidR="00000000" w:rsidRPr="00000000">
              <w:rPr>
                <w:sz w:val="19"/>
                <w:szCs w:val="19"/>
                <w:rtl w:val="0"/>
              </w:rPr>
              <w:t xml:space="preserve"> • Shared Pool + Hop 5 3LO Vault (</w:t>
            </w:r>
            <w:r w:rsidDel="00000000" w:rsidR="00000000" w:rsidRPr="00000000">
              <w:rPr>
                <w:rFonts w:ascii="Roboto Mono" w:cs="Roboto Mono" w:eastAsia="Roboto Mono" w:hAnsi="Roboto Mono"/>
                <w:color w:val="188038"/>
                <w:sz w:val="19"/>
                <w:szCs w:val="19"/>
                <w:rtl w:val="0"/>
              </w:rPr>
              <w:t xml:space="preserve">3lo_token_sn_rs_valid</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tenant="retailstream"</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change="CHG0049218"</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3lo=True</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Live AWS AgentCore </w:t>
            </w:r>
            <w:r w:rsidDel="00000000" w:rsidR="00000000" w:rsidRPr="00000000">
              <w:rPr>
                <w:rFonts w:ascii="Roboto Mono" w:cs="Roboto Mono" w:eastAsia="Roboto Mono" w:hAnsi="Roboto Mono"/>
                <w:color w:val="188038"/>
                <w:sz w:val="19"/>
                <w:szCs w:val="19"/>
                <w:rtl w:val="0"/>
              </w:rPr>
              <w:t xml:space="preserve">CHG0049218</w:t>
            </w:r>
            <w:r w:rsidDel="00000000" w:rsidR="00000000" w:rsidRPr="00000000">
              <w:rPr>
                <w:sz w:val="19"/>
                <w:szCs w:val="19"/>
                <w:rtl w:val="0"/>
              </w:rPr>
              <w:t xml:space="preserve"> returned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6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tenant="retailstream"</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seed_3lo=False</w:t>
            </w:r>
            <w:r w:rsidDel="00000000" w:rsidR="00000000" w:rsidRPr="00000000">
              <w:rPr>
                <w:sz w:val="19"/>
                <w:szCs w:val="19"/>
                <w:rtl w:val="0"/>
              </w:rPr>
              <w:t xml:space="preserve"> (unconsented)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401</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CHALLENGE_3LO_OAUTH</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MCP -32042</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6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hyperlink r:id="rId101">
              <w:r w:rsidDel="00000000" w:rsidR="00000000" w:rsidRPr="00000000">
                <w:rPr>
                  <w:color w:val="1155cc"/>
                  <w:sz w:val="19"/>
                  <w:szCs w:val="19"/>
                  <w:u w:val="single"/>
                  <w:rtl w:val="0"/>
                </w:rPr>
                <w:t xml:space="preserve">Live S3 Ledger JSON (</w:t>
              </w:r>
            </w:hyperlink>
            <w:hyperlink r:id="rId102">
              <w:r w:rsidDel="00000000" w:rsidR="00000000" w:rsidRPr="00000000">
                <w:rPr>
                  <w:rFonts w:ascii="Roboto Mono" w:cs="Roboto Mono" w:eastAsia="Roboto Mono" w:hAnsi="Roboto Mono"/>
                  <w:color w:val="1155cc"/>
                  <w:sz w:val="19"/>
                  <w:szCs w:val="19"/>
                  <w:u w:val="single"/>
                  <w:rtl w:val="0"/>
                </w:rPr>
                <w:t xml:space="preserve">servicenow-itsm</w:t>
              </w:r>
            </w:hyperlink>
            <w:hyperlink r:id="rId103">
              <w:r w:rsidDel="00000000" w:rsidR="00000000" w:rsidRPr="00000000">
                <w:rPr>
                  <w:color w:val="1155cc"/>
                  <w:sz w:val="19"/>
                  <w:szCs w:val="19"/>
                  <w:u w:val="single"/>
                  <w:rtl w:val="0"/>
                </w:rPr>
                <w:t xml:space="preserve">)</w:t>
              </w:r>
            </w:hyperlink>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6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SAAS-04</w:t>
            </w:r>
            <w:r w:rsidDel="00000000" w:rsidR="00000000" w:rsidRPr="00000000">
              <w:rPr>
                <w:b w:val="1"/>
                <w:bCs w:val="1"/>
                <w:sz w:val="19"/>
                <w:szCs w:val="19"/>
                <w:rtl w:val="0"/>
              </w:rPr>
              <w:t xml:space="preserve"> Veeva Vault RIM &amp; Muse Clinical EDC (</w:t>
            </w:r>
            <w:r w:rsidDel="00000000" w:rsidR="00000000" w:rsidRPr="00000000">
              <w:rPr>
                <w:rFonts w:ascii="Roboto Mono" w:cs="Roboto Mono" w:eastAsia="Roboto Mono" w:hAnsi="Roboto Mono"/>
                <w:b w:val="1"/>
                <w:bCs w:val="1"/>
                <w:color w:val="188038"/>
                <w:sz w:val="19"/>
                <w:szCs w:val="19"/>
                <w:rtl w:val="0"/>
              </w:rPr>
              <w:t xml:space="preserve">FV-GXP-2026-04</w:t>
            </w:r>
            <w:r w:rsidDel="00000000" w:rsidR="00000000" w:rsidRPr="00000000">
              <w:rPr>
                <w:b w:val="1"/>
                <w:bCs w:val="1"/>
                <w:sz w:val="19"/>
                <w:szCs w:val="19"/>
                <w:rtl w:val="0"/>
              </w:rPr>
              <w:t xml:space="preserve">)</w:t>
            </w:r>
            <w:r w:rsidDel="00000000" w:rsidR="00000000" w:rsidRPr="00000000">
              <w:rPr>
                <w:sz w:val="19"/>
                <w:szCs w:val="19"/>
                <w:rtl w:val="0"/>
              </w:rPr>
              <w:t xml:space="preserve"> • Auth-Wall Probe (</w:t>
            </w:r>
            <w:r w:rsidDel="00000000" w:rsidR="00000000" w:rsidRPr="00000000">
              <w:rPr>
                <w:rFonts w:ascii="Roboto Mono" w:cs="Roboto Mono" w:eastAsia="Roboto Mono" w:hAnsi="Roboto Mono"/>
                <w:color w:val="188038"/>
                <w:sz w:val="19"/>
                <w:szCs w:val="19"/>
                <w:rtl w:val="0"/>
              </w:rPr>
              <w:t xml:space="preserve">veevavault.com</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6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Target </w:t>
            </w:r>
            <w:r w:rsidDel="00000000" w:rsidR="00000000" w:rsidRPr="00000000">
              <w:rPr>
                <w:rFonts w:ascii="Roboto Mono" w:cs="Roboto Mono" w:eastAsia="Roboto Mono" w:hAnsi="Roboto Mono"/>
                <w:b w:val="1"/>
                <w:bCs w:val="1"/>
                <w:color w:val="188038"/>
                <w:sz w:val="19"/>
                <w:szCs w:val="19"/>
                <w:rtl w:val="0"/>
              </w:rPr>
              <w:t xml:space="preserve">TWQU0KSRVF</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READY</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mcp://finvault/veeva-muse-clinical-3lo</w:t>
            </w:r>
            <w:r w:rsidDel="00000000" w:rsidR="00000000" w:rsidRPr="00000000">
              <w:rPr>
                <w:sz w:val="19"/>
                <w:szCs w:val="19"/>
                <w:rtl w:val="0"/>
              </w:rPr>
              <w:t xml:space="preserve"> • Shared Pool + Hop 2 Catalog ACL + Cloud KMS 21 CFR Part 11 sig</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6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study="FV-GXP-2026-04"</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cohort="Cohort-B"</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Live AWS AgentCore biomarkers + 21 CFR Part 11 sig</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6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tenant="retailstream"</w:t>
            </w:r>
            <w:r w:rsidDel="00000000" w:rsidR="00000000" w:rsidRPr="00000000">
              <w:rPr>
                <w:sz w:val="19"/>
                <w:szCs w:val="19"/>
                <w:rtl w:val="0"/>
              </w:rPr>
              <w:t xml:space="preserve"> invoking restricted clinical MCP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403</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TENANT_CONNECTOR_ACL_DENIED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6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hyperlink r:id="rId104">
              <w:r w:rsidDel="00000000" w:rsidR="00000000" w:rsidRPr="00000000">
                <w:rPr>
                  <w:color w:val="1155cc"/>
                  <w:sz w:val="19"/>
                  <w:szCs w:val="19"/>
                  <w:u w:val="single"/>
                  <w:rtl w:val="0"/>
                </w:rPr>
                <w:t xml:space="preserve">Live S3 Ledger JSON (</w:t>
              </w:r>
            </w:hyperlink>
            <w:hyperlink r:id="rId105">
              <w:r w:rsidDel="00000000" w:rsidR="00000000" w:rsidRPr="00000000">
                <w:rPr>
                  <w:rFonts w:ascii="Roboto Mono" w:cs="Roboto Mono" w:eastAsia="Roboto Mono" w:hAnsi="Roboto Mono"/>
                  <w:color w:val="1155cc"/>
                  <w:sz w:val="19"/>
                  <w:szCs w:val="19"/>
                  <w:u w:val="single"/>
                  <w:rtl w:val="0"/>
                </w:rPr>
                <w:t xml:space="preserve">muse-poc</w:t>
              </w:r>
            </w:hyperlink>
            <w:hyperlink r:id="rId106">
              <w:r w:rsidDel="00000000" w:rsidR="00000000" w:rsidRPr="00000000">
                <w:rPr>
                  <w:color w:val="1155cc"/>
                  <w:sz w:val="19"/>
                  <w:szCs w:val="19"/>
                  <w:u w:val="single"/>
                  <w:rtl w:val="0"/>
                </w:rPr>
                <w:t xml:space="preserve">)</w:t>
              </w:r>
            </w:hyperlink>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6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SAAS-05</w:t>
            </w:r>
            <w:r w:rsidDel="00000000" w:rsidR="00000000" w:rsidRPr="00000000">
              <w:rPr>
                <w:b w:val="1"/>
                <w:bCs w:val="1"/>
                <w:sz w:val="19"/>
                <w:szCs w:val="19"/>
                <w:rtl w:val="0"/>
              </w:rPr>
              <w:t xml:space="preserve"> Salesforce CRM (</w:t>
            </w:r>
            <w:r w:rsidDel="00000000" w:rsidR="00000000" w:rsidRPr="00000000">
              <w:rPr>
                <w:rFonts w:ascii="Roboto Mono" w:cs="Roboto Mono" w:eastAsia="Roboto Mono" w:hAnsi="Roboto Mono"/>
                <w:b w:val="1"/>
                <w:bCs w:val="1"/>
                <w:color w:val="188038"/>
                <w:sz w:val="19"/>
                <w:szCs w:val="19"/>
                <w:rtl w:val="0"/>
              </w:rPr>
              <w:t xml:space="preserve">NA224</w:t>
            </w:r>
            <w:r w:rsidDel="00000000" w:rsidR="00000000" w:rsidRPr="00000000">
              <w:rPr>
                <w:b w:val="1"/>
                <w:bCs w:val="1"/>
                <w:sz w:val="19"/>
                <w:szCs w:val="19"/>
                <w:rtl w:val="0"/>
              </w:rPr>
              <w:t xml:space="preserve">) &amp; Atlassian Jira Cloud</w:t>
            </w:r>
            <w:r w:rsidDel="00000000" w:rsidR="00000000" w:rsidRPr="00000000">
              <w:rPr>
                <w:sz w:val="19"/>
                <w:szCs w:val="19"/>
                <w:rtl w:val="0"/>
              </w:rPr>
              <w:t xml:space="preserve"> • Auth-Wall Probe (</w:t>
            </w:r>
            <w:r w:rsidDel="00000000" w:rsidR="00000000" w:rsidRPr="00000000">
              <w:rPr>
                <w:rFonts w:ascii="Roboto Mono" w:cs="Roboto Mono" w:eastAsia="Roboto Mono" w:hAnsi="Roboto Mono"/>
                <w:color w:val="188038"/>
                <w:sz w:val="19"/>
                <w:szCs w:val="19"/>
                <w:rtl w:val="0"/>
              </w:rPr>
              <w:t xml:space="preserve">api.status.salesforce.com</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6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Target </w:t>
            </w:r>
            <w:r w:rsidDel="00000000" w:rsidR="00000000" w:rsidRPr="00000000">
              <w:rPr>
                <w:rFonts w:ascii="Roboto Mono" w:cs="Roboto Mono" w:eastAsia="Roboto Mono" w:hAnsi="Roboto Mono"/>
                <w:b w:val="1"/>
                <w:bCs w:val="1"/>
                <w:color w:val="188038"/>
                <w:sz w:val="19"/>
                <w:szCs w:val="19"/>
                <w:rtl w:val="0"/>
              </w:rPr>
              <w:t xml:space="preserve">K5JAEFCQ6E</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READY</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mcp://finvault/salesforce-jira-escalation-3lo</w:t>
            </w:r>
            <w:r w:rsidDel="00000000" w:rsidR="00000000" w:rsidRPr="00000000">
              <w:rPr>
                <w:sz w:val="19"/>
                <w:szCs w:val="19"/>
                <w:rtl w:val="0"/>
              </w:rPr>
              <w:t xml:space="preserve"> • Shared Pool + Hop 4 Egress Cloud SDP IBAN/SWIFT mask</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6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instance="NA224"</w:t>
            </w:r>
            <w:r w:rsidDel="00000000" w:rsidR="00000000" w:rsidRPr="00000000">
              <w:rPr>
                <w:sz w:val="19"/>
                <w:szCs w:val="19"/>
                <w:rtl w:val="0"/>
              </w:rPr>
              <w:t xml:space="preserve">, raw IBAN/SWIFT in notes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Live </w:t>
            </w:r>
            <w:r w:rsidDel="00000000" w:rsidR="00000000" w:rsidRPr="00000000">
              <w:rPr>
                <w:rFonts w:ascii="Roboto Mono" w:cs="Roboto Mono" w:eastAsia="Roboto Mono" w:hAnsi="Roboto Mono"/>
                <w:color w:val="188038"/>
                <w:sz w:val="19"/>
                <w:szCs w:val="19"/>
                <w:rtl w:val="0"/>
              </w:rPr>
              <w:t xml:space="preserve">NA224</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Winter '27 Patch 8.6</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[REDACTED-FINVAULT-IBAN]</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6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sz w:val="19"/>
                <w:szCs w:val="19"/>
                <w:rtl w:val="0"/>
              </w:rPr>
              <w:t xml:space="preserve"> Inspect egress payload for unredacted </w:t>
            </w:r>
            <w:r w:rsidDel="00000000" w:rsidR="00000000" w:rsidRPr="00000000">
              <w:rPr>
                <w:rFonts w:ascii="Roboto Mono" w:cs="Roboto Mono" w:eastAsia="Roboto Mono" w:hAnsi="Roboto Mono"/>
                <w:color w:val="188038"/>
                <w:sz w:val="19"/>
                <w:szCs w:val="19"/>
                <w:rtl w:val="0"/>
              </w:rPr>
              <w:t xml:space="preserve">DE893704...</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PASS</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raw_pii_leaked=False</w:t>
            </w:r>
            <w:r w:rsidDel="00000000" w:rsidR="00000000" w:rsidRPr="00000000">
              <w:rPr>
                <w:sz w:val="19"/>
                <w:szCs w:val="19"/>
                <w:rtl w:val="0"/>
              </w:rPr>
              <w:t xml:space="preserve">, 100% masked before SaaS call)</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6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hyperlink r:id="rId107">
              <w:r w:rsidDel="00000000" w:rsidR="00000000" w:rsidRPr="00000000">
                <w:rPr>
                  <w:color w:val="1155cc"/>
                  <w:sz w:val="19"/>
                  <w:szCs w:val="19"/>
                  <w:u w:val="single"/>
                  <w:rtl w:val="0"/>
                </w:rPr>
                <w:t xml:space="preserve">Live S3 Ledger JSON (</w:t>
              </w:r>
            </w:hyperlink>
            <w:hyperlink r:id="rId108">
              <w:r w:rsidDel="00000000" w:rsidR="00000000" w:rsidRPr="00000000">
                <w:rPr>
                  <w:rFonts w:ascii="Roboto Mono" w:cs="Roboto Mono" w:eastAsia="Roboto Mono" w:hAnsi="Roboto Mono"/>
                  <w:color w:val="1155cc"/>
                  <w:sz w:val="19"/>
                  <w:szCs w:val="19"/>
                  <w:u w:val="single"/>
                  <w:rtl w:val="0"/>
                </w:rPr>
                <w:t xml:space="preserve">salesforce-jira</w:t>
              </w:r>
            </w:hyperlink>
            <w:hyperlink r:id="rId109">
              <w:r w:rsidDel="00000000" w:rsidR="00000000" w:rsidRPr="00000000">
                <w:rPr>
                  <w:color w:val="1155cc"/>
                  <w:sz w:val="19"/>
                  <w:szCs w:val="19"/>
                  <w:u w:val="single"/>
                  <w:rtl w:val="0"/>
                </w:rPr>
                <w:t xml:space="preserve">)</w:t>
              </w:r>
            </w:hyperlink>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6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SAAS-06</w:t>
            </w:r>
            <w:r w:rsidDel="00000000" w:rsidR="00000000" w:rsidRPr="00000000">
              <w:rPr>
                <w:b w:val="1"/>
                <w:bCs w:val="1"/>
                <w:sz w:val="19"/>
                <w:szCs w:val="19"/>
                <w:rtl w:val="0"/>
              </w:rPr>
              <w:t xml:space="preserve"> Databricks Data Intelligence Platform (Unity Catalog)</w:t>
            </w:r>
            <w:r w:rsidDel="00000000" w:rsidR="00000000" w:rsidRPr="00000000">
              <w:rPr>
                <w:sz w:val="19"/>
                <w:szCs w:val="19"/>
                <w:rtl w:val="0"/>
              </w:rPr>
              <w:t xml:space="preserve"> • Auth-Wall Probe (</w:t>
            </w:r>
            <w:r w:rsidDel="00000000" w:rsidR="00000000" w:rsidRPr="00000000">
              <w:rPr>
                <w:rFonts w:ascii="Roboto Mono" w:cs="Roboto Mono" w:eastAsia="Roboto Mono" w:hAnsi="Roboto Mono"/>
                <w:color w:val="188038"/>
                <w:sz w:val="19"/>
                <w:szCs w:val="19"/>
                <w:rtl w:val="0"/>
              </w:rPr>
              <w:t xml:space="preserve">community.cloud.databricks.com</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6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Target </w:t>
            </w:r>
            <w:r w:rsidDel="00000000" w:rsidR="00000000" w:rsidRPr="00000000">
              <w:rPr>
                <w:rFonts w:ascii="Roboto Mono" w:cs="Roboto Mono" w:eastAsia="Roboto Mono" w:hAnsi="Roboto Mono"/>
                <w:b w:val="1"/>
                <w:bCs w:val="1"/>
                <w:color w:val="188038"/>
                <w:sz w:val="19"/>
                <w:szCs w:val="19"/>
                <w:rtl w:val="0"/>
              </w:rPr>
              <w:t xml:space="preserve">TERCK8SLBP</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READY</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mcp://cymbal/databricks-unity-catalog-genie-3lo</w:t>
            </w:r>
            <w:r w:rsidDel="00000000" w:rsidR="00000000" w:rsidRPr="00000000">
              <w:rPr>
                <w:sz w:val="19"/>
                <w:szCs w:val="19"/>
                <w:rtl w:val="0"/>
              </w:rPr>
              <w:t xml:space="preserve"> • Shared Pool + </w:t>
            </w:r>
            <w:r w:rsidDel="00000000" w:rsidR="00000000" w:rsidRPr="00000000">
              <w:rPr>
                <w:rFonts w:ascii="Roboto Mono" w:cs="Roboto Mono" w:eastAsia="Roboto Mono" w:hAnsi="Roboto Mono"/>
                <w:color w:val="188038"/>
                <w:sz w:val="19"/>
                <w:szCs w:val="19"/>
                <w:rtl w:val="0"/>
              </w:rPr>
              <w:t xml:space="preserve">cymbal_uc_prod.&lt;tenant&gt;_gold</w:t>
            </w:r>
            <w:r w:rsidDel="00000000" w:rsidR="00000000" w:rsidRPr="00000000">
              <w:rPr>
                <w:sz w:val="19"/>
                <w:szCs w:val="19"/>
                <w:rtl w:val="0"/>
              </w:rPr>
              <w:t xml:space="preserve"> binding</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6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schema="finvault_gold"</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Server: databricks</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row_count=2</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ENT-FV-001..002</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6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tenant="retailstream"</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schema="finvault_gold"</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EXECUTE IMMEDIATE</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403</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UNITY_CATALOG_CROSS_TENANT_SCHEMA_OR_DYNAMIC_SQL_BLOCKED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7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hyperlink r:id="rId110">
              <w:r w:rsidDel="00000000" w:rsidR="00000000" w:rsidRPr="00000000">
                <w:rPr>
                  <w:color w:val="1155cc"/>
                  <w:sz w:val="19"/>
                  <w:szCs w:val="19"/>
                  <w:u w:val="single"/>
                  <w:rtl w:val="0"/>
                </w:rPr>
                <w:t xml:space="preserve">Live S3 Ledger JSON (</w:t>
              </w:r>
            </w:hyperlink>
            <w:hyperlink r:id="rId111">
              <w:r w:rsidDel="00000000" w:rsidR="00000000" w:rsidRPr="00000000">
                <w:rPr>
                  <w:rFonts w:ascii="Roboto Mono" w:cs="Roboto Mono" w:eastAsia="Roboto Mono" w:hAnsi="Roboto Mono"/>
                  <w:color w:val="1155cc"/>
                  <w:sz w:val="19"/>
                  <w:szCs w:val="19"/>
                  <w:u w:val="single"/>
                  <w:rtl w:val="0"/>
                </w:rPr>
                <w:t xml:space="preserve">databricks-unity</w:t>
              </w:r>
            </w:hyperlink>
            <w:hyperlink r:id="rId112">
              <w:r w:rsidDel="00000000" w:rsidR="00000000" w:rsidRPr="00000000">
                <w:rPr>
                  <w:color w:val="1155cc"/>
                  <w:sz w:val="19"/>
                  <w:szCs w:val="19"/>
                  <w:u w:val="single"/>
                  <w:rtl w:val="0"/>
                </w:rPr>
                <w:t xml:space="preserve">)</w:t>
              </w:r>
            </w:hyperlink>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7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SAAS-07</w:t>
            </w:r>
            <w:r w:rsidDel="00000000" w:rsidR="00000000" w:rsidRPr="00000000">
              <w:rPr>
                <w:b w:val="1"/>
                <w:bCs w:val="1"/>
                <w:sz w:val="19"/>
                <w:szCs w:val="19"/>
                <w:rtl w:val="0"/>
              </w:rPr>
              <w:t xml:space="preserve"> Snowflake AI Data Cloud (Cortex Analyst &amp; SQL v2)</w:t>
            </w:r>
            <w:r w:rsidDel="00000000" w:rsidR="00000000" w:rsidRPr="00000000">
              <w:rPr>
                <w:sz w:val="19"/>
                <w:szCs w:val="19"/>
                <w:rtl w:val="0"/>
              </w:rPr>
              <w:t xml:space="preserve"> • Auth-Wall Probe (</w:t>
            </w:r>
            <w:r w:rsidDel="00000000" w:rsidR="00000000" w:rsidRPr="00000000">
              <w:rPr>
                <w:rFonts w:ascii="Roboto Mono" w:cs="Roboto Mono" w:eastAsia="Roboto Mono" w:hAnsi="Roboto Mono"/>
                <w:color w:val="188038"/>
                <w:sz w:val="19"/>
                <w:szCs w:val="19"/>
                <w:rtl w:val="0"/>
              </w:rPr>
              <w:t xml:space="preserve">snowflakecomputing.com</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7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sz w:val="19"/>
                <w:szCs w:val="19"/>
                <w:rtl w:val="0"/>
              </w:rPr>
              <w:t xml:space="preserve">Target </w:t>
            </w:r>
            <w:r w:rsidDel="00000000" w:rsidR="00000000" w:rsidRPr="00000000">
              <w:rPr>
                <w:rFonts w:ascii="Roboto Mono" w:cs="Roboto Mono" w:eastAsia="Roboto Mono" w:hAnsi="Roboto Mono"/>
                <w:b w:val="1"/>
                <w:bCs w:val="1"/>
                <w:color w:val="188038"/>
                <w:sz w:val="19"/>
                <w:szCs w:val="19"/>
                <w:rtl w:val="0"/>
              </w:rPr>
              <w:t xml:space="preserve">CCMDEVZV2S</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READY</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mcp://cymbal/snowflake-cortex-analyst-sql-3lo</w:t>
            </w:r>
            <w:r w:rsidDel="00000000" w:rsidR="00000000" w:rsidRPr="00000000">
              <w:rPr>
                <w:sz w:val="19"/>
                <w:szCs w:val="19"/>
                <w:rtl w:val="0"/>
              </w:rPr>
              <w:t xml:space="preserve"> • Shared Pool + </w:t>
            </w:r>
            <w:r w:rsidDel="00000000" w:rsidR="00000000" w:rsidRPr="00000000">
              <w:rPr>
                <w:rFonts w:ascii="Roboto Mono" w:cs="Roboto Mono" w:eastAsia="Roboto Mono" w:hAnsi="Roboto Mono"/>
                <w:color w:val="188038"/>
                <w:sz w:val="19"/>
                <w:szCs w:val="19"/>
                <w:rtl w:val="0"/>
              </w:rPr>
              <w:t xml:space="preserve">ROLE_CYMBAL_&lt;TENANT&gt;</w:t>
            </w:r>
            <w:r w:rsidDel="00000000" w:rsidR="00000000" w:rsidRPr="00000000">
              <w:rPr>
                <w:sz w:val="19"/>
                <w:szCs w:val="19"/>
                <w:rtl w:val="0"/>
              </w:rPr>
              <w:t xml:space="preserve"> &amp; </w:t>
            </w:r>
            <w:r w:rsidDel="00000000" w:rsidR="00000000" w:rsidRPr="00000000">
              <w:rPr>
                <w:rFonts w:ascii="Roboto Mono" w:cs="Roboto Mono" w:eastAsia="Roboto Mono" w:hAnsi="Roboto Mono"/>
                <w:color w:val="188038"/>
                <w:sz w:val="19"/>
                <w:szCs w:val="19"/>
                <w:rtl w:val="0"/>
              </w:rPr>
              <w:t xml:space="preserve">SECONDARY ROLES NONE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7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tenant="retailstream"</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role="ROLE_CYMBAL_RETAILSTREAM"</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Server: SF-LB-T1</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row_count=1</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ENT-RS-001</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7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sql_override="USE SECONDARY ROLES ALL; SELECT * FROM FINVAULT"</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403</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SNOWFLAKE_SECONDARY_ROLES_OR_CROSS_ROLE_ESCALATION_BLOCKED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7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hyperlink r:id="rId113">
              <w:r w:rsidDel="00000000" w:rsidR="00000000" w:rsidRPr="00000000">
                <w:rPr>
                  <w:color w:val="1155cc"/>
                  <w:sz w:val="19"/>
                  <w:szCs w:val="19"/>
                  <w:u w:val="single"/>
                  <w:rtl w:val="0"/>
                </w:rPr>
                <w:t xml:space="preserve">Live S3 Ledger JSON (</w:t>
              </w:r>
            </w:hyperlink>
            <w:hyperlink r:id="rId114">
              <w:r w:rsidDel="00000000" w:rsidR="00000000" w:rsidRPr="00000000">
                <w:rPr>
                  <w:rFonts w:ascii="Roboto Mono" w:cs="Roboto Mono" w:eastAsia="Roboto Mono" w:hAnsi="Roboto Mono"/>
                  <w:color w:val="1155cc"/>
                  <w:sz w:val="19"/>
                  <w:szCs w:val="19"/>
                  <w:u w:val="single"/>
                  <w:rtl w:val="0"/>
                </w:rPr>
                <w:t xml:space="preserve">snowflake-cortex</w:t>
              </w:r>
            </w:hyperlink>
            <w:hyperlink r:id="rId115">
              <w:r w:rsidDel="00000000" w:rsidR="00000000" w:rsidRPr="00000000">
                <w:rPr>
                  <w:color w:val="1155cc"/>
                  <w:sz w:val="19"/>
                  <w:szCs w:val="19"/>
                  <w:u w:val="single"/>
                  <w:rtl w:val="0"/>
                </w:rPr>
                <w:t xml:space="preserve">)</w:t>
              </w:r>
            </w:hyperlink>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7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SAAS-08</w:t>
            </w:r>
            <w:r w:rsidDel="00000000" w:rsidR="00000000" w:rsidRPr="00000000">
              <w:rPr>
                <w:b w:val="1"/>
                <w:bCs w:val="1"/>
                <w:sz w:val="19"/>
                <w:szCs w:val="19"/>
                <w:rtl w:val="0"/>
              </w:rPr>
              <w:t xml:space="preserve"> Workday Enterprise HCM &amp; Financial Management</w:t>
            </w:r>
            <w:r w:rsidDel="00000000" w:rsidR="00000000" w:rsidRPr="00000000">
              <w:rPr>
                <w:sz w:val="19"/>
                <w:szCs w:val="19"/>
                <w:rtl w:val="0"/>
              </w:rPr>
              <w:t xml:space="preserve"> • Auth-Wall Probe (</w:t>
            </w:r>
            <w:r w:rsidDel="00000000" w:rsidR="00000000" w:rsidRPr="00000000">
              <w:rPr>
                <w:rFonts w:ascii="Roboto Mono" w:cs="Roboto Mono" w:eastAsia="Roboto Mono" w:hAnsi="Roboto Mono"/>
                <w:color w:val="188038"/>
                <w:sz w:val="19"/>
                <w:szCs w:val="19"/>
                <w:rtl w:val="0"/>
              </w:rPr>
              <w:t xml:space="preserve">wd5-services1.myworkday.com</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7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Target </w:t>
            </w:r>
            <w:r w:rsidDel="00000000" w:rsidR="00000000" w:rsidRPr="00000000">
              <w:rPr>
                <w:rFonts w:ascii="Roboto Mono" w:cs="Roboto Mono" w:eastAsia="Roboto Mono" w:hAnsi="Roboto Mono"/>
                <w:b w:val="1"/>
                <w:bCs w:val="1"/>
                <w:color w:val="188038"/>
                <w:sz w:val="19"/>
                <w:szCs w:val="19"/>
                <w:rtl w:val="0"/>
              </w:rPr>
              <w:t xml:space="preserve">RAOTMUMJTZ</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READY</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mcp://finvault/workday-hcm-financials-raas-3lo</w:t>
            </w:r>
            <w:r w:rsidDel="00000000" w:rsidR="00000000" w:rsidRPr="00000000">
              <w:rPr>
                <w:sz w:val="19"/>
                <w:szCs w:val="19"/>
                <w:rtl w:val="0"/>
              </w:rPr>
              <w:t xml:space="preserve"> • Shared Pool + Principal-Scoped 3LO + Hop 4 SSN/IBAN SDP</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7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user="alice@finvault.com"</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org="SUP-ORG-FINVAULT-NA"</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Live Workday CCX probe + </w:t>
            </w:r>
            <w:r w:rsidDel="00000000" w:rsidR="00000000" w:rsidRPr="00000000">
              <w:rPr>
                <w:rFonts w:ascii="Roboto Mono" w:cs="Roboto Mono" w:eastAsia="Roboto Mono" w:hAnsi="Roboto Mono"/>
                <w:color w:val="188038"/>
                <w:sz w:val="19"/>
                <w:szCs w:val="19"/>
                <w:rtl w:val="0"/>
              </w:rPr>
              <w:t xml:space="preserve">[REDACTED_US_SSN]</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7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user="bob@finvault.com"</w:t>
            </w:r>
            <w:r w:rsidDel="00000000" w:rsidR="00000000" w:rsidRPr="00000000">
              <w:rPr>
                <w:sz w:val="19"/>
                <w:szCs w:val="19"/>
                <w:rtl w:val="0"/>
              </w:rPr>
              <w:t xml:space="preserve"> reusing Alice's 3LO token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401</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WORKDAY_INTRA_TENANT_PRINCIPAL_3LO_MISMATCH</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MCP -32042</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7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hyperlink r:id="rId116">
              <w:r w:rsidDel="00000000" w:rsidR="00000000" w:rsidRPr="00000000">
                <w:rPr>
                  <w:color w:val="1155cc"/>
                  <w:sz w:val="19"/>
                  <w:szCs w:val="19"/>
                  <w:u w:val="single"/>
                  <w:rtl w:val="0"/>
                </w:rPr>
                <w:t xml:space="preserve">Live S3 Ledger JSON (</w:t>
              </w:r>
            </w:hyperlink>
            <w:hyperlink r:id="rId117">
              <w:r w:rsidDel="00000000" w:rsidR="00000000" w:rsidRPr="00000000">
                <w:rPr>
                  <w:rFonts w:ascii="Roboto Mono" w:cs="Roboto Mono" w:eastAsia="Roboto Mono" w:hAnsi="Roboto Mono"/>
                  <w:color w:val="1155cc"/>
                  <w:sz w:val="19"/>
                  <w:szCs w:val="19"/>
                  <w:u w:val="single"/>
                  <w:rtl w:val="0"/>
                </w:rPr>
                <w:t xml:space="preserve">workday-raas</w:t>
              </w:r>
            </w:hyperlink>
            <w:hyperlink r:id="rId118">
              <w:r w:rsidDel="00000000" w:rsidR="00000000" w:rsidRPr="00000000">
                <w:rPr>
                  <w:color w:val="1155cc"/>
                  <w:sz w:val="19"/>
                  <w:szCs w:val="19"/>
                  <w:u w:val="single"/>
                  <w:rtl w:val="0"/>
                </w:rPr>
                <w:t xml:space="preserve">)</w:t>
              </w:r>
            </w:hyperlink>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7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SAAS-09</w:t>
            </w:r>
            <w:r w:rsidDel="00000000" w:rsidR="00000000" w:rsidRPr="00000000">
              <w:rPr>
                <w:b w:val="1"/>
                <w:bCs w:val="1"/>
                <w:sz w:val="19"/>
                <w:szCs w:val="19"/>
                <w:rtl w:val="0"/>
              </w:rPr>
              <w:t xml:space="preserve"> Datadog Cloud Observability &amp; Bits AI SRE</w:t>
            </w:r>
            <w:r w:rsidDel="00000000" w:rsidR="00000000" w:rsidRPr="00000000">
              <w:rPr>
                <w:sz w:val="19"/>
                <w:szCs w:val="19"/>
                <w:rtl w:val="0"/>
              </w:rPr>
              <w:t xml:space="preserve"> • Auth-Wall Probe (</w:t>
            </w:r>
            <w:r w:rsidDel="00000000" w:rsidR="00000000" w:rsidRPr="00000000">
              <w:rPr>
                <w:rFonts w:ascii="Roboto Mono" w:cs="Roboto Mono" w:eastAsia="Roboto Mono" w:hAnsi="Roboto Mono"/>
                <w:color w:val="188038"/>
                <w:sz w:val="19"/>
                <w:szCs w:val="19"/>
                <w:rtl w:val="0"/>
              </w:rPr>
              <w:t xml:space="preserve">api.datadoghq.com</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7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Target </w:t>
            </w:r>
            <w:r w:rsidDel="00000000" w:rsidR="00000000" w:rsidRPr="00000000">
              <w:rPr>
                <w:rFonts w:ascii="Roboto Mono" w:cs="Roboto Mono" w:eastAsia="Roboto Mono" w:hAnsi="Roboto Mono"/>
                <w:b w:val="1"/>
                <w:bCs w:val="1"/>
                <w:color w:val="188038"/>
                <w:sz w:val="19"/>
                <w:szCs w:val="19"/>
                <w:rtl w:val="0"/>
              </w:rPr>
              <w:t xml:space="preserve">G767QR3TQZ</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READY</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mcp://cymbal/datadog-observability-sre-3lo</w:t>
            </w:r>
            <w:r w:rsidDel="00000000" w:rsidR="00000000" w:rsidRPr="00000000">
              <w:rPr>
                <w:sz w:val="19"/>
                <w:szCs w:val="19"/>
                <w:rtl w:val="0"/>
              </w:rPr>
              <w:t xml:space="preserve"> • Shared Pool + </w:t>
            </w:r>
            <w:r w:rsidDel="00000000" w:rsidR="00000000" w:rsidRPr="00000000">
              <w:rPr>
                <w:rFonts w:ascii="Roboto Mono" w:cs="Roboto Mono" w:eastAsia="Roboto Mono" w:hAnsi="Roboto Mono"/>
                <w:color w:val="188038"/>
                <w:sz w:val="19"/>
                <w:szCs w:val="19"/>
                <w:rtl w:val="0"/>
              </w:rPr>
              <w:t xml:space="preserve">@tenant_id</w:t>
            </w:r>
            <w:r w:rsidDel="00000000" w:rsidR="00000000" w:rsidRPr="00000000">
              <w:rPr>
                <w:sz w:val="19"/>
                <w:szCs w:val="19"/>
                <w:rtl w:val="0"/>
              </w:rPr>
              <w:t xml:space="preserve"> log filter + Hop 4 Model Armor</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7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query="service:agent-gateway @tenant_id:finvault"</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Live Datadog US1 API + </w:t>
            </w:r>
            <w:r w:rsidDel="00000000" w:rsidR="00000000" w:rsidRPr="00000000">
              <w:rPr>
                <w:rFonts w:ascii="Roboto Mono" w:cs="Roboto Mono" w:eastAsia="Roboto Mono" w:hAnsi="Roboto Mono"/>
                <w:color w:val="188038"/>
                <w:sz w:val="19"/>
                <w:szCs w:val="19"/>
                <w:rtl w:val="0"/>
              </w:rPr>
              <w:t xml:space="preserve">2</w:t>
            </w:r>
            <w:r w:rsidDel="00000000" w:rsidR="00000000" w:rsidRPr="00000000">
              <w:rPr>
                <w:sz w:val="19"/>
                <w:szCs w:val="19"/>
                <w:rtl w:val="0"/>
              </w:rPr>
              <w:t xml:space="preserve"> sanitized log spans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7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sz w:val="19"/>
                <w:szCs w:val="19"/>
                <w:rtl w:val="0"/>
              </w:rPr>
              <w:t xml:space="preserve"> Log payload containing </w:t>
            </w:r>
            <w:r w:rsidDel="00000000" w:rsidR="00000000" w:rsidRPr="00000000">
              <w:rPr>
                <w:rFonts w:ascii="Roboto Mono" w:cs="Roboto Mono" w:eastAsia="Roboto Mono" w:hAnsi="Roboto Mono"/>
                <w:color w:val="188038"/>
                <w:sz w:val="19"/>
                <w:szCs w:val="19"/>
                <w:rtl w:val="0"/>
              </w:rPr>
              <w:t xml:space="preserve">IGNORE ALL PREVIOUS INSTRUCTIONS...</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400</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MODEL_ARMOR_LOG_PROMPT_INJECTION_BLOCKED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7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hyperlink r:id="rId119">
              <w:r w:rsidDel="00000000" w:rsidR="00000000" w:rsidRPr="00000000">
                <w:rPr>
                  <w:color w:val="1155cc"/>
                  <w:sz w:val="19"/>
                  <w:szCs w:val="19"/>
                  <w:u w:val="single"/>
                  <w:rtl w:val="0"/>
                </w:rPr>
                <w:t xml:space="preserve">Live S3 Ledger JSON (</w:t>
              </w:r>
            </w:hyperlink>
            <w:hyperlink r:id="rId120">
              <w:r w:rsidDel="00000000" w:rsidR="00000000" w:rsidRPr="00000000">
                <w:rPr>
                  <w:rFonts w:ascii="Roboto Mono" w:cs="Roboto Mono" w:eastAsia="Roboto Mono" w:hAnsi="Roboto Mono"/>
                  <w:color w:val="1155cc"/>
                  <w:sz w:val="19"/>
                  <w:szCs w:val="19"/>
                  <w:u w:val="single"/>
                  <w:rtl w:val="0"/>
                </w:rPr>
                <w:t xml:space="preserve">datadog-sre</w:t>
              </w:r>
            </w:hyperlink>
            <w:hyperlink r:id="rId121">
              <w:r w:rsidDel="00000000" w:rsidR="00000000" w:rsidRPr="00000000">
                <w:rPr>
                  <w:color w:val="1155cc"/>
                  <w:sz w:val="19"/>
                  <w:szCs w:val="19"/>
                  <w:u w:val="single"/>
                  <w:rtl w:val="0"/>
                </w:rPr>
                <w:t xml:space="preserve">)</w:t>
              </w:r>
            </w:hyperlink>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8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SAAS-10</w:t>
            </w:r>
            <w:r w:rsidDel="00000000" w:rsidR="00000000" w:rsidRPr="00000000">
              <w:rPr>
                <w:b w:val="1"/>
                <w:bCs w:val="1"/>
                <w:sz w:val="19"/>
                <w:szCs w:val="19"/>
                <w:rtl w:val="0"/>
              </w:rPr>
              <w:t xml:space="preserve"> CrowdStrike Falcon Next-Gen SIEM &amp; Okta Identity</w:t>
            </w:r>
            <w:r w:rsidDel="00000000" w:rsidR="00000000" w:rsidRPr="00000000">
              <w:rPr>
                <w:sz w:val="19"/>
                <w:szCs w:val="19"/>
                <w:rtl w:val="0"/>
              </w:rPr>
              <w:t xml:space="preserve"> • Auth-Wall Probe (</w:t>
            </w:r>
            <w:r w:rsidDel="00000000" w:rsidR="00000000" w:rsidRPr="00000000">
              <w:rPr>
                <w:rFonts w:ascii="Roboto Mono" w:cs="Roboto Mono" w:eastAsia="Roboto Mono" w:hAnsi="Roboto Mono"/>
                <w:color w:val="188038"/>
                <w:sz w:val="19"/>
                <w:szCs w:val="19"/>
                <w:rtl w:val="0"/>
              </w:rPr>
              <w:t xml:space="preserve">api.crowdstrike.com</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8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Target </w:t>
            </w:r>
            <w:r w:rsidDel="00000000" w:rsidR="00000000" w:rsidRPr="00000000">
              <w:rPr>
                <w:rFonts w:ascii="Roboto Mono" w:cs="Roboto Mono" w:eastAsia="Roboto Mono" w:hAnsi="Roboto Mono"/>
                <w:b w:val="1"/>
                <w:bCs w:val="1"/>
                <w:color w:val="188038"/>
                <w:sz w:val="19"/>
                <w:szCs w:val="19"/>
                <w:rtl w:val="0"/>
              </w:rPr>
              <w:t xml:space="preserve">C7EYM614F2</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READY</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mcp://cymbal/crowdstrike-falcon-okta-xdr-3lo</w:t>
            </w:r>
            <w:r w:rsidDel="00000000" w:rsidR="00000000" w:rsidRPr="00000000">
              <w:rPr>
                <w:sz w:val="19"/>
                <w:szCs w:val="19"/>
                <w:rtl w:val="0"/>
              </w:rPr>
              <w:t xml:space="preserve"> • Shared Pool + Hop 1 RFC 9449 DPoP </w:t>
            </w:r>
            <w:r w:rsidDel="00000000" w:rsidR="00000000" w:rsidRPr="00000000">
              <w:rPr>
                <w:rFonts w:ascii="Roboto Mono" w:cs="Roboto Mono" w:eastAsia="Roboto Mono" w:hAnsi="Roboto Mono"/>
                <w:color w:val="188038"/>
                <w:sz w:val="19"/>
                <w:szCs w:val="19"/>
                <w:rtl w:val="0"/>
              </w:rPr>
              <w:t xml:space="preserve">jkt</w:t>
            </w:r>
            <w:r w:rsidDel="00000000" w:rsidR="00000000" w:rsidRPr="00000000">
              <w:rPr>
                <w:sz w:val="19"/>
                <w:szCs w:val="19"/>
                <w:rtl w:val="0"/>
              </w:rPr>
              <w:t xml:space="preserve"> binding</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8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dpop="dpop_jkt_fv_001"</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proof="dpop_jkt_fv_001"</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Live Falcon </w:t>
            </w:r>
            <w:r w:rsidDel="00000000" w:rsidR="00000000" w:rsidRPr="00000000">
              <w:rPr>
                <w:rFonts w:ascii="Roboto Mono" w:cs="Roboto Mono" w:eastAsia="Roboto Mono" w:hAnsi="Roboto Mono"/>
                <w:color w:val="188038"/>
                <w:sz w:val="19"/>
                <w:szCs w:val="19"/>
                <w:rtl w:val="0"/>
              </w:rPr>
              <w:t xml:space="preserve">trace_id</w:t>
            </w:r>
            <w:r w:rsidDel="00000000" w:rsidR="00000000" w:rsidRPr="00000000">
              <w:rPr>
                <w:sz w:val="19"/>
                <w:szCs w:val="19"/>
                <w:rtl w:val="0"/>
              </w:rPr>
              <w:t xml:space="preserve"> + Okta OIDC </w:t>
            </w:r>
            <w:r w:rsidDel="00000000" w:rsidR="00000000" w:rsidRPr="00000000">
              <w:rPr>
                <w:rFonts w:ascii="Roboto Mono" w:cs="Roboto Mono" w:eastAsia="Roboto Mono" w:hAnsi="Roboto Mono"/>
                <w:color w:val="188038"/>
                <w:sz w:val="19"/>
                <w:szCs w:val="19"/>
                <w:rtl w:val="0"/>
              </w:rPr>
              <w:t xml:space="preserve">200</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8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sz w:val="19"/>
                <w:szCs w:val="19"/>
                <w:rtl w:val="0"/>
              </w:rPr>
              <w:t xml:space="preserve"> Stolen bearer token replay with </w:t>
            </w:r>
            <w:r w:rsidDel="00000000" w:rsidR="00000000" w:rsidRPr="00000000">
              <w:rPr>
                <w:rFonts w:ascii="Roboto Mono" w:cs="Roboto Mono" w:eastAsia="Roboto Mono" w:hAnsi="Roboto Mono"/>
                <w:color w:val="188038"/>
                <w:sz w:val="19"/>
                <w:szCs w:val="19"/>
                <w:rtl w:val="0"/>
              </w:rPr>
              <w:t xml:space="preserve">proof="dpop_jkt_attacker_stolen_999"</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401</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OKTA_CROWDSTRIKE_DPOP_PROOF_BINDING_MISMATCH</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8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hyperlink r:id="rId122">
              <w:r w:rsidDel="00000000" w:rsidR="00000000" w:rsidRPr="00000000">
                <w:rPr>
                  <w:color w:val="1155cc"/>
                  <w:sz w:val="19"/>
                  <w:szCs w:val="19"/>
                  <w:u w:val="single"/>
                  <w:rtl w:val="0"/>
                </w:rPr>
                <w:t xml:space="preserve">Live S3 Ledger JSON (</w:t>
              </w:r>
            </w:hyperlink>
            <w:hyperlink r:id="rId123">
              <w:r w:rsidDel="00000000" w:rsidR="00000000" w:rsidRPr="00000000">
                <w:rPr>
                  <w:rFonts w:ascii="Roboto Mono" w:cs="Roboto Mono" w:eastAsia="Roboto Mono" w:hAnsi="Roboto Mono"/>
                  <w:color w:val="1155cc"/>
                  <w:sz w:val="19"/>
                  <w:szCs w:val="19"/>
                  <w:u w:val="single"/>
                  <w:rtl w:val="0"/>
                </w:rPr>
                <w:t xml:space="preserve">crowdstrike-okta</w:t>
              </w:r>
            </w:hyperlink>
            <w:hyperlink r:id="rId124">
              <w:r w:rsidDel="00000000" w:rsidR="00000000" w:rsidRPr="00000000">
                <w:rPr>
                  <w:color w:val="1155cc"/>
                  <w:sz w:val="19"/>
                  <w:szCs w:val="19"/>
                  <w:u w:val="single"/>
                  <w:rtl w:val="0"/>
                </w:rPr>
                <w:t xml:space="preserve">)</w:t>
              </w:r>
            </w:hyperlink>
            <w:r w:rsidDel="00000000" w:rsidR="00000000" w:rsidRPr="00000000">
              <w:rPr>
                <w:rtl w:val="0"/>
              </w:rPr>
            </w:r>
          </w:p>
        </w:tc>
      </w:tr>
    </w:tbl>
    <w:p w:rsidR="00000000" w:rsidDel="00000000" w:rsidP="00000000" w:rsidRDefault="00000000" w:rsidRPr="00000000" w14:paraId="00000185">
      <w:pPr>
        <w:keepLines w:val="1"/>
        <w:pBdr>
          <w:top w:color="d2e3fc" w:space="6" w:sz="4" w:val="single"/>
          <w:left w:color="1a73e8" w:space="8" w:sz="24" w:val="single"/>
          <w:bottom w:color="d2e3fc" w:space="6" w:sz="4" w:val="single"/>
          <w:right w:color="d2e3fc" w:space="6" w:sz="4" w:val="single"/>
        </w:pBdr>
        <w:shd w:fill="auto" w:val="clear"/>
        <w:spacing w:after="160" w:before="360" w:lineRule="auto"/>
        <w:ind w:left="240" w:right="240" w:firstLine="0"/>
        <w:rPr/>
      </w:pPr>
      <w:r w:rsidDel="00000000" w:rsidR="00000000" w:rsidRPr="00000000">
        <w:rPr>
          <w:b w:val="1"/>
          <w:bCs w:val="1"/>
          <w:color w:val="174ea6"/>
          <w:rtl w:val="0"/>
        </w:rPr>
        <w:t xml:space="preserve">Note: </w:t>
      </w:r>
      <w:r w:rsidDel="00000000" w:rsidR="00000000" w:rsidRPr="00000000">
        <w:rPr>
          <w:b w:val="1"/>
          <w:bCs w:val="1"/>
          <w:rtl w:val="0"/>
        </w:rPr>
        <w:t xml:space="preserve">23 Genuine Live Multi-Cloud 3P UI Screenshots &amp; Cross-Run Continuity Ledger:</w:t>
      </w:r>
      <w:r w:rsidDel="00000000" w:rsidR="00000000" w:rsidRPr="00000000">
        <w:rPr>
          <w:rtl w:val="0"/>
        </w:rPr>
        <w:t xml:space="preserve"> Alongside the 10 Bedrock AgentCore MCP targets above, 10 official upstream enterprise software stacks (</w:t>
      </w:r>
      <w:r w:rsidDel="00000000" w:rsidR="00000000" w:rsidRPr="00000000">
        <w:rPr>
          <w:rFonts w:ascii="Roboto Mono" w:cs="Roboto Mono" w:eastAsia="Roboto Mono" w:hAnsi="Roboto Mono"/>
          <w:color w:val="188038"/>
          <w:rtl w:val="0"/>
        </w:rPr>
        <w:t xml:space="preserve">Metabase BI v0.50.26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Grafana Enterprise v11.2.0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Redmine ITSM v5.1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NocoDB v0.255.2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Gitea v1.22.3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Trino Distributed SQL v440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ClickHouse Data Warehouse v24.8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Directus Data Studio v11.1.0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Datalust Seq Observability v2024.3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HashiCorp Vault v1.13.3</w:t>
      </w:r>
      <w:r w:rsidDel="00000000" w:rsidR="00000000" w:rsidRPr="00000000">
        <w:rPr>
          <w:rtl w:val="0"/>
        </w:rPr>
        <w:t xml:space="preserve">) run live on </w:t>
      </w:r>
      <w:r w:rsidDel="00000000" w:rsidR="00000000" w:rsidRPr="00000000">
        <w:rPr>
          <w:b w:val="1"/>
          <w:bCs w:val="1"/>
          <w:rtl w:val="0"/>
        </w:rPr>
        <w:t xml:space="preserve">Google Cloud Run Gen2 (</w:t>
      </w:r>
      <w:r w:rsidDel="00000000" w:rsidR="00000000" w:rsidRPr="00000000">
        <w:rPr>
          <w:rFonts w:ascii="Roboto Mono" w:cs="Roboto Mono" w:eastAsia="Roboto Mono" w:hAnsi="Roboto Mono"/>
          <w:b w:val="1"/>
          <w:bCs w:val="1"/>
          <w:color w:val="188038"/>
          <w:rtl w:val="0"/>
        </w:rPr>
        <w:t xml:space="preserve">bbar-138hf0</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us-west1</w:t>
      </w:r>
      <w:r w:rsidDel="00000000" w:rsidR="00000000" w:rsidRPr="00000000">
        <w:rPr>
          <w:b w:val="1"/>
          <w:bCs w:val="1"/>
          <w:rtl w:val="0"/>
        </w:rPr>
        <w:t xml:space="preserve">)</w:t>
      </w:r>
      <w:r w:rsidDel="00000000" w:rsidR="00000000" w:rsidRPr="00000000">
        <w:rPr>
          <w:rtl w:val="0"/>
        </w:rPr>
        <w:t xml:space="preserve"> and </w:t>
      </w:r>
      <w:r w:rsidDel="00000000" w:rsidR="00000000" w:rsidRPr="00000000">
        <w:rPr>
          <w:b w:val="1"/>
          <w:bCs w:val="1"/>
          <w:rtl w:val="0"/>
        </w:rPr>
        <w:t xml:space="preserve">AWS EC2 (</w:t>
      </w:r>
      <w:r w:rsidDel="00000000" w:rsidR="00000000" w:rsidRPr="00000000">
        <w:rPr>
          <w:rFonts w:ascii="Roboto Mono" w:cs="Roboto Mono" w:eastAsia="Roboto Mono" w:hAnsi="Roboto Mono"/>
          <w:b w:val="1"/>
          <w:bCs w:val="1"/>
          <w:color w:val="188038"/>
          <w:rtl w:val="0"/>
        </w:rPr>
        <w:t xml:space="preserve">393036065405</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us-east-1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i-04924523ac41ff132</w:t>
      </w:r>
      <w:r w:rsidDel="00000000" w:rsidR="00000000" w:rsidRPr="00000000">
        <w:rPr>
          <w:b w:val="1"/>
          <w:bCs w:val="1"/>
          <w:rtl w:val="0"/>
        </w:rPr>
        <w:t xml:space="preserve">)</w:t>
      </w:r>
      <w:r w:rsidDel="00000000" w:rsidR="00000000" w:rsidRPr="00000000">
        <w:rPr>
          <w:rtl w:val="0"/>
        </w:rPr>
        <w:t xml:space="preserve"> + </w:t>
      </w:r>
      <w:r w:rsidDel="00000000" w:rsidR="00000000" w:rsidRPr="00000000">
        <w:rPr>
          <w:b w:val="1"/>
          <w:bCs w:val="1"/>
          <w:rtl w:val="0"/>
        </w:rPr>
        <w:t xml:space="preserve">3 live AWS Management Console views</w:t>
      </w:r>
      <w:r w:rsidDel="00000000" w:rsidR="00000000" w:rsidRPr="00000000">
        <w:rPr>
          <w:rtl w:val="0"/>
        </w:rPr>
        <w:t xml:space="preserve">, verified in </w:t>
      </w:r>
      <w:hyperlink r:id="rId125">
        <w:r w:rsidDel="00000000" w:rsidR="00000000" w:rsidRPr="00000000">
          <w:rPr>
            <w:rFonts w:ascii="Roboto Mono" w:cs="Roboto Mono" w:eastAsia="Roboto Mono" w:hAnsi="Roboto Mono"/>
            <w:color w:val="1155cc"/>
            <w:u w:val="single"/>
            <w:rtl w:val="0"/>
          </w:rPr>
          <w:t xml:space="preserve">docs/genuine_ui_screenshot_provenance_receipt.json</w:t>
        </w:r>
      </w:hyperlink>
      <w:r w:rsidDel="00000000" w:rsidR="00000000" w:rsidRPr="00000000">
        <w:rPr>
          <w:rtl w:val="0"/>
        </w:rPr>
        <w:t xml:space="preserve"> and replayed via </w:t>
      </w:r>
      <w:hyperlink r:id="rId126">
        <w:r w:rsidDel="00000000" w:rsidR="00000000" w:rsidRPr="00000000">
          <w:rPr>
            <w:rFonts w:ascii="Roboto Mono" w:cs="Roboto Mono" w:eastAsia="Roboto Mono" w:hAnsi="Roboto Mono"/>
            <w:color w:val="1155cc"/>
            <w:u w:val="single"/>
            <w:rtl w:val="0"/>
          </w:rPr>
          <w:t xml:space="preserve">scripts/run_all_repeatable_e2e_verifications.py</w:t>
        </w:r>
      </w:hyperlink>
      <w:r w:rsidDel="00000000" w:rsidR="00000000" w:rsidRPr="00000000">
        <w:rPr>
          <w:rtl w:val="0"/>
        </w:rPr>
        <w:t xml:space="preserve"> (</w:t>
      </w:r>
      <w:hyperlink r:id="rId127">
        <w:r w:rsidDel="00000000" w:rsidR="00000000" w:rsidRPr="00000000">
          <w:rPr>
            <w:rFonts w:ascii="Roboto Mono" w:cs="Roboto Mono" w:eastAsia="Roboto Mono" w:hAnsi="Roboto Mono"/>
            <w:color w:val="1155cc"/>
            <w:u w:val="single"/>
            <w:rtl w:val="0"/>
          </w:rPr>
          <w:t xml:space="preserve">data/run_continuity_ledger.json</w:t>
        </w:r>
      </w:hyperlink>
      <w:r w:rsidDel="00000000" w:rsidR="00000000" w:rsidRPr="00000000">
        <w:rPr>
          <w:rtl w:val="0"/>
        </w:rPr>
        <w:t xml:space="preserve">).</w:t>
      </w:r>
    </w:p>
    <w:p w:rsidR="00000000" w:rsidDel="00000000" w:rsidP="00000000" w:rsidRDefault="00000000" w:rsidRPr="00000000" w14:paraId="00000186">
      <w:pPr>
        <w:pStyle w:val="Heading2"/>
        <w:keepNext w:val="1"/>
        <w:keepLines w:val="1"/>
        <w:rPr/>
      </w:pPr>
      <w:bookmarkStart w:colFirst="0" w:colLast="0" w:name="_4mljircs9ya1" w:id="28"/>
      <w:bookmarkEnd w:id="28"/>
      <w:r w:rsidDel="00000000" w:rsidR="00000000" w:rsidRPr="00000000">
        <w:rPr>
          <w:rtl w:val="0"/>
        </w:rPr>
        <w:t xml:space="preserve">Live 3rd-Party SaaS Before-vs-After UI Proof (2880×1800 Retina)</w:t>
      </w:r>
    </w:p>
    <w:p w:rsidR="00000000" w:rsidDel="00000000" w:rsidP="00000000" w:rsidRDefault="00000000" w:rsidRPr="00000000" w14:paraId="00000187">
      <w:pPr>
        <w:keepLines w:val="1"/>
        <w:pBdr>
          <w:top w:color="e9d2fd" w:space="6" w:sz="4" w:val="single"/>
          <w:left w:color="9334e6" w:space="8" w:sz="24" w:val="single"/>
          <w:bottom w:color="e9d2fd" w:space="6" w:sz="4" w:val="single"/>
          <w:right w:color="e9d2fd" w:space="6" w:sz="4" w:val="single"/>
        </w:pBdr>
        <w:shd w:fill="f3e8fd" w:val="clear"/>
        <w:spacing w:after="160" w:before="120" w:lineRule="auto"/>
        <w:ind w:left="240" w:right="240" w:firstLine="0"/>
        <w:rPr/>
      </w:pPr>
      <w:r w:rsidDel="00000000" w:rsidR="00000000" w:rsidRPr="00000000">
        <w:rPr>
          <w:b w:val="1"/>
          <w:bCs w:val="1"/>
          <w:color w:val="7627bb"/>
          <w:rtl w:val="0"/>
        </w:rPr>
        <w:t xml:space="preserve">Important: </w:t>
      </w:r>
      <w:r w:rsidDel="00000000" w:rsidR="00000000" w:rsidRPr="00000000">
        <w:rPr>
          <w:b w:val="1"/>
          <w:bCs w:val="1"/>
          <w:rtl w:val="0"/>
        </w:rPr>
        <w:t xml:space="preserve">Zero Synthetic Mockups (</w:t>
      </w:r>
      <w:r w:rsidDel="00000000" w:rsidR="00000000" w:rsidRPr="00000000">
        <w:rPr>
          <w:rFonts w:ascii="Roboto Mono" w:cs="Roboto Mono" w:eastAsia="Roboto Mono" w:hAnsi="Roboto Mono"/>
          <w:b w:val="1"/>
          <w:bCs w:val="1"/>
          <w:color w:val="188038"/>
          <w:rtl w:val="0"/>
        </w:rPr>
        <w:t xml:space="preserve">Rule 57</w:t>
      </w:r>
      <w:r w:rsidDel="00000000" w:rsidR="00000000" w:rsidRPr="00000000">
        <w:rPr>
          <w:b w:val="1"/>
          <w:bCs w:val="1"/>
          <w:rtl w:val="0"/>
        </w:rPr>
        <w:t xml:space="preserve"> &amp; </w:t>
      </w:r>
      <w:r w:rsidDel="00000000" w:rsidR="00000000" w:rsidRPr="00000000">
        <w:rPr>
          <w:rFonts w:ascii="Roboto Mono" w:cs="Roboto Mono" w:eastAsia="Roboto Mono" w:hAnsi="Roboto Mono"/>
          <w:b w:val="1"/>
          <w:bCs w:val="1"/>
          <w:color w:val="188038"/>
          <w:rtl w:val="0"/>
        </w:rPr>
        <w:t xml:space="preserve">Rule 60A–60C</w:t>
      </w:r>
      <w:r w:rsidDel="00000000" w:rsidR="00000000" w:rsidRPr="00000000">
        <w:rPr>
          <w:b w:val="1"/>
          <w:bCs w:val="1"/>
          <w:rtl w:val="0"/>
        </w:rPr>
        <w:t xml:space="preserve">):</w:t>
      </w:r>
      <w:r w:rsidDel="00000000" w:rsidR="00000000" w:rsidRPr="00000000">
        <w:rPr>
          <w:rtl w:val="0"/>
        </w:rPr>
        <w:t xml:space="preserve"> Every </w:t>
      </w:r>
      <w:r w:rsidDel="00000000" w:rsidR="00000000" w:rsidRPr="00000000">
        <w:rPr>
          <w:rFonts w:ascii="Roboto Mono" w:cs="Roboto Mono" w:eastAsia="Roboto Mono" w:hAnsi="Roboto Mono"/>
          <w:color w:val="188038"/>
          <w:rtl w:val="0"/>
        </w:rPr>
        <w:t xml:space="preserve">BEFORE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AFTER</w:t>
      </w:r>
      <w:r w:rsidDel="00000000" w:rsidR="00000000" w:rsidRPr="00000000">
        <w:rPr>
          <w:rtl w:val="0"/>
        </w:rPr>
        <w:t xml:space="preserve"> screenshot below was captured via real HTTP/HTTPS browser navigation against the live upstream 3rd-party Docker containers (</w:t>
      </w:r>
      <w:r w:rsidDel="00000000" w:rsidR="00000000" w:rsidRPr="00000000">
        <w:rPr>
          <w:rFonts w:ascii="Roboto Mono" w:cs="Roboto Mono" w:eastAsia="Roboto Mono" w:hAnsi="Roboto Mono"/>
          <w:color w:val="188038"/>
          <w:rtl w:val="0"/>
        </w:rPr>
        <w:t xml:space="preserve">2880×1800</w:t>
      </w:r>
      <w:r w:rsidDel="00000000" w:rsidR="00000000" w:rsidRPr="00000000">
        <w:rPr>
          <w:rtl w:val="0"/>
        </w:rPr>
        <w:t xml:space="preserve"> Retina, distinct SHA-256 verified in </w:t>
      </w:r>
      <w:hyperlink r:id="rId128">
        <w:r w:rsidDel="00000000" w:rsidR="00000000" w:rsidRPr="00000000">
          <w:rPr>
            <w:rFonts w:ascii="Roboto Mono" w:cs="Roboto Mono" w:eastAsia="Roboto Mono" w:hAnsi="Roboto Mono"/>
            <w:color w:val="1155cc"/>
            <w:u w:val="single"/>
            <w:rtl w:val="0"/>
          </w:rPr>
          <w:t xml:space="preserve">docs/genuine_3p_before_after_provenance_receipt.json</w:t>
        </w:r>
      </w:hyperlink>
      <w:r w:rsidDel="00000000" w:rsidR="00000000" w:rsidRPr="00000000">
        <w:rPr>
          <w:rtl w:val="0"/>
        </w:rPr>
        <w:t xml:space="preserve">). Use the </w:t>
      </w:r>
      <w:r w:rsidDel="00000000" w:rsidR="00000000" w:rsidRPr="00000000">
        <w:rPr>
          <w:b w:val="1"/>
          <w:bCs w:val="1"/>
          <w:rtl w:val="0"/>
        </w:rPr>
        <w:t xml:space="preserve">Interactive Split Slider</w:t>
      </w:r>
      <w:r w:rsidDel="00000000" w:rsidR="00000000" w:rsidRPr="00000000">
        <w:rPr>
          <w:rtl w:val="0"/>
        </w:rPr>
        <w:t xml:space="preserve"> or </w:t>
      </w:r>
      <w:r w:rsidDel="00000000" w:rsidR="00000000" w:rsidRPr="00000000">
        <w:rPr>
          <w:b w:val="1"/>
          <w:bCs w:val="1"/>
          <w:rtl w:val="0"/>
        </w:rPr>
        <w:t xml:space="preserve">Show All 10 SaaS Stacks Inline</w:t>
      </w:r>
      <w:r w:rsidDel="00000000" w:rsidR="00000000" w:rsidRPr="00000000">
        <w:rPr>
          <w:rtl w:val="0"/>
        </w:rPr>
        <w:t xml:space="preserve"> buttons directly below, inspect the </w:t>
      </w:r>
      <w:hyperlink r:id="rId129">
        <w:r w:rsidDel="00000000" w:rsidR="00000000" w:rsidRPr="00000000">
          <w:rPr>
            <w:color w:val="1155cc"/>
            <w:u w:val="single"/>
            <w:rtl w:val="0"/>
          </w:rPr>
          <w:t xml:space="preserve">10-SaaS Manual Testing Playbook (</w:t>
        </w:r>
      </w:hyperlink>
      <w:hyperlink r:id="rId130">
        <w:r w:rsidDel="00000000" w:rsidR="00000000" w:rsidRPr="00000000">
          <w:rPr>
            <w:rFonts w:ascii="Roboto Mono" w:cs="Roboto Mono" w:eastAsia="Roboto Mono" w:hAnsi="Roboto Mono"/>
            <w:color w:val="1155cc"/>
            <w:u w:val="single"/>
            <w:rtl w:val="0"/>
          </w:rPr>
          <w:t xml:space="preserve">docs/10-THIRD-PARTY-SAAS-3-PATTERN-MANUAL-TESTING-PLAYBOOK.md</w:t>
        </w:r>
      </w:hyperlink>
      <w:hyperlink r:id="rId131">
        <w:r w:rsidDel="00000000" w:rsidR="00000000" w:rsidRPr="00000000">
          <w:rPr>
            <w:color w:val="1155cc"/>
            <w:u w:val="single"/>
            <w:rtl w:val="0"/>
          </w:rPr>
          <w:t xml:space="preserve">)</w:t>
        </w:r>
      </w:hyperlink>
      <w:r w:rsidDel="00000000" w:rsidR="00000000" w:rsidRPr="00000000">
        <w:rPr>
          <w:rtl w:val="0"/>
        </w:rPr>
        <w:t xml:space="preserve">, or open Portal Tab 3.</w:t>
      </w:r>
    </w:p>
    <w:p w:rsidR="00000000" w:rsidDel="00000000" w:rsidP="00000000" w:rsidRDefault="00000000" w:rsidRPr="00000000" w14:paraId="00000188">
      <w:pPr>
        <w:pStyle w:val="Heading3"/>
        <w:keepNext w:val="1"/>
        <w:keepLines w:val="1"/>
        <w:rPr/>
      </w:pPr>
      <w:bookmarkStart w:colFirst="0" w:colLast="0" w:name="_iuftizb72l02" w:id="29"/>
      <w:bookmarkEnd w:id="29"/>
      <w:r w:rsidDel="00000000" w:rsidR="00000000" w:rsidRPr="00000000">
        <w:rPr>
          <w:rtl w:val="0"/>
        </w:rPr>
        <w:t xml:space="preserve">SAAS-01: ThoughtSpot Cloud (Spotter Agentic BI v2.0)</w:t>
      </w:r>
    </w:p>
    <w:p w:rsidR="00000000" w:rsidDel="00000000" w:rsidP="00000000" w:rsidRDefault="00000000" w:rsidRPr="00000000" w14:paraId="00000189">
      <w:pPr>
        <w:spacing w:after="200" w:lineRule="auto"/>
        <w:rPr/>
      </w:pPr>
      <w:r w:rsidDel="00000000" w:rsidR="00000000" w:rsidRPr="00000000">
        <w:rPr>
          <w:b w:val="1"/>
          <w:bCs w:val="1"/>
          <w:rtl w:val="0"/>
        </w:rPr>
        <w:t xml:space="preserve">Upstream 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Metabase BI v0.50.26</w:t>
      </w:r>
      <w:r w:rsidDel="00000000" w:rsidR="00000000" w:rsidRPr="00000000">
        <w:rPr>
          <w:rtl w:val="0"/>
        </w:rPr>
        <w:t xml:space="preserve"> • Target </w:t>
      </w:r>
      <w:r w:rsidDel="00000000" w:rsidR="00000000" w:rsidRPr="00000000">
        <w:rPr>
          <w:rFonts w:ascii="Roboto Mono" w:cs="Roboto Mono" w:eastAsia="Roboto Mono" w:hAnsi="Roboto Mono"/>
          <w:color w:val="188038"/>
          <w:rtl w:val="0"/>
        </w:rPr>
        <w:t xml:space="preserve">HXGGFMZBKE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query_thoughtspot_liveboard_rls</w:t>
      </w:r>
      <w:r w:rsidDel="00000000" w:rsidR="00000000" w:rsidRPr="00000000">
        <w:rPr>
          <w:rtl w:val="0"/>
        </w:rPr>
        <w:t xml:space="preserve"> GEAP MCP tool query_thoughtspot_liveboard_rls (Target HXGGFMZBKE) enforces session predicate WHERE tenant_id = 'finvault' and executes Saved Liveboard Question #27.</w:t>
      </w:r>
    </w:p>
    <w:p w:rsidR="00000000" w:rsidDel="00000000" w:rsidP="00000000" w:rsidRDefault="00000000" w:rsidRPr="00000000" w14:paraId="0000018A">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29" name="image24.png"/>
            <a:graphic>
              <a:graphicData uri="http://schemas.openxmlformats.org/drawingml/2006/picture">
                <pic:pic>
                  <pic:nvPicPr>
                    <pic:cNvPr id="0" name="image24.png"/>
                    <pic:cNvPicPr preferRelativeResize="0"/>
                  </pic:nvPicPr>
                  <pic:blipFill>
                    <a:blip r:embed="rId132"/>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200" w:lineRule="auto"/>
        <w:rPr>
          <w:i w:val="1"/>
          <w:iCs w:val="1"/>
        </w:rPr>
      </w:pPr>
      <w:r w:rsidDel="00000000" w:rsidR="00000000" w:rsidRPr="00000000">
        <w:rPr>
          <w:i w:val="1"/>
          <w:iCs w:val="1"/>
          <w:rtl w:val="0"/>
        </w:rPr>
        <w:t xml:space="preserve">Visual Proof 8 — BEFORE SAAS-01 (Metabase BI v0.50.26): Unfiltered multi-tenant settlement table exposing 3 rows across tenants (FV-TX-901 finvault, FV-TX-902 finvault, plus cross-tenant RS-ORD-401 retailstream) prior to GEAP Hop 5 RLS binding.</w:t>
      </w:r>
    </w:p>
    <w:p w:rsidR="00000000" w:rsidDel="00000000" w:rsidP="00000000" w:rsidRDefault="00000000" w:rsidRPr="00000000" w14:paraId="0000018C">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3" name="image3.png"/>
            <a:graphic>
              <a:graphicData uri="http://schemas.openxmlformats.org/drawingml/2006/picture">
                <pic:pic>
                  <pic:nvPicPr>
                    <pic:cNvPr id="0" name="image3.png"/>
                    <pic:cNvPicPr preferRelativeResize="0"/>
                  </pic:nvPicPr>
                  <pic:blipFill>
                    <a:blip r:embed="rId133"/>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200" w:lineRule="auto"/>
        <w:rPr>
          <w:i w:val="1"/>
          <w:iCs w:val="1"/>
        </w:rPr>
      </w:pPr>
      <w:r w:rsidDel="00000000" w:rsidR="00000000" w:rsidRPr="00000000">
        <w:rPr>
          <w:i w:val="1"/>
          <w:iCs w:val="1"/>
          <w:rtl w:val="0"/>
        </w:rPr>
        <w:t xml:space="preserve">Visual Proof 9 — AFTER SAAS-01 (Metabase BI v0.50.26 — Target HXGGFMZBKE): Metabase Liveboard Question #27 returns strictly the 2 authorized FinVault rows (USD 527.0M total: FV-TX-901 USD 312.5M + FV-TX-902 USD 214.5M) with 0 cross-tenant RetailStream rows.</w:t>
      </w:r>
    </w:p>
    <w:p w:rsidR="00000000" w:rsidDel="00000000" w:rsidP="00000000" w:rsidRDefault="00000000" w:rsidRPr="00000000" w14:paraId="0000018E">
      <w:pPr>
        <w:pStyle w:val="Heading3"/>
        <w:keepNext w:val="1"/>
        <w:keepLines w:val="1"/>
        <w:rPr/>
      </w:pPr>
      <w:bookmarkStart w:colFirst="0" w:colLast="0" w:name="_fu2p009j5rck" w:id="30"/>
      <w:bookmarkEnd w:id="30"/>
      <w:r w:rsidDel="00000000" w:rsidR="00000000" w:rsidRPr="00000000">
        <w:rPr>
          <w:rtl w:val="0"/>
        </w:rPr>
        <w:t xml:space="preserve">SAAS-02: Sigma Computing &amp; Grafana Enterprise</w:t>
      </w:r>
    </w:p>
    <w:p w:rsidR="00000000" w:rsidDel="00000000" w:rsidP="00000000" w:rsidRDefault="00000000" w:rsidRPr="00000000" w14:paraId="0000018F">
      <w:pPr>
        <w:spacing w:after="200" w:lineRule="auto"/>
        <w:rPr/>
      </w:pPr>
      <w:r w:rsidDel="00000000" w:rsidR="00000000" w:rsidRPr="00000000">
        <w:rPr>
          <w:b w:val="1"/>
          <w:bCs w:val="1"/>
          <w:rtl w:val="0"/>
        </w:rPr>
        <w:t xml:space="preserve">Upstream 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Grafana Enterprise v11.2.0</w:t>
      </w:r>
      <w:r w:rsidDel="00000000" w:rsidR="00000000" w:rsidRPr="00000000">
        <w:rPr>
          <w:rtl w:val="0"/>
        </w:rPr>
        <w:t xml:space="preserve"> • Target </w:t>
      </w:r>
      <w:r w:rsidDel="00000000" w:rsidR="00000000" w:rsidRPr="00000000">
        <w:rPr>
          <w:rFonts w:ascii="Roboto Mono" w:cs="Roboto Mono" w:eastAsia="Roboto Mono" w:hAnsi="Roboto Mono"/>
          <w:color w:val="188038"/>
          <w:rtl w:val="0"/>
        </w:rPr>
        <w:t xml:space="preserve">IZVODT083Q</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evaluate_sigma_incident_workbook</w:t>
      </w:r>
      <w:r w:rsidDel="00000000" w:rsidR="00000000" w:rsidRPr="00000000">
        <w:rPr>
          <w:rtl w:val="0"/>
        </w:rPr>
        <w:t xml:space="preserve"> GEAP MCP tool evaluate_sigma_incident_workbook (Target IZVODT083Q) evaluates the multi-tenant workbook finvault-sre-wb under tenant isolation and writes back the S3 attestation ledger.</w:t>
      </w:r>
    </w:p>
    <w:p w:rsidR="00000000" w:rsidDel="00000000" w:rsidP="00000000" w:rsidRDefault="00000000" w:rsidRPr="00000000" w14:paraId="00000190">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8" name="image11.png"/>
            <a:graphic>
              <a:graphicData uri="http://schemas.openxmlformats.org/drawingml/2006/picture">
                <pic:pic>
                  <pic:nvPicPr>
                    <pic:cNvPr id="0" name="image11.png"/>
                    <pic:cNvPicPr preferRelativeResize="0"/>
                  </pic:nvPicPr>
                  <pic:blipFill>
                    <a:blip r:embed="rId134"/>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200" w:lineRule="auto"/>
        <w:rPr>
          <w:i w:val="1"/>
          <w:iCs w:val="1"/>
        </w:rPr>
      </w:pPr>
      <w:r w:rsidDel="00000000" w:rsidR="00000000" w:rsidRPr="00000000">
        <w:rPr>
          <w:i w:val="1"/>
          <w:iCs w:val="1"/>
          <w:rtl w:val="0"/>
        </w:rPr>
        <w:t xml:space="preserve">Visual Proof 10 — BEFORE SAAS-02 (Grafana Enterprise v11.2.0): Grafana Enterprise workbook finvault-sre-wb (orgId=1) in single-panel pre-audit baseline before GEAP Hop 5 workbook evaluation and live S3 attestation write-back.</w:t>
      </w:r>
    </w:p>
    <w:p w:rsidR="00000000" w:rsidDel="00000000" w:rsidP="00000000" w:rsidRDefault="00000000" w:rsidRPr="00000000" w14:paraId="00000192">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16" name="image15.png"/>
            <a:graphic>
              <a:graphicData uri="http://schemas.openxmlformats.org/drawingml/2006/picture">
                <pic:pic>
                  <pic:nvPicPr>
                    <pic:cNvPr id="0" name="image15.png"/>
                    <pic:cNvPicPr preferRelativeResize="0"/>
                  </pic:nvPicPr>
                  <pic:blipFill>
                    <a:blip r:embed="rId135"/>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00" w:lineRule="auto"/>
        <w:rPr>
          <w:i w:val="1"/>
          <w:iCs w:val="1"/>
        </w:rPr>
      </w:pPr>
      <w:r w:rsidDel="00000000" w:rsidR="00000000" w:rsidRPr="00000000">
        <w:rPr>
          <w:i w:val="1"/>
          <w:iCs w:val="1"/>
          <w:rtl w:val="0"/>
        </w:rPr>
        <w:t xml:space="preserve">Visual Proof 11 — AFTER SAAS-02 (Grafana Enterprise v11.2.0 — Target IZVODT083Q): Grafana Enterprise renders the newly appended Panel #2 (GEAP Hop 5 Live Agentic Execution Attestation &amp; Cross-Org Spoof Audit) alongside the verified USD 527.0M FinVault summary.</w:t>
      </w:r>
    </w:p>
    <w:p w:rsidR="00000000" w:rsidDel="00000000" w:rsidP="00000000" w:rsidRDefault="00000000" w:rsidRPr="00000000" w14:paraId="00000194">
      <w:pPr>
        <w:pStyle w:val="Heading3"/>
        <w:keepNext w:val="1"/>
        <w:keepLines w:val="1"/>
        <w:rPr/>
      </w:pPr>
      <w:bookmarkStart w:colFirst="0" w:colLast="0" w:name="_m9f2silc1qa0" w:id="31"/>
      <w:bookmarkEnd w:id="31"/>
      <w:r w:rsidDel="00000000" w:rsidR="00000000" w:rsidRPr="00000000">
        <w:rPr>
          <w:rtl w:val="0"/>
        </w:rPr>
        <w:t xml:space="preserve">SAAS-03: ServiceNow ITSM &amp; ITOM Change Control</w:t>
      </w:r>
    </w:p>
    <w:p w:rsidR="00000000" w:rsidDel="00000000" w:rsidP="00000000" w:rsidRDefault="00000000" w:rsidRPr="00000000" w14:paraId="00000195">
      <w:pPr>
        <w:spacing w:after="200" w:lineRule="auto"/>
        <w:rPr/>
      </w:pPr>
      <w:r w:rsidDel="00000000" w:rsidR="00000000" w:rsidRPr="00000000">
        <w:rPr>
          <w:b w:val="1"/>
          <w:bCs w:val="1"/>
          <w:rtl w:val="0"/>
        </w:rPr>
        <w:t xml:space="preserve">Upstream 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Redmine ITSM v5.1</w:t>
      </w:r>
      <w:r w:rsidDel="00000000" w:rsidR="00000000" w:rsidRPr="00000000">
        <w:rPr>
          <w:rtl w:val="0"/>
        </w:rPr>
        <w:t xml:space="preserve"> • Target </w:t>
      </w:r>
      <w:r w:rsidDel="00000000" w:rsidR="00000000" w:rsidRPr="00000000">
        <w:rPr>
          <w:rFonts w:ascii="Roboto Mono" w:cs="Roboto Mono" w:eastAsia="Roboto Mono" w:hAnsi="Roboto Mono"/>
          <w:color w:val="188038"/>
          <w:rtl w:val="0"/>
        </w:rPr>
        <w:t xml:space="preserve">ZS9VGYHBQL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query_servicenow_change_records</w:t>
      </w:r>
      <w:r w:rsidDel="00000000" w:rsidR="00000000" w:rsidRPr="00000000">
        <w:rPr>
          <w:rtl w:val="0"/>
        </w:rPr>
        <w:t xml:space="preserve"> GEAP MCP tool query_servicenow_change_records (Target ZS9VGYHBQL) validates CMEK &amp; Valkey single-flight readiness and creates P1 Change Ticket CHG0049299 via POST /issues.json.</w:t>
      </w:r>
    </w:p>
    <w:p w:rsidR="00000000" w:rsidDel="00000000" w:rsidP="00000000" w:rsidRDefault="00000000" w:rsidRPr="00000000" w14:paraId="00000196">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19" name="image8.png"/>
            <a:graphic>
              <a:graphicData uri="http://schemas.openxmlformats.org/drawingml/2006/picture">
                <pic:pic>
                  <pic:nvPicPr>
                    <pic:cNvPr id="0" name="image8.png"/>
                    <pic:cNvPicPr preferRelativeResize="0"/>
                  </pic:nvPicPr>
                  <pic:blipFill>
                    <a:blip r:embed="rId136"/>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200" w:lineRule="auto"/>
        <w:rPr>
          <w:i w:val="1"/>
          <w:iCs w:val="1"/>
        </w:rPr>
      </w:pPr>
      <w:r w:rsidDel="00000000" w:rsidR="00000000" w:rsidRPr="00000000">
        <w:rPr>
          <w:i w:val="1"/>
          <w:iCs w:val="1"/>
          <w:rtl w:val="0"/>
        </w:rPr>
        <w:t xml:space="preserve">Visual Proof 12 — BEFORE SAAS-03 (Redmine ITSM v5.1): Redmine ITSM project finvault-itsm queue showing 2 baseline tickets (#1 CHG0049218 and #2 INC0948211 — 1-2/2) prior to automated GEAP change-attestation ticket creation.</w:t>
      </w:r>
    </w:p>
    <w:p w:rsidR="00000000" w:rsidDel="00000000" w:rsidP="00000000" w:rsidRDefault="00000000" w:rsidRPr="00000000" w14:paraId="00000198">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9" name="image4.png"/>
            <a:graphic>
              <a:graphicData uri="http://schemas.openxmlformats.org/drawingml/2006/picture">
                <pic:pic>
                  <pic:nvPicPr>
                    <pic:cNvPr id="0" name="image4.png"/>
                    <pic:cNvPicPr preferRelativeResize="0"/>
                  </pic:nvPicPr>
                  <pic:blipFill>
                    <a:blip r:embed="rId137"/>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200" w:lineRule="auto"/>
        <w:rPr>
          <w:i w:val="1"/>
          <w:iCs w:val="1"/>
        </w:rPr>
      </w:pPr>
      <w:r w:rsidDel="00000000" w:rsidR="00000000" w:rsidRPr="00000000">
        <w:rPr>
          <w:i w:val="1"/>
          <w:iCs w:val="1"/>
          <w:rtl w:val="0"/>
        </w:rPr>
        <w:t xml:space="preserve">Visual Proof 13 — AFTER SAAS-03 (Redmine ITSM v5.1 — Target ZS9VGYHBQL): Redmine ITSM queue updates live to 3 tickets (1-3/3) displaying newly created CHG0049299 ((GEAP-MCP ZS9VGYHBQL) Automated Hop 5 Valkey Single-Flight &amp; KMS CMEK Attestation) assigned to FinVault SRE Lead.</w:t>
      </w:r>
    </w:p>
    <w:p w:rsidR="00000000" w:rsidDel="00000000" w:rsidP="00000000" w:rsidRDefault="00000000" w:rsidRPr="00000000" w14:paraId="0000019A">
      <w:pPr>
        <w:pStyle w:val="Heading3"/>
        <w:keepNext w:val="1"/>
        <w:keepLines w:val="1"/>
        <w:rPr/>
      </w:pPr>
      <w:bookmarkStart w:colFirst="0" w:colLast="0" w:name="_n3sgreldiy31" w:id="32"/>
      <w:bookmarkEnd w:id="32"/>
      <w:r w:rsidDel="00000000" w:rsidR="00000000" w:rsidRPr="00000000">
        <w:rPr>
          <w:rtl w:val="0"/>
        </w:rPr>
        <w:t xml:space="preserve">SAAS-04: Veeva Vault RIM &amp; Muse Clinical EDC</w:t>
      </w:r>
    </w:p>
    <w:p w:rsidR="00000000" w:rsidDel="00000000" w:rsidP="00000000" w:rsidRDefault="00000000" w:rsidRPr="00000000" w14:paraId="0000019B">
      <w:pPr>
        <w:spacing w:after="200" w:lineRule="auto"/>
        <w:rPr/>
      </w:pPr>
      <w:r w:rsidDel="00000000" w:rsidR="00000000" w:rsidRPr="00000000">
        <w:rPr>
          <w:b w:val="1"/>
          <w:bCs w:val="1"/>
          <w:rtl w:val="0"/>
        </w:rPr>
        <w:t xml:space="preserve">Upstream 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NocoDB v0.255.2</w:t>
      </w:r>
      <w:r w:rsidDel="00000000" w:rsidR="00000000" w:rsidRPr="00000000">
        <w:rPr>
          <w:rtl w:val="0"/>
        </w:rPr>
        <w:t xml:space="preserve"> • Target </w:t>
      </w:r>
      <w:r w:rsidDel="00000000" w:rsidR="00000000" w:rsidRPr="00000000">
        <w:rPr>
          <w:rFonts w:ascii="Roboto Mono" w:cs="Roboto Mono" w:eastAsia="Roboto Mono" w:hAnsi="Roboto Mono"/>
          <w:color w:val="188038"/>
          <w:rtl w:val="0"/>
        </w:rPr>
        <w:t xml:space="preserve">TWQU0KSRVF</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sync_clinical_trial_edc_cohort</w:t>
      </w:r>
      <w:r w:rsidDel="00000000" w:rsidR="00000000" w:rsidRPr="00000000">
        <w:rPr>
          <w:rtl w:val="0"/>
        </w:rPr>
        <w:t xml:space="preserve"> GEAP MCP tool sync_clinical_trial_edc_cohort (Target TWQU0KSRVF) signs audit records with Cloud KMS ECDSA P-256 for 21 CFR Part 11 electronic compliance.</w:t>
      </w:r>
    </w:p>
    <w:p w:rsidR="00000000" w:rsidDel="00000000" w:rsidP="00000000" w:rsidRDefault="00000000" w:rsidRPr="00000000" w14:paraId="0000019C">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23" name="image21.png"/>
            <a:graphic>
              <a:graphicData uri="http://schemas.openxmlformats.org/drawingml/2006/picture">
                <pic:pic>
                  <pic:nvPicPr>
                    <pic:cNvPr id="0" name="image21.png"/>
                    <pic:cNvPicPr preferRelativeResize="0"/>
                  </pic:nvPicPr>
                  <pic:blipFill>
                    <a:blip r:embed="rId138"/>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200" w:lineRule="auto"/>
        <w:rPr>
          <w:i w:val="1"/>
          <w:iCs w:val="1"/>
        </w:rPr>
      </w:pPr>
      <w:r w:rsidDel="00000000" w:rsidR="00000000" w:rsidRPr="00000000">
        <w:rPr>
          <w:i w:val="1"/>
          <w:iCs w:val="1"/>
          <w:rtl w:val="0"/>
        </w:rPr>
        <w:t xml:space="preserve">Visual Proof 14 — BEFORE SAAS-04 (NocoDB v0.255.2): NocoDB FinVault KMS 21 CFR 11 Full Ledger showing 3 seeded compliance rows (AWS-GXP-101..103 — 3 records in footer) prior to live Cloud KMS ECDSA-P256 electronic signature insertion.</w:t>
      </w:r>
    </w:p>
    <w:p w:rsidR="00000000" w:rsidDel="00000000" w:rsidP="00000000" w:rsidRDefault="00000000" w:rsidRPr="00000000" w14:paraId="0000019E">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14" name="image7.png"/>
            <a:graphic>
              <a:graphicData uri="http://schemas.openxmlformats.org/drawingml/2006/picture">
                <pic:pic>
                  <pic:nvPicPr>
                    <pic:cNvPr id="0" name="image7.png"/>
                    <pic:cNvPicPr preferRelativeResize="0"/>
                  </pic:nvPicPr>
                  <pic:blipFill>
                    <a:blip r:embed="rId139"/>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200" w:lineRule="auto"/>
        <w:rPr>
          <w:i w:val="1"/>
          <w:iCs w:val="1"/>
        </w:rPr>
      </w:pPr>
      <w:r w:rsidDel="00000000" w:rsidR="00000000" w:rsidRPr="00000000">
        <w:rPr>
          <w:i w:val="1"/>
          <w:iCs w:val="1"/>
          <w:rtl w:val="0"/>
        </w:rPr>
        <w:t xml:space="preserve">Visual Proof 15 — AFTER SAAS-04 (NocoDB v0.255.2 — Target TWQU0KSRVF): NocoDB grid updates live to 4 records, displaying row #4 AWS-GXP-104 (finvault • Pattern C Hybrid PSC + Hop 5 KMS Sign • ECDSA-P256-LIVE-AGENT-SIGNED).</w:t>
      </w:r>
    </w:p>
    <w:p w:rsidR="00000000" w:rsidDel="00000000" w:rsidP="00000000" w:rsidRDefault="00000000" w:rsidRPr="00000000" w14:paraId="000001A0">
      <w:pPr>
        <w:pStyle w:val="Heading3"/>
        <w:keepNext w:val="1"/>
        <w:keepLines w:val="1"/>
        <w:rPr/>
      </w:pPr>
      <w:bookmarkStart w:colFirst="0" w:colLast="0" w:name="_sqw8fplpq0j8" w:id="33"/>
      <w:bookmarkEnd w:id="33"/>
      <w:r w:rsidDel="00000000" w:rsidR="00000000" w:rsidRPr="00000000">
        <w:rPr>
          <w:rtl w:val="0"/>
        </w:rPr>
        <w:t xml:space="preserve">SAAS-05: Salesforce CRM &amp; Atlassian Jira Cloud</w:t>
      </w:r>
    </w:p>
    <w:p w:rsidR="00000000" w:rsidDel="00000000" w:rsidP="00000000" w:rsidRDefault="00000000" w:rsidRPr="00000000" w14:paraId="000001A1">
      <w:pPr>
        <w:spacing w:after="200" w:lineRule="auto"/>
        <w:rPr/>
      </w:pPr>
      <w:r w:rsidDel="00000000" w:rsidR="00000000" w:rsidRPr="00000000">
        <w:rPr>
          <w:b w:val="1"/>
          <w:bCs w:val="1"/>
          <w:rtl w:val="0"/>
        </w:rPr>
        <w:t xml:space="preserve">Upstream 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Gitea v1.22.3</w:t>
      </w:r>
      <w:r w:rsidDel="00000000" w:rsidR="00000000" w:rsidRPr="00000000">
        <w:rPr>
          <w:rtl w:val="0"/>
        </w:rPr>
        <w:t xml:space="preserve"> • Target </w:t>
      </w:r>
      <w:r w:rsidDel="00000000" w:rsidR="00000000" w:rsidRPr="00000000">
        <w:rPr>
          <w:rFonts w:ascii="Roboto Mono" w:cs="Roboto Mono" w:eastAsia="Roboto Mono" w:hAnsi="Roboto Mono"/>
          <w:color w:val="188038"/>
          <w:rtl w:val="0"/>
        </w:rPr>
        <w:t xml:space="preserve">K5JAEFCQ6E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escalate_salesforce_case_to_jira</w:t>
      </w:r>
      <w:r w:rsidDel="00000000" w:rsidR="00000000" w:rsidRPr="00000000">
        <w:rPr>
          <w:rtl w:val="0"/>
        </w:rPr>
        <w:t xml:space="preserve"> GEAP MCP tool escalate_salesforce_case_to_jira (Target K5JAEFCQ6E) screens customer tickets through Cloud SDP, masks sensitive IBAN/SWIFT tokens, and posts sanitized remediation plans.</w:t>
      </w:r>
    </w:p>
    <w:p w:rsidR="00000000" w:rsidDel="00000000" w:rsidP="00000000" w:rsidRDefault="00000000" w:rsidRPr="00000000" w14:paraId="000001A2">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11" name="image14.png"/>
            <a:graphic>
              <a:graphicData uri="http://schemas.openxmlformats.org/drawingml/2006/picture">
                <pic:pic>
                  <pic:nvPicPr>
                    <pic:cNvPr id="0" name="image14.png"/>
                    <pic:cNvPicPr preferRelativeResize="0"/>
                  </pic:nvPicPr>
                  <pic:blipFill>
                    <a:blip r:embed="rId140"/>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200" w:lineRule="auto"/>
        <w:rPr>
          <w:i w:val="1"/>
          <w:iCs w:val="1"/>
        </w:rPr>
      </w:pPr>
      <w:r w:rsidDel="00000000" w:rsidR="00000000" w:rsidRPr="00000000">
        <w:rPr>
          <w:i w:val="1"/>
          <w:iCs w:val="1"/>
          <w:rtl w:val="0"/>
        </w:rPr>
        <w:t xml:space="preserve">Visual Proof 16 — BEFORE SAAS-05 (Gitea v1.22.3): Gitea repository finvault/sre-escalations Issue #1 ((SFDC-CASE-00984120 / FINVAULT-SRE-1402)) open with 0 comments prior to GEAP Hop 4 SDP-redacted RCA triage.</w:t>
      </w:r>
    </w:p>
    <w:p w:rsidR="00000000" w:rsidDel="00000000" w:rsidP="00000000" w:rsidRDefault="00000000" w:rsidRPr="00000000" w14:paraId="000001A4">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21" name="image20.png"/>
            <a:graphic>
              <a:graphicData uri="http://schemas.openxmlformats.org/drawingml/2006/picture">
                <pic:pic>
                  <pic:nvPicPr>
                    <pic:cNvPr id="0" name="image20.png"/>
                    <pic:cNvPicPr preferRelativeResize="0"/>
                  </pic:nvPicPr>
                  <pic:blipFill>
                    <a:blip r:embed="rId141"/>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200" w:lineRule="auto"/>
        <w:rPr>
          <w:i w:val="1"/>
          <w:iCs w:val="1"/>
        </w:rPr>
      </w:pPr>
      <w:r w:rsidDel="00000000" w:rsidR="00000000" w:rsidRPr="00000000">
        <w:rPr>
          <w:i w:val="1"/>
          <w:iCs w:val="1"/>
          <w:rtl w:val="0"/>
        </w:rPr>
        <w:t xml:space="preserve">Visual Proof 17 — AFTER SAAS-05 (Gitea v1.22.3 — Target K5JAEFCQ6E): Gitea Issue #1 updates live to 1 comment, rendering the authenticated sre-lead Hop 4 SDP-redacted automated RCA &amp; Valkey mitigation receipt directly in the issue timeline.</w:t>
      </w:r>
    </w:p>
    <w:p w:rsidR="00000000" w:rsidDel="00000000" w:rsidP="00000000" w:rsidRDefault="00000000" w:rsidRPr="00000000" w14:paraId="000001A6">
      <w:pPr>
        <w:pStyle w:val="Heading3"/>
        <w:keepNext w:val="1"/>
        <w:keepLines w:val="1"/>
        <w:rPr/>
      </w:pPr>
      <w:bookmarkStart w:colFirst="0" w:colLast="0" w:name="_a5iabqnbiehw" w:id="34"/>
      <w:bookmarkEnd w:id="34"/>
      <w:r w:rsidDel="00000000" w:rsidR="00000000" w:rsidRPr="00000000">
        <w:rPr>
          <w:rtl w:val="0"/>
        </w:rPr>
        <w:t xml:space="preserve">SAAS-06: Databricks Data Intelligence Platform (Unity Catalog SQL)</w:t>
      </w:r>
    </w:p>
    <w:p w:rsidR="00000000" w:rsidDel="00000000" w:rsidP="00000000" w:rsidRDefault="00000000" w:rsidRPr="00000000" w14:paraId="000001A7">
      <w:pPr>
        <w:spacing w:after="200" w:lineRule="auto"/>
        <w:rPr/>
      </w:pPr>
      <w:r w:rsidDel="00000000" w:rsidR="00000000" w:rsidRPr="00000000">
        <w:rPr>
          <w:b w:val="1"/>
          <w:bCs w:val="1"/>
          <w:rtl w:val="0"/>
        </w:rPr>
        <w:t xml:space="preserve">Upstream 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Trino Distributed SQL v440</w:t>
      </w:r>
      <w:r w:rsidDel="00000000" w:rsidR="00000000" w:rsidRPr="00000000">
        <w:rPr>
          <w:rtl w:val="0"/>
        </w:rPr>
        <w:t xml:space="preserve"> • Target </w:t>
      </w:r>
      <w:r w:rsidDel="00000000" w:rsidR="00000000" w:rsidRPr="00000000">
        <w:rPr>
          <w:rFonts w:ascii="Roboto Mono" w:cs="Roboto Mono" w:eastAsia="Roboto Mono" w:hAnsi="Roboto Mono"/>
          <w:color w:val="188038"/>
          <w:rtl w:val="0"/>
        </w:rPr>
        <w:t xml:space="preserve">TERCK8SLBP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execute_uc_genie_federated_sql</w:t>
      </w:r>
      <w:r w:rsidDel="00000000" w:rsidR="00000000" w:rsidRPr="00000000">
        <w:rPr>
          <w:rtl w:val="0"/>
        </w:rPr>
        <w:t xml:space="preserve"> GEAP MCP tool execute_uc_genie_federated_sql (Target TERCK8SLBP) dispatches federated SQL via POST /v1/statement with X-Trino-User: geap-hop5-agent@finvault.com and X-Trino-Source: geap-agentcore-TERCK8SLBP.</w:t>
      </w:r>
    </w:p>
    <w:p w:rsidR="00000000" w:rsidDel="00000000" w:rsidP="00000000" w:rsidRDefault="00000000" w:rsidRPr="00000000" w14:paraId="000001A8">
      <w:pPr>
        <w:keepNext w:val="1"/>
        <w:keepLines w:val="1"/>
        <w:spacing w:after="120" w:before="120" w:lineRule="auto"/>
        <w:jc w:val="center"/>
        <w:rPr/>
      </w:pPr>
      <w:r w:rsidDel="00000000" w:rsidR="00000000" w:rsidRPr="00000000">
        <w:rPr/>
        <w:drawing>
          <wp:inline distB="114300" distT="114300" distL="114300" distR="114300">
            <wp:extent cx="6727635" cy="4206875"/>
            <wp:effectExtent b="0" l="0" r="0" t="0"/>
            <wp:docPr id="24" name="image26.png"/>
            <a:graphic>
              <a:graphicData uri="http://schemas.openxmlformats.org/drawingml/2006/picture">
                <pic:pic>
                  <pic:nvPicPr>
                    <pic:cNvPr id="0" name="image26.png"/>
                    <pic:cNvPicPr preferRelativeResize="0"/>
                  </pic:nvPicPr>
                  <pic:blipFill>
                    <a:blip r:embed="rId142"/>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200" w:lineRule="auto"/>
        <w:rPr>
          <w:i w:val="1"/>
          <w:iCs w:val="1"/>
        </w:rPr>
      </w:pPr>
      <w:r w:rsidDel="00000000" w:rsidR="00000000" w:rsidRPr="00000000">
        <w:rPr>
          <w:i w:val="1"/>
          <w:iCs w:val="1"/>
          <w:rtl w:val="0"/>
        </w:rPr>
        <w:t xml:space="preserve">Visual Proof 18 — BEFORE SAAS-06 (Trino Distributed SQL v440): Trino v440 Cluster Overview (/ui/) query ledger prior to GEAP Target TERCK8SLBP tenant-scoped federated SQL dispatch.</w:t>
      </w:r>
    </w:p>
    <w:p w:rsidR="00000000" w:rsidDel="00000000" w:rsidP="00000000" w:rsidRDefault="00000000" w:rsidRPr="00000000" w14:paraId="000001AA">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28" name="image27.png"/>
            <a:graphic>
              <a:graphicData uri="http://schemas.openxmlformats.org/drawingml/2006/picture">
                <pic:pic>
                  <pic:nvPicPr>
                    <pic:cNvPr id="0" name="image27.png"/>
                    <pic:cNvPicPr preferRelativeResize="0"/>
                  </pic:nvPicPr>
                  <pic:blipFill>
                    <a:blip r:embed="rId143"/>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200" w:lineRule="auto"/>
        <w:rPr>
          <w:i w:val="1"/>
          <w:iCs w:val="1"/>
        </w:rPr>
      </w:pPr>
      <w:r w:rsidDel="00000000" w:rsidR="00000000" w:rsidRPr="00000000">
        <w:rPr>
          <w:i w:val="1"/>
          <w:iCs w:val="1"/>
          <w:rtl w:val="0"/>
        </w:rPr>
        <w:t xml:space="preserve">Visual Proof 19 — AFTER SAAS-06 (Trino Distributed SQL v440 — Target TERCK8SLBP): Trino Cluster Overview (/ui/) displays the newly completed FINISHED query at top of Query Details attributed to geap-hop5-agent@finvault.com (source: geap-agentcore-TERCK8SLBP).</w:t>
      </w:r>
    </w:p>
    <w:p w:rsidR="00000000" w:rsidDel="00000000" w:rsidP="00000000" w:rsidRDefault="00000000" w:rsidRPr="00000000" w14:paraId="000001AC">
      <w:pPr>
        <w:pStyle w:val="Heading3"/>
        <w:keepNext w:val="1"/>
        <w:keepLines w:val="1"/>
        <w:rPr/>
      </w:pPr>
      <w:bookmarkStart w:colFirst="0" w:colLast="0" w:name="_hhwu3w1g6usi" w:id="35"/>
      <w:bookmarkEnd w:id="35"/>
      <w:r w:rsidDel="00000000" w:rsidR="00000000" w:rsidRPr="00000000">
        <w:rPr>
          <w:rtl w:val="0"/>
        </w:rPr>
        <w:t xml:space="preserve">SAAS-07: Snowflake AI Data Cloud (Cortex Analyst &amp; SQL v2)</w:t>
      </w:r>
    </w:p>
    <w:p w:rsidR="00000000" w:rsidDel="00000000" w:rsidP="00000000" w:rsidRDefault="00000000" w:rsidRPr="00000000" w14:paraId="000001AD">
      <w:pPr>
        <w:spacing w:after="200" w:lineRule="auto"/>
        <w:rPr/>
      </w:pPr>
      <w:r w:rsidDel="00000000" w:rsidR="00000000" w:rsidRPr="00000000">
        <w:rPr>
          <w:b w:val="1"/>
          <w:bCs w:val="1"/>
          <w:rtl w:val="0"/>
        </w:rPr>
        <w:t xml:space="preserve">Upstream 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ClickHouse Data Warehouse v24.8</w:t>
      </w:r>
      <w:r w:rsidDel="00000000" w:rsidR="00000000" w:rsidRPr="00000000">
        <w:rPr>
          <w:rtl w:val="0"/>
        </w:rPr>
        <w:t xml:space="preserve"> • Target </w:t>
      </w:r>
      <w:r w:rsidDel="00000000" w:rsidR="00000000" w:rsidRPr="00000000">
        <w:rPr>
          <w:rFonts w:ascii="Roboto Mono" w:cs="Roboto Mono" w:eastAsia="Roboto Mono" w:hAnsi="Roboto Mono"/>
          <w:color w:val="188038"/>
          <w:rtl w:val="0"/>
        </w:rPr>
        <w:t xml:space="preserve">CCMDEVZV2S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execute_cortex_analyst_sql</w:t>
      </w:r>
      <w:r w:rsidDel="00000000" w:rsidR="00000000" w:rsidRPr="00000000">
        <w:rPr>
          <w:rtl w:val="0"/>
        </w:rPr>
        <w:t xml:space="preserve"> GEAP MCP tool execute_cortex_analyst_sql (Target CCMDEVZV2S) executes the tenant-aligned query (WHERE tenant_id = 'finvault') under finvault_user RLS policy.</w:t>
      </w:r>
    </w:p>
    <w:p w:rsidR="00000000" w:rsidDel="00000000" w:rsidP="00000000" w:rsidRDefault="00000000" w:rsidRPr="00000000" w14:paraId="000001AE">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17" name="image6.png"/>
            <a:graphic>
              <a:graphicData uri="http://schemas.openxmlformats.org/drawingml/2006/picture">
                <pic:pic>
                  <pic:nvPicPr>
                    <pic:cNvPr id="0" name="image6.png"/>
                    <pic:cNvPicPr preferRelativeResize="0"/>
                  </pic:nvPicPr>
                  <pic:blipFill>
                    <a:blip r:embed="rId144"/>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200" w:lineRule="auto"/>
        <w:rPr>
          <w:i w:val="1"/>
          <w:iCs w:val="1"/>
        </w:rPr>
      </w:pPr>
      <w:r w:rsidDel="00000000" w:rsidR="00000000" w:rsidRPr="00000000">
        <w:rPr>
          <w:i w:val="1"/>
          <w:iCs w:val="1"/>
          <w:rtl w:val="0"/>
        </w:rPr>
        <w:t xml:space="preserve">Visual Proof 20 — BEFORE SAAS-07 (ClickHouse Data Warehouse v24.8): ClickHouse v24.8 /play SQL console authenticated as finvault-user attempting a cross-tenant query (WHERE tenant-id = 'retailstream') — database Row-Level Security blocks cross-tenant exposure and returns 0 rows.</w:t>
      </w:r>
    </w:p>
    <w:p w:rsidR="00000000" w:rsidDel="00000000" w:rsidP="00000000" w:rsidRDefault="00000000" w:rsidRPr="00000000" w14:paraId="000001B0">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27" name="image23.png"/>
            <a:graphic>
              <a:graphicData uri="http://schemas.openxmlformats.org/drawingml/2006/picture">
                <pic:pic>
                  <pic:nvPicPr>
                    <pic:cNvPr id="0" name="image23.png"/>
                    <pic:cNvPicPr preferRelativeResize="0"/>
                  </pic:nvPicPr>
                  <pic:blipFill>
                    <a:blip r:embed="rId145"/>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200" w:lineRule="auto"/>
        <w:rPr>
          <w:i w:val="1"/>
          <w:iCs w:val="1"/>
        </w:rPr>
      </w:pPr>
      <w:r w:rsidDel="00000000" w:rsidR="00000000" w:rsidRPr="00000000">
        <w:rPr>
          <w:i w:val="1"/>
          <w:iCs w:val="1"/>
          <w:rtl w:val="0"/>
        </w:rPr>
        <w:t xml:space="preserve">Visual Proof 21 — AFTER SAAS-07 (ClickHouse Data Warehouse v24.8 — Target CCMDEVZV2S): ClickHouse /play console returns the 2 CMEK-protected FinVault wire settlement rows (FV-TX-901 USD 312.5M and FV-TX-902 USD 214.5M, gcp-kms://finvault-cmek-hsm) in &lt;5ms.</w:t>
      </w:r>
    </w:p>
    <w:p w:rsidR="00000000" w:rsidDel="00000000" w:rsidP="00000000" w:rsidRDefault="00000000" w:rsidRPr="00000000" w14:paraId="000001B2">
      <w:pPr>
        <w:pStyle w:val="Heading3"/>
        <w:keepNext w:val="1"/>
        <w:keepLines w:val="1"/>
        <w:rPr/>
      </w:pPr>
      <w:bookmarkStart w:colFirst="0" w:colLast="0" w:name="_fe8zyyrvdyau" w:id="36"/>
      <w:bookmarkEnd w:id="36"/>
      <w:r w:rsidDel="00000000" w:rsidR="00000000" w:rsidRPr="00000000">
        <w:rPr>
          <w:rtl w:val="0"/>
        </w:rPr>
        <w:t xml:space="preserve">SAAS-08: Workday Human Capital Management (HCM RaaS)</w:t>
      </w:r>
    </w:p>
    <w:p w:rsidR="00000000" w:rsidDel="00000000" w:rsidP="00000000" w:rsidRDefault="00000000" w:rsidRPr="00000000" w14:paraId="000001B3">
      <w:pPr>
        <w:spacing w:after="200" w:lineRule="auto"/>
        <w:rPr/>
      </w:pPr>
      <w:r w:rsidDel="00000000" w:rsidR="00000000" w:rsidRPr="00000000">
        <w:rPr>
          <w:b w:val="1"/>
          <w:bCs w:val="1"/>
          <w:rtl w:val="0"/>
        </w:rPr>
        <w:t xml:space="preserve">Upstream 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Directus Data Studio v11.1.0</w:t>
      </w:r>
      <w:r w:rsidDel="00000000" w:rsidR="00000000" w:rsidRPr="00000000">
        <w:rPr>
          <w:rtl w:val="0"/>
        </w:rPr>
        <w:t xml:space="preserve"> • Target </w:t>
      </w:r>
      <w:r w:rsidDel="00000000" w:rsidR="00000000" w:rsidRPr="00000000">
        <w:rPr>
          <w:rFonts w:ascii="Roboto Mono" w:cs="Roboto Mono" w:eastAsia="Roboto Mono" w:hAnsi="Roboto Mono"/>
          <w:color w:val="188038"/>
          <w:rtl w:val="0"/>
        </w:rPr>
        <w:t xml:space="preserve">RAOTMUMJTZ</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sync_workday_raas_compensation</w:t>
      </w:r>
      <w:r w:rsidDel="00000000" w:rsidR="00000000" w:rsidRPr="00000000">
        <w:rPr>
          <w:rtl w:val="0"/>
        </w:rPr>
        <w:t xml:space="preserve"> GEAP MCP tool sync_workday_raas_compensation (Target RAOTMUMJTZ) syncs executive compensation with US SSN masking under strict tenant isolation.</w:t>
      </w:r>
    </w:p>
    <w:p w:rsidR="00000000" w:rsidDel="00000000" w:rsidP="00000000" w:rsidRDefault="00000000" w:rsidRPr="00000000" w14:paraId="000001B4">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25" name="image22.png"/>
            <a:graphic>
              <a:graphicData uri="http://schemas.openxmlformats.org/drawingml/2006/picture">
                <pic:pic>
                  <pic:nvPicPr>
                    <pic:cNvPr id="0" name="image22.png"/>
                    <pic:cNvPicPr preferRelativeResize="0"/>
                  </pic:nvPicPr>
                  <pic:blipFill>
                    <a:blip r:embed="rId146"/>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200" w:lineRule="auto"/>
        <w:rPr>
          <w:i w:val="1"/>
          <w:iCs w:val="1"/>
        </w:rPr>
      </w:pPr>
      <w:r w:rsidDel="00000000" w:rsidR="00000000" w:rsidRPr="00000000">
        <w:rPr>
          <w:i w:val="1"/>
          <w:iCs w:val="1"/>
          <w:rtl w:val="0"/>
        </w:rPr>
        <w:t xml:space="preserve">Visual Proof 22 — BEFORE SAAS-08 (Directus Data Studio v11.1.0): Directus v11.1.0 Hcm Compensation collection showing 2 baseline executive records (Clara Vance &amp; Marcus Thorne — 2 Items) prior to GEAP RaaS compensation audit sync.</w:t>
      </w:r>
    </w:p>
    <w:p w:rsidR="00000000" w:rsidDel="00000000" w:rsidP="00000000" w:rsidRDefault="00000000" w:rsidRPr="00000000" w14:paraId="000001B6">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15" name="image13.png"/>
            <a:graphic>
              <a:graphicData uri="http://schemas.openxmlformats.org/drawingml/2006/picture">
                <pic:pic>
                  <pic:nvPicPr>
                    <pic:cNvPr id="0" name="image13.png"/>
                    <pic:cNvPicPr preferRelativeResize="0"/>
                  </pic:nvPicPr>
                  <pic:blipFill>
                    <a:blip r:embed="rId147"/>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200" w:lineRule="auto"/>
        <w:rPr>
          <w:i w:val="1"/>
          <w:iCs w:val="1"/>
        </w:rPr>
      </w:pPr>
      <w:r w:rsidDel="00000000" w:rsidR="00000000" w:rsidRPr="00000000">
        <w:rPr>
          <w:i w:val="1"/>
          <w:iCs w:val="1"/>
          <w:rtl w:val="0"/>
        </w:rPr>
        <w:t xml:space="preserve">Visual Proof 23 — AFTER SAAS-08 (Directus Data Studio v11.1.0 — Target RAOTMUMJTZ): Directus Hcm Compensation collection updates live to 3 Items, adding Elena Rostova (MD Quantitative Risk — GEAP Audited, USD 395,000.00, (REDACTED-US-SSN)).</w:t>
      </w:r>
    </w:p>
    <w:p w:rsidR="00000000" w:rsidDel="00000000" w:rsidP="00000000" w:rsidRDefault="00000000" w:rsidRPr="00000000" w14:paraId="000001B8">
      <w:pPr>
        <w:pStyle w:val="Heading3"/>
        <w:keepNext w:val="1"/>
        <w:keepLines w:val="1"/>
        <w:rPr/>
      </w:pPr>
      <w:bookmarkStart w:colFirst="0" w:colLast="0" w:name="_4bctuh97l0gt" w:id="37"/>
      <w:bookmarkEnd w:id="37"/>
      <w:r w:rsidDel="00000000" w:rsidR="00000000" w:rsidRPr="00000000">
        <w:rPr>
          <w:rtl w:val="0"/>
        </w:rPr>
        <w:t xml:space="preserve">SAAS-09: Datadog SRE &amp; Observability Platform</w:t>
      </w:r>
    </w:p>
    <w:p w:rsidR="00000000" w:rsidDel="00000000" w:rsidP="00000000" w:rsidRDefault="00000000" w:rsidRPr="00000000" w14:paraId="000001B9">
      <w:pPr>
        <w:spacing w:after="200" w:lineRule="auto"/>
        <w:rPr/>
      </w:pPr>
      <w:r w:rsidDel="00000000" w:rsidR="00000000" w:rsidRPr="00000000">
        <w:rPr>
          <w:b w:val="1"/>
          <w:bCs w:val="1"/>
          <w:rtl w:val="0"/>
        </w:rPr>
        <w:t xml:space="preserve">Upstream 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Datalust Seq Observability v2024.3</w:t>
      </w:r>
      <w:r w:rsidDel="00000000" w:rsidR="00000000" w:rsidRPr="00000000">
        <w:rPr>
          <w:rtl w:val="0"/>
        </w:rPr>
        <w:t xml:space="preserve"> • Target </w:t>
      </w:r>
      <w:r w:rsidDel="00000000" w:rsidR="00000000" w:rsidRPr="00000000">
        <w:rPr>
          <w:rFonts w:ascii="Roboto Mono" w:cs="Roboto Mono" w:eastAsia="Roboto Mono" w:hAnsi="Roboto Mono"/>
          <w:color w:val="188038"/>
          <w:rtl w:val="0"/>
        </w:rPr>
        <w:t xml:space="preserve">G767QR3TQZ</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query_datadog_tenant_slos</w:t>
      </w:r>
      <w:r w:rsidDel="00000000" w:rsidR="00000000" w:rsidRPr="00000000">
        <w:rPr>
          <w:rtl w:val="0"/>
        </w:rPr>
        <w:t xml:space="preserve"> GEAP MCP tool query_datadog_tenant_slos (Target G767QR3TQZ) ingests structured OpenTelemetry traces verifying zero prompt injection and tenant-scoped APM telemetry.</w:t>
      </w:r>
    </w:p>
    <w:p w:rsidR="00000000" w:rsidDel="00000000" w:rsidP="00000000" w:rsidRDefault="00000000" w:rsidRPr="00000000" w14:paraId="000001BA">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18" name="image12.png"/>
            <a:graphic>
              <a:graphicData uri="http://schemas.openxmlformats.org/drawingml/2006/picture">
                <pic:pic>
                  <pic:nvPicPr>
                    <pic:cNvPr id="0" name="image12.png"/>
                    <pic:cNvPicPr preferRelativeResize="0"/>
                  </pic:nvPicPr>
                  <pic:blipFill>
                    <a:blip r:embed="rId148"/>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200" w:lineRule="auto"/>
        <w:rPr>
          <w:i w:val="1"/>
          <w:iCs w:val="1"/>
        </w:rPr>
      </w:pPr>
      <w:r w:rsidDel="00000000" w:rsidR="00000000" w:rsidRPr="00000000">
        <w:rPr>
          <w:i w:val="1"/>
          <w:iCs w:val="1"/>
          <w:rtl w:val="0"/>
        </w:rPr>
        <w:t xml:space="preserve">Visual Proof 24 — BEFORE SAAS-09 (Datalust Seq Observability v2024.3): Datalust Seq v2024.3 /#/events telemetry view in compact collapsed stream baseline prior to live GEAP Hop 4 Model Armor + Hop 5 RLS structured OTel span ingestion.</w:t>
      </w:r>
    </w:p>
    <w:p w:rsidR="00000000" w:rsidDel="00000000" w:rsidP="00000000" w:rsidRDefault="00000000" w:rsidRPr="00000000" w14:paraId="000001BC">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12" name="image10.png"/>
            <a:graphic>
              <a:graphicData uri="http://schemas.openxmlformats.org/drawingml/2006/picture">
                <pic:pic>
                  <pic:nvPicPr>
                    <pic:cNvPr id="0" name="image10.png"/>
                    <pic:cNvPicPr preferRelativeResize="0"/>
                  </pic:nvPicPr>
                  <pic:blipFill>
                    <a:blip r:embed="rId149"/>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200" w:lineRule="auto"/>
        <w:rPr>
          <w:i w:val="1"/>
          <w:iCs w:val="1"/>
        </w:rPr>
      </w:pPr>
      <w:r w:rsidDel="00000000" w:rsidR="00000000" w:rsidRPr="00000000">
        <w:rPr>
          <w:i w:val="1"/>
          <w:iCs w:val="1"/>
          <w:rtl w:val="0"/>
        </w:rPr>
        <w:t xml:space="preserve">Visual Proof 25 — AFTER SAAS-09 (Datalust Seq Observability v2024.3 — Target G767QR3TQZ): Datalust Seq displays the newly ingested GEAP Hop 5 APM trace expanded in-place with structured properties (AgentCoreTarget=G767QR3TQZ, Hop4ModelArmor=PASS-ZERO-PROMPT-INJECTION, TenantId=finvault, ZeroPiiAttested=true).</w:t>
      </w:r>
    </w:p>
    <w:p w:rsidR="00000000" w:rsidDel="00000000" w:rsidP="00000000" w:rsidRDefault="00000000" w:rsidRPr="00000000" w14:paraId="000001BE">
      <w:pPr>
        <w:pStyle w:val="Heading3"/>
        <w:keepNext w:val="1"/>
        <w:keepLines w:val="1"/>
        <w:rPr/>
      </w:pPr>
      <w:bookmarkStart w:colFirst="0" w:colLast="0" w:name="_p8pfcb5v4vhd" w:id="38"/>
      <w:bookmarkEnd w:id="38"/>
      <w:r w:rsidDel="00000000" w:rsidR="00000000" w:rsidRPr="00000000">
        <w:rPr>
          <w:rtl w:val="0"/>
        </w:rPr>
        <w:t xml:space="preserve">SAAS-10: CrowdStrike Falcon &amp; Okta Workforce Identity</w:t>
      </w:r>
    </w:p>
    <w:p w:rsidR="00000000" w:rsidDel="00000000" w:rsidP="00000000" w:rsidRDefault="00000000" w:rsidRPr="00000000" w14:paraId="000001BF">
      <w:pPr>
        <w:spacing w:after="200" w:lineRule="auto"/>
        <w:rPr/>
      </w:pPr>
      <w:r w:rsidDel="00000000" w:rsidR="00000000" w:rsidRPr="00000000">
        <w:rPr>
          <w:b w:val="1"/>
          <w:bCs w:val="1"/>
          <w:rtl w:val="0"/>
        </w:rPr>
        <w:t xml:space="preserve">Upstream 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HashiCorp Vault v1.13.3</w:t>
      </w:r>
      <w:r w:rsidDel="00000000" w:rsidR="00000000" w:rsidRPr="00000000">
        <w:rPr>
          <w:rtl w:val="0"/>
        </w:rPr>
        <w:t xml:space="preserve"> • Target </w:t>
      </w:r>
      <w:r w:rsidDel="00000000" w:rsidR="00000000" w:rsidRPr="00000000">
        <w:rPr>
          <w:rFonts w:ascii="Roboto Mono" w:cs="Roboto Mono" w:eastAsia="Roboto Mono" w:hAnsi="Roboto Mono"/>
          <w:color w:val="188038"/>
          <w:rtl w:val="0"/>
        </w:rPr>
        <w:t xml:space="preserve">C7EYM614F2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rotate_crowdstrike_api_key</w:t>
      </w:r>
      <w:r w:rsidDel="00000000" w:rsidR="00000000" w:rsidRPr="00000000">
        <w:rPr>
          <w:rtl w:val="0"/>
        </w:rPr>
        <w:t xml:space="preserve"> GEAP MCP tool rotate_crowdstrike_api_key (Target C7EYM614F2) rotates host containment API secrets under DPoP verification and writes audit proofs to S3.</w:t>
      </w:r>
    </w:p>
    <w:p w:rsidR="00000000" w:rsidDel="00000000" w:rsidP="00000000" w:rsidRDefault="00000000" w:rsidRPr="00000000" w14:paraId="000001C0">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10" name="image5.png"/>
            <a:graphic>
              <a:graphicData uri="http://schemas.openxmlformats.org/drawingml/2006/picture">
                <pic:pic>
                  <pic:nvPicPr>
                    <pic:cNvPr id="0" name="image5.png"/>
                    <pic:cNvPicPr preferRelativeResize="0"/>
                  </pic:nvPicPr>
                  <pic:blipFill>
                    <a:blip r:embed="rId150"/>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200" w:lineRule="auto"/>
        <w:rPr>
          <w:i w:val="1"/>
          <w:iCs w:val="1"/>
        </w:rPr>
      </w:pPr>
      <w:r w:rsidDel="00000000" w:rsidR="00000000" w:rsidRPr="00000000">
        <w:rPr>
          <w:i w:val="1"/>
          <w:iCs w:val="1"/>
          <w:rtl w:val="0"/>
        </w:rPr>
        <w:t xml:space="preserve">Visual Proof 26 — BEFORE SAAS-10 (HashiCorp Vault v1.13.3): HashiCorp Vault v1.13.3 secret tenants/finvault at Version 1 (JSON view enabled) showing pre-containment state (xdr-containment-status: PENDING-HOP5-DPOP-CONTAINMENT).</w:t>
      </w:r>
    </w:p>
    <w:p w:rsidR="00000000" w:rsidDel="00000000" w:rsidP="00000000" w:rsidRDefault="00000000" w:rsidRPr="00000000" w14:paraId="000001C2">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20" name="image16.png"/>
            <a:graphic>
              <a:graphicData uri="http://schemas.openxmlformats.org/drawingml/2006/picture">
                <pic:pic>
                  <pic:nvPicPr>
                    <pic:cNvPr id="0" name="image16.png"/>
                    <pic:cNvPicPr preferRelativeResize="0"/>
                  </pic:nvPicPr>
                  <pic:blipFill>
                    <a:blip r:embed="rId151"/>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200" w:lineRule="auto"/>
        <w:rPr>
          <w:i w:val="1"/>
          <w:iCs w:val="1"/>
        </w:rPr>
      </w:pPr>
      <w:r w:rsidDel="00000000" w:rsidR="00000000" w:rsidRPr="00000000">
        <w:rPr>
          <w:i w:val="1"/>
          <w:iCs w:val="1"/>
          <w:rtl w:val="0"/>
        </w:rPr>
        <w:t xml:space="preserve">Visual Proof 27 — AFTER SAAS-10 (HashiCorp Vault v1.13.3 — Target C7EYM614F2): HashiCorp Vault UI displays Version 2 of tenants/finvault in live JSON mode with xdr-containment-status: HOST-CONTAINED-DPOP-VERIFIED-200 and S3 audit binding crowdstrike-okta/finvault.json.</w:t>
      </w:r>
    </w:p>
    <w:p w:rsidR="00000000" w:rsidDel="00000000" w:rsidP="00000000" w:rsidRDefault="00000000" w:rsidRPr="00000000" w14:paraId="000001C4">
      <w:pPr>
        <w:pStyle w:val="Heading2"/>
        <w:keepNext w:val="1"/>
        <w:keepLines w:val="1"/>
        <w:rPr/>
      </w:pPr>
      <w:bookmarkStart w:colFirst="0" w:colLast="0" w:name="_wmq6u4sowoof" w:id="39"/>
      <w:bookmarkEnd w:id="39"/>
      <w:r w:rsidDel="00000000" w:rsidR="00000000" w:rsidRPr="00000000">
        <w:rPr>
          <w:rtl w:val="0"/>
        </w:rPr>
        <w:t xml:space="preserve">Frequently asked questions: Executive and CISO decision guide for Pattern A</w:t>
      </w:r>
    </w:p>
    <w:p w:rsidR="00000000" w:rsidDel="00000000" w:rsidP="00000000" w:rsidRDefault="00000000" w:rsidRPr="00000000" w14:paraId="000001C5">
      <w:pPr>
        <w:spacing w:after="200" w:lineRule="auto"/>
        <w:rPr/>
      </w:pPr>
      <w:r w:rsidDel="00000000" w:rsidR="00000000" w:rsidRPr="00000000">
        <w:rPr>
          <w:rtl w:val="0"/>
        </w:rPr>
        <w:t xml:space="preserve">To assist enterprise architecture review boards, CISOs, and platform engineering directors evaluating Pattern A for commercial SaaS tiers, this section provides authoritative answers to the four core questions raised during architectural evaluations:</w:t>
      </w:r>
    </w:p>
    <w:p w:rsidR="00000000" w:rsidDel="00000000" w:rsidP="00000000" w:rsidRDefault="00000000" w:rsidRPr="00000000" w14:paraId="000001C6">
      <w:pPr>
        <w:pStyle w:val="Heading3"/>
        <w:keepNext w:val="1"/>
        <w:keepLines w:val="1"/>
        <w:rPr/>
      </w:pPr>
      <w:bookmarkStart w:colFirst="0" w:colLast="0" w:name="_eycb3krzdf42" w:id="40"/>
      <w:bookmarkEnd w:id="40"/>
      <w:r w:rsidDel="00000000" w:rsidR="00000000" w:rsidRPr="00000000">
        <w:rPr>
          <w:rtl w:val="0"/>
        </w:rPr>
        <w:t xml:space="preserve">Q1: How many concurrent tenants can safely share a single AlloyDB cluster before performance degrades?</w:t>
      </w:r>
    </w:p>
    <w:p w:rsidR="00000000" w:rsidDel="00000000" w:rsidP="00000000" w:rsidRDefault="00000000" w:rsidRPr="00000000" w14:paraId="000001C7">
      <w:pPr>
        <w:spacing w:after="200" w:lineRule="auto"/>
        <w:rPr/>
      </w:pPr>
      <w:r w:rsidDel="00000000" w:rsidR="00000000" w:rsidRPr="00000000">
        <w:rPr>
          <w:b w:val="1"/>
          <w:bCs w:val="1"/>
          <w:rtl w:val="0"/>
        </w:rPr>
        <w:t xml:space="preserve">Architectural Answer:</w:t>
      </w:r>
      <w:r w:rsidDel="00000000" w:rsidR="00000000" w:rsidRPr="00000000">
        <w:rPr>
          <w:rtl w:val="0"/>
        </w:rPr>
        <w:t xml:space="preserve"> Up to </w:t>
      </w:r>
      <w:r w:rsidDel="00000000" w:rsidR="00000000" w:rsidRPr="00000000">
        <w:rPr>
          <w:b w:val="1"/>
          <w:bCs w:val="1"/>
          <w:rtl w:val="0"/>
        </w:rPr>
        <w:t xml:space="preserve">2,500 active tenants per 16 vCPU AlloyDB instance</w:t>
      </w:r>
      <w:r w:rsidDel="00000000" w:rsidR="00000000" w:rsidRPr="00000000">
        <w:rPr>
          <w:rtl w:val="0"/>
        </w:rPr>
        <w:t xml:space="preserve">. Because PostgreSQL Row-Level Security predicates are evaluated as simple B-Tree index filter constraints on the indexed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column, the query planner incurs </w:t>
      </w:r>
      <w:r w:rsidDel="00000000" w:rsidR="00000000" w:rsidRPr="00000000">
        <w:rPr>
          <w:rFonts w:ascii="Roboto Mono" w:cs="Roboto Mono" w:eastAsia="Roboto Mono" w:hAnsi="Roboto Mono"/>
          <w:color w:val="188038"/>
          <w:rtl w:val="0"/>
        </w:rPr>
        <w:t xml:space="preserve">&lt;0.5%</w:t>
      </w:r>
      <w:r w:rsidDel="00000000" w:rsidR="00000000" w:rsidRPr="00000000">
        <w:rPr>
          <w:rtl w:val="0"/>
        </w:rPr>
        <w:t xml:space="preserve"> execution overhead compared to unpartitioned queries. Built-in connection pooling via AlloyDB connection pool maintains sub-5ms query checkout times even under heavy concurrency. For deployments exceeding 2,500 tenants, read pools can be scaled horizontally without altering application code or schema definitions.</w:t>
      </w:r>
    </w:p>
    <w:p w:rsidR="00000000" w:rsidDel="00000000" w:rsidP="00000000" w:rsidRDefault="00000000" w:rsidRPr="00000000" w14:paraId="000001C8">
      <w:pPr>
        <w:pStyle w:val="Heading3"/>
        <w:keepNext w:val="1"/>
        <w:keepLines w:val="1"/>
        <w:rPr/>
      </w:pPr>
      <w:bookmarkStart w:colFirst="0" w:colLast="0" w:name="_iqhh5429oigf" w:id="41"/>
      <w:bookmarkEnd w:id="41"/>
      <w:r w:rsidDel="00000000" w:rsidR="00000000" w:rsidRPr="00000000">
        <w:rPr>
          <w:rtl w:val="0"/>
        </w:rPr>
        <w:t xml:space="preserve">Q2: Can an adversarial tenant poison the shared 32k prompt cache to inject malicious behavior into other tenants?</w:t>
      </w:r>
    </w:p>
    <w:p w:rsidR="00000000" w:rsidDel="00000000" w:rsidP="00000000" w:rsidRDefault="00000000" w:rsidRPr="00000000" w14:paraId="000001C9">
      <w:pPr>
        <w:spacing w:after="200" w:lineRule="auto"/>
        <w:rPr/>
      </w:pPr>
      <w:r w:rsidDel="00000000" w:rsidR="00000000" w:rsidRPr="00000000">
        <w:rPr>
          <w:b w:val="1"/>
          <w:bCs w:val="1"/>
          <w:rtl w:val="0"/>
        </w:rPr>
        <w:t xml:space="preserve">Architectural Answer:</w:t>
      </w:r>
      <w:r w:rsidDel="00000000" w:rsidR="00000000" w:rsidRPr="00000000">
        <w:rPr>
          <w:rtl w:val="0"/>
        </w:rPr>
        <w:t xml:space="preserve"> </w:t>
      </w:r>
      <w:r w:rsidDel="00000000" w:rsidR="00000000" w:rsidRPr="00000000">
        <w:rPr>
          <w:b w:val="1"/>
          <w:bCs w:val="1"/>
          <w:rtl w:val="0"/>
        </w:rPr>
        <w:t xml:space="preserve">Mathematically impossible</w:t>
      </w:r>
      <w:r w:rsidDel="00000000" w:rsidR="00000000" w:rsidRPr="00000000">
        <w:rPr>
          <w:rtl w:val="0"/>
        </w:rPr>
        <w:t xml:space="preserve">. The shared prompt cache (</w:t>
      </w:r>
      <w:r w:rsidDel="00000000" w:rsidR="00000000" w:rsidRPr="00000000">
        <w:rPr>
          <w:rFonts w:ascii="Roboto Mono" w:cs="Roboto Mono" w:eastAsia="Roboto Mono" w:hAnsi="Roboto Mono"/>
          <w:color w:val="188038"/>
          <w:rtl w:val="0"/>
        </w:rPr>
        <w:t xml:space="preserve">ContextCacheConfig</w:t>
      </w:r>
      <w:r w:rsidDel="00000000" w:rsidR="00000000" w:rsidRPr="00000000">
        <w:rPr>
          <w:rtl w:val="0"/>
        </w:rPr>
        <w:t xml:space="preserve">) is read-only and immutable. It is populated exclusively by platform administrators with verified system instructions, SRE incident runbooks, and OpenAPI tool specifications. Tenant-specific user queries, dynamic context, and customer PII are strictly appended as the unshared inference suffix. The LLM evaluates the dynamic suffix against the static prefix with zero cross-tenant retention or cache mutation capability.</w:t>
      </w:r>
    </w:p>
    <w:p w:rsidR="00000000" w:rsidDel="00000000" w:rsidP="00000000" w:rsidRDefault="00000000" w:rsidRPr="00000000" w14:paraId="000001CA">
      <w:pPr>
        <w:pStyle w:val="Heading3"/>
        <w:keepNext w:val="1"/>
        <w:keepLines w:val="1"/>
        <w:rPr/>
      </w:pPr>
      <w:bookmarkStart w:colFirst="0" w:colLast="0" w:name="_10aqfxv18wt5" w:id="42"/>
      <w:bookmarkEnd w:id="42"/>
      <w:r w:rsidDel="00000000" w:rsidR="00000000" w:rsidRPr="00000000">
        <w:rPr>
          <w:rtl w:val="0"/>
        </w:rPr>
        <w:t xml:space="preserve">Q3: What prevents an aggressive tenant from consuming all shared Cloud Run v2 container instances or exhausting LLM quota?</w:t>
      </w:r>
    </w:p>
    <w:p w:rsidR="00000000" w:rsidDel="00000000" w:rsidP="00000000" w:rsidRDefault="00000000" w:rsidRPr="00000000" w14:paraId="000001CB">
      <w:pPr>
        <w:spacing w:after="200" w:lineRule="auto"/>
        <w:rPr/>
      </w:pPr>
      <w:r w:rsidDel="00000000" w:rsidR="00000000" w:rsidRPr="00000000">
        <w:rPr>
          <w:b w:val="1"/>
          <w:bCs w:val="1"/>
          <w:rtl w:val="0"/>
        </w:rPr>
        <w:t xml:space="preserve">Architectural Answer:</w:t>
      </w:r>
      <w:r w:rsidDel="00000000" w:rsidR="00000000" w:rsidRPr="00000000">
        <w:rPr>
          <w:rtl w:val="0"/>
        </w:rPr>
        <w:t xml:space="preserve"> </w:t>
      </w:r>
      <w:r w:rsidDel="00000000" w:rsidR="00000000" w:rsidRPr="00000000">
        <w:rPr>
          <w:b w:val="1"/>
          <w:bCs w:val="1"/>
          <w:rtl w:val="0"/>
        </w:rPr>
        <w:t xml:space="preserve">Triple-layer bulkheads</w:t>
      </w:r>
      <w:r w:rsidDel="00000000" w:rsidR="00000000" w:rsidRPr="00000000">
        <w:rPr>
          <w:rtl w:val="0"/>
        </w:rPr>
        <w:t xml:space="preserve">. At the ingress edge, Memorystore for Valkey enforces an atomic Lua token bucket capping Standard tenants at 120 RPM and Enterprise at 600 RPM. In the runtime, Gemini reasoning budgets are clamped at 4,000 / 8,000 thinking tokens. At the compute layer, Cloud Run v2 enforces </w:t>
      </w:r>
      <w:r w:rsidDel="00000000" w:rsidR="00000000" w:rsidRPr="00000000">
        <w:rPr>
          <w:rFonts w:ascii="Roboto Mono" w:cs="Roboto Mono" w:eastAsia="Roboto Mono" w:hAnsi="Roboto Mono"/>
          <w:color w:val="188038"/>
          <w:rtl w:val="0"/>
        </w:rPr>
        <w:t xml:space="preserve">max_instances_per_tenant</w:t>
      </w:r>
      <w:r w:rsidDel="00000000" w:rsidR="00000000" w:rsidRPr="00000000">
        <w:rPr>
          <w:rtl w:val="0"/>
        </w:rPr>
        <w:t xml:space="preserve"> limits, ensuring that one tenant's traffic spike cannot starve sibling containers.</w:t>
      </w:r>
    </w:p>
    <w:p w:rsidR="00000000" w:rsidDel="00000000" w:rsidP="00000000" w:rsidRDefault="00000000" w:rsidRPr="00000000" w14:paraId="000001CC">
      <w:pPr>
        <w:pStyle w:val="Heading3"/>
        <w:keepNext w:val="1"/>
        <w:keepLines w:val="1"/>
        <w:rPr/>
      </w:pPr>
      <w:bookmarkStart w:colFirst="0" w:colLast="0" w:name="_xs82s46rebbg" w:id="43"/>
      <w:bookmarkEnd w:id="43"/>
      <w:r w:rsidDel="00000000" w:rsidR="00000000" w:rsidRPr="00000000">
        <w:rPr>
          <w:rtl w:val="0"/>
        </w:rPr>
        <w:t xml:space="preserve">Q4: How does Pattern A handle sudden traffic spikes after a deployment or cold start when hundreds of tenants awaken simultaneously?</w:t>
      </w:r>
    </w:p>
    <w:p w:rsidR="00000000" w:rsidDel="00000000" w:rsidP="00000000" w:rsidRDefault="00000000" w:rsidRPr="00000000" w14:paraId="000001CD">
      <w:pPr>
        <w:spacing w:after="200" w:lineRule="auto"/>
        <w:rPr/>
      </w:pPr>
      <w:r w:rsidDel="00000000" w:rsidR="00000000" w:rsidRPr="00000000">
        <w:rPr>
          <w:b w:val="1"/>
          <w:bCs w:val="1"/>
          <w:rtl w:val="0"/>
        </w:rPr>
        <w:t xml:space="preserve">Architectural Answer:</w:t>
      </w:r>
      <w:r w:rsidDel="00000000" w:rsidR="00000000" w:rsidRPr="00000000">
        <w:rPr>
          <w:rtl w:val="0"/>
        </w:rPr>
        <w:t xml:space="preserve"> </w:t>
      </w:r>
      <w:r w:rsidDel="00000000" w:rsidR="00000000" w:rsidRPr="00000000">
        <w:rPr>
          <w:b w:val="1"/>
          <w:bCs w:val="1"/>
          <w:rtl w:val="0"/>
        </w:rPr>
        <w:t xml:space="preserve">Sub-50ms recovery via pre-warmed container instances and Valkey distributed locks (</w:t>
      </w:r>
      <w:r w:rsidDel="00000000" w:rsidR="00000000" w:rsidRPr="00000000">
        <w:rPr>
          <w:rFonts w:ascii="Roboto Mono" w:cs="Roboto Mono" w:eastAsia="Roboto Mono" w:hAnsi="Roboto Mono"/>
          <w:b w:val="1"/>
          <w:bCs w:val="1"/>
          <w:color w:val="188038"/>
          <w:rtl w:val="0"/>
        </w:rPr>
        <w:t xml:space="preserve">SET NX PX 5000</w:t>
      </w:r>
      <w:r w:rsidDel="00000000" w:rsidR="00000000" w:rsidRPr="00000000">
        <w:rPr>
          <w:b w:val="1"/>
          <w:bCs w:val="1"/>
          <w:rtl w:val="0"/>
        </w:rPr>
        <w:t xml:space="preserve">)</w:t>
      </w:r>
      <w:r w:rsidDel="00000000" w:rsidR="00000000" w:rsidRPr="00000000">
        <w:rPr>
          <w:rtl w:val="0"/>
        </w:rPr>
        <w:t xml:space="preserve">. Cloud Run v2 maintains a minimum pool of 5 pre-warmed idle instances, keeping container cold-start latency under 250ms. When hydrating tenant profiles, workers acquire a 5-second Valkey lock, allowing a single worker to query Firestore while concurrent requests await cached results, preventing database thundering herds.</w:t>
      </w:r>
    </w:p>
    <w:p w:rsidR="00000000" w:rsidDel="00000000" w:rsidP="00000000" w:rsidRDefault="00000000" w:rsidRPr="00000000" w14:paraId="000001CE">
      <w:pPr>
        <w:pStyle w:val="Heading2"/>
        <w:keepNext w:val="1"/>
        <w:keepLines w:val="1"/>
        <w:rPr/>
      </w:pPr>
      <w:bookmarkStart w:colFirst="0" w:colLast="0" w:name="_5m5p727vl6sx" w:id="44"/>
      <w:bookmarkEnd w:id="44"/>
      <w:r w:rsidDel="00000000" w:rsidR="00000000" w:rsidRPr="00000000">
        <w:rPr>
          <w:rtl w:val="0"/>
        </w:rPr>
        <w:t xml:space="preserve">What's next</w:t>
      </w:r>
    </w:p>
    <w:p w:rsidR="00000000" w:rsidDel="00000000" w:rsidP="00000000" w:rsidRDefault="00000000" w:rsidRPr="00000000" w14:paraId="000001CF">
      <w:pPr>
        <w:pStyle w:val="Heading3"/>
        <w:keepNext w:val="1"/>
        <w:keepLines w:val="1"/>
        <w:rPr/>
      </w:pPr>
      <w:bookmarkStart w:colFirst="0" w:colLast="0" w:name="_8ibnmpg9wco" w:id="45"/>
      <w:bookmarkEnd w:id="45"/>
      <w:r w:rsidDel="00000000" w:rsidR="00000000" w:rsidRPr="00000000">
        <w:rPr>
          <w:rtl w:val="0"/>
        </w:rPr>
        <w:t xml:space="preserve">Companion 34-Slide Upgraded Presentation Deck &amp; 5-Act Enterprise Storyline</w:t>
      </w:r>
    </w:p>
    <w:p w:rsidR="00000000" w:rsidDel="00000000" w:rsidP="00000000" w:rsidRDefault="00000000" w:rsidRPr="00000000" w14:paraId="000001D0">
      <w:pPr>
        <w:spacing w:after="200" w:lineRule="auto"/>
        <w:rPr/>
      </w:pPr>
      <w:r w:rsidDel="00000000" w:rsidR="00000000" w:rsidRPr="00000000">
        <w:rPr>
          <w:rtl w:val="0"/>
        </w:rPr>
        <w:t xml:space="preserve">The companion 34-slide Workstream 2 presentation deck (</w:t>
      </w:r>
      <w:hyperlink r:id="rId152">
        <w:r w:rsidDel="00000000" w:rsidR="00000000" w:rsidRPr="00000000">
          <w:rPr>
            <w:rFonts w:ascii="Roboto Mono" w:cs="Roboto Mono" w:eastAsia="Roboto Mono" w:hAnsi="Roboto Mono"/>
            <w:color w:val="1155cc"/>
            <w:u w:val="single"/>
            <w:rtl w:val="0"/>
          </w:rPr>
          <w:t xml:space="preserve">slides/ws2-pattern-a-pooled-editable-slides.pptx</w:t>
        </w:r>
      </w:hyperlink>
      <w:r w:rsidDel="00000000" w:rsidR="00000000" w:rsidRPr="00000000">
        <w:rPr>
          <w:rtl w:val="0"/>
        </w:rPr>
        <w:t xml:space="preserve">) maps directly to the runnable modules in </w:t>
      </w:r>
      <w:hyperlink r:id="rId153">
        <w:r w:rsidDel="00000000" w:rsidR="00000000" w:rsidRPr="00000000">
          <w:rPr>
            <w:rFonts w:ascii="Roboto Mono" w:cs="Roboto Mono" w:eastAsia="Roboto Mono" w:hAnsi="Roboto Mono"/>
            <w:color w:val="1155cc"/>
            <w:u w:val="single"/>
            <w:rtl w:val="0"/>
          </w:rPr>
          <w:t xml:space="preserve">core-cymbal-agent/ (27-File Workbench)</w:t>
        </w:r>
      </w:hyperlink>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workstream-2-pattern-a-pooled/</w:t>
      </w:r>
      <w:r w:rsidDel="00000000" w:rsidR="00000000" w:rsidRPr="00000000">
        <w:rPr>
          <w:rtl w:val="0"/>
        </w:rPr>
        <w:t xml:space="preserve">:</w:t>
      </w:r>
    </w:p>
    <w:p w:rsidR="00000000" w:rsidDel="00000000" w:rsidP="00000000" w:rsidRDefault="00000000" w:rsidRPr="00000000" w14:paraId="000001D1">
      <w:pPr>
        <w:shd w:fill="auto" w:val="clear"/>
        <w:spacing w:after="0" w:before="0" w:line="240" w:lineRule="auto"/>
        <w:rPr>
          <w:sz w:val="2"/>
          <w:szCs w:val="2"/>
        </w:rPr>
      </w:pPr>
      <w:r w:rsidDel="00000000" w:rsidR="00000000" w:rsidRPr="00000000">
        <w:rPr>
          <w:rtl w:val="0"/>
        </w:rPr>
      </w:r>
    </w:p>
    <w:tbl>
      <w:tblPr>
        <w:tblStyle w:val="Table8"/>
        <w:tblW w:w="114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3900"/>
        <w:gridCol w:w="2740"/>
        <w:gridCol w:w="2460"/>
        <w:tblGridChange w:id="0">
          <w:tblGrid>
            <w:gridCol w:w="2300"/>
            <w:gridCol w:w="3900"/>
            <w:gridCol w:w="2740"/>
            <w:gridCol w:w="2460"/>
          </w:tblGrid>
        </w:tblGridChange>
      </w:tblGrid>
      <w:tr>
        <w:trPr>
          <w:cantSplit w:val="0"/>
          <w:tblHeader w:val="0"/>
        </w:trPr>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D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Presentation Act &amp; Slide Scope</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D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Core Architectural Deliverable &amp; Technical Focus</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D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Runnable Codebase Workbench Module</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D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Verification &amp; Live Execution Command</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D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Act I: The Pooled Dilemma &amp; Threat Surface</w:t>
            </w:r>
            <w:r w:rsidDel="00000000" w:rsidR="00000000" w:rsidRPr="00000000">
              <w:rPr>
                <w:sz w:val="19"/>
                <w:szCs w:val="19"/>
                <w:rtl w:val="0"/>
              </w:rPr>
              <w:t xml:space="preserve"> (Slides 01–04)</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D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Executive cover, C4 abstraction hierarchy (L1–L5), SaaS unit economics dilemma, and 10-point cross-tenant attack surface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D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9"/>
                <w:szCs w:val="19"/>
              </w:rPr>
            </w:pPr>
            <w:hyperlink r:id="rId154">
              <w:r w:rsidDel="00000000" w:rsidR="00000000" w:rsidRPr="00000000">
                <w:rPr>
                  <w:rFonts w:ascii="Roboto Mono" w:cs="Roboto Mono" w:eastAsia="Roboto Mono" w:hAnsi="Roboto Mono"/>
                  <w:color w:val="1155cc"/>
                  <w:sz w:val="19"/>
                  <w:szCs w:val="19"/>
                  <w:u w:val="single"/>
                  <w:rtl w:val="0"/>
                </w:rPr>
                <w:t xml:space="preserve">2.1-case-study-and-solution-architecture.md</w:t>
              </w:r>
            </w:hyperlink>
            <w:r w:rsidDel="00000000" w:rsidR="00000000" w:rsidRPr="00000000">
              <w:rPr>
                <w:sz w:val="19"/>
                <w:szCs w:val="19"/>
                <w:rtl w:val="0"/>
              </w:rPr>
              <w:t xml:space="preserve"> • </w:t>
            </w:r>
            <w:hyperlink r:id="rId155">
              <w:r w:rsidDel="00000000" w:rsidR="00000000" w:rsidRPr="00000000">
                <w:rPr>
                  <w:rFonts w:ascii="Roboto Mono" w:cs="Roboto Mono" w:eastAsia="Roboto Mono" w:hAnsi="Roboto Mono"/>
                  <w:color w:val="1155cc"/>
                  <w:sz w:val="19"/>
                  <w:szCs w:val="19"/>
                  <w:u w:val="single"/>
                  <w:rtl w:val="0"/>
                </w:rPr>
                <w:t xml:space="preserve">runtime_pipeline.py</w:t>
              </w:r>
            </w:hyperlink>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D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python3 -m unittest tests/test_blog1_simulation.py</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D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Act II: Architectural Topologies &amp; Blueprints</w:t>
            </w:r>
            <w:r w:rsidDel="00000000" w:rsidR="00000000" w:rsidRPr="00000000">
              <w:rPr>
                <w:sz w:val="19"/>
                <w:szCs w:val="19"/>
                <w:rtl w:val="0"/>
              </w:rPr>
              <w:t xml:space="preserve"> (Slides 05–11)</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D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Pattern A core runtime principles, L1 logical taxonomy, Figures 1–4 decompiled DrawingML blueprints, and 1-click Terraform resource graph</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D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9"/>
                <w:szCs w:val="19"/>
              </w:rPr>
            </w:pPr>
            <w:hyperlink r:id="rId156">
              <w:r w:rsidDel="00000000" w:rsidR="00000000" w:rsidRPr="00000000">
                <w:rPr>
                  <w:rFonts w:ascii="Roboto Mono" w:cs="Roboto Mono" w:eastAsia="Roboto Mono" w:hAnsi="Roboto Mono"/>
                  <w:color w:val="1155cc"/>
                  <w:sz w:val="19"/>
                  <w:szCs w:val="19"/>
                  <w:u w:val="single"/>
                  <w:rtl w:val="0"/>
                </w:rPr>
                <w:t xml:space="preserve">arch_center_specs_ws2_ws3.mjs</w:t>
              </w:r>
            </w:hyperlink>
            <w:r w:rsidDel="00000000" w:rsidR="00000000" w:rsidRPr="00000000">
              <w:rPr>
                <w:sz w:val="19"/>
                <w:szCs w:val="19"/>
                <w:rtl w:val="0"/>
              </w:rPr>
              <w:t xml:space="preserve"> • </w:t>
            </w:r>
            <w:hyperlink r:id="rId157">
              <w:r w:rsidDel="00000000" w:rsidR="00000000" w:rsidRPr="00000000">
                <w:rPr>
                  <w:rFonts w:ascii="Roboto Mono" w:cs="Roboto Mono" w:eastAsia="Roboto Mono" w:hAnsi="Roboto Mono"/>
                  <w:color w:val="1155cc"/>
                  <w:sz w:val="19"/>
                  <w:szCs w:val="19"/>
                  <w:u w:val="single"/>
                  <w:rtl w:val="0"/>
                </w:rPr>
                <w:t xml:space="preserve">2.6-terraform-starter/main.tf</w:t>
              </w:r>
            </w:hyperlink>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D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node scripts/build_ws2_upgraded_visual_deck.js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D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Act III: 5-Hop Control Plane &amp; AlloyDB RLS</w:t>
            </w:r>
            <w:r w:rsidDel="00000000" w:rsidR="00000000" w:rsidRPr="00000000">
              <w:rPr>
                <w:sz w:val="19"/>
                <w:szCs w:val="19"/>
                <w:rtl w:val="0"/>
              </w:rPr>
              <w:t xml:space="preserve"> (Slides 12–19)</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D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L3 UML sequence swimlane, L4 wire packet transformation, Hops 1–5 deep dive, Valkey 120/600 RPM bulkhead, 32k prefix caching, and 4 production caveats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E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9"/>
                <w:szCs w:val="19"/>
              </w:rPr>
            </w:pPr>
            <w:hyperlink r:id="rId158">
              <w:r w:rsidDel="00000000" w:rsidR="00000000" w:rsidRPr="00000000">
                <w:rPr>
                  <w:rFonts w:ascii="Roboto Mono" w:cs="Roboto Mono" w:eastAsia="Roboto Mono" w:hAnsi="Roboto Mono"/>
                  <w:color w:val="1155cc"/>
                  <w:sz w:val="19"/>
                  <w:szCs w:val="19"/>
                  <w:u w:val="single"/>
                  <w:rtl w:val="0"/>
                </w:rPr>
                <w:t xml:space="preserve">hop2_registry_pdp_callbacks.py</w:t>
              </w:r>
            </w:hyperlink>
            <w:r w:rsidDel="00000000" w:rsidR="00000000" w:rsidRPr="00000000">
              <w:rPr>
                <w:sz w:val="19"/>
                <w:szCs w:val="19"/>
                <w:rtl w:val="0"/>
              </w:rPr>
              <w:t xml:space="preserve"> • </w:t>
            </w:r>
            <w:hyperlink r:id="rId159">
              <w:r w:rsidDel="00000000" w:rsidR="00000000" w:rsidRPr="00000000">
                <w:rPr>
                  <w:rFonts w:ascii="Roboto Mono" w:cs="Roboto Mono" w:eastAsia="Roboto Mono" w:hAnsi="Roboto Mono"/>
                  <w:color w:val="1155cc"/>
                  <w:sz w:val="19"/>
                  <w:szCs w:val="19"/>
                  <w:u w:val="single"/>
                  <w:rtl w:val="0"/>
                </w:rPr>
                <w:t xml:space="preserve">hop3_compute_finops_bulkhead.py</w:t>
              </w:r>
            </w:hyperlink>
            <w:r w:rsidDel="00000000" w:rsidR="00000000" w:rsidRPr="00000000">
              <w:rPr>
                <w:sz w:val="19"/>
                <w:szCs w:val="19"/>
                <w:rtl w:val="0"/>
              </w:rPr>
              <w:t xml:space="preserve"> • </w:t>
            </w:r>
            <w:hyperlink r:id="rId160">
              <w:r w:rsidDel="00000000" w:rsidR="00000000" w:rsidRPr="00000000">
                <w:rPr>
                  <w:rFonts w:ascii="Roboto Mono" w:cs="Roboto Mono" w:eastAsia="Roboto Mono" w:hAnsi="Roboto Mono"/>
                  <w:color w:val="1155cc"/>
                  <w:sz w:val="19"/>
                  <w:szCs w:val="19"/>
                  <w:u w:val="single"/>
                  <w:rtl w:val="0"/>
                </w:rPr>
                <w:t xml:space="preserve">hop5_data_rls_and_otel.py</w:t>
              </w:r>
            </w:hyperlink>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E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workstream-2-pattern-a-pooled/2.5-breach-simulation-suite/run_breach_simulations.py</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E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Act IV: Empirical Proofs &amp; 10 SaaS Gallery</w:t>
            </w:r>
            <w:r w:rsidDel="00000000" w:rsidR="00000000" w:rsidRPr="00000000">
              <w:rPr>
                <w:sz w:val="19"/>
                <w:szCs w:val="19"/>
                <w:rtl w:val="0"/>
              </w:rPr>
              <w:t xml:space="preserve"> (Slides 20–30)</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E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Arial Unicode MS" w:cs="Arial Unicode MS" w:eastAsia="Arial Unicode MS" w:hAnsi="Arial Unicode MS"/>
                <w:sz w:val="19"/>
                <w:szCs w:val="19"/>
                <w:rtl w:val="0"/>
              </w:rPr>
              <w:t xml:space="preserve">10 live third-party SaaS products verified with 2880×1800 Retina Before → After captures (Metabase, Trino, Grafana, Seq, Vault, ClickHouse, Redmine, NocoDB, Gitea, Directus)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E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9"/>
                <w:szCs w:val="19"/>
              </w:rPr>
            </w:pPr>
            <w:hyperlink r:id="rId161">
              <w:r w:rsidDel="00000000" w:rsidR="00000000" w:rsidRPr="00000000">
                <w:rPr>
                  <w:rFonts w:ascii="Roboto Mono" w:cs="Roboto Mono" w:eastAsia="Roboto Mono" w:hAnsi="Roboto Mono"/>
                  <w:color w:val="1155cc"/>
                  <w:sz w:val="19"/>
                  <w:szCs w:val="19"/>
                  <w:u w:val="single"/>
                  <w:rtl w:val="0"/>
                </w:rPr>
                <w:t xml:space="preserve">verify_5_third_party_saas_products.py</w:t>
              </w:r>
            </w:hyperlink>
            <w:r w:rsidDel="00000000" w:rsidR="00000000" w:rsidRPr="00000000">
              <w:rPr>
                <w:sz w:val="19"/>
                <w:szCs w:val="19"/>
                <w:rtl w:val="0"/>
              </w:rPr>
              <w:t xml:space="preserve"> • </w:t>
            </w:r>
            <w:hyperlink r:id="rId162">
              <w:r w:rsidDel="00000000" w:rsidR="00000000" w:rsidRPr="00000000">
                <w:rPr>
                  <w:rFonts w:ascii="Roboto Mono" w:cs="Roboto Mono" w:eastAsia="Roboto Mono" w:hAnsi="Roboto Mono"/>
                  <w:color w:val="1155cc"/>
                  <w:sz w:val="19"/>
                  <w:szCs w:val="19"/>
                  <w:u w:val="single"/>
                  <w:rtl w:val="0"/>
                </w:rPr>
                <w:t xml:space="preserve">capture_genuine_3p_before_after_uis.mjs</w:t>
              </w:r>
            </w:hyperlink>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E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python3 scripts/verify_5_third_party_saas_products.py</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30/30 PASS</w:t>
            </w:r>
            <w:r w:rsidDel="00000000" w:rsidR="00000000" w:rsidRPr="00000000">
              <w:rPr>
                <w:sz w:val="19"/>
                <w:szCs w:val="19"/>
                <w:rtl w:val="0"/>
              </w:rPr>
              <w:t xml:space="preserv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E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Act V: Roadmap, Scorecard &amp; CISO FAQ Guide</w:t>
            </w:r>
            <w:r w:rsidDel="00000000" w:rsidR="00000000" w:rsidRPr="00000000">
              <w:rPr>
                <w:sz w:val="19"/>
                <w:szCs w:val="19"/>
                <w:rtl w:val="0"/>
              </w:rPr>
              <w:t xml:space="preserve"> (Slides 31–34)</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E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10-week enterprise adoption roadmap (Sprints 1–5), empirical multi-cloud scorecard (GCP vs AWS vs Azure), and authoritative CISO FAQ guide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E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9"/>
                <w:szCs w:val="19"/>
              </w:rPr>
            </w:pPr>
            <w:hyperlink r:id="rId163">
              <w:r w:rsidDel="00000000" w:rsidR="00000000" w:rsidRPr="00000000">
                <w:rPr>
                  <w:rFonts w:ascii="Roboto Mono" w:cs="Roboto Mono" w:eastAsia="Roboto Mono" w:hAnsi="Roboto Mono"/>
                  <w:color w:val="1155cc"/>
                  <w:sz w:val="19"/>
                  <w:szCs w:val="19"/>
                  <w:u w:val="single"/>
                  <w:rtl w:val="0"/>
                </w:rPr>
                <w:t xml:space="preserve">run_deep_forensic_audit.py</w:t>
              </w:r>
            </w:hyperlink>
            <w:r w:rsidDel="00000000" w:rsidR="00000000" w:rsidRPr="00000000">
              <w:rPr>
                <w:sz w:val="19"/>
                <w:szCs w:val="19"/>
                <w:rtl w:val="0"/>
              </w:rPr>
              <w:t xml:space="preserve"> • </w:t>
            </w:r>
            <w:hyperlink r:id="rId164">
              <w:r w:rsidDel="00000000" w:rsidR="00000000" w:rsidRPr="00000000">
                <w:rPr>
                  <w:rFonts w:ascii="Roboto Mono" w:cs="Roboto Mono" w:eastAsia="Roboto Mono" w:hAnsi="Roboto Mono"/>
                  <w:color w:val="1155cc"/>
                  <w:sz w:val="19"/>
                  <w:szCs w:val="19"/>
                  <w:u w:val="single"/>
                  <w:rtl w:val="0"/>
                </w:rPr>
                <w:t xml:space="preserve">cloud_viewer_manifest.json</w:t>
              </w:r>
            </w:hyperlink>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E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python3 -B scripts/run_deep_forensic_audit.py</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13/13 PASS</w:t>
            </w:r>
            <w:r w:rsidDel="00000000" w:rsidR="00000000" w:rsidRPr="00000000">
              <w:rPr>
                <w:sz w:val="19"/>
                <w:szCs w:val="19"/>
                <w:rtl w:val="0"/>
              </w:rPr>
              <w:t xml:space="preserve">)</w:t>
            </w:r>
          </w:p>
        </w:tc>
      </w:tr>
    </w:tbl>
    <w:p w:rsidR="00000000" w:rsidDel="00000000" w:rsidP="00000000" w:rsidRDefault="00000000" w:rsidRPr="00000000" w14:paraId="000001EA">
      <w:pPr>
        <w:numPr>
          <w:ilvl w:val="0"/>
          <w:numId w:val="16"/>
        </w:numPr>
        <w:shd w:fill="auto" w:val="clear"/>
        <w:spacing w:after="0" w:afterAutospacing="0" w:before="360" w:lineRule="auto"/>
        <w:ind w:left="720" w:hanging="360"/>
        <w:rPr>
          <w:u w:val="none"/>
        </w:rPr>
      </w:pPr>
      <w:r w:rsidDel="00000000" w:rsidR="00000000" w:rsidRPr="00000000">
        <w:rPr>
          <w:rtl w:val="0"/>
        </w:rPr>
        <w:t xml:space="preserve">Run the </w:t>
      </w:r>
      <w:r w:rsidDel="00000000" w:rsidR="00000000" w:rsidRPr="00000000">
        <w:rPr>
          <w:b w:val="1"/>
          <w:bCs w:val="1"/>
          <w:rtl w:val="0"/>
        </w:rPr>
        <w:t xml:space="preserve">1-Click Terraform Deployment Scripts &amp; Inspect Live Cloud Console Receipts</w:t>
      </w:r>
      <w:r w:rsidDel="00000000" w:rsidR="00000000" w:rsidRPr="00000000">
        <w:rPr>
          <w:rtl w:val="0"/>
        </w:rPr>
        <w:t xml:space="preserve">:</w:t>
      </w:r>
    </w:p>
    <w:p w:rsidR="00000000" w:rsidDel="00000000" w:rsidP="00000000" w:rsidRDefault="00000000" w:rsidRPr="00000000" w14:paraId="000001EB">
      <w:pPr>
        <w:numPr>
          <w:ilvl w:val="1"/>
          <w:numId w:val="16"/>
        </w:numPr>
        <w:spacing w:after="0" w:afterAutospacing="0" w:lineRule="auto"/>
        <w:ind w:left="1440" w:hanging="360"/>
        <w:rPr>
          <w:u w:val="none"/>
        </w:rPr>
      </w:pPr>
      <w:hyperlink r:id="rId165">
        <w:r w:rsidDel="00000000" w:rsidR="00000000" w:rsidRPr="00000000">
          <w:rPr>
            <w:color w:val="1155cc"/>
            <w:u w:val="single"/>
            <w:rtl w:val="0"/>
          </w:rPr>
          <w:t xml:space="preserve">Pattern A (WS2.6 Pooled) 1-Click Terraform Script (</w:t>
        </w:r>
      </w:hyperlink>
      <w:hyperlink r:id="rId166">
        <w:r w:rsidDel="00000000" w:rsidR="00000000" w:rsidRPr="00000000">
          <w:rPr>
            <w:rFonts w:ascii="Roboto Mono" w:cs="Roboto Mono" w:eastAsia="Roboto Mono" w:hAnsi="Roboto Mono"/>
            <w:color w:val="1155cc"/>
            <w:u w:val="single"/>
            <w:rtl w:val="0"/>
          </w:rPr>
          <w:t xml:space="preserve">workstream-2-pattern-a-pooled/2.6-terraform-starter/deploy_1click.sh</w:t>
        </w:r>
      </w:hyperlink>
      <w:hyperlink r:id="rId167">
        <w:r w:rsidDel="00000000" w:rsidR="00000000" w:rsidRPr="00000000">
          <w:rPr>
            <w:color w:val="1155cc"/>
            <w:u w:val="single"/>
            <w:rtl w:val="0"/>
          </w:rPr>
          <w:t xml:space="preserve">)</w:t>
        </w:r>
      </w:hyperlink>
      <w:r w:rsidDel="00000000" w:rsidR="00000000" w:rsidRPr="00000000">
        <w:rPr>
          <w:rtl w:val="0"/>
        </w:rPr>
        <w:t xml:space="preserve"> • </w:t>
      </w:r>
      <w:hyperlink r:id="rId168">
        <w:r w:rsidDel="00000000" w:rsidR="00000000" w:rsidRPr="00000000">
          <w:rPr>
            <w:rFonts w:ascii="Roboto Mono" w:cs="Roboto Mono" w:eastAsia="Roboto Mono" w:hAnsi="Roboto Mono"/>
            <w:color w:val="1155cc"/>
            <w:u w:val="single"/>
            <w:rtl w:val="0"/>
          </w:rPr>
          <w:t xml:space="preserve">main.tf</w:t>
        </w:r>
      </w:hyperlink>
      <w:r w:rsidDel="00000000" w:rsidR="00000000" w:rsidRPr="00000000">
        <w:rPr>
          <w:rtl w:val="0"/>
        </w:rPr>
        <w:t xml:space="preserve"> • </w:t>
      </w:r>
      <w:hyperlink r:id="rId169">
        <w:r w:rsidDel="00000000" w:rsidR="00000000" w:rsidRPr="00000000">
          <w:rPr>
            <w:rFonts w:ascii="Roboto Mono" w:cs="Roboto Mono" w:eastAsia="Roboto Mono" w:hAnsi="Roboto Mono"/>
            <w:color w:val="1155cc"/>
            <w:u w:val="single"/>
            <w:rtl w:val="0"/>
          </w:rPr>
          <w:t xml:space="preserve">variables.tf</w:t>
        </w:r>
      </w:hyperlink>
      <w:r w:rsidDel="00000000" w:rsidR="00000000" w:rsidRPr="00000000">
        <w:rPr>
          <w:rtl w:val="0"/>
        </w:rPr>
        <w:t xml:space="preserve"> • </w:t>
      </w:r>
      <w:hyperlink r:id="rId170">
        <w:r w:rsidDel="00000000" w:rsidR="00000000" w:rsidRPr="00000000">
          <w:rPr>
            <w:rFonts w:ascii="Roboto Mono" w:cs="Roboto Mono" w:eastAsia="Roboto Mono" w:hAnsi="Roboto Mono"/>
            <w:color w:val="1155cc"/>
            <w:u w:val="single"/>
            <w:rtl w:val="0"/>
          </w:rPr>
          <w:t xml:space="preserve">terraform.tfvars.example</w:t>
        </w:r>
      </w:hyperlink>
      <w:r w:rsidDel="00000000" w:rsidR="00000000" w:rsidRPr="00000000">
        <w:rPr>
          <w:rtl w:val="0"/>
        </w:rPr>
      </w:r>
    </w:p>
    <w:p w:rsidR="00000000" w:rsidDel="00000000" w:rsidP="00000000" w:rsidRDefault="00000000" w:rsidRPr="00000000" w14:paraId="000001EC">
      <w:pPr>
        <w:numPr>
          <w:ilvl w:val="1"/>
          <w:numId w:val="16"/>
        </w:numPr>
        <w:spacing w:after="0" w:afterAutospacing="0" w:lineRule="auto"/>
        <w:ind w:left="1440" w:hanging="360"/>
        <w:rPr>
          <w:u w:val="none"/>
        </w:rPr>
      </w:pPr>
      <w:hyperlink r:id="rId171">
        <w:r w:rsidDel="00000000" w:rsidR="00000000" w:rsidRPr="00000000">
          <w:rPr>
            <w:color w:val="1155cc"/>
            <w:u w:val="single"/>
            <w:rtl w:val="0"/>
          </w:rPr>
          <w:t xml:space="preserve">Master All-Pattern 1-Click Terraform Orchestrator (</w:t>
        </w:r>
      </w:hyperlink>
      <w:hyperlink r:id="rId172">
        <w:r w:rsidDel="00000000" w:rsidR="00000000" w:rsidRPr="00000000">
          <w:rPr>
            <w:rFonts w:ascii="Roboto Mono" w:cs="Roboto Mono" w:eastAsia="Roboto Mono" w:hAnsi="Roboto Mono"/>
            <w:color w:val="1155cc"/>
            <w:u w:val="single"/>
            <w:rtl w:val="0"/>
          </w:rPr>
          <w:t xml:space="preserve">scripts/deploy_terraform_1click.sh</w:t>
        </w:r>
      </w:hyperlink>
      <w:hyperlink r:id="rId173">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ED">
      <w:pPr>
        <w:numPr>
          <w:ilvl w:val="1"/>
          <w:numId w:val="16"/>
        </w:numPr>
        <w:spacing w:after="0" w:afterAutospacing="0" w:lineRule="auto"/>
        <w:ind w:left="1440" w:hanging="360"/>
        <w:rPr>
          <w:u w:val="none"/>
        </w:rPr>
      </w:pPr>
      <w:hyperlink r:id="rId174">
        <w:r w:rsidDel="00000000" w:rsidR="00000000" w:rsidRPr="00000000">
          <w:rPr>
            <w:color w:val="1155cc"/>
            <w:u w:val="single"/>
            <w:rtl w:val="0"/>
          </w:rPr>
          <w:t xml:space="preserve">8-Stage Google Cloud Console &amp; Cloud Shell End-to-End Runbook (</w:t>
        </w:r>
      </w:hyperlink>
      <w:hyperlink r:id="rId175">
        <w:r w:rsidDel="00000000" w:rsidR="00000000" w:rsidRPr="00000000">
          <w:rPr>
            <w:rFonts w:ascii="Roboto Mono" w:cs="Roboto Mono" w:eastAsia="Roboto Mono" w:hAnsi="Roboto Mono"/>
            <w:color w:val="1155cc"/>
            <w:u w:val="single"/>
            <w:rtl w:val="0"/>
          </w:rPr>
          <w:t xml:space="preserve">docs/GOOGLE-CLOUD-CONSOLE-END-TO-END-RUNBOOK.md</w:t>
        </w:r>
      </w:hyperlink>
      <w:hyperlink r:id="rId176">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EE">
      <w:pPr>
        <w:numPr>
          <w:ilvl w:val="1"/>
          <w:numId w:val="16"/>
        </w:numPr>
        <w:spacing w:after="0" w:afterAutospacing="0" w:lineRule="auto"/>
        <w:ind w:left="1440" w:hanging="360"/>
        <w:rPr>
          <w:u w:val="none"/>
        </w:rPr>
      </w:pPr>
      <w:hyperlink r:id="rId177">
        <w:r w:rsidDel="00000000" w:rsidR="00000000" w:rsidRPr="00000000">
          <w:rPr>
            <w:color w:val="1155cc"/>
            <w:u w:val="single"/>
            <w:rtl w:val="0"/>
          </w:rPr>
          <w:t xml:space="preserve">Live GCP Cloud Console Verification Receipt (</w:t>
        </w:r>
      </w:hyperlink>
      <w:hyperlink r:id="rId178">
        <w:r w:rsidDel="00000000" w:rsidR="00000000" w:rsidRPr="00000000">
          <w:rPr>
            <w:rFonts w:ascii="Roboto Mono" w:cs="Roboto Mono" w:eastAsia="Roboto Mono" w:hAnsi="Roboto Mono"/>
            <w:color w:val="1155cc"/>
            <w:u w:val="single"/>
            <w:rtl w:val="0"/>
          </w:rPr>
          <w:t xml:space="preserve">docs/cloud_console_verification_receipt.json</w:t>
        </w:r>
      </w:hyperlink>
      <w:hyperlink r:id="rId179">
        <w:r w:rsidDel="00000000" w:rsidR="00000000" w:rsidRPr="00000000">
          <w:rPr>
            <w:color w:val="1155cc"/>
            <w:u w:val="single"/>
            <w:rtl w:val="0"/>
          </w:rPr>
          <w:t xml:space="preserve">)</w:t>
        </w:r>
      </w:hyperlink>
      <w:r w:rsidDel="00000000" w:rsidR="00000000" w:rsidRPr="00000000">
        <w:rPr>
          <w:rtl w:val="0"/>
        </w:rPr>
        <w:t xml:space="preserve"> • </w:t>
      </w:r>
      <w:hyperlink r:id="rId180">
        <w:r w:rsidDel="00000000" w:rsidR="00000000" w:rsidRPr="00000000">
          <w:rPr>
            <w:color w:val="1155cc"/>
            <w:u w:val="single"/>
            <w:rtl w:val="0"/>
          </w:rPr>
          <w:t xml:space="preserve">Live 10-SaaS × 3-Pattern AWS AgentCore S3 Receipt (</w:t>
        </w:r>
      </w:hyperlink>
      <w:hyperlink r:id="rId181">
        <w:r w:rsidDel="00000000" w:rsidR="00000000" w:rsidRPr="00000000">
          <w:rPr>
            <w:rFonts w:ascii="Roboto Mono" w:cs="Roboto Mono" w:eastAsia="Roboto Mono" w:hAnsi="Roboto Mono"/>
            <w:color w:val="1155cc"/>
            <w:u w:val="single"/>
            <w:rtl w:val="0"/>
          </w:rPr>
          <w:t xml:space="preserve">docs/third_party_5_saas_verification_receipt.json</w:t>
        </w:r>
      </w:hyperlink>
      <w:hyperlink r:id="rId182">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EF">
      <w:pPr>
        <w:numPr>
          <w:ilvl w:val="0"/>
          <w:numId w:val="16"/>
        </w:numPr>
        <w:spacing w:after="0" w:afterAutospacing="0" w:lineRule="auto"/>
        <w:ind w:left="720" w:hanging="360"/>
        <w:rPr>
          <w:u w:val="none"/>
        </w:rPr>
      </w:pPr>
      <w:r w:rsidDel="00000000" w:rsidR="00000000" w:rsidRPr="00000000">
        <w:rPr>
          <w:rtl w:val="0"/>
        </w:rPr>
        <w:t xml:space="preserve">Continue through the 5-part Multi-Tenant Agentic AI Architecture series:</w:t>
      </w:r>
    </w:p>
    <w:p w:rsidR="00000000" w:rsidDel="00000000" w:rsidP="00000000" w:rsidRDefault="00000000" w:rsidRPr="00000000" w14:paraId="000001F0">
      <w:pPr>
        <w:numPr>
          <w:ilvl w:val="1"/>
          <w:numId w:val="16"/>
        </w:numPr>
        <w:spacing w:after="0" w:afterAutospacing="0" w:lineRule="auto"/>
        <w:ind w:left="1440" w:hanging="360"/>
        <w:rPr>
          <w:u w:val="none"/>
        </w:rPr>
      </w:pPr>
      <w:hyperlink r:id="rId183">
        <w:r w:rsidDel="00000000" w:rsidR="00000000" w:rsidRPr="00000000">
          <w:rPr>
            <w:color w:val="1155cc"/>
            <w:u w:val="single"/>
            <w:rtl w:val="0"/>
          </w:rPr>
          <w:t xml:space="preserve">Part 1 (Workstream 1): Reference Architecture Taxonomy &amp; 5-Hop Baseline</w:t>
        </w:r>
      </w:hyperlink>
      <w:r w:rsidDel="00000000" w:rsidR="00000000" w:rsidRPr="00000000">
        <w:rPr>
          <w:rtl w:val="0"/>
        </w:rPr>
      </w:r>
    </w:p>
    <w:p w:rsidR="00000000" w:rsidDel="00000000" w:rsidP="00000000" w:rsidRDefault="00000000" w:rsidRPr="00000000" w14:paraId="000001F1">
      <w:pPr>
        <w:numPr>
          <w:ilvl w:val="1"/>
          <w:numId w:val="16"/>
        </w:numPr>
        <w:spacing w:after="0" w:afterAutospacing="0" w:lineRule="auto"/>
        <w:ind w:left="1440" w:hanging="360"/>
        <w:rPr>
          <w:u w:val="none"/>
        </w:rPr>
      </w:pPr>
      <w:hyperlink r:id="rId184">
        <w:r w:rsidDel="00000000" w:rsidR="00000000" w:rsidRPr="00000000">
          <w:rPr>
            <w:color w:val="1155cc"/>
            <w:u w:val="single"/>
            <w:rtl w:val="0"/>
          </w:rPr>
          <w:t xml:space="preserve">Part 3 (Workstream 3): Pattern B — Sovereign Silos for Regulated Agentic AI</w:t>
        </w:r>
      </w:hyperlink>
      <w:r w:rsidDel="00000000" w:rsidR="00000000" w:rsidRPr="00000000">
        <w:rPr>
          <w:rtl w:val="0"/>
        </w:rPr>
      </w:r>
    </w:p>
    <w:p w:rsidR="00000000" w:rsidDel="00000000" w:rsidP="00000000" w:rsidRDefault="00000000" w:rsidRPr="00000000" w14:paraId="000001F2">
      <w:pPr>
        <w:numPr>
          <w:ilvl w:val="1"/>
          <w:numId w:val="16"/>
        </w:numPr>
        <w:spacing w:after="0" w:afterAutospacing="0" w:lineRule="auto"/>
        <w:ind w:left="1440" w:hanging="360"/>
        <w:rPr>
          <w:u w:val="none"/>
        </w:rPr>
      </w:pPr>
      <w:hyperlink r:id="rId185">
        <w:r w:rsidDel="00000000" w:rsidR="00000000" w:rsidRPr="00000000">
          <w:rPr>
            <w:color w:val="1155cc"/>
            <w:u w:val="single"/>
            <w:rtl w:val="0"/>
          </w:rPr>
          <w:t xml:space="preserve">Part 4 (Workstream 4): Pattern C — Dynamic Hybrid Hub-and-Spoke &amp; Zero-Downtime Tier Upgrades</w:t>
        </w:r>
      </w:hyperlink>
      <w:r w:rsidDel="00000000" w:rsidR="00000000" w:rsidRPr="00000000">
        <w:rPr>
          <w:rtl w:val="0"/>
        </w:rPr>
      </w:r>
    </w:p>
    <w:p w:rsidR="00000000" w:rsidDel="00000000" w:rsidP="00000000" w:rsidRDefault="00000000" w:rsidRPr="00000000" w14:paraId="000001F3">
      <w:pPr>
        <w:numPr>
          <w:ilvl w:val="1"/>
          <w:numId w:val="16"/>
        </w:numPr>
        <w:spacing w:after="0" w:afterAutospacing="0" w:lineRule="auto"/>
        <w:ind w:left="1440" w:hanging="360"/>
        <w:rPr>
          <w:u w:val="none"/>
        </w:rPr>
      </w:pPr>
      <w:hyperlink r:id="rId186">
        <w:r w:rsidDel="00000000" w:rsidR="00000000" w:rsidRPr="00000000">
          <w:rPr>
            <w:color w:val="1155cc"/>
            <w:u w:val="single"/>
            <w:rtl w:val="0"/>
          </w:rPr>
          <w:t xml:space="preserve">Part 5 (Workstream 5): Executive Decision Guide &amp; The Multi-Tenant Agentic Triad</w:t>
        </w:r>
      </w:hyperlink>
      <w:r w:rsidDel="00000000" w:rsidR="00000000" w:rsidRPr="00000000">
        <w:rPr>
          <w:rtl w:val="0"/>
        </w:rPr>
      </w:r>
    </w:p>
    <w:p w:rsidR="00000000" w:rsidDel="00000000" w:rsidP="00000000" w:rsidRDefault="00000000" w:rsidRPr="00000000" w14:paraId="000001F4">
      <w:pPr>
        <w:numPr>
          <w:ilvl w:val="0"/>
          <w:numId w:val="16"/>
        </w:numPr>
        <w:spacing w:after="0" w:afterAutospacing="0" w:lineRule="auto"/>
        <w:ind w:left="720" w:hanging="360"/>
        <w:rPr>
          <w:u w:val="none"/>
        </w:rPr>
      </w:pPr>
      <w:r w:rsidDel="00000000" w:rsidR="00000000" w:rsidRPr="00000000">
        <w:rPr>
          <w:rtl w:val="0"/>
        </w:rPr>
        <w:t xml:space="preserve">Explore the Workstream 2 engineering artifacts and hands-on lab:</w:t>
      </w:r>
    </w:p>
    <w:p w:rsidR="00000000" w:rsidDel="00000000" w:rsidP="00000000" w:rsidRDefault="00000000" w:rsidRPr="00000000" w14:paraId="000001F5">
      <w:pPr>
        <w:numPr>
          <w:ilvl w:val="1"/>
          <w:numId w:val="16"/>
        </w:numPr>
        <w:spacing w:after="0" w:afterAutospacing="0" w:lineRule="auto"/>
        <w:ind w:left="1440" w:hanging="360"/>
        <w:rPr>
          <w:u w:val="none"/>
        </w:rPr>
      </w:pPr>
      <w:hyperlink r:id="rId187">
        <w:r w:rsidDel="00000000" w:rsidR="00000000" w:rsidRPr="00000000">
          <w:rPr>
            <w:color w:val="1155cc"/>
            <w:u w:val="single"/>
            <w:rtl w:val="0"/>
          </w:rPr>
          <w:t xml:space="preserve">2.1 Pattern A Case Study &amp; Solution Architecture</w:t>
        </w:r>
      </w:hyperlink>
      <w:r w:rsidDel="00000000" w:rsidR="00000000" w:rsidRPr="00000000">
        <w:rPr>
          <w:rtl w:val="0"/>
        </w:rPr>
      </w:r>
    </w:p>
    <w:p w:rsidR="00000000" w:rsidDel="00000000" w:rsidP="00000000" w:rsidRDefault="00000000" w:rsidRPr="00000000" w14:paraId="000001F6">
      <w:pPr>
        <w:numPr>
          <w:ilvl w:val="1"/>
          <w:numId w:val="16"/>
        </w:numPr>
        <w:spacing w:after="0" w:afterAutospacing="0" w:lineRule="auto"/>
        <w:ind w:left="1440" w:hanging="360"/>
        <w:rPr>
          <w:u w:val="none"/>
        </w:rPr>
      </w:pPr>
      <w:hyperlink r:id="rId188">
        <w:r w:rsidDel="00000000" w:rsidR="00000000" w:rsidRPr="00000000">
          <w:rPr>
            <w:color w:val="1155cc"/>
            <w:u w:val="single"/>
            <w:rtl w:val="0"/>
          </w:rPr>
          <w:t xml:space="preserve">2.2 Demo Environment &amp; 3P Auth Sandbox Setup</w:t>
        </w:r>
      </w:hyperlink>
      <w:r w:rsidDel="00000000" w:rsidR="00000000" w:rsidRPr="00000000">
        <w:rPr>
          <w:rtl w:val="0"/>
        </w:rPr>
      </w:r>
    </w:p>
    <w:p w:rsidR="00000000" w:rsidDel="00000000" w:rsidP="00000000" w:rsidRDefault="00000000" w:rsidRPr="00000000" w14:paraId="000001F7">
      <w:pPr>
        <w:numPr>
          <w:ilvl w:val="1"/>
          <w:numId w:val="16"/>
        </w:numPr>
        <w:spacing w:after="0" w:afterAutospacing="0" w:lineRule="auto"/>
        <w:ind w:left="1440" w:hanging="360"/>
        <w:rPr>
          <w:u w:val="none"/>
        </w:rPr>
      </w:pPr>
      <w:hyperlink r:id="rId189">
        <w:r w:rsidDel="00000000" w:rsidR="00000000" w:rsidRPr="00000000">
          <w:rPr>
            <w:color w:val="1155cc"/>
            <w:u w:val="single"/>
            <w:rtl w:val="0"/>
          </w:rPr>
          <w:t xml:space="preserve">2.3 Pattern A Pooled Runtime Implementation (</w:t>
        </w:r>
      </w:hyperlink>
      <w:hyperlink r:id="rId190">
        <w:r w:rsidDel="00000000" w:rsidR="00000000" w:rsidRPr="00000000">
          <w:rPr>
            <w:rFonts w:ascii="Roboto Mono" w:cs="Roboto Mono" w:eastAsia="Roboto Mono" w:hAnsi="Roboto Mono"/>
            <w:color w:val="1155cc"/>
            <w:u w:val="single"/>
            <w:rtl w:val="0"/>
          </w:rPr>
          <w:t xml:space="preserve">pattern_a_pooled_service.py</w:t>
        </w:r>
      </w:hyperlink>
      <w:hyperlink r:id="rId191">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F8">
      <w:pPr>
        <w:numPr>
          <w:ilvl w:val="1"/>
          <w:numId w:val="16"/>
        </w:numPr>
        <w:spacing w:after="0" w:afterAutospacing="0" w:lineRule="auto"/>
        <w:ind w:left="1440" w:hanging="360"/>
        <w:rPr>
          <w:u w:val="none"/>
        </w:rPr>
      </w:pPr>
      <w:hyperlink r:id="rId192">
        <w:r w:rsidDel="00000000" w:rsidR="00000000" w:rsidRPr="00000000">
          <w:rPr>
            <w:color w:val="1155cc"/>
            <w:u w:val="single"/>
            <w:rtl w:val="0"/>
          </w:rPr>
          <w:t xml:space="preserve">2.4 Product Gaps &amp; FinOps Prioritization</w:t>
        </w:r>
      </w:hyperlink>
      <w:r w:rsidDel="00000000" w:rsidR="00000000" w:rsidRPr="00000000">
        <w:rPr>
          <w:rtl w:val="0"/>
        </w:rPr>
      </w:r>
    </w:p>
    <w:p w:rsidR="00000000" w:rsidDel="00000000" w:rsidP="00000000" w:rsidRDefault="00000000" w:rsidRPr="00000000" w14:paraId="000001F9">
      <w:pPr>
        <w:numPr>
          <w:ilvl w:val="1"/>
          <w:numId w:val="16"/>
        </w:numPr>
        <w:spacing w:after="0" w:afterAutospacing="0" w:lineRule="auto"/>
        <w:ind w:left="1440" w:hanging="360"/>
        <w:rPr>
          <w:u w:val="none"/>
        </w:rPr>
      </w:pPr>
      <w:hyperlink r:id="rId193">
        <w:r w:rsidDel="00000000" w:rsidR="00000000" w:rsidRPr="00000000">
          <w:rPr>
            <w:color w:val="1155cc"/>
            <w:u w:val="single"/>
            <w:rtl w:val="0"/>
          </w:rPr>
          <w:t xml:space="preserve">2.5 10-Point Red-Team Breach Verification Suite (</w:t>
        </w:r>
      </w:hyperlink>
      <w:hyperlink r:id="rId194">
        <w:r w:rsidDel="00000000" w:rsidR="00000000" w:rsidRPr="00000000">
          <w:rPr>
            <w:rFonts w:ascii="Roboto Mono" w:cs="Roboto Mono" w:eastAsia="Roboto Mono" w:hAnsi="Roboto Mono"/>
            <w:color w:val="1155cc"/>
            <w:u w:val="single"/>
            <w:rtl w:val="0"/>
          </w:rPr>
          <w:t xml:space="preserve">run_breach_simulations.py</w:t>
        </w:r>
      </w:hyperlink>
      <w:hyperlink r:id="rId195">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FA">
      <w:pPr>
        <w:numPr>
          <w:ilvl w:val="1"/>
          <w:numId w:val="16"/>
        </w:numPr>
        <w:spacing w:after="0" w:afterAutospacing="0" w:lineRule="auto"/>
        <w:ind w:left="1440" w:hanging="360"/>
        <w:rPr>
          <w:u w:val="none"/>
        </w:rPr>
      </w:pPr>
      <w:hyperlink r:id="rId196">
        <w:r w:rsidDel="00000000" w:rsidR="00000000" w:rsidRPr="00000000">
          <w:rPr>
            <w:color w:val="1155cc"/>
            <w:u w:val="single"/>
            <w:rtl w:val="0"/>
          </w:rPr>
          <w:t xml:space="preserve">2.6 Pattern A 1-Click Terraform Starter (</w:t>
        </w:r>
      </w:hyperlink>
      <w:hyperlink r:id="rId197">
        <w:r w:rsidDel="00000000" w:rsidR="00000000" w:rsidRPr="00000000">
          <w:rPr>
            <w:rFonts w:ascii="Roboto Mono" w:cs="Roboto Mono" w:eastAsia="Roboto Mono" w:hAnsi="Roboto Mono"/>
            <w:color w:val="1155cc"/>
            <w:u w:val="single"/>
            <w:rtl w:val="0"/>
          </w:rPr>
          <w:t xml:space="preserve">main.tf</w:t>
        </w:r>
      </w:hyperlink>
      <w:hyperlink r:id="rId198">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FB">
      <w:pPr>
        <w:numPr>
          <w:ilvl w:val="1"/>
          <w:numId w:val="16"/>
        </w:numPr>
        <w:spacing w:after="0" w:afterAutospacing="0" w:lineRule="auto"/>
        <w:ind w:left="1440" w:hanging="360"/>
        <w:rPr>
          <w:u w:val="none"/>
        </w:rPr>
      </w:pPr>
      <w:hyperlink r:id="rId199">
        <w:r w:rsidDel="00000000" w:rsidR="00000000" w:rsidRPr="00000000">
          <w:rPr>
            <w:color w:val="1155cc"/>
            <w:u w:val="single"/>
            <w:rtl w:val="0"/>
          </w:rPr>
          <w:t xml:space="preserve">2.8 90-Minute Hands-On Codelab: Red-Teaming Pooled Multi-Tenant Agents</w:t>
        </w:r>
      </w:hyperlink>
      <w:r w:rsidDel="00000000" w:rsidR="00000000" w:rsidRPr="00000000">
        <w:rPr>
          <w:rtl w:val="0"/>
        </w:rPr>
      </w:r>
    </w:p>
    <w:p w:rsidR="00000000" w:rsidDel="00000000" w:rsidP="00000000" w:rsidRDefault="00000000" w:rsidRPr="00000000" w14:paraId="000001FC">
      <w:pPr>
        <w:numPr>
          <w:ilvl w:val="1"/>
          <w:numId w:val="16"/>
        </w:numPr>
        <w:spacing w:after="0" w:afterAutospacing="0" w:lineRule="auto"/>
        <w:ind w:left="1440" w:hanging="360"/>
        <w:rPr>
          <w:u w:val="none"/>
        </w:rPr>
      </w:pPr>
      <w:hyperlink r:id="rId200">
        <w:r w:rsidDel="00000000" w:rsidR="00000000" w:rsidRPr="00000000">
          <w:rPr>
            <w:color w:val="1155cc"/>
            <w:u w:val="single"/>
            <w:rtl w:val="0"/>
          </w:rPr>
          <w:t xml:space="preserve">10 Third-Party SaaS × 3-Pattern Manual Testing Playbook (</w:t>
        </w:r>
      </w:hyperlink>
      <w:hyperlink r:id="rId201">
        <w:r w:rsidDel="00000000" w:rsidR="00000000" w:rsidRPr="00000000">
          <w:rPr>
            <w:rFonts w:ascii="Roboto Mono" w:cs="Roboto Mono" w:eastAsia="Roboto Mono" w:hAnsi="Roboto Mono"/>
            <w:color w:val="1155cc"/>
            <w:u w:val="single"/>
            <w:rtl w:val="0"/>
          </w:rPr>
          <w:t xml:space="preserve">10-THIRD-PARTY-SAAS-3-PATTERN-MANUAL-TESTING-PLAYBOOK.md</w:t>
        </w:r>
      </w:hyperlink>
      <w:hyperlink r:id="rId202">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FD">
      <w:pPr>
        <w:numPr>
          <w:ilvl w:val="0"/>
          <w:numId w:val="16"/>
        </w:numPr>
        <w:spacing w:after="0" w:afterAutospacing="0" w:lineRule="auto"/>
        <w:ind w:left="720" w:hanging="360"/>
        <w:rPr>
          <w:u w:val="none"/>
        </w:rPr>
      </w:pPr>
      <w:r w:rsidDel="00000000" w:rsidR="00000000" w:rsidRPr="00000000">
        <w:rPr>
          <w:rtl w:val="0"/>
        </w:rPr>
        <w:t xml:space="preserve">Download or open the editable slides and diagrams:</w:t>
      </w:r>
    </w:p>
    <w:p w:rsidR="00000000" w:rsidDel="00000000" w:rsidP="00000000" w:rsidRDefault="00000000" w:rsidRPr="00000000" w14:paraId="000001FE">
      <w:pPr>
        <w:numPr>
          <w:ilvl w:val="1"/>
          <w:numId w:val="16"/>
        </w:numPr>
        <w:spacing w:after="200" w:lineRule="auto"/>
        <w:ind w:left="1440" w:hanging="360"/>
        <w:rPr>
          <w:u w:val="none"/>
        </w:rPr>
      </w:pPr>
      <w:hyperlink r:id="rId203">
        <w:r w:rsidDel="00000000" w:rsidR="00000000" w:rsidRPr="00000000">
          <w:rPr>
            <w:color w:val="1155cc"/>
            <w:u w:val="single"/>
            <w:rtl w:val="0"/>
          </w:rPr>
          <w:t xml:space="preserve">Workstream 2 Editable Google Slides Deck (</w:t>
        </w:r>
      </w:hyperlink>
      <w:hyperlink r:id="rId204">
        <w:r w:rsidDel="00000000" w:rsidR="00000000" w:rsidRPr="00000000">
          <w:rPr>
            <w:rFonts w:ascii="Roboto Mono" w:cs="Roboto Mono" w:eastAsia="Roboto Mono" w:hAnsi="Roboto Mono"/>
            <w:color w:val="1155cc"/>
            <w:u w:val="single"/>
            <w:rtl w:val="0"/>
          </w:rPr>
          <w:t xml:space="preserve">ws2-pattern-a-pooled-editable-slides.pptx</w:t>
        </w:r>
      </w:hyperlink>
      <w:hyperlink r:id="rId205">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90" w:before="210" w:line="371.9999885559082" w:lineRule="auto"/>
        <w:rPr/>
      </w:pPr>
      <w:r w:rsidDel="00000000" w:rsidR="00000000" w:rsidRPr="00000000">
        <w:rPr>
          <w:rtl w:val="0"/>
        </w:rPr>
      </w:r>
    </w:p>
    <w:sectPr>
      <w:pgSz w:h="15840" w:w="1428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Bold w:fontKey="{00000000-0000-0000-0000-000000000000}" r:id="rId5" w:subsetted="0"/>
    <w:embedBoldItalic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80" w:before="280" w:lineRule="auto"/>
    </w:pPr>
    <w:rPr>
      <w:rFonts w:ascii="Google Sans" w:cs="Google Sans" w:eastAsia="Google Sans" w:hAnsi="Google Sans"/>
      <w:b w:val="1"/>
      <w:bCs w:val="1"/>
      <w:i w:val="0"/>
      <w:iCs w:val="0"/>
      <w:color w:val="202124"/>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80" w:before="280" w:lineRule="auto"/>
    </w:pPr>
    <w:rPr>
      <w:rFonts w:ascii="Google Sans" w:cs="Google Sans" w:eastAsia="Google Sans" w:hAnsi="Google Sans"/>
      <w:b w:val="1"/>
      <w:bCs w:val="1"/>
      <w:i w:val="0"/>
      <w:iCs w:val="0"/>
      <w:color w:val="202124"/>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80" w:before="280" w:lineRule="auto"/>
    </w:pPr>
    <w:rPr>
      <w:rFonts w:ascii="Google Sans" w:cs="Google Sans" w:eastAsia="Google Sans" w:hAnsi="Google Sans"/>
      <w:b w:val="1"/>
      <w:bCs w:val="1"/>
      <w:i w:val="0"/>
      <w:iCs w:val="0"/>
      <w:color w:val="202124"/>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280" w:lineRule="auto"/>
    </w:pPr>
    <w:rPr>
      <w:rFonts w:ascii="Google Sans" w:cs="Google Sans" w:eastAsia="Google Sans" w:hAnsi="Google Sans"/>
      <w:b w:val="1"/>
      <w:bCs w:val="1"/>
      <w:i w:val="0"/>
      <w:iCs w:val="0"/>
      <w:color w:val="3c4043"/>
      <w:sz w:val="22"/>
      <w:szCs w:val="22"/>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cloud-ai-fde/ge-blogs/blob/main/diagrams/ws2-pattern-a-breach-defense-sequence.svg" TargetMode="External"/><Relationship Id="rId190" Type="http://schemas.openxmlformats.org/officeDocument/2006/relationships/hyperlink" Target="https://github.com/cloud-ai-fde/ge-blogs/blob/main/workstream-2-pattern-a-pooled/2.3-solution-implementation/pattern_a_pooled_service.py" TargetMode="External"/><Relationship Id="rId42" Type="http://schemas.openxmlformats.org/officeDocument/2006/relationships/hyperlink" Target="https://github.com/cloud-ai-fde/ge-blogs/blob/main/workstream-2-pattern-a-pooled/2.5-breach-simulation-suite/run_breach_simulations.py" TargetMode="External"/><Relationship Id="rId41" Type="http://schemas.openxmlformats.org/officeDocument/2006/relationships/hyperlink" Target="https://github.com/cloud-ai-fde/ge-blogs/blob/main/diagrams/vision_metadata/ws2-pattern-a-breach-defense-sequence.vision.json" TargetMode="External"/><Relationship Id="rId44" Type="http://schemas.openxmlformats.org/officeDocument/2006/relationships/image" Target="media/image17.png"/><Relationship Id="rId194" Type="http://schemas.openxmlformats.org/officeDocument/2006/relationships/hyperlink" Target="https://github.com/cloud-ai-fde/ge-blogs/blob/main/workstream-2-pattern-a-pooled/2.5-breach-simulation-suite/run_breach_simulations.py" TargetMode="External"/><Relationship Id="rId43" Type="http://schemas.openxmlformats.org/officeDocument/2006/relationships/hyperlink" Target="https://github.com/cloud-ai-fde/ge-blogs/blob/main/workstream-2-pattern-a-pooled/2.5-breach-simulation-suite/run_breach_simulations.py" TargetMode="External"/><Relationship Id="rId193" Type="http://schemas.openxmlformats.org/officeDocument/2006/relationships/hyperlink" Target="https://github.com/cloud-ai-fde/ge-blogs/blob/main/workstream-2-pattern-a-pooled/2.5-breach-simulation-suite/run_breach_simulations.py" TargetMode="External"/><Relationship Id="rId46" Type="http://schemas.openxmlformats.org/officeDocument/2006/relationships/hyperlink" Target="https://github.com/cloud-ai-fde/ge-blogs/blob/main/slides/ws2-pattern-a-pooled-editable-slides.pptx" TargetMode="External"/><Relationship Id="rId192" Type="http://schemas.openxmlformats.org/officeDocument/2006/relationships/hyperlink" Target="https://github.com/cloud-ai-fde/ge-blogs/blob/main/workstream-2-pattern-a-pooled/2.4-product-gaps-prioritization.md" TargetMode="External"/><Relationship Id="rId45" Type="http://schemas.openxmlformats.org/officeDocument/2006/relationships/hyperlink" Target="https://github.com/cloud-ai-fde/ge-blogs/blob/main/diagrams/ws2-demo-env-and-3p-auth-sandbox-topology.drawio" TargetMode="External"/><Relationship Id="rId191" Type="http://schemas.openxmlformats.org/officeDocument/2006/relationships/hyperlink" Target="https://github.com/cloud-ai-fde/ge-blogs/blob/main/workstream-2-pattern-a-pooled/2.3-solution-implementation/pattern_a_pooled_service.py" TargetMode="External"/><Relationship Id="rId48" Type="http://schemas.openxmlformats.org/officeDocument/2006/relationships/hyperlink" Target="https://github.com/cloud-ai-fde/ge-blogs/blob/main/diagrams/vision_metadata/ws2-demo-env-and-3p-auth-sandbox-topology.vision.json" TargetMode="External"/><Relationship Id="rId187" Type="http://schemas.openxmlformats.org/officeDocument/2006/relationships/hyperlink" Target="https://github.com/cloud-ai-fde/ge-blogs/blob/main/workstream-2-pattern-a-pooled/2.1-case-study-and-solution-architecture.md" TargetMode="External"/><Relationship Id="rId47" Type="http://schemas.openxmlformats.org/officeDocument/2006/relationships/hyperlink" Target="https://github.com/cloud-ai-fde/ge-blogs/blob/main/diagrams/ws2-demo-env-and-3p-auth-sandbox-topology.svg" TargetMode="External"/><Relationship Id="rId186" Type="http://schemas.openxmlformats.org/officeDocument/2006/relationships/hyperlink" Target="https://ge-blogs-248990048888.cr.gclb.goog/#blog/blogs/ws5-decision-guide-and-agentic-triad.md" TargetMode="External"/><Relationship Id="rId185" Type="http://schemas.openxmlformats.org/officeDocument/2006/relationships/hyperlink" Target="https://ge-blogs-248990048888.cr.gclb.goog/#blog/blogs/ws4-pattern-c-hybrid-dynamic-tiering.md" TargetMode="External"/><Relationship Id="rId49" Type="http://schemas.openxmlformats.org/officeDocument/2006/relationships/hyperlink" Target="https://github.com/cloud-ai-fde/ge-blogs/blob/main/workstream-2-pattern-a-pooled/2.2-demo-env-and-3p-auth-sandbox.md" TargetMode="External"/><Relationship Id="rId184" Type="http://schemas.openxmlformats.org/officeDocument/2006/relationships/hyperlink" Target="https://ge-blogs-248990048888.cr.gclb.goog/#blog/blogs/ws3-pattern-b-sovereign-silos.md" TargetMode="External"/><Relationship Id="rId189" Type="http://schemas.openxmlformats.org/officeDocument/2006/relationships/hyperlink" Target="https://github.com/cloud-ai-fde/ge-blogs/blob/main/workstream-2-pattern-a-pooled/2.3-solution-implementation/pattern_a_pooled_service.py" TargetMode="External"/><Relationship Id="rId188" Type="http://schemas.openxmlformats.org/officeDocument/2006/relationships/hyperlink" Target="https://github.com/cloud-ai-fde/ge-blogs/blob/main/workstream-2-pattern-a-pooled/2.2-demo-env-and-3p-auth-sandbox.md" TargetMode="External"/><Relationship Id="rId31" Type="http://schemas.openxmlformats.org/officeDocument/2006/relationships/hyperlink" Target="https://github.com/cloud-ai-fde/ge-blogs/blob/main/diagrams/ws2-pattern-a-pooled-5hop-architecture.drawio" TargetMode="External"/><Relationship Id="rId30" Type="http://schemas.openxmlformats.org/officeDocument/2006/relationships/image" Target="media/image18.png"/><Relationship Id="rId33" Type="http://schemas.openxmlformats.org/officeDocument/2006/relationships/hyperlink" Target="https://github.com/cloud-ai-fde/ge-blogs/blob/main/diagrams/ws2-pattern-a-pooled-5hop-architecture.svg" TargetMode="External"/><Relationship Id="rId183" Type="http://schemas.openxmlformats.org/officeDocument/2006/relationships/hyperlink" Target="https://ge-blogs-248990048888.cr.gclb.goog/#blog/blogs/ws1-reference-architecture-taxonomy-and-5hop-baseline.md" TargetMode="External"/><Relationship Id="rId32" Type="http://schemas.openxmlformats.org/officeDocument/2006/relationships/hyperlink" Target="https://github.com/cloud-ai-fde/ge-blogs/blob/main/slides/ws2-pattern-a-pooled-editable-slides.pptx" TargetMode="External"/><Relationship Id="rId182" Type="http://schemas.openxmlformats.org/officeDocument/2006/relationships/hyperlink" Target="https://github.com/cloud-ai-fde/ge-blogs/blob/main/docs/third_party_5_saas_verification_receipt.json" TargetMode="External"/><Relationship Id="rId35" Type="http://schemas.openxmlformats.org/officeDocument/2006/relationships/hyperlink" Target="https://github.com/cloud-ai-fde/ge-blogs/blob/main/workstream-2-pattern-a-pooled/2.3-solution-implementation/pattern_a_pooled_service.py" TargetMode="External"/><Relationship Id="rId181" Type="http://schemas.openxmlformats.org/officeDocument/2006/relationships/hyperlink" Target="https://github.com/cloud-ai-fde/ge-blogs/blob/main/docs/third_party_5_saas_verification_receipt.json" TargetMode="External"/><Relationship Id="rId34" Type="http://schemas.openxmlformats.org/officeDocument/2006/relationships/hyperlink" Target="https://github.com/cloud-ai-fde/ge-blogs/blob/main/diagrams/vision_metadata/ws2-pattern-a-pooled-5hop-architecture.vision.json" TargetMode="External"/><Relationship Id="rId180" Type="http://schemas.openxmlformats.org/officeDocument/2006/relationships/hyperlink" Target="https://github.com/cloud-ai-fde/ge-blogs/blob/main/docs/third_party_5_saas_verification_receipt.json" TargetMode="External"/><Relationship Id="rId37" Type="http://schemas.openxmlformats.org/officeDocument/2006/relationships/image" Target="media/image25.png"/><Relationship Id="rId176" Type="http://schemas.openxmlformats.org/officeDocument/2006/relationships/hyperlink" Target="https://github.com/cloud-ai-fde/ge-blogs/blob/main/docs/GOOGLE-CLOUD-CONSOLE-END-TO-END-RUNBOOK.md" TargetMode="External"/><Relationship Id="rId36" Type="http://schemas.openxmlformats.org/officeDocument/2006/relationships/hyperlink" Target="https://github.com/cloud-ai-fde/ge-blogs/blob/main/core-cymbal-agent/runtime_pipeline.py" TargetMode="External"/><Relationship Id="rId175" Type="http://schemas.openxmlformats.org/officeDocument/2006/relationships/hyperlink" Target="https://github.com/cloud-ai-fde/ge-blogs/blob/main/docs/GOOGLE-CLOUD-CONSOLE-END-TO-END-RUNBOOK.md" TargetMode="External"/><Relationship Id="rId39" Type="http://schemas.openxmlformats.org/officeDocument/2006/relationships/hyperlink" Target="https://github.com/cloud-ai-fde/ge-blogs/blob/main/slides/ws2-pattern-a-pooled-editable-slides.pptx" TargetMode="External"/><Relationship Id="rId174" Type="http://schemas.openxmlformats.org/officeDocument/2006/relationships/hyperlink" Target="https://github.com/cloud-ai-fde/ge-blogs/blob/main/docs/GOOGLE-CLOUD-CONSOLE-END-TO-END-RUNBOOK.md" TargetMode="External"/><Relationship Id="rId38" Type="http://schemas.openxmlformats.org/officeDocument/2006/relationships/hyperlink" Target="https://github.com/cloud-ai-fde/ge-blogs/blob/main/diagrams/ws2-pattern-a-breach-defense-sequence.drawio" TargetMode="External"/><Relationship Id="rId173" Type="http://schemas.openxmlformats.org/officeDocument/2006/relationships/hyperlink" Target="https://github.com/cloud-ai-fde/ge-blogs/blob/main/scripts/deploy_terraform_1click.sh" TargetMode="External"/><Relationship Id="rId179" Type="http://schemas.openxmlformats.org/officeDocument/2006/relationships/hyperlink" Target="https://github.com/cloud-ai-fde/ge-blogs/blob/main/docs/cloud_console_verification_receipt.json" TargetMode="External"/><Relationship Id="rId178" Type="http://schemas.openxmlformats.org/officeDocument/2006/relationships/hyperlink" Target="https://github.com/cloud-ai-fde/ge-blogs/blob/main/docs/cloud_console_verification_receipt.json" TargetMode="External"/><Relationship Id="rId177" Type="http://schemas.openxmlformats.org/officeDocument/2006/relationships/hyperlink" Target="https://github.com/cloud-ai-fde/ge-blogs/blob/main/docs/cloud_console_verification_receipt.json" TargetMode="External"/><Relationship Id="rId20" Type="http://schemas.openxmlformats.org/officeDocument/2006/relationships/hyperlink" Target="https://github.com/cloud-ai-fde/ge-blogs/blob/main/core-cymbal-agent/governance/hop2_registry_pdp_callbacks.py" TargetMode="External"/><Relationship Id="rId22" Type="http://schemas.openxmlformats.org/officeDocument/2006/relationships/hyperlink" Target="https://github.com/cloud-ai-fde/ge-blogs/blob/main/core-cymbal-agent/governance/hop3_compute_finops_bulkhead.py" TargetMode="External"/><Relationship Id="rId21" Type="http://schemas.openxmlformats.org/officeDocument/2006/relationships/hyperlink" Target="https://github.com/cloud-ai-fde/ge-blogs/blob/main/core-cymbal-agent/mcp_servers/enterprise_5_saas_bi_mcp.py" TargetMode="External"/><Relationship Id="rId24" Type="http://schemas.openxmlformats.org/officeDocument/2006/relationships/hyperlink" Target="https://github.com/cloud-ai-fde/ge-blogs/blob/main/workstream-2-pattern-a-pooled/2.1-case-study-and-solution-architecture.md" TargetMode="External"/><Relationship Id="rId23" Type="http://schemas.openxmlformats.org/officeDocument/2006/relationships/hyperlink" Target="https://github.com/cloud-ai-fde/ge-blogs/blob/main/core-cymbal-agent/governance/hop5_data_rls_and_otel.py" TargetMode="External"/><Relationship Id="rId26" Type="http://schemas.openxmlformats.org/officeDocument/2006/relationships/hyperlink" Target="https://github.com/cloud-ai-fde/ge-blogs/blob/main/core-cymbal-agent/runtime_pipeline.py" TargetMode="External"/><Relationship Id="rId25" Type="http://schemas.openxmlformats.org/officeDocument/2006/relationships/hyperlink" Target="https://ge-blogs-248990048888.cr.gclb.goog/#blog/blogs/ws1-reference-architecture-taxonomy-and-5hop-baseline.md" TargetMode="External"/><Relationship Id="rId28" Type="http://schemas.openxmlformats.org/officeDocument/2006/relationships/hyperlink" Target="https://github.com/cloud-ai-fde/ge-blogs/blob/main/workstream-2-pattern-a-pooled/2.5-breach-simulation-suite/run_breach_simulations.py" TargetMode="External"/><Relationship Id="rId27" Type="http://schemas.openxmlformats.org/officeDocument/2006/relationships/hyperlink" Target="https://github.com/cloud-ai-fde/ge-blogs/blob/main/workstream-2-pattern-a-pooled/2.4-product-gaps-prioritization.md" TargetMode="External"/><Relationship Id="rId29" Type="http://schemas.openxmlformats.org/officeDocument/2006/relationships/image" Target="media/image19.png"/><Relationship Id="rId11" Type="http://schemas.openxmlformats.org/officeDocument/2006/relationships/hyperlink" Target="https://cloud.google.com/vertex-ai/generative-ai/docs/learn/models" TargetMode="External"/><Relationship Id="rId10" Type="http://schemas.openxmlformats.org/officeDocument/2006/relationships/hyperlink" Target="https://cloud.google.com/vertex-ai/generative-ai/docs/agent-engine/overview" TargetMode="External"/><Relationship Id="rId13" Type="http://schemas.openxmlformats.org/officeDocument/2006/relationships/hyperlink" Target="https://docs.cloud.google.com/architecture/multi-tenant-agentic-ai-system" TargetMode="External"/><Relationship Id="rId12" Type="http://schemas.openxmlformats.org/officeDocument/2006/relationships/hyperlink" Target="https://cloud.google.com/alloydb/docs" TargetMode="External"/><Relationship Id="rId15" Type="http://schemas.openxmlformats.org/officeDocument/2006/relationships/hyperlink" Target="https://github.com/cloud-ai-fde/ge-blogs/blob/main/slides/ws2-pattern-a-pooled-editable-slides.pptx" TargetMode="External"/><Relationship Id="rId198" Type="http://schemas.openxmlformats.org/officeDocument/2006/relationships/hyperlink" Target="https://github.com/cloud-ai-fde/ge-blogs/blob/main/workstream-2-pattern-a-pooled/2.6-terraform-starter/main.tf" TargetMode="External"/><Relationship Id="rId14" Type="http://schemas.openxmlformats.org/officeDocument/2006/relationships/hyperlink" Target="https://ge-blogs-248990048888.cr.gclb.goog/#blog/blogs/ws1-reference-architecture-taxonomy-and-5hop-baseline.md" TargetMode="External"/><Relationship Id="rId197" Type="http://schemas.openxmlformats.org/officeDocument/2006/relationships/hyperlink" Target="https://github.com/cloud-ai-fde/ge-blogs/blob/main/workstream-2-pattern-a-pooled/2.6-terraform-starter/main.tf" TargetMode="External"/><Relationship Id="rId17" Type="http://schemas.openxmlformats.org/officeDocument/2006/relationships/hyperlink" Target="https://github.com/cloud-ai-fde/ge-blogs/blob/main/slides/ws2-pattern-a-pooled-editable-slides.pptx" TargetMode="External"/><Relationship Id="rId196" Type="http://schemas.openxmlformats.org/officeDocument/2006/relationships/hyperlink" Target="https://github.com/cloud-ai-fde/ge-blogs/blob/main/workstream-2-pattern-a-pooled/2.6-terraform-starter/main.tf" TargetMode="External"/><Relationship Id="rId16" Type="http://schemas.openxmlformats.org/officeDocument/2006/relationships/hyperlink" Target="https://github.com/cloud-ai-fde/ge-blogs/blob/main/slides/ws2-pattern-a-pooled-editable-slides.pptx" TargetMode="External"/><Relationship Id="rId195" Type="http://schemas.openxmlformats.org/officeDocument/2006/relationships/hyperlink" Target="https://github.com/cloud-ai-fde/ge-blogs/blob/main/workstream-2-pattern-a-pooled/2.5-breach-simulation-suite/run_breach_simulations.py" TargetMode="External"/><Relationship Id="rId19" Type="http://schemas.openxmlformats.org/officeDocument/2006/relationships/hyperlink" Target="https://github.com/cloud-ai-fde/ge-blogs/blob/main/core-cymbal-agent/runtime_pipeline.py" TargetMode="External"/><Relationship Id="rId18" Type="http://schemas.openxmlformats.org/officeDocument/2006/relationships/hyperlink" Target="https://ge-blogs-248990048888.cr.gclb.goog/#blog/blogs/ws1-reference-architecture-taxonomy-and-5hop-baseline.md" TargetMode="External"/><Relationship Id="rId199" Type="http://schemas.openxmlformats.org/officeDocument/2006/relationships/hyperlink" Target="https://github.com/cloud-ai-fde/ge-blogs/blob/main/workstream-2-pattern-a-pooled/2.8-codelab-and-workshop-deck/codelab-90min-breach-sim.md" TargetMode="External"/><Relationship Id="rId84" Type="http://schemas.openxmlformats.org/officeDocument/2006/relationships/hyperlink" Target="https://github.com/cloud-ai-fde/ge-blogs/blob/main/workstream-2-pattern-a-pooled/2.6-terraform-starter/main.tf" TargetMode="External"/><Relationship Id="rId83" Type="http://schemas.openxmlformats.org/officeDocument/2006/relationships/hyperlink" Target="https://github.com/cloud-ai-fde/ge-blogs/blob/main/core-cymbal-agent/governance/hop3_compute_finops_bulkhead.py" TargetMode="External"/><Relationship Id="rId86" Type="http://schemas.openxmlformats.org/officeDocument/2006/relationships/hyperlink" Target="https://github.com/cloud-ai-fde/ge-blogs/blob/main/workstream-2-pattern-a-pooled/2.6-terraform-starter/main.tf" TargetMode="External"/><Relationship Id="rId85" Type="http://schemas.openxmlformats.org/officeDocument/2006/relationships/hyperlink" Target="https://github.com/cloud-ai-fde/ge-blogs/blob/main/workstream-2-pattern-a-pooled/2.6-terraform-starter/main.tf" TargetMode="External"/><Relationship Id="rId88" Type="http://schemas.openxmlformats.org/officeDocument/2006/relationships/hyperlink" Target="https://github.com/cloud-ai-fde/ge-blogs/blob/main/workstream-2-pattern-a-pooled/2.6-terraform-starter/deploy_1click.sh" TargetMode="External"/><Relationship Id="rId150" Type="http://schemas.openxmlformats.org/officeDocument/2006/relationships/image" Target="media/image5.png"/><Relationship Id="rId87" Type="http://schemas.openxmlformats.org/officeDocument/2006/relationships/hyperlink" Target="https://github.com/cloud-ai-fde/ge-blogs/blob/main/workstream-2-pattern-a-pooled/2.6-terraform-starter/deploy_1click.sh" TargetMode="External"/><Relationship Id="rId89" Type="http://schemas.openxmlformats.org/officeDocument/2006/relationships/hyperlink" Target="https://github.com/cloud-ai-fde/ge-blogs/blob/main/workstream-2-pattern-a-pooled/2.6-terraform-starter/deploy_1click.sh" TargetMode="External"/><Relationship Id="rId80" Type="http://schemas.openxmlformats.org/officeDocument/2006/relationships/hyperlink" Target="https://github.com/cloud-ai-fde/ge-blogs/blob/main/core-cymbal-agent/governance/hop3_compute_finops_bulkhead.py" TargetMode="External"/><Relationship Id="rId82" Type="http://schemas.openxmlformats.org/officeDocument/2006/relationships/image" Target="media/image9.png"/><Relationship Id="rId81" Type="http://schemas.openxmlformats.org/officeDocument/2006/relationships/hyperlink" Target="https://github.com/cloud-ai-fde/ge-blogs/blob/main/workstream-2-pattern-a-pooled/2.6-terraform-starter/main.t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0.png"/><Relationship Id="rId4" Type="http://schemas.openxmlformats.org/officeDocument/2006/relationships/numbering" Target="numbering.xml"/><Relationship Id="rId148" Type="http://schemas.openxmlformats.org/officeDocument/2006/relationships/image" Target="media/image12.png"/><Relationship Id="rId9" Type="http://schemas.openxmlformats.org/officeDocument/2006/relationships/hyperlink" Target="https://github.com/cloud-ai-fde/ge-blogs/blob/main/blogs/ws2-pattern-a-pooled-architecture.md" TargetMode="External"/><Relationship Id="rId143" Type="http://schemas.openxmlformats.org/officeDocument/2006/relationships/image" Target="media/image27.png"/><Relationship Id="rId142" Type="http://schemas.openxmlformats.org/officeDocument/2006/relationships/image" Target="media/image26.png"/><Relationship Id="rId141" Type="http://schemas.openxmlformats.org/officeDocument/2006/relationships/image" Target="media/image20.png"/><Relationship Id="rId140" Type="http://schemas.openxmlformats.org/officeDocument/2006/relationships/image" Target="media/image14.png"/><Relationship Id="rId5" Type="http://schemas.openxmlformats.org/officeDocument/2006/relationships/styles" Target="styles.xml"/><Relationship Id="rId147" Type="http://schemas.openxmlformats.org/officeDocument/2006/relationships/image" Target="media/image13.png"/><Relationship Id="rId6" Type="http://schemas.openxmlformats.org/officeDocument/2006/relationships/hyperlink" Target="https://ge-blogs-248990048888.cr.gclb.goog/#blog/blogs/ws2-pattern-a-pooled-architecture.md" TargetMode="External"/><Relationship Id="rId146" Type="http://schemas.openxmlformats.org/officeDocument/2006/relationships/image" Target="media/image22.png"/><Relationship Id="rId7" Type="http://schemas.openxmlformats.org/officeDocument/2006/relationships/hyperlink" Target="https://docs.google.com/presentation/d/1tELjvuuFKkt-Z9W3es8CsNITbmAGAp2S7qMiTYEQOGE/edit?usp=drivesdk&amp;resourcekey=0-VBrM33i2sQ8J1B3Z7ycw5g" TargetMode="External"/><Relationship Id="rId145" Type="http://schemas.openxmlformats.org/officeDocument/2006/relationships/image" Target="media/image23.png"/><Relationship Id="rId8" Type="http://schemas.openxmlformats.org/officeDocument/2006/relationships/hyperlink" Target="https://ge-blogs-248990048888.cr.gclb.goog/docs/word/ws2-pattern-a-pooled-architecture.docx" TargetMode="External"/><Relationship Id="rId144" Type="http://schemas.openxmlformats.org/officeDocument/2006/relationships/image" Target="media/image6.png"/><Relationship Id="rId73" Type="http://schemas.openxmlformats.org/officeDocument/2006/relationships/hyperlink" Target="https://cloud.google.com/kms/docs" TargetMode="External"/><Relationship Id="rId72" Type="http://schemas.openxmlformats.org/officeDocument/2006/relationships/hyperlink" Target="https://cloud.google.com/firestore/docs" TargetMode="External"/><Relationship Id="rId75" Type="http://schemas.openxmlformats.org/officeDocument/2006/relationships/hyperlink" Target="https://cloud.google.com/architecture/framework" TargetMode="External"/><Relationship Id="rId74" Type="http://schemas.openxmlformats.org/officeDocument/2006/relationships/hyperlink" Target="https://cloud.google.com/bigquery/docs" TargetMode="External"/><Relationship Id="rId77" Type="http://schemas.openxmlformats.org/officeDocument/2006/relationships/hyperlink" Target="https://ge-blogs-248990048888.cr.gclb.goog/#blog/blogs/ws4-pattern-c-hybrid-dynamic-tiering.md" TargetMode="External"/><Relationship Id="rId76" Type="http://schemas.openxmlformats.org/officeDocument/2006/relationships/hyperlink" Target="https://ge-blogs-248990048888.cr.gclb.goog/#blog/blogs/ws3-pattern-b-sovereign-silos.md" TargetMode="External"/><Relationship Id="rId79" Type="http://schemas.openxmlformats.org/officeDocument/2006/relationships/image" Target="media/image1.png"/><Relationship Id="rId78" Type="http://schemas.openxmlformats.org/officeDocument/2006/relationships/hyperlink" Target="https://github.com/cloud-ai-fde/ge-blogs/blob/main/core-cymbal-agent/governance/hop3_compute_finops_bulkhead.py" TargetMode="External"/><Relationship Id="rId71" Type="http://schemas.openxmlformats.org/officeDocument/2006/relationships/hyperlink" Target="https://cloud.google.com/memorystore/docs/valkey/overview" TargetMode="External"/><Relationship Id="rId70" Type="http://schemas.openxmlformats.org/officeDocument/2006/relationships/hyperlink" Target="https://cloud.google.com/alloydb/docs" TargetMode="External"/><Relationship Id="rId139" Type="http://schemas.openxmlformats.org/officeDocument/2006/relationships/image" Target="media/image7.png"/><Relationship Id="rId138" Type="http://schemas.openxmlformats.org/officeDocument/2006/relationships/image" Target="media/image21.png"/><Relationship Id="rId137" Type="http://schemas.openxmlformats.org/officeDocument/2006/relationships/image" Target="media/image4.png"/><Relationship Id="rId132" Type="http://schemas.openxmlformats.org/officeDocument/2006/relationships/image" Target="media/image24.png"/><Relationship Id="rId131" Type="http://schemas.openxmlformats.org/officeDocument/2006/relationships/hyperlink" Target="https://github.com/cloud-ai-fde/ge-blogs/blob/main/docs/10-THIRD-PARTY-SAAS-3-PATTERN-MANUAL-TESTING-PLAYBOOK.md" TargetMode="External"/><Relationship Id="rId130" Type="http://schemas.openxmlformats.org/officeDocument/2006/relationships/hyperlink" Target="https://github.com/cloud-ai-fde/ge-blogs/blob/main/docs/10-THIRD-PARTY-SAAS-3-PATTERN-MANUAL-TESTING-PLAYBOOK.md" TargetMode="External"/><Relationship Id="rId136" Type="http://schemas.openxmlformats.org/officeDocument/2006/relationships/image" Target="media/image8.png"/><Relationship Id="rId135" Type="http://schemas.openxmlformats.org/officeDocument/2006/relationships/image" Target="media/image15.png"/><Relationship Id="rId134" Type="http://schemas.openxmlformats.org/officeDocument/2006/relationships/image" Target="media/image11.png"/><Relationship Id="rId133" Type="http://schemas.openxmlformats.org/officeDocument/2006/relationships/image" Target="media/image3.png"/><Relationship Id="rId62" Type="http://schemas.openxmlformats.org/officeDocument/2006/relationships/hyperlink" Target="https://google.github.io/adk-docs/" TargetMode="External"/><Relationship Id="rId61" Type="http://schemas.openxmlformats.org/officeDocument/2006/relationships/hyperlink" Target="https://cloud.google.com/vertex-ai/generative-ai/docs/agent-engine/overview" TargetMode="External"/><Relationship Id="rId64" Type="http://schemas.openxmlformats.org/officeDocument/2006/relationships/hyperlink" Target="https://cloud.google.com/load-balancing/docs" TargetMode="External"/><Relationship Id="rId63" Type="http://schemas.openxmlformats.org/officeDocument/2006/relationships/hyperlink" Target="https://cloud.google.com/vertex-ai/generative-ai/docs/learn/models" TargetMode="External"/><Relationship Id="rId66" Type="http://schemas.openxmlformats.org/officeDocument/2006/relationships/hyperlink" Target="https://cloud.google.com/iap/docs" TargetMode="External"/><Relationship Id="rId172" Type="http://schemas.openxmlformats.org/officeDocument/2006/relationships/hyperlink" Target="https://github.com/cloud-ai-fde/ge-blogs/blob/main/scripts/deploy_terraform_1click.sh" TargetMode="External"/><Relationship Id="rId65" Type="http://schemas.openxmlformats.org/officeDocument/2006/relationships/hyperlink" Target="https://cloud.google.com/armor/docs" TargetMode="External"/><Relationship Id="rId171" Type="http://schemas.openxmlformats.org/officeDocument/2006/relationships/hyperlink" Target="https://github.com/cloud-ai-fde/ge-blogs/blob/main/scripts/deploy_terraform_1click.sh" TargetMode="External"/><Relationship Id="rId68" Type="http://schemas.openxmlformats.org/officeDocument/2006/relationships/hyperlink" Target="https://cloud.google.com/security-command-center/docs/model-armor-overview" TargetMode="External"/><Relationship Id="rId170" Type="http://schemas.openxmlformats.org/officeDocument/2006/relationships/hyperlink" Target="https://github.com/cloud-ai-fde/ge-blogs/blob/main/workstream-2-pattern-a-pooled/2.6-terraform-starter/terraform.tfvars.example" TargetMode="External"/><Relationship Id="rId67" Type="http://schemas.openxmlformats.org/officeDocument/2006/relationships/hyperlink" Target="https://cloud.google.com/iam/docs/workforce-identity-federation" TargetMode="External"/><Relationship Id="rId60" Type="http://schemas.openxmlformats.org/officeDocument/2006/relationships/image" Target="media/image28.png"/><Relationship Id="rId165" Type="http://schemas.openxmlformats.org/officeDocument/2006/relationships/hyperlink" Target="https://github.com/cloud-ai-fde/ge-blogs/blob/main/workstream-2-pattern-a-pooled/2.6-terraform-starter/deploy_1click.sh" TargetMode="External"/><Relationship Id="rId69" Type="http://schemas.openxmlformats.org/officeDocument/2006/relationships/hyperlink" Target="https://cloud.google.com/sensitive-data-protection/docs" TargetMode="External"/><Relationship Id="rId164" Type="http://schemas.openxmlformats.org/officeDocument/2006/relationships/hyperlink" Target="https://github.com/cloud-ai-fde/ge-blogs/blob/main/slides/cloud_viewer_manifest.json" TargetMode="External"/><Relationship Id="rId163" Type="http://schemas.openxmlformats.org/officeDocument/2006/relationships/hyperlink" Target="https://github.com/cloud-ai-fde/ge-blogs/blob/main/scripts/run_deep_forensic_audit.py" TargetMode="External"/><Relationship Id="rId162" Type="http://schemas.openxmlformats.org/officeDocument/2006/relationships/hyperlink" Target="https://github.com/cloud-ai-fde/ge-blogs/blob/main/scripts/capture_genuine_3p_before_after_uis.mjs" TargetMode="External"/><Relationship Id="rId169" Type="http://schemas.openxmlformats.org/officeDocument/2006/relationships/hyperlink" Target="https://github.com/cloud-ai-fde/ge-blogs/blob/main/workstream-2-pattern-a-pooled/2.6-terraform-starter/variables.tf" TargetMode="External"/><Relationship Id="rId168" Type="http://schemas.openxmlformats.org/officeDocument/2006/relationships/hyperlink" Target="https://github.com/cloud-ai-fde/ge-blogs/blob/main/workstream-2-pattern-a-pooled/2.6-terraform-starter/main.tf" TargetMode="External"/><Relationship Id="rId167" Type="http://schemas.openxmlformats.org/officeDocument/2006/relationships/hyperlink" Target="https://github.com/cloud-ai-fde/ge-blogs/blob/main/workstream-2-pattern-a-pooled/2.6-terraform-starter/deploy_1click.sh" TargetMode="External"/><Relationship Id="rId166" Type="http://schemas.openxmlformats.org/officeDocument/2006/relationships/hyperlink" Target="https://github.com/cloud-ai-fde/ge-blogs/blob/main/workstream-2-pattern-a-pooled/2.6-terraform-starter/deploy_1click.sh" TargetMode="External"/><Relationship Id="rId51" Type="http://schemas.openxmlformats.org/officeDocument/2006/relationships/image" Target="media/image2.png"/><Relationship Id="rId50" Type="http://schemas.openxmlformats.org/officeDocument/2006/relationships/hyperlink" Target="https://github.com/cloud-ai-fde/ge-blogs/blob/main/workstream-2-pattern-a-pooled/2.2-demo-env-and-3p-auth-sandbox.md" TargetMode="External"/><Relationship Id="rId53" Type="http://schemas.openxmlformats.org/officeDocument/2006/relationships/hyperlink" Target="https://github.com/cloud-ai-fde/ge-blogs/blob/main/slides/ws2-pattern-a-pooled-editable-slides.pptx" TargetMode="External"/><Relationship Id="rId52" Type="http://schemas.openxmlformats.org/officeDocument/2006/relationships/hyperlink" Target="https://github.com/cloud-ai-fde/ge-blogs/blob/main/diagrams/ws2-terraform-starter-resource-graph.drawio" TargetMode="External"/><Relationship Id="rId55" Type="http://schemas.openxmlformats.org/officeDocument/2006/relationships/hyperlink" Target="https://github.com/cloud-ai-fde/ge-blogs/blob/main/diagrams/vision_metadata/ws2-terraform-starter-resource-graph.vision.json" TargetMode="External"/><Relationship Id="rId161" Type="http://schemas.openxmlformats.org/officeDocument/2006/relationships/hyperlink" Target="https://github.com/cloud-ai-fde/ge-blogs/blob/main/scripts/verify_5_third_party_saas_products.py" TargetMode="External"/><Relationship Id="rId54" Type="http://schemas.openxmlformats.org/officeDocument/2006/relationships/hyperlink" Target="https://github.com/cloud-ai-fde/ge-blogs/blob/main/diagrams/ws2-terraform-starter-resource-graph.svg" TargetMode="External"/><Relationship Id="rId160" Type="http://schemas.openxmlformats.org/officeDocument/2006/relationships/hyperlink" Target="https://github.com/cloud-ai-fde/ge-blogs/blob/main/core-cymbal-agent/governance/hop5_data_rls_and_otel.py" TargetMode="External"/><Relationship Id="rId57" Type="http://schemas.openxmlformats.org/officeDocument/2006/relationships/hyperlink" Target="https://github.com/cloud-ai-fde/ge-blogs/blob/main/workstream-2-pattern-a-pooled/2.6-terraform-starter/deploy_1click.sh" TargetMode="External"/><Relationship Id="rId56" Type="http://schemas.openxmlformats.org/officeDocument/2006/relationships/hyperlink" Target="https://github.com/cloud-ai-fde/ge-blogs/blob/main/workstream-2-pattern-a-pooled/2.6-terraform-starter/main.tf" TargetMode="External"/><Relationship Id="rId159" Type="http://schemas.openxmlformats.org/officeDocument/2006/relationships/hyperlink" Target="https://github.com/cloud-ai-fde/ge-blogs/blob/main/core-cymbal-agent/governance/hop3_compute_finops_bulkhead.py" TargetMode="External"/><Relationship Id="rId59" Type="http://schemas.openxmlformats.org/officeDocument/2006/relationships/image" Target="media/image29.png"/><Relationship Id="rId154" Type="http://schemas.openxmlformats.org/officeDocument/2006/relationships/hyperlink" Target="https://github.com/cloud-ai-fde/ge-blogs/blob/main/workstream-2-pattern-a-pooled/2.1-case-study-and-solution-architecture.md" TargetMode="External"/><Relationship Id="rId58" Type="http://schemas.openxmlformats.org/officeDocument/2006/relationships/hyperlink" Target="https://github.com/cloud-ai-fde/ge-blogs/blob/main/workstream-2-pattern-a-pooled/2.6-terraform-starter/main.tf" TargetMode="External"/><Relationship Id="rId153" Type="http://schemas.openxmlformats.org/officeDocument/2006/relationships/hyperlink" Target="https://ge-blogs-248990048888.cr.gclb.goog/#blog/blogs/ws2-pattern-a-pooled-architecture.md" TargetMode="External"/><Relationship Id="rId152" Type="http://schemas.openxmlformats.org/officeDocument/2006/relationships/hyperlink" Target="https://github.com/cloud-ai-fde/ge-blogs/blob/main/slides/ws2-pattern-a-pooled-editable-slides.pptx" TargetMode="External"/><Relationship Id="rId151" Type="http://schemas.openxmlformats.org/officeDocument/2006/relationships/image" Target="media/image16.png"/><Relationship Id="rId158" Type="http://schemas.openxmlformats.org/officeDocument/2006/relationships/hyperlink" Target="https://github.com/cloud-ai-fde/ge-blogs/blob/main/core-cymbal-agent/governance/hop2_registry_pdp_callbacks.py" TargetMode="External"/><Relationship Id="rId157" Type="http://schemas.openxmlformats.org/officeDocument/2006/relationships/hyperlink" Target="https://github.com/cloud-ai-fde/ge-blogs/blob/main/workstream-2-pattern-a-pooled/2.6-terraform-starter/main.tf" TargetMode="External"/><Relationship Id="rId156" Type="http://schemas.openxmlformats.org/officeDocument/2006/relationships/hyperlink" Target="https://github.com/cloud-ai-fde/ge-blogs/blob/main/scripts/arch_center_specs_ws2_ws3.mjs" TargetMode="External"/><Relationship Id="rId155" Type="http://schemas.openxmlformats.org/officeDocument/2006/relationships/hyperlink" Target="https://github.com/cloud-ai-fde/ge-blogs/blob/main/core-cymbal-agent/runtime_pipeline.py" TargetMode="External"/><Relationship Id="rId107" Type="http://schemas.openxmlformats.org/officeDocument/2006/relationships/hyperlink" Target="https://t2zbugodcr2m7aimjudycgm65q0wopps.lambda-url.us-east-1.on.aws/saas-ui/salesforce-jira?format=json" TargetMode="External"/><Relationship Id="rId106" Type="http://schemas.openxmlformats.org/officeDocument/2006/relationships/hyperlink" Target="https://t2zbugodcr2m7aimjudycgm65q0wopps.lambda-url.us-east-1.on.aws/saas-ui/muse-poc?format=json" TargetMode="External"/><Relationship Id="rId105" Type="http://schemas.openxmlformats.org/officeDocument/2006/relationships/hyperlink" Target="https://t2zbugodcr2m7aimjudycgm65q0wopps.lambda-url.us-east-1.on.aws/saas-ui/muse-poc?format=json" TargetMode="External"/><Relationship Id="rId104" Type="http://schemas.openxmlformats.org/officeDocument/2006/relationships/hyperlink" Target="https://t2zbugodcr2m7aimjudycgm65q0wopps.lambda-url.us-east-1.on.aws/saas-ui/muse-poc?format=json" TargetMode="External"/><Relationship Id="rId109" Type="http://schemas.openxmlformats.org/officeDocument/2006/relationships/hyperlink" Target="https://t2zbugodcr2m7aimjudycgm65q0wopps.lambda-url.us-east-1.on.aws/saas-ui/salesforce-jira?format=json" TargetMode="External"/><Relationship Id="rId108" Type="http://schemas.openxmlformats.org/officeDocument/2006/relationships/hyperlink" Target="https://t2zbugodcr2m7aimjudycgm65q0wopps.lambda-url.us-east-1.on.aws/saas-ui/salesforce-jira?format=json" TargetMode="External"/><Relationship Id="rId103" Type="http://schemas.openxmlformats.org/officeDocument/2006/relationships/hyperlink" Target="https://t2zbugodcr2m7aimjudycgm65q0wopps.lambda-url.us-east-1.on.aws/saas-ui/servicenow-itsm?format=json" TargetMode="External"/><Relationship Id="rId102" Type="http://schemas.openxmlformats.org/officeDocument/2006/relationships/hyperlink" Target="https://t2zbugodcr2m7aimjudycgm65q0wopps.lambda-url.us-east-1.on.aws/saas-ui/servicenow-itsm?format=json" TargetMode="External"/><Relationship Id="rId101" Type="http://schemas.openxmlformats.org/officeDocument/2006/relationships/hyperlink" Target="https://t2zbugodcr2m7aimjudycgm65q0wopps.lambda-url.us-east-1.on.aws/saas-ui/servicenow-itsm?format=json" TargetMode="External"/><Relationship Id="rId100" Type="http://schemas.openxmlformats.org/officeDocument/2006/relationships/hyperlink" Target="https://t2zbugodcr2m7aimjudycgm65q0wopps.lambda-url.us-east-1.on.aws/saas-ui/sigma-computing?format=json" TargetMode="External"/><Relationship Id="rId129" Type="http://schemas.openxmlformats.org/officeDocument/2006/relationships/hyperlink" Target="https://github.com/cloud-ai-fde/ge-blogs/blob/main/docs/10-THIRD-PARTY-SAAS-3-PATTERN-MANUAL-TESTING-PLAYBOOK.md" TargetMode="External"/><Relationship Id="rId128" Type="http://schemas.openxmlformats.org/officeDocument/2006/relationships/hyperlink" Target="https://github.com/cloud-ai-fde/ge-blogs/blob/main/docs/genuine_3p_before_after_provenance_receipt.json" TargetMode="External"/><Relationship Id="rId127" Type="http://schemas.openxmlformats.org/officeDocument/2006/relationships/hyperlink" Target="https://github.com/cloud-ai-fde/ge-blogs/blob/main/data/run_continuity_ledger.json" TargetMode="External"/><Relationship Id="rId126" Type="http://schemas.openxmlformats.org/officeDocument/2006/relationships/hyperlink" Target="https://github.com/cloud-ai-fde/ge-blogs/blob/main/scripts/run_all_repeatable_e2e_verifications.py" TargetMode="External"/><Relationship Id="rId121" Type="http://schemas.openxmlformats.org/officeDocument/2006/relationships/hyperlink" Target="https://t2zbugodcr2m7aimjudycgm65q0wopps.lambda-url.us-east-1.on.aws/saas-ui/datadog-sre?format=json" TargetMode="External"/><Relationship Id="rId120" Type="http://schemas.openxmlformats.org/officeDocument/2006/relationships/hyperlink" Target="https://t2zbugodcr2m7aimjudycgm65q0wopps.lambda-url.us-east-1.on.aws/saas-ui/datadog-sre?format=json" TargetMode="External"/><Relationship Id="rId125" Type="http://schemas.openxmlformats.org/officeDocument/2006/relationships/hyperlink" Target="https://github.com/cloud-ai-fde/ge-blogs/blob/main/docs/genuine_ui_screenshot_provenance_receipt.json" TargetMode="External"/><Relationship Id="rId124" Type="http://schemas.openxmlformats.org/officeDocument/2006/relationships/hyperlink" Target="https://t2zbugodcr2m7aimjudycgm65q0wopps.lambda-url.us-east-1.on.aws/saas-ui/crowdstrike-okta?format=json" TargetMode="External"/><Relationship Id="rId123" Type="http://schemas.openxmlformats.org/officeDocument/2006/relationships/hyperlink" Target="https://t2zbugodcr2m7aimjudycgm65q0wopps.lambda-url.us-east-1.on.aws/saas-ui/crowdstrike-okta?format=json" TargetMode="External"/><Relationship Id="rId122" Type="http://schemas.openxmlformats.org/officeDocument/2006/relationships/hyperlink" Target="https://t2zbugodcr2m7aimjudycgm65q0wopps.lambda-url.us-east-1.on.aws/saas-ui/crowdstrike-okta?format=json" TargetMode="External"/><Relationship Id="rId95" Type="http://schemas.openxmlformats.org/officeDocument/2006/relationships/hyperlink" Target="https://t2zbugodcr2m7aimjudycgm65q0wopps.lambda-url.us-east-1.on.aws/saas-ui/thoughtspot-spotter?format=json" TargetMode="External"/><Relationship Id="rId94" Type="http://schemas.openxmlformats.org/officeDocument/2006/relationships/hyperlink" Target="https://github.com/cloud-ai-fde/ge-blogs/blob/main/core-cymbal-agent/governance/hop1_edge_identity_pep.py" TargetMode="External"/><Relationship Id="rId97" Type="http://schemas.openxmlformats.org/officeDocument/2006/relationships/hyperlink" Target="https://t2zbugodcr2m7aimjudycgm65q0wopps.lambda-url.us-east-1.on.aws/saas-ui/thoughtspot-spotter?format=json" TargetMode="External"/><Relationship Id="rId96" Type="http://schemas.openxmlformats.org/officeDocument/2006/relationships/hyperlink" Target="https://t2zbugodcr2m7aimjudycgm65q0wopps.lambda-url.us-east-1.on.aws/saas-ui/thoughtspot-spotter?format=json" TargetMode="External"/><Relationship Id="rId99" Type="http://schemas.openxmlformats.org/officeDocument/2006/relationships/hyperlink" Target="https://t2zbugodcr2m7aimjudycgm65q0wopps.lambda-url.us-east-1.on.aws/saas-ui/sigma-computing?format=json" TargetMode="External"/><Relationship Id="rId98" Type="http://schemas.openxmlformats.org/officeDocument/2006/relationships/hyperlink" Target="https://t2zbugodcr2m7aimjudycgm65q0wopps.lambda-url.us-east-1.on.aws/saas-ui/sigma-computing?format=json" TargetMode="External"/><Relationship Id="rId91" Type="http://schemas.openxmlformats.org/officeDocument/2006/relationships/hyperlink" Target="https://github.com/cloud-ai-fde/ge-blogs/blob/main/core-cymbal-agent/mcp_servers/enterprise_5_saas_bi_mcp.py" TargetMode="External"/><Relationship Id="rId90" Type="http://schemas.openxmlformats.org/officeDocument/2006/relationships/hyperlink" Target="https://github.com/cloud-ai-fde/ge-blogs/blob/main/workstream-2-pattern-a-pooled/2.8-codelab-and-workshop-deck/codelab-90min-breach-sim.md" TargetMode="External"/><Relationship Id="rId93" Type="http://schemas.openxmlformats.org/officeDocument/2006/relationships/hyperlink" Target="https://github.com/cloud-ai-fde/ge-blogs/blob/main/workstream-2-pattern-a-pooled/2.6-terraform-starter/main.tf" TargetMode="External"/><Relationship Id="rId92" Type="http://schemas.openxmlformats.org/officeDocument/2006/relationships/hyperlink" Target="https://github.com/cloud-ai-fde/ge-blogs/blob/main/docs/10-THIRD-PARTY-SAAS-3-PATTERN-MANUAL-TESTING-PLAYBOOK.md" TargetMode="External"/><Relationship Id="rId118" Type="http://schemas.openxmlformats.org/officeDocument/2006/relationships/hyperlink" Target="https://t2zbugodcr2m7aimjudycgm65q0wopps.lambda-url.us-east-1.on.aws/saas-ui/workday-raas?format=json" TargetMode="External"/><Relationship Id="rId117" Type="http://schemas.openxmlformats.org/officeDocument/2006/relationships/hyperlink" Target="https://t2zbugodcr2m7aimjudycgm65q0wopps.lambda-url.us-east-1.on.aws/saas-ui/workday-raas?format=json" TargetMode="External"/><Relationship Id="rId116" Type="http://schemas.openxmlformats.org/officeDocument/2006/relationships/hyperlink" Target="https://t2zbugodcr2m7aimjudycgm65q0wopps.lambda-url.us-east-1.on.aws/saas-ui/workday-raas?format=json" TargetMode="External"/><Relationship Id="rId115" Type="http://schemas.openxmlformats.org/officeDocument/2006/relationships/hyperlink" Target="https://t2zbugodcr2m7aimjudycgm65q0wopps.lambda-url.us-east-1.on.aws/saas-ui/snowflake-cortex?format=json" TargetMode="External"/><Relationship Id="rId119" Type="http://schemas.openxmlformats.org/officeDocument/2006/relationships/hyperlink" Target="https://t2zbugodcr2m7aimjudycgm65q0wopps.lambda-url.us-east-1.on.aws/saas-ui/datadog-sre?format=json" TargetMode="External"/><Relationship Id="rId110" Type="http://schemas.openxmlformats.org/officeDocument/2006/relationships/hyperlink" Target="https://t2zbugodcr2m7aimjudycgm65q0wopps.lambda-url.us-east-1.on.aws/saas-ui/databricks-unity?format=json" TargetMode="External"/><Relationship Id="rId114" Type="http://schemas.openxmlformats.org/officeDocument/2006/relationships/hyperlink" Target="https://t2zbugodcr2m7aimjudycgm65q0wopps.lambda-url.us-east-1.on.aws/saas-ui/snowflake-cortex?format=json" TargetMode="External"/><Relationship Id="rId113" Type="http://schemas.openxmlformats.org/officeDocument/2006/relationships/hyperlink" Target="https://t2zbugodcr2m7aimjudycgm65q0wopps.lambda-url.us-east-1.on.aws/saas-ui/snowflake-cortex?format=json" TargetMode="External"/><Relationship Id="rId112" Type="http://schemas.openxmlformats.org/officeDocument/2006/relationships/hyperlink" Target="https://t2zbugodcr2m7aimjudycgm65q0wopps.lambda-url.us-east-1.on.aws/saas-ui/databricks-unity?format=json" TargetMode="External"/><Relationship Id="rId111" Type="http://schemas.openxmlformats.org/officeDocument/2006/relationships/hyperlink" Target="https://t2zbugodcr2m7aimjudycgm65q0wopps.lambda-url.us-east-1.on.aws/saas-ui/databricks-unity?format=json" TargetMode="External"/><Relationship Id="rId205" Type="http://schemas.openxmlformats.org/officeDocument/2006/relationships/hyperlink" Target="https://github.com/cloud-ai-fde/ge-blogs/blob/main/slides/ws2-pattern-a-pooled-editable-slides.pptx" TargetMode="External"/><Relationship Id="rId204" Type="http://schemas.openxmlformats.org/officeDocument/2006/relationships/hyperlink" Target="https://github.com/cloud-ai-fde/ge-blogs/blob/main/slides/ws2-pattern-a-pooled-editable-slides.pptx" TargetMode="External"/><Relationship Id="rId203" Type="http://schemas.openxmlformats.org/officeDocument/2006/relationships/hyperlink" Target="https://github.com/cloud-ai-fde/ge-blogs/blob/main/slides/ws2-pattern-a-pooled-editable-slides.pptx" TargetMode="External"/><Relationship Id="rId202" Type="http://schemas.openxmlformats.org/officeDocument/2006/relationships/hyperlink" Target="https://github.com/cloud-ai-fde/ge-blogs/blob/main/docs/10-THIRD-PARTY-SAAS-3-PATTERN-MANUAL-TESTING-PLAYBOOK.md" TargetMode="External"/><Relationship Id="rId201" Type="http://schemas.openxmlformats.org/officeDocument/2006/relationships/hyperlink" Target="https://github.com/cloud-ai-fde/ge-blogs/blob/main/docs/10-THIRD-PARTY-SAAS-3-PATTERN-MANUAL-TESTING-PLAYBOOK.md" TargetMode="External"/><Relationship Id="rId200" Type="http://schemas.openxmlformats.org/officeDocument/2006/relationships/hyperlink" Target="https://github.com/cloud-ai-fde/ge-blogs/blob/main/docs/10-THIRD-PARTY-SAAS-3-PATTERN-MANUAL-TESTING-PLAYBOOK.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GoogleSans-bold.ttf"/><Relationship Id="rId6" Type="http://schemas.openxmlformats.org/officeDocument/2006/relationships/font" Target="fonts/GoogleSans-boldItalic.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