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shd w:fill="auto" w:val="clear"/>
        <w:rPr/>
      </w:pPr>
      <w:bookmarkStart w:colFirst="0" w:colLast="0" w:name="_4kk9fuf4eime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900"/>
        <w:tblGridChange w:id="0">
          <w:tblGrid>
            <w:gridCol w:w="35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24" w:val="single"/>
              <w:left w:color="000000" w:space="0" w:sz="0" w:val="nil"/>
              <w:bottom w:color="dadce0" w:space="0" w:sz="8" w:val="single"/>
              <w:right w:color="000000" w:space="0" w:sz="0" w:val="nil"/>
            </w:tcBorders>
            <w:shd w:fill="ffffff" w:val="clear"/>
            <w:tcMar>
              <w:top w:w="14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  <w:rtl w:val="0"/>
              </w:rPr>
              <w:t xml:space="preserve">GOOGLE CLOUD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202124"/>
                <w:sz w:val="25"/>
                <w:szCs w:val="25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02124"/>
                <w:sz w:val="25"/>
                <w:szCs w:val="25"/>
                <w:rtl w:val="0"/>
              </w:rPr>
              <w:t xml:space="preserve">Architecture Center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37333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37333"/>
                <w:sz w:val="17"/>
                <w:szCs w:val="17"/>
                <w:rtl w:val="0"/>
              </w:rPr>
              <w:t xml:space="preserve">Master Compendium • Workstreams 1–5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5f6368"/>
                <w:sz w:val="16"/>
                <w:szCs w:val="16"/>
                <w:rtl w:val="0"/>
              </w:rPr>
              <w:t xml:space="preserve">35 min read  •  PUBLISH READY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5f6368"/>
                <w:sz w:val="16"/>
                <w:szCs w:val="16"/>
                <w:rtl w:val="0"/>
              </w:rPr>
              <w:t xml:space="preserve">13/13 Forensic Gates PASS</w:t>
            </w:r>
          </w:p>
        </w:tc>
        <w:tc>
          <w:tcPr>
            <w:tcBorders>
              <w:top w:color="1a73e8" w:space="0" w:sz="24" w:val="single"/>
              <w:left w:color="000000" w:space="0" w:sz="0" w:val="nil"/>
              <w:bottom w:color="dadce0" w:space="0" w:sz="8" w:val="single"/>
              <w:right w:color="000000" w:space="0" w:sz="0" w:val="nil"/>
            </w:tcBorders>
            <w:shd w:fill="ffffff" w:val="clear"/>
            <w:tcMar>
              <w:top w:w="14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  <w:rtl w:val="0"/>
              </w:rPr>
              <w:t xml:space="preserve">EXECUTIVE ARCHITECTURE BRIEF &amp; COMPANION ASSETS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18"/>
                <w:szCs w:val="18"/>
                <w:rtl w:val="0"/>
              </w:rPr>
              <w:t xml:space="preserve">Workstreams 1–5, 14 Google Cloud Architecture Center blueprints, 5 explanatory blogs and 6 editable slide decks, explained zone by zone and step by step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f6368"/>
                <w:sz w:val="16"/>
                <w:szCs w:val="16"/>
                <w:rtl w:val="0"/>
              </w:rPr>
              <w:t xml:space="preserve">Audience: Cloud Architects, AI Platform Engineers, CISOs, and FinOps Leads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155cc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c4043"/>
                <w:sz w:val="17"/>
                <w:szCs w:val="17"/>
                <w:rtl w:val="0"/>
              </w:rPr>
              <w:t xml:space="preserve">Companion Links: 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Live Portal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Google Slides (25 Slides)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Word (.docx)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GitHub Source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1"/>
        <w:keepLines w:val="1"/>
        <w:shd w:fill="auto" w:val="clear"/>
        <w:rPr/>
      </w:pPr>
      <w:bookmarkStart w:colFirst="0" w:colLast="0" w:name="_prmqqdnm6zy9" w:id="1"/>
      <w:bookmarkEnd w:id="1"/>
      <w:r w:rsidDel="00000000" w:rsidR="00000000" w:rsidRPr="00000000">
        <w:rPr>
          <w:rtl w:val="0"/>
        </w:rPr>
        <w:t xml:space="preserve">GEAP Multi-Tenancy Program — Master Executive &amp; Engineering Compendium (Workstreams 1–5)</w:t>
      </w:r>
    </w:p>
    <w:p w:rsidR="00000000" w:rsidDel="00000000" w:rsidP="00000000" w:rsidRDefault="00000000" w:rsidRPr="00000000" w14:paraId="0000000C">
      <w:pPr>
        <w:keepLines w:val="1"/>
        <w:pBdr>
          <w:top w:color="e9d2fd" w:space="6" w:sz="4" w:val="single"/>
          <w:left w:color="9334e6" w:space="8" w:sz="24" w:val="single"/>
          <w:bottom w:color="e9d2fd" w:space="6" w:sz="4" w:val="single"/>
          <w:right w:color="e9d2fd" w:space="6" w:sz="4" w:val="single"/>
        </w:pBdr>
        <w:shd w:fill="f3e8fd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7627bb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This master compendium unifies the 5-part Google Cloud Multi-Tenant Agentic AI Architecture Series, executive one-page summaries, all </w:t>
      </w:r>
      <w:r w:rsidDel="00000000" w:rsidR="00000000" w:rsidRPr="00000000">
        <w:rPr>
          <w:b w:val="1"/>
          <w:bCs w:val="1"/>
          <w:rtl w:val="0"/>
        </w:rPr>
        <w:t xml:space="preserve">14 Official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#78</w:t>
      </w:r>
      <w:r w:rsidDel="00000000" w:rsidR="00000000" w:rsidRPr="00000000">
        <w:rPr>
          <w:b w:val="1"/>
          <w:bCs w:val="1"/>
          <w:rtl w:val="0"/>
        </w:rPr>
        <w:t xml:space="preserve"> Architecture Blueprints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30/30 Multi-Cloud AWS Bedrock AgentCore 10-SaaS Matrix</w:t>
      </w:r>
      <w:r w:rsidDel="00000000" w:rsidR="00000000" w:rsidRPr="00000000">
        <w:rPr>
          <w:rtl w:val="0"/>
        </w:rPr>
        <w:t xml:space="preserve">, and genuine </w:t>
      </w:r>
      <w:r w:rsidDel="00000000" w:rsidR="00000000" w:rsidRPr="00000000">
        <w:rPr>
          <w:b w:val="1"/>
          <w:bCs w:val="1"/>
          <w:rtl w:val="0"/>
        </w:rPr>
        <w:t xml:space="preserve">2880×1800 Retina Before-vs-After 3rd-Party SaaS UI Proofs</w:t>
      </w:r>
      <w:r w:rsidDel="00000000" w:rsidR="00000000" w:rsidRPr="00000000">
        <w:rPr>
          <w:rtl w:val="0"/>
        </w:rPr>
        <w:t xml:space="preserve"> in one Google Cloud branded document.</w:t>
      </w:r>
    </w:p>
    <w:p w:rsidR="00000000" w:rsidDel="00000000" w:rsidP="00000000" w:rsidRDefault="00000000" w:rsidRPr="00000000" w14:paraId="0000000D">
      <w:pPr>
        <w:pStyle w:val="Heading1"/>
        <w:keepNext w:val="1"/>
        <w:keepLines w:val="1"/>
        <w:shd w:fill="auto" w:val="clear"/>
        <w:rPr/>
      </w:pPr>
      <w:bookmarkStart w:colFirst="0" w:colLast="0" w:name="_4jtbhrw1hfgf" w:id="2"/>
      <w:bookmarkEnd w:id="2"/>
      <w:r w:rsidDel="00000000" w:rsidR="00000000" w:rsidRPr="00000000">
        <w:rPr>
          <w:rtl w:val="0"/>
        </w:rPr>
        <w:t xml:space="preserve">GEAP Multi-Tenancy Blog Series: 1-Page Executive Summaries &amp; Complete Content Directory</w:t>
      </w:r>
    </w:p>
    <w:p w:rsidR="00000000" w:rsidDel="00000000" w:rsidP="00000000" w:rsidRDefault="00000000" w:rsidRPr="00000000" w14:paraId="0000000E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Live BeyondCorp Portal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ge-blogs</w:t>
      </w:r>
      <w:r w:rsidDel="00000000" w:rsidR="00000000" w:rsidRPr="00000000">
        <w:rPr>
          <w:b w:val="1"/>
          <w:bCs w:val="1"/>
          <w:rtl w:val="0"/>
        </w:rPr>
        <w:t xml:space="preserve"> • 100% Traffic):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https://ge-blogs-248990048888.cr.gclb.goog/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GitHub Repositories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13/13</w:t>
      </w:r>
      <w:r w:rsidDel="00000000" w:rsidR="00000000" w:rsidRPr="00000000">
        <w:rPr>
          <w:b w:val="1"/>
          <w:bCs w:val="1"/>
          <w:rtl w:val="0"/>
        </w:rPr>
        <w:t xml:space="preserve"> Forensic PASS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34/34</w:t>
      </w:r>
      <w:r w:rsidDel="00000000" w:rsidR="00000000" w:rsidRPr="00000000">
        <w:rPr>
          <w:b w:val="1"/>
          <w:bCs w:val="1"/>
          <w:rtl w:val="0"/>
        </w:rPr>
        <w:t xml:space="preserve"> Headless Chrome E2E PASS):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https://github.com/cloud-ai-fde/ge-blogs</w:t>
        </w:r>
      </w:hyperlink>
      <w:r w:rsidDel="00000000" w:rsidR="00000000" w:rsidRPr="00000000">
        <w:rPr>
          <w:rtl w:val="0"/>
        </w:rPr>
        <w:t xml:space="preserve"> •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https://github.com/nitinaggarwal-12/blogs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Anchor Google Cloud Reference: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Multi-tenant agentic AI system — Cloud Architecture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1"/>
        <w:keepLines w:val="1"/>
        <w:shd w:fill="auto" w:val="clear"/>
        <w:rPr/>
      </w:pPr>
      <w:bookmarkStart w:colFirst="0" w:colLast="0" w:name="_c0sg2gqoc280" w:id="3"/>
      <w:bookmarkEnd w:id="3"/>
      <w:r w:rsidDel="00000000" w:rsidR="00000000" w:rsidRPr="00000000">
        <w:rPr>
          <w:rtl w:val="0"/>
        </w:rPr>
        <w:t xml:space="preserve">Quick-Access Master Matrix (All 5 Blogs + Master Synthesis)</w:t>
      </w:r>
    </w:p>
    <w:p w:rsidR="00000000" w:rsidDel="00000000" w:rsidP="00000000" w:rsidRDefault="00000000" w:rsidRPr="00000000" w14:paraId="00000010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20"/>
        <w:gridCol w:w="1620"/>
        <w:gridCol w:w="1620"/>
        <w:gridCol w:w="1620"/>
        <w:gridCol w:w="1620"/>
        <w:gridCol w:w="1620"/>
        <w:tblGridChange w:id="0">
          <w:tblGrid>
            <w:gridCol w:w="1620"/>
            <w:gridCol w:w="1620"/>
            <w:gridCol w:w="162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Part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Blog Title &amp; Topology Focus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Local / Repo Markdown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Live Portal Before/After UIs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2880×1800</w:t>
            </w: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Editable Google Slides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Editable Google Docs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Microsoft Word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.docx</w:t>
            </w: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Part 1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7"/>
                <w:szCs w:val="17"/>
                <w:rtl w:val="0"/>
              </w:rPr>
              <w:t xml:space="preserve">WS1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Reference Architecture Taxonomy &amp; 5-Hop Baseline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14 min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1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ws1-reference-architecture-taxonomy-and-5hop-baseline.md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1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Metabase + Trino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1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11-Slide Deck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1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WS1 Google Doc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1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ws1-reference-architecture-taxonomy-and-5hop-baseline.docx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Part 2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7"/>
                <w:szCs w:val="17"/>
                <w:rtl w:val="0"/>
              </w:rPr>
              <w:t xml:space="preserve">WS2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Pattern A: High-Density Pooled Architecture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13 min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1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ws2-pattern-a-pooled-architecture.md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2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Redmine + ClickHouse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2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12-Slide Deck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2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WS2 Google Doc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2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ws2-pattern-a-pooled-architecture.docx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Part 3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7"/>
                <w:szCs w:val="17"/>
                <w:rtl w:val="0"/>
              </w:rPr>
              <w:t xml:space="preserve">WS3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Pattern B: Zero-Trust Sovereign Silos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14 min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2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ws3-pattern-b-sovereign-silos.md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2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NocoDB + Vault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2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12-Slide Deck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2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WS3 Google Doc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2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ws3-pattern-b-sovereign-silos.docx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Part 4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7"/>
                <w:szCs w:val="17"/>
                <w:rtl w:val="0"/>
              </w:rPr>
              <w:t xml:space="preserve">WS4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Pattern C: Dynamic Hybrid Routing &amp; Tier Upgrades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13 min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2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ws4-pattern-c-hybrid-dynamic-tiering.md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3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Grafana + Gitea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3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12-Slide Deck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3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WS4 Google Doc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3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ws4-pattern-c-hybrid-dynamic-tiering.docx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Part 5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7"/>
                <w:szCs w:val="17"/>
                <w:rtl w:val="0"/>
              </w:rPr>
              <w:t xml:space="preserve">WS5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Executive Decision Guide &amp; Multi-Tenant Agentic Triad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14 min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3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ws5-decision-guide-and-agentic-triad.md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35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Directus + Seq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3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12-Slide Deck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3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WS5 Google Doc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3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ws5-decision-guide-and-agentic-triad.docx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Master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End-to-End Workstream &amp; 14-Diagram Master Guide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Full Series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3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END-TO-END-WORKSTREAM-AND-DIAGRAM-GUIDE.md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4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All 10 SaaS Pairs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4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25-Slide Master Deck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hyperlink r:id="rId42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sz w:val="17"/>
                  <w:szCs w:val="17"/>
                  <w:u w:val="single"/>
                  <w:rtl w:val="0"/>
                </w:rPr>
                <w:t xml:space="preserve">Master Google Doc ↗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7"/>
                <w:szCs w:val="17"/>
              </w:rPr>
            </w:pPr>
            <w:hyperlink r:id="rId4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7"/>
                  <w:szCs w:val="17"/>
                  <w:u w:val="single"/>
                  <w:rtl w:val="0"/>
                </w:rPr>
                <w:t xml:space="preserve">all-end-to-end-workstream-and-diagram-guide.docx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1"/>
        <w:keepLines w:val="1"/>
        <w:shd w:fill="auto" w:val="clear"/>
        <w:spacing w:before="360" w:lineRule="auto"/>
        <w:rPr/>
      </w:pPr>
      <w:bookmarkStart w:colFirst="0" w:colLast="0" w:name="_72fwln58ske7" w:id="4"/>
      <w:bookmarkEnd w:id="4"/>
      <w:r w:rsidDel="00000000" w:rsidR="00000000" w:rsidRPr="00000000">
        <w:rPr>
          <w:rtl w:val="0"/>
        </w:rPr>
        <w:t xml:space="preserve">Page 1 — Blog 1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WS1</w:t>
      </w:r>
      <w:r w:rsidDel="00000000" w:rsidR="00000000" w:rsidRPr="00000000">
        <w:rPr>
          <w:rtl w:val="0"/>
        </w:rPr>
        <w:t xml:space="preserve">): Reference Architecture Taxonomy &amp; 5-Hop Governance Baseline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Executive Thesis</w:t>
      </w:r>
      <w:r w:rsidDel="00000000" w:rsidR="00000000" w:rsidRPr="00000000">
        <w:rPr>
          <w:rtl w:val="0"/>
        </w:rPr>
        <w:t xml:space="preserve">: Isolation in a multi-tenant agentic AI platform is a per-tenant tier decision, not a single platform-wide compromise—decoupling an </w:t>
      </w:r>
      <w:r w:rsidDel="00000000" w:rsidR="00000000" w:rsidRPr="00000000">
        <w:rPr>
          <w:b w:val="1"/>
          <w:bCs w:val="1"/>
          <w:rtl w:val="0"/>
        </w:rPr>
        <w:t xml:space="preserve">80% reusable 5-Hop Cryptographic Context Chain</w:t>
      </w:r>
      <w:r w:rsidDel="00000000" w:rsidR="00000000" w:rsidRPr="00000000">
        <w:rPr>
          <w:rtl w:val="0"/>
        </w:rPr>
        <w:t xml:space="preserve"> (</w:t>
      </w:r>
      <w:hyperlink r:id="rId4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core-cymbal-agent/runtime_pipeline.py</w:t>
        </w:r>
      </w:hyperlink>
      <w:r w:rsidDel="00000000" w:rsidR="00000000" w:rsidRPr="00000000">
        <w:rPr>
          <w:rtl w:val="0"/>
        </w:rPr>
        <w:t xml:space="preserve">) from the </w:t>
      </w:r>
      <w:r w:rsidDel="00000000" w:rsidR="00000000" w:rsidRPr="00000000">
        <w:rPr>
          <w:b w:val="1"/>
          <w:bCs w:val="1"/>
          <w:rtl w:val="0"/>
        </w:rPr>
        <w:t xml:space="preserve">20% perimeter delta</w:t>
      </w:r>
      <w:r w:rsidDel="00000000" w:rsidR="00000000" w:rsidRPr="00000000">
        <w:rPr>
          <w:rtl w:val="0"/>
        </w:rPr>
        <w:t xml:space="preserve"> across Pooled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 A</w:t>
      </w:r>
      <w:r w:rsidDel="00000000" w:rsidR="00000000" w:rsidRPr="00000000">
        <w:rPr>
          <w:rtl w:val="0"/>
        </w:rPr>
        <w:t xml:space="preserve">), Sovereign Silos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 B</w:t>
      </w:r>
      <w:r w:rsidDel="00000000" w:rsidR="00000000" w:rsidRPr="00000000">
        <w:rPr>
          <w:rtl w:val="0"/>
        </w:rPr>
        <w:t xml:space="preserve">), and Dynamic Hybrid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 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5-Hop Baseline</w:t>
      </w:r>
      <w:r w:rsidDel="00000000" w:rsidR="00000000" w:rsidRPr="00000000">
        <w:rPr>
          <w:rtl w:val="0"/>
        </w:rPr>
        <w:t xml:space="preserve">: Hop 1 OBO + RFC 9449 DPoP + Cloud KMS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EC-P256</w:t>
      </w:r>
      <w:r w:rsidDel="00000000" w:rsidR="00000000" w:rsidRPr="00000000">
        <w:rPr>
          <w:rtl w:val="0"/>
        </w:rPr>
        <w:t xml:space="preserve"> (</w:t>
      </w:r>
      <w:hyperlink r:id="rId4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hop1_edge_identity_pep.py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Hop 2 ARD Catalog &amp; ADK Callback PDP (</w:t>
      </w:r>
      <w:hyperlink r:id="rId4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hop2_registry_pdp_callbacks.py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Hop 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L1–L5</w:t>
      </w:r>
      <w:r w:rsidDel="00000000" w:rsidR="00000000" w:rsidRPr="00000000">
        <w:rPr>
          <w:rtl w:val="0"/>
        </w:rPr>
        <w:t xml:space="preserve"> Memory Bank, Valkey Bulkheads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90%</w:t>
      </w:r>
      <w:r w:rsidDel="00000000" w:rsidR="00000000" w:rsidRPr="00000000">
        <w:rPr>
          <w:rtl w:val="0"/>
        </w:rPr>
        <w:t xml:space="preserve"> Prefix Cache (</w:t>
      </w:r>
      <w:hyperlink r:id="rId4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hop3_compute_finops_bulkhead.py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Hop 4 Model Armor, Semantic NLCs &amp; SDP Redaction (</w:t>
      </w:r>
      <w:hyperlink r:id="rId4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hop4_model_armor_guardrails.py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Hop 5 DPoP 3LO Broker, AlloyDB RLS &amp; BigQuery OTel (</w:t>
      </w:r>
      <w:hyperlink r:id="rId4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hop5_data_rls_and_otel.py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Deliverables &amp; Blueprints</w:t>
      </w:r>
      <w:r w:rsidDel="00000000" w:rsidR="00000000" w:rsidRPr="00000000">
        <w:rPr>
          <w:rtl w:val="0"/>
        </w:rPr>
        <w:t xml:space="preserve">: </w:t>
      </w:r>
      <w:hyperlink r:id="rId5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ws1-reference-architecture-editable-slides.pptx</w:t>
        </w:r>
      </w:hyperlink>
      <w:r w:rsidDel="00000000" w:rsidR="00000000" w:rsidRPr="00000000">
        <w:rPr>
          <w:rtl w:val="0"/>
        </w:rPr>
        <w:t xml:space="preserve"> • </w:t>
      </w:r>
      <w:hyperlink r:id="rId5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ws1-multi-tenant-taxonomy-overview.drawio.png</w:t>
        </w:r>
      </w:hyperlink>
      <w:r w:rsidDel="00000000" w:rsidR="00000000" w:rsidRPr="00000000">
        <w:rPr>
          <w:rtl w:val="0"/>
        </w:rPr>
        <w:t xml:space="preserve"> • </w:t>
      </w:r>
      <w:hyperlink r:id="rId5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ws1-cloud-arch-center-5hop-baseline.drawio.png</w:t>
        </w:r>
      </w:hyperlink>
      <w:r w:rsidDel="00000000" w:rsidR="00000000" w:rsidRPr="00000000">
        <w:rPr>
          <w:rtl w:val="0"/>
        </w:rPr>
        <w:t xml:space="preserve"> • </w:t>
      </w:r>
      <w:hyperlink r:id="rId5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1.1-architecture-taxonomy-and-diagrams.md</w:t>
        </w:r>
      </w:hyperlink>
      <w:r w:rsidDel="00000000" w:rsidR="00000000" w:rsidRPr="00000000">
        <w:rPr>
          <w:rtl w:val="0"/>
        </w:rPr>
        <w:t xml:space="preserve"> • </w:t>
      </w:r>
      <w:hyperlink r:id="rId5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1.2-product-team-review-pack.md</w:t>
        </w:r>
      </w:hyperlink>
      <w:r w:rsidDel="00000000" w:rsidR="00000000" w:rsidRPr="00000000">
        <w:rPr>
          <w:rtl w:val="0"/>
        </w:rPr>
        <w:t xml:space="preserve"> • </w:t>
      </w:r>
      <w:hyperlink r:id="rId5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1.3-cloud-architecture-center-doc-update-pr.md</w:t>
        </w:r>
      </w:hyperlink>
      <w:r w:rsidDel="00000000" w:rsidR="00000000" w:rsidRPr="00000000">
        <w:rPr>
          <w:rtl w:val="0"/>
        </w:rPr>
        <w:t xml:space="preserve"> • </w:t>
      </w:r>
      <w:hyperlink r:id="rId5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1.4-eap-and-product-gap-tracker.md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→ After Retina SaaS Proof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SAAS-01</w:t>
      </w:r>
      <w:r w:rsidDel="00000000" w:rsidR="00000000" w:rsidRPr="00000000">
        <w:rPr>
          <w:rtl w:val="0"/>
        </w:rPr>
        <w:t xml:space="preserve"> Metabase BI (</w:t>
      </w:r>
      <w:hyperlink r:id="rId5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before_01_metabase_bi.png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5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after_01_metabase_bi.png</w:t>
        </w:r>
      </w:hyperlink>
      <w:r w:rsidDel="00000000" w:rsidR="00000000" w:rsidRPr="00000000">
        <w:rPr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SAAS-06</w:t>
      </w:r>
      <w:r w:rsidDel="00000000" w:rsidR="00000000" w:rsidRPr="00000000">
        <w:rPr>
          <w:rtl w:val="0"/>
        </w:rPr>
        <w:t xml:space="preserve"> Trino SQL (</w:t>
      </w:r>
      <w:hyperlink r:id="rId5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before_06_trino_sql.png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6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after_06_trino_sql.png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pStyle w:val="Heading2"/>
        <w:keepNext w:val="1"/>
        <w:keepLines w:val="1"/>
        <w:rPr/>
      </w:pPr>
      <w:bookmarkStart w:colFirst="0" w:colLast="0" w:name="_wkm7jx6pq1yv" w:id="5"/>
      <w:bookmarkEnd w:id="5"/>
      <w:r w:rsidDel="00000000" w:rsidR="00000000" w:rsidRPr="00000000">
        <w:rPr>
          <w:rtl w:val="0"/>
        </w:rPr>
        <w:t xml:space="preserve">Page 2 — Blog 2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WS2</w:t>
      </w:r>
      <w:r w:rsidDel="00000000" w:rsidR="00000000" w:rsidRPr="00000000">
        <w:rPr>
          <w:rtl w:val="0"/>
        </w:rPr>
        <w:t xml:space="preserve">): Pattern A High-Density Pooled Architecture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Executive Thesis</w:t>
      </w:r>
      <w:r w:rsidDel="00000000" w:rsidR="00000000" w:rsidRPr="00000000">
        <w:rPr>
          <w:rtl w:val="0"/>
        </w:rPr>
        <w:t xml:space="preserve">: Runs competing corporate tenants inside one shared Google Cloud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cymbal-pooled-prod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b w:val="1"/>
          <w:bCs w:val="1"/>
          <w:rtl w:val="0"/>
        </w:rPr>
        <w:t xml:space="preserve">90% shared prompt-prefix savings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84.7%</w:t>
      </w:r>
      <w:r w:rsidDel="00000000" w:rsidR="00000000" w:rsidRPr="00000000">
        <w:rPr>
          <w:rtl w:val="0"/>
        </w:rPr>
        <w:t xml:space="preserve"> total turn COGS reduction) and </w:t>
      </w:r>
      <w:r w:rsidDel="00000000" w:rsidR="00000000" w:rsidRPr="00000000">
        <w:rPr>
          <w:b w:val="1"/>
          <w:bCs w:val="1"/>
          <w:rtl w:val="0"/>
        </w:rPr>
        <w:t xml:space="preserve">10/10 red-team breach simulations blocked</w:t>
      </w:r>
      <w:r w:rsidDel="00000000" w:rsidR="00000000" w:rsidRPr="00000000">
        <w:rPr>
          <w:rtl w:val="0"/>
        </w:rPr>
        <w:t xml:space="preserve"> (</w:t>
      </w:r>
      <w:hyperlink r:id="rId6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run_breach_simulations.py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Deliverables &amp; Blueprints</w:t>
      </w:r>
      <w:r w:rsidDel="00000000" w:rsidR="00000000" w:rsidRPr="00000000">
        <w:rPr>
          <w:rtl w:val="0"/>
        </w:rPr>
        <w:t xml:space="preserve">: </w:t>
      </w:r>
      <w:hyperlink r:id="rId6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ws2-pattern-a-pooled-editable-slides.pptx</w:t>
        </w:r>
      </w:hyperlink>
      <w:r w:rsidDel="00000000" w:rsidR="00000000" w:rsidRPr="00000000">
        <w:rPr>
          <w:rtl w:val="0"/>
        </w:rPr>
        <w:t xml:space="preserve"> • </w:t>
      </w:r>
      <w:hyperlink r:id="rId6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ws2-pattern-a-pooled-5hop-architecture.drawio.png</w:t>
        </w:r>
      </w:hyperlink>
      <w:r w:rsidDel="00000000" w:rsidR="00000000" w:rsidRPr="00000000">
        <w:rPr>
          <w:rtl w:val="0"/>
        </w:rPr>
        <w:t xml:space="preserve"> • </w:t>
      </w:r>
      <w:hyperlink r:id="rId6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ws2-demo-env-and-3p-auth-sandbox-topology.drawio.png</w:t>
        </w:r>
      </w:hyperlink>
      <w:r w:rsidDel="00000000" w:rsidR="00000000" w:rsidRPr="00000000">
        <w:rPr>
          <w:rtl w:val="0"/>
        </w:rPr>
        <w:t xml:space="preserve"> • </w:t>
      </w:r>
      <w:hyperlink r:id="rId6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ws2-pattern-a-breach-defense-sequence.drawio.png</w:t>
        </w:r>
      </w:hyperlink>
      <w:r w:rsidDel="00000000" w:rsidR="00000000" w:rsidRPr="00000000">
        <w:rPr>
          <w:rtl w:val="0"/>
        </w:rPr>
        <w:t xml:space="preserve"> • </w:t>
      </w:r>
      <w:hyperlink r:id="rId6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ws2-terraform-starter-resource-graph.drawio.png</w:t>
        </w:r>
      </w:hyperlink>
      <w:r w:rsidDel="00000000" w:rsidR="00000000" w:rsidRPr="00000000">
        <w:rPr>
          <w:rtl w:val="0"/>
        </w:rPr>
        <w:t xml:space="preserve"> • </w:t>
      </w:r>
      <w:hyperlink r:id="rId6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2.1</w:t>
        </w:r>
      </w:hyperlink>
      <w:r w:rsidDel="00000000" w:rsidR="00000000" w:rsidRPr="00000000">
        <w:rPr>
          <w:rtl w:val="0"/>
        </w:rPr>
        <w:t xml:space="preserve"> • </w:t>
      </w:r>
      <w:hyperlink r:id="rId6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2.2</w:t>
        </w:r>
      </w:hyperlink>
      <w:r w:rsidDel="00000000" w:rsidR="00000000" w:rsidRPr="00000000">
        <w:rPr>
          <w:rtl w:val="0"/>
        </w:rPr>
        <w:t xml:space="preserve"> • </w:t>
      </w:r>
      <w:hyperlink r:id="rId6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pattern_a_pooled_service.py</w:t>
        </w:r>
      </w:hyperlink>
      <w:r w:rsidDel="00000000" w:rsidR="00000000" w:rsidRPr="00000000">
        <w:rPr>
          <w:rtl w:val="0"/>
        </w:rPr>
        <w:t xml:space="preserve"> • </w:t>
      </w:r>
      <w:hyperlink r:id="rId7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pooled_gateway_and_rls.sql</w:t>
        </w:r>
      </w:hyperlink>
      <w:r w:rsidDel="00000000" w:rsidR="00000000" w:rsidRPr="00000000">
        <w:rPr>
          <w:rtl w:val="0"/>
        </w:rPr>
        <w:t xml:space="preserve"> • </w:t>
      </w:r>
      <w:hyperlink r:id="rId7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2.4</w:t>
        </w:r>
      </w:hyperlink>
      <w:r w:rsidDel="00000000" w:rsidR="00000000" w:rsidRPr="00000000">
        <w:rPr>
          <w:rtl w:val="0"/>
        </w:rPr>
        <w:t xml:space="preserve"> • </w:t>
      </w:r>
      <w:hyperlink r:id="rId7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2.6 main.tf</w:t>
        </w:r>
      </w:hyperlink>
      <w:r w:rsidDel="00000000" w:rsidR="00000000" w:rsidRPr="00000000">
        <w:rPr>
          <w:rtl w:val="0"/>
        </w:rPr>
        <w:t xml:space="preserve"> • </w:t>
      </w:r>
      <w:hyperlink r:id="rId7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codelab-90min-breach-sim.md</w:t>
        </w:r>
      </w:hyperlink>
      <w:r w:rsidDel="00000000" w:rsidR="00000000" w:rsidRPr="00000000">
        <w:rPr>
          <w:rtl w:val="0"/>
        </w:rPr>
        <w:t xml:space="preserve"> • </w:t>
      </w:r>
      <w:hyperlink r:id="rId7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2.9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→ After Retina SaaS Proof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SAAS-03</w:t>
      </w:r>
      <w:r w:rsidDel="00000000" w:rsidR="00000000" w:rsidRPr="00000000">
        <w:rPr>
          <w:rtl w:val="0"/>
        </w:rPr>
        <w:t xml:space="preserve"> Redmine ITSM (</w:t>
      </w:r>
      <w:hyperlink r:id="rId7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before_03_redmine_itsm.png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7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after_03_redmine_itsm.png</w:t>
        </w:r>
      </w:hyperlink>
      <w:r w:rsidDel="00000000" w:rsidR="00000000" w:rsidRPr="00000000">
        <w:rPr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SAAS-07</w:t>
      </w:r>
      <w:r w:rsidDel="00000000" w:rsidR="00000000" w:rsidRPr="00000000">
        <w:rPr>
          <w:rtl w:val="0"/>
        </w:rPr>
        <w:t xml:space="preserve"> ClickHouse DW (</w:t>
      </w:r>
      <w:hyperlink r:id="rId7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before_07_clickhouse_rls.png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7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after_07_clickhouse_rls.png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pStyle w:val="Heading2"/>
        <w:keepNext w:val="1"/>
        <w:keepLines w:val="1"/>
        <w:rPr/>
      </w:pPr>
      <w:bookmarkStart w:colFirst="0" w:colLast="0" w:name="_q4hcraskbqg0" w:id="6"/>
      <w:bookmarkEnd w:id="6"/>
      <w:r w:rsidDel="00000000" w:rsidR="00000000" w:rsidRPr="00000000">
        <w:rPr>
          <w:rtl w:val="0"/>
        </w:rPr>
        <w:t xml:space="preserve">Page 3 — Blog 3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WS3</w:t>
      </w:r>
      <w:r w:rsidDel="00000000" w:rsidR="00000000" w:rsidRPr="00000000">
        <w:rPr>
          <w:rtl w:val="0"/>
        </w:rPr>
        <w:t xml:space="preserve">): Pattern B Sovereign Silos for Regulated Workloads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Executive Thesis</w:t>
      </w:r>
      <w:r w:rsidDel="00000000" w:rsidR="00000000" w:rsidRPr="00000000">
        <w:rPr>
          <w:rtl w:val="0"/>
        </w:rPr>
        <w:t xml:space="preserve">: Wraps the unchanged 80% reusable 5-Hop core inside dedicated per-tenant Google Cloud projects protected by </w:t>
      </w:r>
      <w:r w:rsidDel="00000000" w:rsidR="00000000" w:rsidRPr="00000000">
        <w:rPr>
          <w:b w:val="1"/>
          <w:bCs w:val="1"/>
          <w:rtl w:val="0"/>
        </w:rPr>
        <w:t xml:space="preserve">VPC Service Controls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IAM Principal Access Boundaries (PAB)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5 s</w:t>
      </w:r>
      <w:r w:rsidDel="00000000" w:rsidR="00000000" w:rsidRPr="00000000">
        <w:rPr>
          <w:rtl w:val="0"/>
        </w:rPr>
        <w:t xml:space="preserve"> customer-held </w:t>
      </w:r>
      <w:r w:rsidDel="00000000" w:rsidR="00000000" w:rsidRPr="00000000">
        <w:rPr>
          <w:b w:val="1"/>
          <w:bCs w:val="1"/>
          <w:rtl w:val="0"/>
        </w:rPr>
        <w:t xml:space="preserve">Cloud KMS CMEK kill-switches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 423 Locked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and optional air-gapped </w:t>
      </w:r>
      <w:r w:rsidDel="00000000" w:rsidR="00000000" w:rsidRPr="00000000">
        <w:rPr>
          <w:b w:val="1"/>
          <w:bCs w:val="1"/>
          <w:rtl w:val="0"/>
        </w:rPr>
        <w:t xml:space="preserve">Gemma 3 (27B)</w:t>
      </w:r>
      <w:r w:rsidDel="00000000" w:rsidR="00000000" w:rsidRPr="00000000">
        <w:rPr>
          <w:rtl w:val="0"/>
        </w:rPr>
        <w:t xml:space="preserve"> on private GKE (</w:t>
      </w:r>
      <w:hyperlink r:id="rId7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run_silo_security_tests.py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Deliverables &amp; Blueprints</w:t>
      </w:r>
      <w:r w:rsidDel="00000000" w:rsidR="00000000" w:rsidRPr="00000000">
        <w:rPr>
          <w:rtl w:val="0"/>
        </w:rPr>
        <w:t xml:space="preserve">: </w:t>
      </w:r>
      <w:hyperlink r:id="rId8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ws3-pattern-b-siloed-editable-slides.pptx</w:t>
        </w:r>
      </w:hyperlink>
      <w:r w:rsidDel="00000000" w:rsidR="00000000" w:rsidRPr="00000000">
        <w:rPr>
          <w:rtl w:val="0"/>
        </w:rPr>
        <w:t xml:space="preserve"> • </w:t>
      </w:r>
      <w:hyperlink r:id="rId8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ws3-pattern-b-sovereign-silos-architecture.drawio.png</w:t>
        </w:r>
      </w:hyperlink>
      <w:r w:rsidDel="00000000" w:rsidR="00000000" w:rsidRPr="00000000">
        <w:rPr>
          <w:rtl w:val="0"/>
        </w:rPr>
        <w:t xml:space="preserve"> • </w:t>
      </w:r>
      <w:hyperlink r:id="rId8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ws3-multi-project-silo-and-cmek-setup-topology.drawio.png</w:t>
        </w:r>
      </w:hyperlink>
      <w:r w:rsidDel="00000000" w:rsidR="00000000" w:rsidRPr="00000000">
        <w:rPr>
          <w:rtl w:val="0"/>
        </w:rPr>
        <w:t xml:space="preserve"> • </w:t>
      </w:r>
      <w:hyperlink r:id="rId8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ws3-terraform-silo-blueprint-resource-graph.drawio.png</w:t>
        </w:r>
      </w:hyperlink>
      <w:r w:rsidDel="00000000" w:rsidR="00000000" w:rsidRPr="00000000">
        <w:rPr>
          <w:rtl w:val="0"/>
        </w:rPr>
        <w:t xml:space="preserve"> • </w:t>
      </w:r>
      <w:hyperlink r:id="rId8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3.1</w:t>
        </w:r>
      </w:hyperlink>
      <w:r w:rsidDel="00000000" w:rsidR="00000000" w:rsidRPr="00000000">
        <w:rPr>
          <w:rtl w:val="0"/>
        </w:rPr>
        <w:t xml:space="preserve"> • </w:t>
      </w:r>
      <w:hyperlink r:id="rId8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3.2</w:t>
        </w:r>
      </w:hyperlink>
      <w:r w:rsidDel="00000000" w:rsidR="00000000" w:rsidRPr="00000000">
        <w:rPr>
          <w:rtl w:val="0"/>
        </w:rPr>
        <w:t xml:space="preserve"> • </w:t>
      </w:r>
      <w:hyperlink r:id="rId8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pattern_b_siloed_service.py</w:t>
        </w:r>
      </w:hyperlink>
      <w:r w:rsidDel="00000000" w:rsidR="00000000" w:rsidRPr="00000000">
        <w:rPr>
          <w:rtl w:val="0"/>
        </w:rPr>
        <w:t xml:space="preserve"> • </w:t>
      </w:r>
      <w:hyperlink r:id="rId8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gke_gemma3_airgapped_manifest.yaml</w:t>
        </w:r>
      </w:hyperlink>
      <w:r w:rsidDel="00000000" w:rsidR="00000000" w:rsidRPr="00000000">
        <w:rPr>
          <w:rtl w:val="0"/>
        </w:rPr>
        <w:t xml:space="preserve"> • </w:t>
      </w:r>
      <w:hyperlink r:id="rId8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3.4</w:t>
        </w:r>
      </w:hyperlink>
      <w:r w:rsidDel="00000000" w:rsidR="00000000" w:rsidRPr="00000000">
        <w:rPr>
          <w:rtl w:val="0"/>
        </w:rPr>
        <w:t xml:space="preserve"> • </w:t>
      </w:r>
      <w:hyperlink r:id="rId8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3.6 main.tf</w:t>
        </w:r>
      </w:hyperlink>
      <w:r w:rsidDel="00000000" w:rsidR="00000000" w:rsidRPr="00000000">
        <w:rPr>
          <w:rtl w:val="0"/>
        </w:rPr>
        <w:t xml:space="preserve"> • </w:t>
      </w:r>
      <w:hyperlink r:id="rId9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codelab-90min-regulated-airgapped.md</w:t>
        </w:r>
      </w:hyperlink>
      <w:r w:rsidDel="00000000" w:rsidR="00000000" w:rsidRPr="00000000">
        <w:rPr>
          <w:rtl w:val="0"/>
        </w:rPr>
        <w:t xml:space="preserve"> • </w:t>
      </w:r>
      <w:hyperlink r:id="rId9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3.9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→ After Retina SaaS Proof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SAAS-04</w:t>
      </w:r>
      <w:r w:rsidDel="00000000" w:rsidR="00000000" w:rsidRPr="00000000">
        <w:rPr>
          <w:rtl w:val="0"/>
        </w:rPr>
        <w:t xml:space="preserve"> NocoDB GxP (</w:t>
      </w:r>
      <w:hyperlink r:id="rId9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before_04_nocodb_gxp.png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9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after_04_nocodb_gxp.png</w:t>
        </w:r>
      </w:hyperlink>
      <w:r w:rsidDel="00000000" w:rsidR="00000000" w:rsidRPr="00000000">
        <w:rPr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SAAS-10</w:t>
      </w:r>
      <w:r w:rsidDel="00000000" w:rsidR="00000000" w:rsidRPr="00000000">
        <w:rPr>
          <w:rtl w:val="0"/>
        </w:rPr>
        <w:t xml:space="preserve"> HashiCorp Vault (</w:t>
      </w:r>
      <w:hyperlink r:id="rId9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before_10_hashicorp_vault.png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9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after_10_hashicorp_vault.png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pStyle w:val="Heading2"/>
        <w:keepNext w:val="1"/>
        <w:keepLines w:val="1"/>
        <w:rPr/>
      </w:pPr>
      <w:bookmarkStart w:colFirst="0" w:colLast="0" w:name="_x38ownkfzj0v" w:id="7"/>
      <w:bookmarkEnd w:id="7"/>
      <w:r w:rsidDel="00000000" w:rsidR="00000000" w:rsidRPr="00000000">
        <w:rPr>
          <w:rtl w:val="0"/>
        </w:rPr>
        <w:t xml:space="preserve">Page 4 — Blog 4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WS4</w:t>
      </w:r>
      <w:r w:rsidDel="00000000" w:rsidR="00000000" w:rsidRPr="00000000">
        <w:rPr>
          <w:rtl w:val="0"/>
        </w:rPr>
        <w:t xml:space="preserve">): Pattern C Dynamic Hybrid Routing &amp; Zero-Downtime Tier Upgrades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Executive Thesis</w:t>
      </w:r>
      <w:r w:rsidDel="00000000" w:rsidR="00000000" w:rsidRPr="00000000">
        <w:rPr>
          <w:rtl w:val="0"/>
        </w:rPr>
        <w:t xml:space="preserve">: Serves a bimodal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950 Standard + 50 Enterprise</w:t>
      </w:r>
      <w:r w:rsidDel="00000000" w:rsidR="00000000" w:rsidRPr="00000000">
        <w:rPr>
          <w:rtl w:val="0"/>
        </w:rPr>
        <w:t xml:space="preserve"> portfolio from one unified control plane—routing Standard tenants to the shared Pool and bridging Enterprise tenants over </w:t>
      </w:r>
      <w:r w:rsidDel="00000000" w:rsidR="00000000" w:rsidRPr="00000000">
        <w:rPr>
          <w:b w:val="1"/>
          <w:bCs w:val="1"/>
          <w:rtl w:val="0"/>
        </w:rPr>
        <w:t xml:space="preserve">Private Service Connect (PSC)</w:t>
      </w:r>
      <w:r w:rsidDel="00000000" w:rsidR="00000000" w:rsidRPr="00000000">
        <w:rPr>
          <w:rtl w:val="0"/>
        </w:rPr>
        <w:t xml:space="preserve"> to isolated CMEK spokes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ms</w:t>
      </w:r>
      <w:r w:rsidDel="00000000" w:rsidR="00000000" w:rsidRPr="00000000">
        <w:rPr>
          <w:rtl w:val="0"/>
        </w:rPr>
        <w:t xml:space="preserve">-downtime live tier graduation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SHADOW_SYNC → ATOMIC_CUTOVER → DRAIN_AND_VERIFY</w:t>
      </w:r>
      <w:r w:rsidDel="00000000" w:rsidR="00000000" w:rsidRPr="00000000">
        <w:rPr>
          <w:rtl w:val="0"/>
        </w:rPr>
        <w:t xml:space="preserve"> in </w:t>
      </w:r>
      <w:hyperlink r:id="rId9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pattern_c_hybrid_router_and_migrator.py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Deliverables &amp; Blueprints</w:t>
      </w:r>
      <w:r w:rsidDel="00000000" w:rsidR="00000000" w:rsidRPr="00000000">
        <w:rPr>
          <w:rtl w:val="0"/>
        </w:rPr>
        <w:t xml:space="preserve">: </w:t>
      </w:r>
      <w:hyperlink r:id="rId9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ws4-pattern-c-hybrid-editable-slides.pptx</w:t>
        </w:r>
      </w:hyperlink>
      <w:r w:rsidDel="00000000" w:rsidR="00000000" w:rsidRPr="00000000">
        <w:rPr>
          <w:rtl w:val="0"/>
        </w:rPr>
        <w:t xml:space="preserve"> • </w:t>
      </w:r>
      <w:hyperlink r:id="rId9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ws4-pattern-c-hybrid-psc-and-migration.drawio.png</w:t>
        </w:r>
      </w:hyperlink>
      <w:r w:rsidDel="00000000" w:rsidR="00000000" w:rsidRPr="00000000">
        <w:rPr>
          <w:rtl w:val="0"/>
        </w:rPr>
        <w:t xml:space="preserve"> • </w:t>
      </w:r>
      <w:hyperlink r:id="rId9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ws4-hub-and-spoke-demo-env-setup-topology.drawio.png</w:t>
        </w:r>
      </w:hyperlink>
      <w:r w:rsidDel="00000000" w:rsidR="00000000" w:rsidRPr="00000000">
        <w:rPr>
          <w:rtl w:val="0"/>
        </w:rPr>
        <w:t xml:space="preserve"> • </w:t>
      </w:r>
      <w:hyperlink r:id="rId10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ws4-zero-downtime-tier-upgrade-sequence.drawio.png</w:t>
        </w:r>
      </w:hyperlink>
      <w:r w:rsidDel="00000000" w:rsidR="00000000" w:rsidRPr="00000000">
        <w:rPr>
          <w:rtl w:val="0"/>
        </w:rPr>
        <w:t xml:space="preserve"> • </w:t>
      </w:r>
      <w:hyperlink r:id="rId10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ws4-terraform-hybrid-psc-blueprint-resource-graph.drawio.png</w:t>
        </w:r>
      </w:hyperlink>
      <w:r w:rsidDel="00000000" w:rsidR="00000000" w:rsidRPr="00000000">
        <w:rPr>
          <w:rtl w:val="0"/>
        </w:rPr>
        <w:t xml:space="preserve"> • </w:t>
      </w:r>
      <w:hyperlink r:id="rId10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4.1</w:t>
        </w:r>
      </w:hyperlink>
      <w:r w:rsidDel="00000000" w:rsidR="00000000" w:rsidRPr="00000000">
        <w:rPr>
          <w:rtl w:val="0"/>
        </w:rPr>
        <w:t xml:space="preserve"> • </w:t>
      </w:r>
      <w:hyperlink r:id="rId10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4.2</w:t>
        </w:r>
      </w:hyperlink>
      <w:r w:rsidDel="00000000" w:rsidR="00000000" w:rsidRPr="00000000">
        <w:rPr>
          <w:rtl w:val="0"/>
        </w:rPr>
        <w:t xml:space="preserve"> • </w:t>
      </w:r>
      <w:hyperlink r:id="rId10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4.4</w:t>
        </w:r>
      </w:hyperlink>
      <w:r w:rsidDel="00000000" w:rsidR="00000000" w:rsidRPr="00000000">
        <w:rPr>
          <w:rtl w:val="0"/>
        </w:rPr>
        <w:t xml:space="preserve"> • </w:t>
      </w:r>
      <w:hyperlink r:id="rId10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run_tier_migration_suite.py</w:t>
        </w:r>
      </w:hyperlink>
      <w:r w:rsidDel="00000000" w:rsidR="00000000" w:rsidRPr="00000000">
        <w:rPr>
          <w:rtl w:val="0"/>
        </w:rPr>
        <w:t xml:space="preserve"> • </w:t>
      </w:r>
      <w:hyperlink r:id="rId10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4.6 main.tf</w:t>
        </w:r>
      </w:hyperlink>
      <w:r w:rsidDel="00000000" w:rsidR="00000000" w:rsidRPr="00000000">
        <w:rPr>
          <w:rtl w:val="0"/>
        </w:rPr>
        <w:t xml:space="preserve"> • </w:t>
      </w:r>
      <w:hyperlink r:id="rId10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codelab-90min-multi-pattern-master-lab.md</w:t>
        </w:r>
      </w:hyperlink>
      <w:r w:rsidDel="00000000" w:rsidR="00000000" w:rsidRPr="00000000">
        <w:rPr>
          <w:rtl w:val="0"/>
        </w:rPr>
        <w:t xml:space="preserve"> • </w:t>
      </w:r>
      <w:hyperlink r:id="rId10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→ After Retina SaaS Proof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SAAS-02</w:t>
      </w:r>
      <w:r w:rsidDel="00000000" w:rsidR="00000000" w:rsidRPr="00000000">
        <w:rPr>
          <w:rtl w:val="0"/>
        </w:rPr>
        <w:t xml:space="preserve"> Grafana Enterprise (</w:t>
      </w:r>
      <w:hyperlink r:id="rId10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before_02_grafana_enterprise.png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1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after_02_grafana_enterprise.png</w:t>
        </w:r>
      </w:hyperlink>
      <w:r w:rsidDel="00000000" w:rsidR="00000000" w:rsidRPr="00000000">
        <w:rPr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SAAS-05</w:t>
      </w:r>
      <w:r w:rsidDel="00000000" w:rsidR="00000000" w:rsidRPr="00000000">
        <w:rPr>
          <w:rtl w:val="0"/>
        </w:rPr>
        <w:t xml:space="preserve"> Gitea SRE (</w:t>
      </w:r>
      <w:hyperlink r:id="rId1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before_05_gitea_sre.png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1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after_05_gitea_sre.png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rPr/>
      </w:pPr>
      <w:bookmarkStart w:colFirst="0" w:colLast="0" w:name="_wsgcrbgmrg4k" w:id="8"/>
      <w:bookmarkEnd w:id="8"/>
      <w:r w:rsidDel="00000000" w:rsidR="00000000" w:rsidRPr="00000000">
        <w:rPr>
          <w:rtl w:val="0"/>
        </w:rPr>
        <w:t xml:space="preserve">Page 5 — Blog 5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WS5</w:t>
      </w:r>
      <w:r w:rsidDel="00000000" w:rsidR="00000000" w:rsidRPr="00000000">
        <w:rPr>
          <w:rtl w:val="0"/>
        </w:rPr>
        <w:t xml:space="preserve">): Executive Decision Guide &amp; The Multi-Tenant Agentic Triad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Executive Thesis</w:t>
      </w:r>
      <w:r w:rsidDel="00000000" w:rsidR="00000000" w:rsidRPr="00000000">
        <w:rPr>
          <w:rtl w:val="0"/>
        </w:rPr>
        <w:t xml:space="preserve">: Provides a deterministic </w:t>
      </w:r>
      <w:r w:rsidDel="00000000" w:rsidR="00000000" w:rsidRPr="00000000">
        <w:rPr>
          <w:b w:val="1"/>
          <w:bCs w:val="1"/>
          <w:rtl w:val="0"/>
        </w:rPr>
        <w:t xml:space="preserve">2-Question Executive Decision Tree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Multi-Tenant Agentic Triad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Cryptographic Identity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Tiered Compute/Memory Bulkheads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Zero-PII FinOps Telemetry</w:t>
      </w:r>
      <w:r w:rsidDel="00000000" w:rsidR="00000000" w:rsidRPr="00000000">
        <w:rPr>
          <w:rtl w:val="0"/>
        </w:rPr>
        <w:t xml:space="preserve">), and the </w:t>
      </w:r>
      <w:r w:rsidDel="00000000" w:rsidR="00000000" w:rsidRPr="00000000">
        <w:rPr>
          <w:b w:val="1"/>
          <w:bCs w:val="1"/>
          <w:rtl w:val="0"/>
        </w:rPr>
        <w:t xml:space="preserve">10-Week GA Capstone Backlog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Deliverables &amp; Blueprints</w:t>
      </w:r>
      <w:r w:rsidDel="00000000" w:rsidR="00000000" w:rsidRPr="00000000">
        <w:rPr>
          <w:rtl w:val="0"/>
        </w:rPr>
        <w:t xml:space="preserve">: </w:t>
      </w:r>
      <w:hyperlink r:id="rId1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ws5-wrap-up-editable-slides.pptx</w:t>
        </w:r>
      </w:hyperlink>
      <w:r w:rsidDel="00000000" w:rsidR="00000000" w:rsidRPr="00000000">
        <w:rPr>
          <w:rtl w:val="0"/>
        </w:rPr>
        <w:t xml:space="preserve"> • </w:t>
      </w:r>
      <w:hyperlink r:id="rId1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ws5-decision-tree-and-agentic-triad.drawio.png</w:t>
        </w:r>
      </w:hyperlink>
      <w:r w:rsidDel="00000000" w:rsidR="00000000" w:rsidRPr="00000000">
        <w:rPr>
          <w:rtl w:val="0"/>
        </w:rPr>
        <w:t xml:space="preserve"> • </w:t>
      </w:r>
      <w:hyperlink r:id="rId1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5.1-pattern-comparison-and-decision-guide.md</w:t>
        </w:r>
      </w:hyperlink>
      <w:r w:rsidDel="00000000" w:rsidR="00000000" w:rsidRPr="00000000">
        <w:rPr>
          <w:rtl w:val="0"/>
        </w:rPr>
        <w:t xml:space="preserve"> • </w:t>
      </w:r>
      <w:hyperlink r:id="rId11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5.2-capstone-backlog-and-ga-roadmap.md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→ After Retina SaaS Proof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SAAS-08</w:t>
      </w:r>
      <w:r w:rsidDel="00000000" w:rsidR="00000000" w:rsidRPr="00000000">
        <w:rPr>
          <w:rtl w:val="0"/>
        </w:rPr>
        <w:t xml:space="preserve"> Directus HCM (</w:t>
      </w:r>
      <w:hyperlink r:id="rId1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before_08_directus_hcm.png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1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after_08_directus_hcm.png</w:t>
        </w:r>
      </w:hyperlink>
      <w:r w:rsidDel="00000000" w:rsidR="00000000" w:rsidRPr="00000000">
        <w:rPr>
          <w:rtl w:val="0"/>
        </w:rPr>
        <w:t xml:space="preserve">)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SAAS-09</w:t>
      </w:r>
      <w:r w:rsidDel="00000000" w:rsidR="00000000" w:rsidRPr="00000000">
        <w:rPr>
          <w:rtl w:val="0"/>
        </w:rPr>
        <w:t xml:space="preserve"> Datalust Seq (</w:t>
      </w:r>
      <w:hyperlink r:id="rId1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before_09_datalust_seq.png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12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after_09_datalust_seq.png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7">
      <w:pPr>
        <w:pStyle w:val="Heading2"/>
        <w:keepNext w:val="1"/>
        <w:keepLines w:val="1"/>
        <w:rPr/>
      </w:pPr>
      <w:bookmarkStart w:colFirst="0" w:colLast="0" w:name="_v51i0wltaw4x" w:id="9"/>
      <w:bookmarkEnd w:id="9"/>
      <w:r w:rsidDel="00000000" w:rsidR="00000000" w:rsidRPr="00000000">
        <w:rPr>
          <w:rtl w:val="0"/>
        </w:rPr>
        <w:t xml:space="preserve">Page 6 — Master Synthesis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  <w:t xml:space="preserve">), Runbooks &amp; Provenance Receipts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Master Guides &amp; Playbooks</w:t>
      </w:r>
      <w:r w:rsidDel="00000000" w:rsidR="00000000" w:rsidRPr="00000000">
        <w:rPr>
          <w:rtl w:val="0"/>
        </w:rPr>
        <w:t xml:space="preserve">: </w:t>
      </w:r>
      <w:hyperlink r:id="rId12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END-TO-END-WORKSTREAM-AND-DIAGRAM-GUIDE.md</w:t>
        </w:r>
      </w:hyperlink>
      <w:r w:rsidDel="00000000" w:rsidR="00000000" w:rsidRPr="00000000">
        <w:rPr>
          <w:rtl w:val="0"/>
        </w:rPr>
        <w:t xml:space="preserve"> • </w:t>
      </w:r>
      <w:hyperlink r:id="rId12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10-THIRD-PARTY-SAAS-3-PATTERN-MANUAL-TESTING-PLAYBOOK.md</w:t>
        </w:r>
      </w:hyperlink>
      <w:r w:rsidDel="00000000" w:rsidR="00000000" w:rsidRPr="00000000">
        <w:rPr>
          <w:rtl w:val="0"/>
        </w:rPr>
        <w:t xml:space="preserve"> • </w:t>
      </w:r>
      <w:hyperlink r:id="rId12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GOOGLE-CLOUD-CONSOLE-END-TO-END-RUNBOOK.md</w:t>
        </w:r>
      </w:hyperlink>
      <w:r w:rsidDel="00000000" w:rsidR="00000000" w:rsidRPr="00000000">
        <w:rPr>
          <w:rtl w:val="0"/>
        </w:rPr>
        <w:t xml:space="preserve"> • </w:t>
      </w:r>
      <w:hyperlink r:id="rId12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MULTI-MODEL-LLM-JUDGE-EVALUATION-REPORT.md</w:t>
        </w:r>
      </w:hyperlink>
      <w:r w:rsidDel="00000000" w:rsidR="00000000" w:rsidRPr="00000000">
        <w:rPr>
          <w:rtl w:val="0"/>
        </w:rPr>
        <w:t xml:space="preserve"> • </w:t>
      </w:r>
      <w:hyperlink r:id="rId12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geap-multi-tenancy-all-workstreams-editable-slides.pptx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hd w:fill="auto" w:val="clear"/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Provenance Receipts</w:t>
      </w:r>
      <w:r w:rsidDel="00000000" w:rsidR="00000000" w:rsidRPr="00000000">
        <w:rPr>
          <w:rtl w:val="0"/>
        </w:rPr>
        <w:t xml:space="preserve">: </w:t>
      </w:r>
      <w:hyperlink r:id="rId12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cloudrun_deploy_receipt.json</w:t>
        </w:r>
      </w:hyperlink>
      <w:r w:rsidDel="00000000" w:rsidR="00000000" w:rsidRPr="00000000">
        <w:rPr>
          <w:rtl w:val="0"/>
        </w:rPr>
        <w:t xml:space="preserve"> • </w:t>
      </w:r>
      <w:hyperlink r:id="rId1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genuine_3p_before_after_provenance_receipt.json</w:t>
        </w:r>
      </w:hyperlink>
      <w:r w:rsidDel="00000000" w:rsidR="00000000" w:rsidRPr="00000000">
        <w:rPr>
          <w:rtl w:val="0"/>
        </w:rPr>
        <w:t xml:space="preserve"> • </w:t>
      </w:r>
      <w:hyperlink r:id="rId12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genuine_ui_screenshot_provenance_receipt.json</w:t>
        </w:r>
      </w:hyperlink>
      <w:r w:rsidDel="00000000" w:rsidR="00000000" w:rsidRPr="00000000">
        <w:rPr>
          <w:rtl w:val="0"/>
        </w:rPr>
        <w:t xml:space="preserve"> • </w:t>
      </w:r>
      <w:hyperlink r:id="rId12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cloud_console_verification_receipt.json</w:t>
        </w:r>
      </w:hyperlink>
      <w:r w:rsidDel="00000000" w:rsidR="00000000" w:rsidRPr="00000000">
        <w:rPr>
          <w:rtl w:val="0"/>
        </w:rPr>
        <w:t xml:space="preserve"> • </w:t>
      </w:r>
      <w:hyperlink r:id="rId13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third_party_5_saas_verification_receipt.json</w:t>
        </w:r>
      </w:hyperlink>
      <w:r w:rsidDel="00000000" w:rsidR="00000000" w:rsidRPr="00000000">
        <w:rPr>
          <w:rtl w:val="0"/>
        </w:rPr>
        <w:t xml:space="preserve"> • </w:t>
      </w:r>
      <w:hyperlink r:id="rId13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run_continuity_ledger.json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keepNext w:val="1"/>
        <w:keepLines w:val="1"/>
        <w:shd w:fill="auto" w:val="clear"/>
        <w:rPr/>
      </w:pPr>
      <w:bookmarkStart w:colFirst="0" w:colLast="0" w:name="_8ie44l8b60g2" w:id="10"/>
      <w:bookmarkEnd w:id="10"/>
      <w:r w:rsidDel="00000000" w:rsidR="00000000" w:rsidRPr="00000000">
        <w:rPr>
          <w:rtl w:val="0"/>
        </w:rPr>
        <w:t xml:space="preserve">0. Program Foundations (read once, applies to all 14 diagrams)</w:t>
      </w:r>
    </w:p>
    <w:p w:rsidR="00000000" w:rsidDel="00000000" w:rsidP="00000000" w:rsidRDefault="00000000" w:rsidRPr="00000000" w14:paraId="0000005B">
      <w:pPr>
        <w:pStyle w:val="Heading3"/>
        <w:keepNext w:val="1"/>
        <w:keepLines w:val="1"/>
        <w:shd w:fill="auto" w:val="clear"/>
        <w:rPr/>
      </w:pPr>
      <w:bookmarkStart w:colFirst="0" w:colLast="0" w:name="_xuxljft8e7u3" w:id="11"/>
      <w:bookmarkEnd w:id="11"/>
      <w:r w:rsidDel="00000000" w:rsidR="00000000" w:rsidRPr="00000000">
        <w:rPr>
          <w:rtl w:val="0"/>
        </w:rPr>
        <w:t xml:space="preserve">0.1 Why multi-tenancy for agents is harder than for CRUD SaaS</w:t>
      </w:r>
    </w:p>
    <w:p w:rsidR="00000000" w:rsidDel="00000000" w:rsidP="00000000" w:rsidRDefault="00000000" w:rsidRPr="00000000" w14:paraId="0000005C">
      <w:pPr>
        <w:shd w:fill="auto" w:val="clear"/>
        <w:spacing w:after="200" w:lineRule="auto"/>
        <w:rPr/>
      </w:pPr>
      <w:r w:rsidDel="00000000" w:rsidR="00000000" w:rsidRPr="00000000">
        <w:rPr>
          <w:rtl w:val="0"/>
        </w:rPr>
        <w:t xml:space="preserve">Autonomous agents add four things a stateless web tier never had: </w:t>
      </w:r>
      <w:r w:rsidDel="00000000" w:rsidR="00000000" w:rsidRPr="00000000">
        <w:rPr>
          <w:b w:val="1"/>
          <w:bCs w:val="1"/>
          <w:rtl w:val="0"/>
        </w:rPr>
        <w:t xml:space="preserve">multi-turn reasoning loops</w:t>
      </w:r>
      <w:r w:rsidDel="00000000" w:rsidR="00000000" w:rsidRPr="00000000">
        <w:rPr>
          <w:rtl w:val="0"/>
        </w:rPr>
        <w:t xml:space="preserve"> whose intermediate state must stay tenant-scoped, </w:t>
      </w:r>
      <w:r w:rsidDel="00000000" w:rsidR="00000000" w:rsidRPr="00000000">
        <w:rPr>
          <w:b w:val="1"/>
          <w:bCs w:val="1"/>
          <w:rtl w:val="0"/>
        </w:rPr>
        <w:t xml:space="preserve">dynamic MCP tool calls</w:t>
      </w:r>
      <w:r w:rsidDel="00000000" w:rsidR="00000000" w:rsidRPr="00000000">
        <w:rPr>
          <w:rtl w:val="0"/>
        </w:rPr>
        <w:t xml:space="preserve"> that reach into third-party systems with delegated credentials, </w:t>
      </w:r>
      <w:r w:rsidDel="00000000" w:rsidR="00000000" w:rsidRPr="00000000">
        <w:rPr>
          <w:b w:val="1"/>
          <w:bCs w:val="1"/>
          <w:rtl w:val="0"/>
        </w:rPr>
        <w:t xml:space="preserve">shared context caches</w:t>
      </w:r>
      <w:r w:rsidDel="00000000" w:rsidR="00000000" w:rsidRPr="00000000">
        <w:rPr>
          <w:rtl w:val="0"/>
        </w:rPr>
        <w:t xml:space="preserve"> that are the single biggest COGS lever and the single biggest cross-tenant-bleed risk, and </w:t>
      </w:r>
      <w:r w:rsidDel="00000000" w:rsidR="00000000" w:rsidRPr="00000000">
        <w:rPr>
          <w:b w:val="1"/>
          <w:bCs w:val="1"/>
          <w:rtl w:val="0"/>
        </w:rPr>
        <w:t xml:space="preserve">tenant-built custom agents</w:t>
      </w:r>
      <w:r w:rsidDel="00000000" w:rsidR="00000000" w:rsidRPr="00000000">
        <w:rPr>
          <w:rtl w:val="0"/>
        </w:rPr>
        <w:t xml:space="preserve"> that run inside the operator's runtime. The program's thesis is that the Architecture Center's hub-and-spoke reference can be specialised into three topologies that each hold the line on isolation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gross margin.</w:t>
      </w:r>
    </w:p>
    <w:p w:rsidR="00000000" w:rsidDel="00000000" w:rsidP="00000000" w:rsidRDefault="00000000" w:rsidRPr="00000000" w14:paraId="0000005D">
      <w:pPr>
        <w:pStyle w:val="Heading3"/>
        <w:keepNext w:val="1"/>
        <w:keepLines w:val="1"/>
        <w:shd w:fill="auto" w:val="clear"/>
        <w:rPr/>
      </w:pPr>
      <w:bookmarkStart w:colFirst="0" w:colLast="0" w:name="_fmj8w13y8t34" w:id="12"/>
      <w:bookmarkEnd w:id="12"/>
      <w:r w:rsidDel="00000000" w:rsidR="00000000" w:rsidRPr="00000000">
        <w:rPr>
          <w:rtl w:val="0"/>
        </w:rPr>
        <w:t xml:space="preserve">0.2 The three patterns in one table</w:t>
      </w:r>
    </w:p>
    <w:p w:rsidR="00000000" w:rsidDel="00000000" w:rsidP="00000000" w:rsidRDefault="00000000" w:rsidRPr="00000000" w14:paraId="0000005E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3360"/>
        <w:gridCol w:w="3120"/>
        <w:gridCol w:w="3320"/>
        <w:tblGridChange w:id="0">
          <w:tblGrid>
            <w:gridCol w:w="1600"/>
            <w:gridCol w:w="3360"/>
            <w:gridCol w:w="3120"/>
            <w:gridCol w:w="3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Dimension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A — Pooled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B — Sovereign Silos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C — Dynamic Hybrid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Isolation model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runtime &amp; compute pools; logical + cryptographic isolation via the 5-Hop chain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GCP project, VPC-SC perimeter, IAM PAB policy &amp; CMEK per tenant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Unified control plane routes mixed Pooled &amp; Sovereign tiers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Compute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GEAP Agent Runtime (gVisor) + immutable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temp:tenant_id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runtime or air-gapped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Gemma 3 on GKE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pool for Standard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Private Service Connect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spokes for Enterprise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/ memory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AlloyDB with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Row-Level Security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tenant-prefixed memory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AlloyDB / BigQuery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Cloud KMS CMEK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kill-switch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RLS DB + PSC bridge to dedicated CMEK spokes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FinOps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Lowest unit cost;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prompt-prefix caching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up to 90 % COGS savings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quotas &amp; Provisioned Throughput; no noisy neighbours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Pooled efficiency + dedicated SLA + zero-downtime live tier upgrades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Ideal fit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Standard B2B SaaS tiers, high volume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Healthcare, FinTech, regulated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Tiered SaaS from SMB to Fortune 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Milestone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M1 • Week 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(Workstream 2)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M2 • Week 7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(Workstream 3)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M3 • Week 10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(Workstream 4)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1"/>
        <w:keepLines w:val="1"/>
        <w:shd w:fill="auto" w:val="clear"/>
        <w:spacing w:before="360" w:lineRule="auto"/>
        <w:rPr/>
      </w:pPr>
      <w:bookmarkStart w:colFirst="0" w:colLast="0" w:name="_41so4wlyzpvc" w:id="13"/>
      <w:bookmarkEnd w:id="13"/>
      <w:r w:rsidDel="00000000" w:rsidR="00000000" w:rsidRPr="00000000">
        <w:rPr>
          <w:rtl w:val="0"/>
        </w:rPr>
        <w:t xml:space="preserve">0.3 The 5-Hop Cryptographic Context Chain (the 80 % reusable core)</w:t>
      </w:r>
    </w:p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  <w:t xml:space="preserve">Every request, in every pattern, traverses the same five governance hops implemented once in </w:t>
      </w:r>
      <w:hyperlink r:id="rId13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core-cymbal-agent/governance/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3860"/>
        <w:gridCol w:w="4360"/>
        <w:gridCol w:w="1580"/>
        <w:tblGridChange w:id="0">
          <w:tblGrid>
            <w:gridCol w:w="1600"/>
            <w:gridCol w:w="3860"/>
            <w:gridCol w:w="4360"/>
            <w:gridCol w:w="1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Hop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Module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Policy enforced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Typical failure signal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 — Edge identity PEP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3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hop1_edge_identity_pep.py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 Armor / IAP strips forged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X-Tenant-ID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RFC 8693 On-Behalf-Of token exchange + DPoP sender-constrained JWT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at the 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 — Registry PDP callbacks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3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hop2_registry_pdp_callbacks.py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GEAP Agent Registry tenant labels, ARD catalog filtering, ADK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before_agent_callback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tool pruning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hidden agent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403 Forbidden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 — Compute &amp; FinOps bulkhead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3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hop3_compute_finops_bulkhead.py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gVisor runtime, immutable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temp:tenant_id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per-tenant thinking-token caps and Redis token bulkheads, prefix-cache scoping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clamped budget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 — Model Armor guardrails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3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hop4_model_armor_guardrails.py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Ingress prompt screening, semantic natural-language constraints, egress Sensitive Data Protection redaction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sanitised request /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 — Data RLS &amp; OTel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3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hop5_data_rls_and_otel.py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AlloyDB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SET LOCAL app.current_tenant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Row-Level Security, 2LO/3LO MCP tool auth, zero-PII OpenTelemetry to BigQuery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row scoping, chargeback telemetry</w:t>
            </w:r>
          </w:p>
        </w:tc>
      </w:tr>
    </w:tbl>
    <w:p w:rsidR="00000000" w:rsidDel="00000000" w:rsidP="00000000" w:rsidRDefault="00000000" w:rsidRPr="00000000" w14:paraId="00000096">
      <w:pPr>
        <w:shd w:fill="auto" w:val="clear"/>
        <w:spacing w:after="200" w:before="360" w:lineRule="auto"/>
        <w:rPr/>
      </w:pPr>
      <w:r w:rsidDel="00000000" w:rsidR="00000000" w:rsidRPr="00000000">
        <w:rPr>
          <w:rtl w:val="0"/>
        </w:rPr>
        <w:t xml:space="preserve">The numbered badges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→ 7</w:t>
      </w:r>
      <w:r w:rsidDel="00000000" w:rsidR="00000000" w:rsidRPr="00000000">
        <w:rPr>
          <w:rtl w:val="0"/>
        </w:rPr>
        <w:t xml:space="preserve"> on every diagram are the request lifecycle through those hops: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request enters,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edge-verified request reaches the router,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routed to the tenant's runtime plane or spoke,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request sanitised,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inference / tool execution,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data / response sanitised,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response returned (with the governance hub receiving telemetry throughout).</w:t>
      </w:r>
    </w:p>
    <w:p w:rsidR="00000000" w:rsidDel="00000000" w:rsidP="00000000" w:rsidRDefault="00000000" w:rsidRPr="00000000" w14:paraId="00000097">
      <w:pPr>
        <w:pStyle w:val="Heading3"/>
        <w:keepNext w:val="1"/>
        <w:keepLines w:val="1"/>
        <w:rPr/>
      </w:pPr>
      <w:bookmarkStart w:colFirst="0" w:colLast="0" w:name="_tgljg15117ww" w:id="14"/>
      <w:bookmarkEnd w:id="14"/>
      <w:r w:rsidDel="00000000" w:rsidR="00000000" w:rsidRPr="00000000">
        <w:rPr>
          <w:rtl w:val="0"/>
        </w:rPr>
        <w:t xml:space="preserve">0.4 The anchor case study</w:t>
      </w:r>
    </w:p>
    <w:p w:rsidR="00000000" w:rsidDel="00000000" w:rsidP="00000000" w:rsidRDefault="00000000" w:rsidRPr="00000000" w14:paraId="0000009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Cymbal SaaS Platform</w:t>
      </w:r>
      <w:r w:rsidDel="00000000" w:rsidR="00000000" w:rsidRPr="00000000">
        <w:rPr>
          <w:rtl w:val="0"/>
        </w:rPr>
        <w:t xml:space="preserve"> (the ISV) publishes a </w:t>
      </w:r>
      <w:r w:rsidDel="00000000" w:rsidR="00000000" w:rsidRPr="00000000">
        <w:rPr>
          <w:i w:val="1"/>
          <w:iCs w:val="1"/>
          <w:rtl w:val="0"/>
        </w:rPr>
        <w:t xml:space="preserve">Shared Incident Diagnostic Agent</w:t>
      </w:r>
      <w:r w:rsidDel="00000000" w:rsidR="00000000" w:rsidRPr="00000000">
        <w:rPr>
          <w:rtl w:val="0"/>
        </w:rPr>
        <w:t xml:space="preserve"> to two deliberately adversarial tenants: </w:t>
      </w:r>
      <w:r w:rsidDel="00000000" w:rsidR="00000000" w:rsidRPr="00000000">
        <w:rPr>
          <w:b w:val="1"/>
          <w:bCs w:val="1"/>
          <w:rtl w:val="0"/>
        </w:rPr>
        <w:t xml:space="preserve">FinVault Bank</w:t>
      </w:r>
      <w:r w:rsidDel="00000000" w:rsidR="00000000" w:rsidRPr="00000000">
        <w:rPr>
          <w:rtl w:val="0"/>
        </w:rPr>
        <w:t xml:space="preserve"> (regulated, Google OIDC identity, Workspace &amp; Jira tools, private </w:t>
      </w:r>
      <w:r w:rsidDel="00000000" w:rsidR="00000000" w:rsidRPr="00000000">
        <w:rPr>
          <w:i w:val="1"/>
          <w:iCs w:val="1"/>
          <w:rtl w:val="0"/>
        </w:rPr>
        <w:t xml:space="preserve">Agent Alpha</w:t>
      </w:r>
      <w:r w:rsidDel="00000000" w:rsidR="00000000" w:rsidRPr="00000000">
        <w:rPr>
          <w:rtl w:val="0"/>
        </w:rPr>
        <w:t xml:space="preserve"> on Gemini 2.5 Pro (Dedicated PT), 8,000-token thinking budget, OCC/FDIC natural-language constraints) and </w:t>
      </w:r>
      <w:r w:rsidDel="00000000" w:rsidR="00000000" w:rsidRPr="00000000">
        <w:rPr>
          <w:b w:val="1"/>
          <w:bCs w:val="1"/>
          <w:rtl w:val="0"/>
        </w:rPr>
        <w:t xml:space="preserve">RetailStream Corp</w:t>
      </w:r>
      <w:r w:rsidDel="00000000" w:rsidR="00000000" w:rsidRPr="00000000">
        <w:rPr>
          <w:rtl w:val="0"/>
        </w:rPr>
        <w:t xml:space="preserve"> (standard tier, Microsoft Entra ID identity, SharePoint &amp; ServiceNow tools, 4,000-token cap, PCI PAN redaction). Every diagram's execution planes represent these two tenants — or, in the environment / Terraform / decision-tree diagrams, the resources and topology outcomes that serve them.</w:t>
      </w:r>
    </w:p>
    <w:p w:rsidR="00000000" w:rsidDel="00000000" w:rsidP="00000000" w:rsidRDefault="00000000" w:rsidRPr="00000000" w14:paraId="00000099">
      <w:pPr>
        <w:pStyle w:val="Heading3"/>
        <w:keepNext w:val="1"/>
        <w:keepLines w:val="1"/>
        <w:rPr/>
      </w:pPr>
      <w:bookmarkStart w:colFirst="0" w:colLast="0" w:name="_qgj4qp8m1cuy" w:id="15"/>
      <w:bookmarkEnd w:id="15"/>
      <w:r w:rsidDel="00000000" w:rsidR="00000000" w:rsidRPr="00000000">
        <w:rPr>
          <w:rtl w:val="0"/>
        </w:rPr>
        <w:t xml:space="preserve">0.5 From deliverable to diagram — what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WS x.y</w:t>
      </w:r>
      <w:r w:rsidDel="00000000" w:rsidR="00000000" w:rsidRPr="00000000">
        <w:rPr>
          <w:rtl w:val="0"/>
        </w:rPr>
        <w:t xml:space="preserve"> labels mean</w:t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  <w:t xml:space="preserve">Each workstream folder is a numbered sequence of deliverables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x.1</w:t>
      </w:r>
      <w:r w:rsidDel="00000000" w:rsidR="00000000" w:rsidRPr="00000000">
        <w:rPr>
          <w:rtl w:val="0"/>
        </w:rPr>
        <w:t xml:space="preserve"> case study &amp; architecture,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x.2</w:t>
      </w:r>
      <w:r w:rsidDel="00000000" w:rsidR="00000000" w:rsidRPr="00000000">
        <w:rPr>
          <w:rtl w:val="0"/>
        </w:rPr>
        <w:t xml:space="preserve"> environment setup,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x.3</w:t>
      </w:r>
      <w:r w:rsidDel="00000000" w:rsidR="00000000" w:rsidRPr="00000000">
        <w:rPr>
          <w:rtl w:val="0"/>
        </w:rPr>
        <w:t xml:space="preserve"> implementation,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x.4</w:t>
      </w:r>
      <w:r w:rsidDel="00000000" w:rsidR="00000000" w:rsidRPr="00000000">
        <w:rPr>
          <w:rtl w:val="0"/>
        </w:rPr>
        <w:t xml:space="preserve"> product gaps / collaboration,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x.5</w:t>
      </w:r>
      <w:r w:rsidDel="00000000" w:rsidR="00000000" w:rsidRPr="00000000">
        <w:rPr>
          <w:rtl w:val="0"/>
        </w:rPr>
        <w:t xml:space="preserve"> test suite,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x.6</w:t>
      </w:r>
      <w:r w:rsidDel="00000000" w:rsidR="00000000" w:rsidRPr="00000000">
        <w:rPr>
          <w:rtl w:val="0"/>
        </w:rPr>
        <w:t xml:space="preserve"> Terraform,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x.7</w:t>
      </w:r>
      <w:r w:rsidDel="00000000" w:rsidR="00000000" w:rsidRPr="00000000">
        <w:rPr>
          <w:rtl w:val="0"/>
        </w:rPr>
        <w:t xml:space="preserve"> flagship blog,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x.8</w:t>
      </w:r>
      <w:r w:rsidDel="00000000" w:rsidR="00000000" w:rsidRPr="00000000">
        <w:rPr>
          <w:rtl w:val="0"/>
        </w:rPr>
        <w:t xml:space="preserve"> codelab &amp; deck,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x.9</w:t>
      </w:r>
      <w:r w:rsidDel="00000000" w:rsidR="00000000" w:rsidRPr="00000000">
        <w:rPr>
          <w:rtl w:val="0"/>
        </w:rPr>
        <w:t xml:space="preserve"> demo &amp; video script). A diagram's label is the </w:t>
      </w:r>
      <w:r w:rsidDel="00000000" w:rsidR="00000000" w:rsidRPr="00000000">
        <w:rPr>
          <w:b w:val="1"/>
          <w:bCs w:val="1"/>
          <w:rtl w:val="0"/>
        </w:rPr>
        <w:t xml:space="preserve">deliverable it was drawn from</w:t>
      </w:r>
      <w:r w:rsidDel="00000000" w:rsidR="00000000" w:rsidRPr="00000000">
        <w:rPr>
          <w:rtl w:val="0"/>
        </w:rPr>
        <w:t xml:space="preserve">, not an index. Fourteen deliverables carry an architecture-bearing artefact and therefore have a blueprint:</w:t>
      </w:r>
    </w:p>
    <w:p w:rsidR="00000000" w:rsidDel="00000000" w:rsidP="00000000" w:rsidRDefault="00000000" w:rsidRPr="00000000" w14:paraId="0000009B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"/>
        <w:gridCol w:w="4660"/>
        <w:gridCol w:w="1380"/>
        <w:gridCol w:w="1280"/>
        <w:gridCol w:w="2180"/>
        <w:gridCol w:w="1380"/>
        <w:tblGridChange w:id="0">
          <w:tblGrid>
            <w:gridCol w:w="520"/>
            <w:gridCol w:w="4660"/>
            <w:gridCol w:w="1380"/>
            <w:gridCol w:w="1280"/>
            <w:gridCol w:w="2180"/>
            <w:gridCol w:w="1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Diagram 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Source deliverable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Workstream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Layout (Rule 53G)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8"/>
                <w:szCs w:val="18"/>
                <w:rtl w:val="0"/>
              </w:rPr>
              <w:t xml:space="preserve">Kind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ws1-multi-tenant-taxonomy-overview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Solution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ws1-cloud-arch-center-5hop-baseline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Solution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ws2-pattern-a-pooled-5hop-architecture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pooled-shared-plane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60v/20e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Solution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ws2-demo-env-and-3p-auth-sandbox-topology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Environment / provisioning topology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ws2-pattern-a-breach-defense-sequence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 / defence sequence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ws2-terraform-starter-resource-graph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Terraform resource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ws3-pattern-b-sovereign-silos-architecture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Solution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ws3-multi-project-silo-and-cmek-setup-topology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Environment / provisioning topology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ws3-terraform-silo-blueprint-resource-graph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Terraform resource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ws4-pattern-c-hybrid-psc-and-migration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Solution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ws4-hub-and-spoke-demo-env-setup-topology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Environment / provisioning topology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ws4-zero-downtime-tier-upgrade-sequence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 / defence sequence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ws4-terraform-hybrid-psc-blueprint-resource-graph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hub-2-spoke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56v/23e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Terraform resource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ws5-decision-tree-and-agentic-triad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5.1 / 5.2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WS5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decision-tree-3-outcome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46v/19e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Decision tree &amp; capstone</w:t>
            </w:r>
          </w:p>
        </w:tc>
      </w:tr>
    </w:tbl>
    <w:p w:rsidR="00000000" w:rsidDel="00000000" w:rsidP="00000000" w:rsidRDefault="00000000" w:rsidRPr="00000000" w14:paraId="000000F6">
      <w:pPr>
        <w:shd w:fill="auto" w:val="clear"/>
        <w:spacing w:after="200" w:before="360" w:lineRule="auto"/>
        <w:rPr/>
      </w:pPr>
      <w:r w:rsidDel="00000000" w:rsidR="00000000" w:rsidRPr="00000000">
        <w:rPr>
          <w:rtl w:val="0"/>
        </w:rPr>
        <w:t xml:space="preserve">The remaining deliverables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x.3</w:t>
      </w:r>
      <w:r w:rsidDel="00000000" w:rsidR="00000000" w:rsidRPr="00000000">
        <w:rPr>
          <w:rtl w:val="0"/>
        </w:rPr>
        <w:t xml:space="preserve"> code,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x.4</w:t>
      </w:r>
      <w:r w:rsidDel="00000000" w:rsidR="00000000" w:rsidRPr="00000000">
        <w:rPr>
          <w:rtl w:val="0"/>
        </w:rPr>
        <w:t xml:space="preserve"> trackers,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x.7</w:t>
      </w:r>
      <w:r w:rsidDel="00000000" w:rsidR="00000000" w:rsidRPr="00000000">
        <w:rPr>
          <w:rtl w:val="0"/>
        </w:rPr>
        <w:t xml:space="preserve"> blogs,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x.8</w:t>
      </w:r>
      <w:r w:rsidDel="00000000" w:rsidR="00000000" w:rsidRPr="00000000">
        <w:rPr>
          <w:rtl w:val="0"/>
        </w:rPr>
        <w:t xml:space="preserve"> codelabs,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x.9</w:t>
      </w:r>
      <w:r w:rsidDel="00000000" w:rsidR="00000000" w:rsidRPr="00000000">
        <w:rPr>
          <w:rtl w:val="0"/>
        </w:rPr>
        <w:t xml:space="preserve"> scripts,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3.5</w:t>
      </w:r>
      <w:r w:rsidDel="00000000" w:rsidR="00000000" w:rsidRPr="00000000">
        <w:rPr>
          <w:rtl w:val="0"/>
        </w:rPr>
        <w:t xml:space="preserve">) are covered in each workstream's </w:t>
      </w:r>
      <w:r w:rsidDel="00000000" w:rsidR="00000000" w:rsidRPr="00000000">
        <w:rPr>
          <w:i w:val="1"/>
          <w:iCs w:val="1"/>
          <w:rtl w:val="0"/>
        </w:rPr>
        <w:t xml:space="preserve">Deliverables map</w:t>
      </w:r>
      <w:r w:rsidDel="00000000" w:rsidR="00000000" w:rsidRPr="00000000">
        <w:rPr>
          <w:rtl w:val="0"/>
        </w:rPr>
        <w:t xml:space="preserve"> below so that nothing is skipped.</w:t>
      </w:r>
    </w:p>
    <w:p w:rsidR="00000000" w:rsidDel="00000000" w:rsidP="00000000" w:rsidRDefault="00000000" w:rsidRPr="00000000" w14:paraId="000000F7">
      <w:pPr>
        <w:pStyle w:val="Heading3"/>
        <w:keepNext w:val="1"/>
        <w:keepLines w:val="1"/>
        <w:rPr/>
      </w:pPr>
      <w:bookmarkStart w:colFirst="0" w:colLast="0" w:name="_e4t0m0z60es7" w:id="16"/>
      <w:bookmarkEnd w:id="16"/>
      <w:r w:rsidDel="00000000" w:rsidR="00000000" w:rsidRPr="00000000">
        <w:rPr>
          <w:rtl w:val="0"/>
        </w:rPr>
        <w:t xml:space="preserve">0.6 Official Google Cloud Architecture Center Rule 53G 3-Layout Architecture Engine Across All 14 Blueprints</w:t>
      </w:r>
    </w:p>
    <w:p w:rsidR="00000000" w:rsidDel="00000000" w:rsidP="00000000" w:rsidRDefault="00000000" w:rsidRPr="00000000" w14:paraId="000000F8">
      <w:pPr>
        <w:spacing w:after="200" w:lineRule="auto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14 blueprints</w:t>
      </w:r>
      <w:r w:rsidDel="00000000" w:rsidR="00000000" w:rsidRPr="00000000">
        <w:rPr>
          <w:rtl w:val="0"/>
        </w:rPr>
        <w:t xml:space="preserve"> across Workstreams 1–5 are compiled using the </w:t>
      </w:r>
      <w:r w:rsidDel="00000000" w:rsidR="00000000" w:rsidRPr="00000000">
        <w:rPr>
          <w:b w:val="1"/>
          <w:bCs w:val="1"/>
          <w:rtl w:val="0"/>
        </w:rPr>
        <w:t xml:space="preserve">Official Google Cloud Architecture Center Rule 53G 3-Layout Architecture Engine</w:t>
      </w:r>
      <w:r w:rsidDel="00000000" w:rsidR="00000000" w:rsidRPr="00000000">
        <w:rPr>
          <w:rtl w:val="0"/>
        </w:rPr>
        <w:t xml:space="preserve"> (</w:t>
      </w:r>
      <w:hyperlink r:id="rId13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scripts/arch_center_layouts.mjs</w:t>
        </w:r>
      </w:hyperlink>
      <w:r w:rsidDel="00000000" w:rsidR="00000000" w:rsidRPr="00000000">
        <w:rPr>
          <w:rtl w:val="0"/>
        </w:rPr>
        <w:t xml:space="preserve"> and </w:t>
      </w:r>
      <w:hyperlink r:id="rId13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scripts/build_all_workstream_diagrams.mjs</w:t>
        </w:r>
      </w:hyperlink>
      <w:r w:rsidDel="00000000" w:rsidR="00000000" w:rsidRPr="00000000">
        <w:rPr>
          <w:rtl w:val="0"/>
        </w:rPr>
        <w:t xml:space="preserve">), matching each architectural pattern's true physical topology while preserving 100% Google Cloud Architecture Center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multi-tenant-agentic-ai-system.svg</w:t>
      </w:r>
      <w:r w:rsidDel="00000000" w:rsidR="00000000" w:rsidRPr="00000000">
        <w:rPr>
          <w:rtl w:val="0"/>
        </w:rPr>
        <w:t xml:space="preserve">) palette and icon fidelity:</w:t>
      </w:r>
    </w:p>
    <w:p w:rsidR="00000000" w:rsidDel="00000000" w:rsidP="00000000" w:rsidRDefault="00000000" w:rsidRPr="00000000" w14:paraId="000000F9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1580"/>
        <w:gridCol w:w="1940"/>
        <w:gridCol w:w="4940"/>
        <w:tblGridChange w:id="0">
          <w:tblGrid>
            <w:gridCol w:w="2940"/>
            <w:gridCol w:w="1580"/>
            <w:gridCol w:w="194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Rule 53G Layout Pattern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Geometry Contract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Blueprints Using This Layout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Structural Distinction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hub-2-spoke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56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vertices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edges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54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vision objects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collisions)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12 blueprints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Diagrams 1, 2 (WS1), 4, 5, 6 (WS2), 7, 8, 9 (WS3), 10, 11, 12, 13 (WS4)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Top external actor + shared Routing Hub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#aecbfa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5 cards) + Central Governance Hub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#ceead6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3 cards)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 physically distinct lower spokes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#feefc3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left spoke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#fad2cf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right spoke, 5 cards each)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pooled-shared-plane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60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vertices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edges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58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vision objects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collisions)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 blueprint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Diagram 3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ws2-pattern-a-pooled-5hop-architecture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WS2 2.1 Figure 1)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Multi-tenant top actor (FinVault + RetailStream entering together) + Routing Hub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#aecbfa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FinOps Hub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#ceead6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ONE unified shared pooled plane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cymbal-pooled-saas-prod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divided into a shared Compute &amp; Memory sub-zone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#feefc3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with inline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finvault:*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retailstream:*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namespace chips) and a shared Data &amp; Tool RLS sub-zone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#e8f0fe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with inline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row chips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POLICY tenant_isolation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decision-tree-3-outcome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vertices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edges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vision objects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collisions)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 blueprint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Diagram 14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ws5-decision-tree-and-agentic-triad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WS5 5.1/5.2 Figure 1)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Top executive actor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2-Question Executive Topology Selector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Compliance Gate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Tier Gate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#aecbfa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Agentic Triad 80% Reusable Core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#ceead6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3 pillars)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 side-by-side outcome columns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for Pattern B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$$$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#fad2cf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Pattern 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$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#feefc3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and Pattern 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$$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#e8f0fe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keepNext w:val="1"/>
        <w:keepLines w:val="1"/>
        <w:shd w:fill="auto" w:val="clear"/>
        <w:spacing w:before="360" w:lineRule="auto"/>
        <w:rPr/>
      </w:pPr>
      <w:bookmarkStart w:colFirst="0" w:colLast="0" w:name="_flcsidup3acj" w:id="17"/>
      <w:bookmarkEnd w:id="17"/>
      <w:r w:rsidDel="00000000" w:rsidR="00000000" w:rsidRPr="00000000">
        <w:rPr>
          <w:rtl w:val="0"/>
        </w:rPr>
        <w:t xml:space="preserve">0.7 How the diagrams were produced, verified in Cloud Console, and how to regenerate them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Official Google Cloud Architecture Center blueprint specifications</w:t>
      </w:r>
      <w:r w:rsidDel="00000000" w:rsidR="00000000" w:rsidRPr="00000000">
        <w:rPr>
          <w:rtl w:val="0"/>
        </w:rPr>
        <w:t xml:space="preserve"> — </w:t>
      </w:r>
      <w:hyperlink r:id="rId14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scripts/arch_center_layouts.mjs</w:t>
        </w:r>
      </w:hyperlink>
      <w:r w:rsidDel="00000000" w:rsidR="00000000" w:rsidRPr="00000000">
        <w:rPr>
          <w:rtl w:val="0"/>
        </w:rPr>
        <w:t xml:space="preserve">, </w:t>
      </w:r>
      <w:hyperlink r:id="rId14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scripts/build_all_workstream_diagrams.mjs</w:t>
        </w:r>
      </w:hyperlink>
      <w:r w:rsidDel="00000000" w:rsidR="00000000" w:rsidRPr="00000000">
        <w:rPr>
          <w:rtl w:val="0"/>
        </w:rPr>
        <w:t xml:space="preserve">, and </w:t>
      </w:r>
      <w:hyperlink r:id="rId14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scripts/blueprints_ext/</w:t>
        </w:r>
      </w:hyperlink>
      <w:r w:rsidDel="00000000" w:rsidR="00000000" w:rsidRPr="00000000">
        <w:rPr>
          <w:rtl w:val="0"/>
        </w:rPr>
        <w:t xml:space="preserve"> define the grounded cards, labels, and resolved Google Cloud service icons for all 14 diagrams across the three Rule 53G layout engines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collisions across all 14 diagrams).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SVG &amp; 2× PNG compilation</w:t>
      </w:r>
      <w:r w:rsidDel="00000000" w:rsidR="00000000" w:rsidRPr="00000000">
        <w:rPr>
          <w:rtl w:val="0"/>
        </w:rPr>
        <w:t xml:space="preserve"> — </w:t>
      </w:r>
      <w:hyperlink r:id="rId14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scripts/build_all_workstream_diagrams.mjs</w:t>
        </w:r>
      </w:hyperlink>
      <w:r w:rsidDel="00000000" w:rsidR="00000000" w:rsidRPr="00000000">
        <w:rPr>
          <w:rtl w:val="0"/>
        </w:rPr>
        <w:t xml:space="preserve"> compiles each specification to an official Google Cloud Architecture Center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.drawio.xml</w:t>
      </w:r>
      <w:r w:rsidDel="00000000" w:rsidR="00000000" w:rsidRPr="00000000">
        <w:rPr>
          <w:rtl w:val="0"/>
        </w:rPr>
        <w:t xml:space="preserve">, and 2×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via headless Chrome and writes </w:t>
      </w:r>
      <w:hyperlink r:id="rId14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diagrams/diagrams_manifest.json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PromptCanvas Vision AST &amp; Draw.io certification</w:t>
      </w:r>
      <w:r w:rsidDel="00000000" w:rsidR="00000000" w:rsidRPr="00000000">
        <w:rPr>
          <w:rtl w:val="0"/>
        </w:rPr>
        <w:t xml:space="preserve"> — </w:t>
      </w:r>
      <w:hyperlink r:id="rId14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scripts/run_promptcanvas_vision_pipeline.ts</w:t>
        </w:r>
      </w:hyperlink>
      <w:r w:rsidDel="00000000" w:rsidR="00000000" w:rsidRPr="00000000">
        <w:rPr>
          <w:rtl w:val="0"/>
        </w:rPr>
        <w:t xml:space="preserve"> validates every diagram's geometry, renders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.drawio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.drawio.xml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.drawio.png</w:t>
      </w:r>
      <w:r w:rsidDel="00000000" w:rsidR="00000000" w:rsidRPr="00000000">
        <w:rPr>
          <w:rtl w:val="0"/>
        </w:rPr>
        <w:t xml:space="preserve"> via official Draw.io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mxGraph</w:t>
      </w:r>
      <w:r w:rsidDel="00000000" w:rsidR="00000000" w:rsidRPr="00000000">
        <w:rPr>
          <w:rtl w:val="0"/>
        </w:rPr>
        <w:t xml:space="preserve">, and writes the addressable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.vision.json</w:t>
      </w:r>
      <w:r w:rsidDel="00000000" w:rsidR="00000000" w:rsidRPr="00000000">
        <w:rPr>
          <w:rtl w:val="0"/>
        </w:rPr>
        <w:t xml:space="preserve"> AST under </w:t>
      </w:r>
      <w:hyperlink r:id="rId14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diagrams/vision_metadata/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Editable slides</w:t>
      </w:r>
      <w:r w:rsidDel="00000000" w:rsidR="00000000" w:rsidRPr="00000000">
        <w:rPr>
          <w:rtl w:val="0"/>
        </w:rPr>
        <w:t xml:space="preserve"> — </w:t>
      </w:r>
      <w:hyperlink r:id="rId14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scripts/build_editable_slide_decks.ts</w:t>
        </w:r>
      </w:hyperlink>
      <w:r w:rsidDel="00000000" w:rsidR="00000000" w:rsidRPr="00000000">
        <w:rPr>
          <w:rtl w:val="0"/>
        </w:rPr>
        <w:t xml:space="preserve"> builds the native editable PowerPoint / Google Slides decks in </w:t>
      </w:r>
      <w:hyperlink r:id="rId14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slides/</w:t>
        </w:r>
      </w:hyperlink>
      <w:r w:rsidDel="00000000" w:rsidR="00000000" w:rsidRPr="00000000">
        <w:rPr>
          <w:rtl w:val="0"/>
        </w:rPr>
        <w:t xml:space="preserve"> (following the </w:t>
      </w:r>
      <w:r w:rsidDel="00000000" w:rsidR="00000000" w:rsidRPr="00000000">
        <w:rPr>
          <w:b w:val="1"/>
          <w:bCs w:val="1"/>
          <w:rtl w:val="0"/>
        </w:rPr>
        <w:t xml:space="preserve">12-Slide Customer-Centric 3-Act Top-Down Deck Standard</w:t>
      </w:r>
      <w:r w:rsidDel="00000000" w:rsidR="00000000" w:rsidRPr="00000000">
        <w:rPr>
          <w:rtl w:val="0"/>
        </w:rPr>
        <w:t xml:space="preserve"> for WS1–WS5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907</w:t>
      </w:r>
      <w:r w:rsidDel="00000000" w:rsidR="00000000" w:rsidRPr="00000000">
        <w:rPr>
          <w:rtl w:val="0"/>
        </w:rPr>
        <w:t xml:space="preserve"> editable shapes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276</w:t>
      </w:r>
      <w:r w:rsidDel="00000000" w:rsidR="00000000" w:rsidRPr="00000000">
        <w:rPr>
          <w:rtl w:val="0"/>
        </w:rPr>
        <w:t xml:space="preserve"> connectors across the 60 workstream slides, plus the 25-slide Master Deck and three 6-slide Companion Reference Decks) and </w:t>
      </w:r>
      <w:hyperlink r:id="rId14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scripts/render_pptx_preview.py</w:t>
        </w:r>
      </w:hyperlink>
      <w:r w:rsidDel="00000000" w:rsidR="00000000" w:rsidRPr="00000000">
        <w:rPr>
          <w:rtl w:val="0"/>
        </w:rPr>
        <w:t xml:space="preserve"> renders PNG slide previews.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 Cloud Console &amp; Runtime Verification</w:t>
      </w:r>
      <w:r w:rsidDel="00000000" w:rsidR="00000000" w:rsidRPr="00000000">
        <w:rPr>
          <w:rtl w:val="0"/>
        </w:rPr>
        <w:t xml:space="preserve"> — </w:t>
      </w:r>
      <w:hyperlink r:id="rId15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scripts/verify_cloud_console_and_runtime.py</w:t>
        </w:r>
      </w:hyperlink>
      <w:r w:rsidDel="00000000" w:rsidR="00000000" w:rsidRPr="00000000">
        <w:rPr>
          <w:rtl w:val="0"/>
        </w:rPr>
        <w:t xml:space="preserve"> verifies the live GCP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cymbal-build-sandbox</w:t>
      </w:r>
      <w:r w:rsidDel="00000000" w:rsidR="00000000" w:rsidRPr="00000000">
        <w:rPr>
          <w:rtl w:val="0"/>
        </w:rPr>
        <w:t xml:space="preserve">), enabled Agentic Cloud APIs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aiplatform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cloudkms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alloydb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accesscontextmanager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tl w:val="0"/>
        </w:rPr>
        <w:t xml:space="preserve">), 1:1 Terraform HCL resource parity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4.6</w:t>
      </w:r>
      <w:r w:rsidDel="00000000" w:rsidR="00000000" w:rsidRPr="00000000">
        <w:rPr>
          <w:rtl w:val="0"/>
        </w:rPr>
        <w:t xml:space="preserve">), and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20/20</w:t>
      </w:r>
      <w:r w:rsidDel="00000000" w:rsidR="00000000" w:rsidRPr="00000000">
        <w:rPr>
          <w:rtl w:val="0"/>
        </w:rPr>
        <w:t xml:space="preserve"> Python runtime simulation assertions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docs/cloud_console_verification_receipt.json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Multi-Cloud 10 Upstream 3P Enterprise Software Stacks &amp; 23 Genuine Retina UI Captures</w:t>
      </w:r>
      <w:r w:rsidDel="00000000" w:rsidR="00000000" w:rsidRPr="00000000">
        <w:rPr>
          <w:rtl w:val="0"/>
        </w:rPr>
        <w:t xml:space="preserve"> — </w:t>
      </w:r>
      <w:hyperlink r:id="rId15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scripts/provision_gcp_cloudrun_third_party_apps.py</w:t>
        </w:r>
      </w:hyperlink>
      <w:r w:rsidDel="00000000" w:rsidR="00000000" w:rsidRPr="00000000">
        <w:rPr>
          <w:rtl w:val="0"/>
        </w:rPr>
        <w:t xml:space="preserve">, </w:t>
      </w:r>
      <w:hyperlink r:id="rId15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scripts/provision_aws_ec2_third_party_apps.py</w:t>
        </w:r>
      </w:hyperlink>
      <w:r w:rsidDel="00000000" w:rsidR="00000000" w:rsidRPr="00000000">
        <w:rPr>
          <w:rtl w:val="0"/>
        </w:rPr>
        <w:t xml:space="preserve">, and </w:t>
      </w:r>
      <w:hyperlink r:id="rId15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scripts/capture_genuine_multicloud_3p_uis.mjs</w:t>
        </w:r>
      </w:hyperlink>
      <w:r w:rsidDel="00000000" w:rsidR="00000000" w:rsidRPr="00000000">
        <w:rPr>
          <w:rtl w:val="0"/>
        </w:rPr>
        <w:t xml:space="preserve"> deploy, OIDC-authenticate, seed, and capture 23 live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2880×1800</w:t>
      </w:r>
      <w:r w:rsidDel="00000000" w:rsidR="00000000" w:rsidRPr="00000000">
        <w:rPr>
          <w:rtl w:val="0"/>
        </w:rPr>
        <w:t xml:space="preserve"> Retina UIs across Google Cloud Run Gen2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bbar-138hf0</w:t>
      </w:r>
      <w:r w:rsidDel="00000000" w:rsidR="00000000" w:rsidRPr="00000000">
        <w:rPr>
          <w:rtl w:val="0"/>
        </w:rPr>
        <w:t xml:space="preserve">) and AWS EC2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393036065405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i-04924523ac41ff132</w:t>
      </w:r>
      <w:r w:rsidDel="00000000" w:rsidR="00000000" w:rsidRPr="00000000">
        <w:rPr>
          <w:rtl w:val="0"/>
        </w:rPr>
        <w:t xml:space="preserve">) + 3 live AWS Console views (</w:t>
      </w:r>
      <w:hyperlink r:id="rId15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docs/genuine_ui_screenshot_provenance_receipt.json</w:t>
        </w:r>
      </w:hyperlink>
      <w:r w:rsidDel="00000000" w:rsidR="00000000" w:rsidRPr="00000000">
        <w:rPr>
          <w:rtl w:val="0"/>
        </w:rPr>
        <w:t xml:space="preserve">), orchestrated across runs by </w:t>
      </w:r>
      <w:hyperlink r:id="rId15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scripts/run_all_repeatable_e2e_verifications.py</w:t>
        </w:r>
      </w:hyperlink>
      <w:r w:rsidDel="00000000" w:rsidR="00000000" w:rsidRPr="00000000">
        <w:rPr>
          <w:rtl w:val="0"/>
        </w:rPr>
        <w:t xml:space="preserve"> (</w:t>
      </w:r>
      <w:hyperlink r:id="rId15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data/run_continuity_ledger.json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1">
      <w:pPr>
        <w:pStyle w:val="Heading2"/>
        <w:keepNext w:val="1"/>
        <w:keepLines w:val="1"/>
        <w:rPr/>
      </w:pPr>
      <w:bookmarkStart w:colFirst="0" w:colLast="0" w:name="_j6v910di22j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cccccc" w:space="6" w:sz="12" w:val="single"/>
          <w:left w:color="cccccc" w:space="6" w:sz="12" w:val="single"/>
          <w:right w:color="cccccc" w:space="6" w:sz="12" w:val="single"/>
        </w:pBdr>
        <w:shd w:fill="f5f5f5" w:val="clear"/>
        <w:spacing w:after="0" w:before="12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 scripts/build_all_workstream_diagrams.mjs</w:t>
      </w:r>
    </w:p>
    <w:p w:rsidR="00000000" w:rsidDel="00000000" w:rsidP="00000000" w:rsidRDefault="00000000" w:rsidRPr="00000000" w14:paraId="00000113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 --prefix ../PromptCanvas tsx --tsconfig ../PromptCanvas/tsconfig.json scripts/run_promptcanvas_vision_pipeline.ts</w:t>
      </w:r>
    </w:p>
    <w:p w:rsidR="00000000" w:rsidDel="00000000" w:rsidP="00000000" w:rsidRDefault="00000000" w:rsidRPr="00000000" w14:paraId="00000114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 --prefix ../PromptCanvas tsx --tsconfig ../PromptCanvas/tsconfig.json scripts/build_editable_slide_decks.ts</w:t>
      </w:r>
    </w:p>
    <w:p w:rsidR="00000000" w:rsidDel="00000000" w:rsidP="00000000" w:rsidRDefault="00000000" w:rsidRPr="00000000" w14:paraId="00000115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 scripts/build_diagram_e2e_flows.mjs</w:t>
      </w:r>
    </w:p>
    <w:p w:rsidR="00000000" w:rsidDel="00000000" w:rsidP="00000000" w:rsidRDefault="00000000" w:rsidRPr="00000000" w14:paraId="00000116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 scripts/build_arch_center_blogs.mjs</w:t>
      </w:r>
    </w:p>
    <w:p w:rsidR="00000000" w:rsidDel="00000000" w:rsidP="00000000" w:rsidRDefault="00000000" w:rsidRPr="00000000" w14:paraId="00000117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 scripts/build_deck_jsons.mjs</w:t>
      </w:r>
    </w:p>
    <w:p w:rsidR="00000000" w:rsidDel="00000000" w:rsidP="00000000" w:rsidRDefault="00000000" w:rsidRPr="00000000" w14:paraId="00000118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python3 -B scripts/verify_cloud_console_and_runtime.py</w:t>
      </w:r>
    </w:p>
    <w:p w:rsidR="00000000" w:rsidDel="00000000" w:rsidP="00000000" w:rsidRDefault="00000000" w:rsidRPr="00000000" w14:paraId="00000119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python3 -B scripts/run_all_repeatable_e2e_verifications.py --sync-ledger-only</w:t>
      </w:r>
    </w:p>
    <w:p w:rsidR="00000000" w:rsidDel="00000000" w:rsidP="00000000" w:rsidRDefault="00000000" w:rsidRPr="00000000" w14:paraId="0000011A">
      <w:pPr>
        <w:pBdr>
          <w:left w:color="cccccc" w:space="6" w:sz="12" w:val="single"/>
          <w:right w:color="cccccc" w:space="6" w:sz="12" w:val="single"/>
        </w:pBdr>
        <w:shd w:fill="f5f5f5" w:val="clear"/>
        <w:spacing w:after="0" w:before="0" w:line="240" w:lineRule="auto"/>
        <w:rPr>
          <w:rFonts w:ascii="Roboto Mono" w:cs="Roboto Mono" w:eastAsia="Roboto Mono" w:hAnsi="Roboto Mono"/>
          <w:i w:val="1"/>
          <w:iCs w:val="1"/>
          <w:color w:val="58606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python3 -B scripts/build_end_to_end_guide.py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86069"/>
          <w:sz w:val="18"/>
          <w:szCs w:val="18"/>
          <w:rtl w:val="0"/>
        </w:rPr>
        <w:t xml:space="preserve"># this document</w:t>
      </w:r>
    </w:p>
    <w:p w:rsidR="00000000" w:rsidDel="00000000" w:rsidP="00000000" w:rsidRDefault="00000000" w:rsidRPr="00000000" w14:paraId="0000011B">
      <w:pPr>
        <w:pBdr>
          <w:left w:color="cccccc" w:space="6" w:sz="12" w:val="single"/>
          <w:bottom w:color="cccccc" w:space="6" w:sz="12" w:val="single"/>
          <w:right w:color="cccccc" w:space="6" w:sz="12" w:val="single"/>
        </w:pBdr>
        <w:shd w:fill="f5f5f5" w:val="clear"/>
        <w:spacing w:after="120" w:before="0" w:line="240" w:lineRule="auto"/>
        <w:rPr>
          <w:rFonts w:ascii="Roboto Mono" w:cs="Roboto Mono" w:eastAsia="Roboto Mono" w:hAnsi="Roboto Mono"/>
          <w:i w:val="1"/>
          <w:iCs w:val="1"/>
          <w:color w:val="58606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python3 -B scripts/run_deep_forensic_audit.py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86069"/>
          <w:sz w:val="18"/>
          <w:szCs w:val="18"/>
          <w:rtl w:val="0"/>
        </w:rPr>
        <w:t xml:space="preserve"># must report 13/13 • 107/107</w:t>
      </w:r>
    </w:p>
    <w:p w:rsidR="00000000" w:rsidDel="00000000" w:rsidP="00000000" w:rsidRDefault="00000000" w:rsidRPr="00000000" w14:paraId="0000011C">
      <w:pPr>
        <w:pStyle w:val="Heading2"/>
        <w:keepNext w:val="1"/>
        <w:keepLines w:val="1"/>
        <w:rPr/>
      </w:pPr>
      <w:bookmarkStart w:colFirst="0" w:colLast="0" w:name="_5l2h9tikp4k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1"/>
        <w:keepLines w:val="1"/>
        <w:rPr/>
      </w:pPr>
      <w:bookmarkStart w:colFirst="0" w:colLast="0" w:name="_2xms5diic6jl" w:id="20"/>
      <w:bookmarkEnd w:id="20"/>
      <w:r w:rsidDel="00000000" w:rsidR="00000000" w:rsidRPr="00000000">
        <w:rPr>
          <w:rtl w:val="0"/>
        </w:rPr>
        <w:t xml:space="preserve">Complete 14-Blueprint Official Google Cloud Architecture Center Visual Atlas (WS1–WS5)</w:t>
      </w:r>
    </w:p>
    <w:p w:rsidR="00000000" w:rsidDel="00000000" w:rsidP="00000000" w:rsidRDefault="00000000" w:rsidRPr="00000000" w14:paraId="0000011E">
      <w:pPr>
        <w:spacing w:after="200" w:lineRule="auto"/>
        <w:rPr/>
      </w:pPr>
      <w:r w:rsidDel="00000000" w:rsidR="00000000" w:rsidRPr="00000000">
        <w:rPr>
          <w:rtl w:val="0"/>
        </w:rPr>
        <w:t xml:space="preserve">Every blueprint below is compiled under Rule 53G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diagrams/*.drawio</w:t>
      </w:r>
      <w:r w:rsidDel="00000000" w:rsidR="00000000" w:rsidRPr="00000000">
        <w:rPr>
          <w:rtl w:val="0"/>
        </w:rPr>
        <w:t xml:space="preserve"> with 100% native editable shapes in the companion 25-slide Master Google Slides deck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slides/geap-multi-tenancy-all-workstreams-editable-slides.pptx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F">
      <w:pPr>
        <w:pStyle w:val="Heading3"/>
        <w:keepNext w:val="1"/>
        <w:keepLines w:val="1"/>
        <w:rPr/>
      </w:pPr>
      <w:bookmarkStart w:colFirst="0" w:colLast="0" w:name="_otzsca7oekv0" w:id="21"/>
      <w:bookmarkEnd w:id="21"/>
      <w:r w:rsidDel="00000000" w:rsidR="00000000" w:rsidRPr="00000000">
        <w:rPr>
          <w:rtl w:val="0"/>
        </w:rPr>
        <w:t xml:space="preserve">1. Blueprint 1 (WS1 Figure 1) — Multi-Tenant Agentic AI Taxonomy: Pooled (Pattern A), Sovereign Silos (Pattern B) &amp; Dynamic Hybrid (Pattern C)</w:t>
      </w:r>
    </w:p>
    <w:p w:rsidR="00000000" w:rsidDel="00000000" w:rsidP="00000000" w:rsidRDefault="00000000" w:rsidRPr="00000000" w14:paraId="00000120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1. Blueprint 1 (WS1 Figure 1) — Multi-Tenant Agentic AI Taxonomy: Pooled (Pattern A), Sovereign Silos (Pattern B) &amp; Dynamic Hybrid (Pattern C).</w:t>
      </w:r>
    </w:p>
    <w:p w:rsidR="00000000" w:rsidDel="00000000" w:rsidP="00000000" w:rsidRDefault="00000000" w:rsidRPr="00000000" w14:paraId="00000122">
      <w:pPr>
        <w:pStyle w:val="Heading3"/>
        <w:keepNext w:val="1"/>
        <w:keepLines w:val="1"/>
        <w:rPr/>
      </w:pPr>
      <w:bookmarkStart w:colFirst="0" w:colLast="0" w:name="_nl27nywd3fq" w:id="22"/>
      <w:bookmarkEnd w:id="22"/>
      <w:r w:rsidDel="00000000" w:rsidR="00000000" w:rsidRPr="00000000">
        <w:rPr>
          <w:rtl w:val="0"/>
        </w:rPr>
        <w:t xml:space="preserve">2. Blueprint 2 (WS1 Figure 2) — Official Cloud Architecture Center 5-Hop Cryptographic Context Chain Baseline</w:t>
      </w:r>
    </w:p>
    <w:p w:rsidR="00000000" w:rsidDel="00000000" w:rsidP="00000000" w:rsidRDefault="00000000" w:rsidRPr="00000000" w14:paraId="00000123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2. Blueprint 2 (WS1 Figure 2) — Official Cloud Architecture Center 5-Hop Cryptographic Context Chain Baseline.</w:t>
      </w:r>
    </w:p>
    <w:p w:rsidR="00000000" w:rsidDel="00000000" w:rsidP="00000000" w:rsidRDefault="00000000" w:rsidRPr="00000000" w14:paraId="00000125">
      <w:pPr>
        <w:pStyle w:val="Heading3"/>
        <w:keepNext w:val="1"/>
        <w:keepLines w:val="1"/>
        <w:rPr/>
      </w:pPr>
      <w:bookmarkStart w:colFirst="0" w:colLast="0" w:name="_uyxq9oe3n37b" w:id="23"/>
      <w:bookmarkEnd w:id="23"/>
      <w:r w:rsidDel="00000000" w:rsidR="00000000" w:rsidRPr="00000000">
        <w:rPr>
          <w:rtl w:val="0"/>
        </w:rPr>
        <w:t xml:space="preserve">3. Blueprint 3 (WS2 Figure 1) — Pattern A High-Density Pooled Multi-Tenant Architecture &amp; Shared Runtime Governance (60v / 20e)</w:t>
      </w:r>
    </w:p>
    <w:p w:rsidR="00000000" w:rsidDel="00000000" w:rsidP="00000000" w:rsidRDefault="00000000" w:rsidRPr="00000000" w14:paraId="00000126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3. Blueprint 3 (WS2 Figure 1) — Pattern A High-Density Pooled Multi-Tenant Architecture &amp; Shared Runtime Governance (60v / 20e).</w:t>
      </w:r>
    </w:p>
    <w:p w:rsidR="00000000" w:rsidDel="00000000" w:rsidP="00000000" w:rsidRDefault="00000000" w:rsidRPr="00000000" w14:paraId="00000128">
      <w:pPr>
        <w:pStyle w:val="Heading3"/>
        <w:keepNext w:val="1"/>
        <w:keepLines w:val="1"/>
        <w:rPr/>
      </w:pPr>
      <w:bookmarkStart w:colFirst="0" w:colLast="0" w:name="_mup6oh67yfee" w:id="24"/>
      <w:bookmarkEnd w:id="24"/>
      <w:r w:rsidDel="00000000" w:rsidR="00000000" w:rsidRPr="00000000">
        <w:rPr>
          <w:rtl w:val="0"/>
        </w:rPr>
        <w:t xml:space="preserve">4. Blueprint 4 (WS2) — Pattern A Demo Environment, Federated IdPs &amp; 2LO/3LO Auth Sandbox Topology</w:t>
      </w:r>
    </w:p>
    <w:p w:rsidR="00000000" w:rsidDel="00000000" w:rsidP="00000000" w:rsidRDefault="00000000" w:rsidRPr="00000000" w14:paraId="00000129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4. Blueprint 4 (WS2) — Pattern A Demo Environment, Federated IdPs &amp; 2LO/3LO Auth Sandbox Topology.</w:t>
      </w:r>
    </w:p>
    <w:p w:rsidR="00000000" w:rsidDel="00000000" w:rsidP="00000000" w:rsidRDefault="00000000" w:rsidRPr="00000000" w14:paraId="0000012B">
      <w:pPr>
        <w:pStyle w:val="Heading3"/>
        <w:keepNext w:val="1"/>
        <w:keepLines w:val="1"/>
        <w:rPr/>
      </w:pPr>
      <w:bookmarkStart w:colFirst="0" w:colLast="0" w:name="_jyx0xm64z5qq" w:id="25"/>
      <w:bookmarkEnd w:id="25"/>
      <w:r w:rsidDel="00000000" w:rsidR="00000000" w:rsidRPr="00000000">
        <w:rPr>
          <w:rtl w:val="0"/>
        </w:rPr>
        <w:t xml:space="preserve">5. Blueprint 5 (WS2) — Pattern A 10-Point Cross-Tenant Red-Team Breach Simulation &amp; Defense Matrix</w:t>
      </w:r>
    </w:p>
    <w:p w:rsidR="00000000" w:rsidDel="00000000" w:rsidP="00000000" w:rsidRDefault="00000000" w:rsidRPr="00000000" w14:paraId="0000012C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5. Blueprint 5 (WS2) — Pattern A 10-Point Cross-Tenant Red-Team Breach Simulation &amp; Defense Matrix.</w:t>
      </w:r>
    </w:p>
    <w:p w:rsidR="00000000" w:rsidDel="00000000" w:rsidP="00000000" w:rsidRDefault="00000000" w:rsidRPr="00000000" w14:paraId="0000012E">
      <w:pPr>
        <w:pStyle w:val="Heading3"/>
        <w:keepNext w:val="1"/>
        <w:keepLines w:val="1"/>
        <w:rPr/>
      </w:pPr>
      <w:bookmarkStart w:colFirst="0" w:colLast="0" w:name="_tlsc5p7bplu0" w:id="26"/>
      <w:bookmarkEnd w:id="26"/>
      <w:r w:rsidDel="00000000" w:rsidR="00000000" w:rsidRPr="00000000">
        <w:rPr>
          <w:rtl w:val="0"/>
        </w:rPr>
        <w:t xml:space="preserve">6. Blueprint 6 (WS2.6) — Pattern A 1-Click Terraform Starter Resource Graph</w:t>
      </w:r>
    </w:p>
    <w:p w:rsidR="00000000" w:rsidDel="00000000" w:rsidP="00000000" w:rsidRDefault="00000000" w:rsidRPr="00000000" w14:paraId="0000012F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6. Blueprint 6 (WS2.6) — Pattern A 1-Click Terraform Starter Resource Graph.</w:t>
      </w:r>
    </w:p>
    <w:p w:rsidR="00000000" w:rsidDel="00000000" w:rsidP="00000000" w:rsidRDefault="00000000" w:rsidRPr="00000000" w14:paraId="00000131">
      <w:pPr>
        <w:pStyle w:val="Heading3"/>
        <w:keepNext w:val="1"/>
        <w:keepLines w:val="1"/>
        <w:rPr/>
      </w:pPr>
      <w:bookmarkStart w:colFirst="0" w:colLast="0" w:name="_uubnncczr92k" w:id="27"/>
      <w:bookmarkEnd w:id="27"/>
      <w:r w:rsidDel="00000000" w:rsidR="00000000" w:rsidRPr="00000000">
        <w:rPr>
          <w:rtl w:val="0"/>
        </w:rPr>
        <w:t xml:space="preserve">7. Blueprint 7 (WS3 Figure 1) — Pattern B Zero-Trust Sovereign Silos (VPC-SC, IAM PAB, CMEK Kill-Switch &amp; Air-Gapped Gemma 3 on GKE)</w:t>
      </w:r>
    </w:p>
    <w:p w:rsidR="00000000" w:rsidDel="00000000" w:rsidP="00000000" w:rsidRDefault="00000000" w:rsidRPr="00000000" w14:paraId="00000132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7. Blueprint 7 (WS3 Figure 1) — Pattern B Zero-Trust Sovereign Silos (VPC-SC, IAM PAB, CMEK Kill-Switch &amp; Air-Gapped Gemma 3 on GKE).</w:t>
      </w:r>
    </w:p>
    <w:p w:rsidR="00000000" w:rsidDel="00000000" w:rsidP="00000000" w:rsidRDefault="00000000" w:rsidRPr="00000000" w14:paraId="00000134">
      <w:pPr>
        <w:pStyle w:val="Heading3"/>
        <w:keepNext w:val="1"/>
        <w:keepLines w:val="1"/>
        <w:rPr/>
      </w:pPr>
      <w:bookmarkStart w:colFirst="0" w:colLast="0" w:name="_gwtce3gwcii4" w:id="28"/>
      <w:bookmarkEnd w:id="28"/>
      <w:r w:rsidDel="00000000" w:rsidR="00000000" w:rsidRPr="00000000">
        <w:rPr>
          <w:rtl w:val="0"/>
        </w:rPr>
        <w:t xml:space="preserve">8. Blueprint 8 (WS3) — Pattern B Multi-Project Silo Provisioning, VPC-SC Perimeters &amp; Cloud KMS CMEK Topology</w:t>
      </w:r>
    </w:p>
    <w:p w:rsidR="00000000" w:rsidDel="00000000" w:rsidP="00000000" w:rsidRDefault="00000000" w:rsidRPr="00000000" w14:paraId="00000135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8. Blueprint 8 (WS3) — Pattern B Multi-Project Silo Provisioning, VPC-SC Perimeters &amp; Cloud KMS CMEK Topology.</w:t>
      </w:r>
    </w:p>
    <w:p w:rsidR="00000000" w:rsidDel="00000000" w:rsidP="00000000" w:rsidRDefault="00000000" w:rsidRPr="00000000" w14:paraId="00000137">
      <w:pPr>
        <w:pStyle w:val="Heading3"/>
        <w:keepNext w:val="1"/>
        <w:keepLines w:val="1"/>
        <w:rPr/>
      </w:pPr>
      <w:bookmarkStart w:colFirst="0" w:colLast="0" w:name="_jesvzxrqo4fn" w:id="29"/>
      <w:bookmarkEnd w:id="29"/>
      <w:r w:rsidDel="00000000" w:rsidR="00000000" w:rsidRPr="00000000">
        <w:rPr>
          <w:rtl w:val="0"/>
        </w:rPr>
        <w:t xml:space="preserve">9. Blueprint 9 (WS3.6) — Pattern B Terraform Sovereign Silo &amp; Private GKE Gemma 3 Resource Graph</w:t>
      </w:r>
    </w:p>
    <w:p w:rsidR="00000000" w:rsidDel="00000000" w:rsidP="00000000" w:rsidRDefault="00000000" w:rsidRPr="00000000" w14:paraId="00000138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9. Blueprint 9 (WS3.6) — Pattern B Terraform Sovereign Silo &amp; Private GKE Gemma 3 Resource Graph.</w:t>
      </w:r>
    </w:p>
    <w:p w:rsidR="00000000" w:rsidDel="00000000" w:rsidP="00000000" w:rsidRDefault="00000000" w:rsidRPr="00000000" w14:paraId="0000013A">
      <w:pPr>
        <w:pStyle w:val="Heading3"/>
        <w:keepNext w:val="1"/>
        <w:keepLines w:val="1"/>
        <w:rPr/>
      </w:pPr>
      <w:bookmarkStart w:colFirst="0" w:colLast="0" w:name="_36croj8ckas7" w:id="30"/>
      <w:bookmarkEnd w:id="30"/>
      <w:r w:rsidDel="00000000" w:rsidR="00000000" w:rsidRPr="00000000">
        <w:rPr>
          <w:rtl w:val="0"/>
        </w:rPr>
        <w:t xml:space="preserve">10. Blueprint 10 (WS4 Figure 1) — Pattern C Dynamic Hybrid Hub-and-Spoke, Private Service Connect (PSC) &amp; Live Tier Migration</w:t>
      </w:r>
    </w:p>
    <w:p w:rsidR="00000000" w:rsidDel="00000000" w:rsidP="00000000" w:rsidRDefault="00000000" w:rsidRPr="00000000" w14:paraId="0000013B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10. Blueprint 10 (WS4 Figure 1) — Pattern C Dynamic Hybrid Hub-and-Spoke, Private Service Connect (PSC) &amp; Live Tier Migration.</w:t>
      </w:r>
    </w:p>
    <w:p w:rsidR="00000000" w:rsidDel="00000000" w:rsidP="00000000" w:rsidRDefault="00000000" w:rsidRPr="00000000" w14:paraId="0000013D">
      <w:pPr>
        <w:pStyle w:val="Heading3"/>
        <w:keepNext w:val="1"/>
        <w:keepLines w:val="1"/>
        <w:rPr/>
      </w:pPr>
      <w:bookmarkStart w:colFirst="0" w:colLast="0" w:name="_2e82dtolgd1g" w:id="31"/>
      <w:bookmarkEnd w:id="31"/>
      <w:r w:rsidDel="00000000" w:rsidR="00000000" w:rsidRPr="00000000">
        <w:rPr>
          <w:rtl w:val="0"/>
        </w:rPr>
        <w:t xml:space="preserve">11. Blueprint 11 (WS4) — Pattern C Central Ingress Hub, Shared Pool &amp; PSC ServiceAttachment Spokes</w:t>
      </w:r>
    </w:p>
    <w:p w:rsidR="00000000" w:rsidDel="00000000" w:rsidP="00000000" w:rsidRDefault="00000000" w:rsidRPr="00000000" w14:paraId="0000013E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11. Blueprint 11 (WS4) — Pattern C Central Ingress Hub, Shared Pool &amp; PSC ServiceAttachment Spokes.</w:t>
      </w:r>
    </w:p>
    <w:p w:rsidR="00000000" w:rsidDel="00000000" w:rsidP="00000000" w:rsidRDefault="00000000" w:rsidRPr="00000000" w14:paraId="00000140">
      <w:pPr>
        <w:pStyle w:val="Heading3"/>
        <w:keepNext w:val="1"/>
        <w:keepLines w:val="1"/>
        <w:rPr/>
      </w:pPr>
      <w:bookmarkStart w:colFirst="0" w:colLast="0" w:name="_k4thtk79xrk8" w:id="32"/>
      <w:bookmarkEnd w:id="32"/>
      <w:r w:rsidDel="00000000" w:rsidR="00000000" w:rsidRPr="00000000">
        <w:rPr>
          <w:rtl w:val="0"/>
        </w:rPr>
        <w:t xml:space="preserve">12. Blueprint 12 (WS4) — Zero-Downtime 3-Phase Tier Upgrade Sequence: SHADOW_SYNC → ATOMIC_CUTOVER → DRAIN_AND_VERIFY</w:t>
      </w:r>
    </w:p>
    <w:p w:rsidR="00000000" w:rsidDel="00000000" w:rsidP="00000000" w:rsidRDefault="00000000" w:rsidRPr="00000000" w14:paraId="00000141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Figure 12. Blueprint 12 (WS4) — Zero-Downtime 3-Phase Tier Upgrade Sequence: SHADOW_SYNC → ATOMIC_CUTOVER → DRAIN_AND_VERIFY.</w:t>
      </w:r>
    </w:p>
    <w:p w:rsidR="00000000" w:rsidDel="00000000" w:rsidP="00000000" w:rsidRDefault="00000000" w:rsidRPr="00000000" w14:paraId="00000143">
      <w:pPr>
        <w:pStyle w:val="Heading3"/>
        <w:keepNext w:val="1"/>
        <w:keepLines w:val="1"/>
        <w:rPr/>
      </w:pPr>
      <w:bookmarkStart w:colFirst="0" w:colLast="0" w:name="_8zjk5qunlib8" w:id="33"/>
      <w:bookmarkEnd w:id="33"/>
      <w:r w:rsidDel="00000000" w:rsidR="00000000" w:rsidRPr="00000000">
        <w:rPr>
          <w:rtl w:val="0"/>
        </w:rPr>
        <w:t xml:space="preserve">13. Blueprint 13 (WS4.6) — Pattern C Terraform Hybrid PSC Consumer-to-Producer Resource Graph</w:t>
      </w:r>
    </w:p>
    <w:p w:rsidR="00000000" w:rsidDel="00000000" w:rsidP="00000000" w:rsidRDefault="00000000" w:rsidRPr="00000000" w14:paraId="00000144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13. Blueprint 13 (WS4.6) — Pattern C Terraform Hybrid PSC Consumer-to-Producer Resource Graph.</w:t>
      </w:r>
    </w:p>
    <w:p w:rsidR="00000000" w:rsidDel="00000000" w:rsidP="00000000" w:rsidRDefault="00000000" w:rsidRPr="00000000" w14:paraId="00000146">
      <w:pPr>
        <w:pStyle w:val="Heading3"/>
        <w:keepNext w:val="1"/>
        <w:keepLines w:val="1"/>
        <w:rPr/>
      </w:pPr>
      <w:bookmarkStart w:colFirst="0" w:colLast="0" w:name="_v2j8dcf7jwq7" w:id="34"/>
      <w:bookmarkEnd w:id="34"/>
      <w:r w:rsidDel="00000000" w:rsidR="00000000" w:rsidRPr="00000000">
        <w:rPr>
          <w:rtl w:val="0"/>
        </w:rPr>
        <w:t xml:space="preserve">14. Blueprint 14 (WS5 Figure 1) — Capstone 2-Question Executive Topology Selector &amp; Multi-Tenant Agentic Triad (46v / 19e)</w:t>
      </w:r>
    </w:p>
    <w:p w:rsidR="00000000" w:rsidDel="00000000" w:rsidP="00000000" w:rsidRDefault="00000000" w:rsidRPr="00000000" w14:paraId="00000147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14. Blueprint 14 (WS5 Figure 1) — Capstone 2-Question Executive Topology Selector &amp; Multi-Tenant Agentic Triad (46v / 19e).</w:t>
      </w:r>
    </w:p>
    <w:p w:rsidR="00000000" w:rsidDel="00000000" w:rsidP="00000000" w:rsidRDefault="00000000" w:rsidRPr="00000000" w14:paraId="00000149">
      <w:pPr>
        <w:pStyle w:val="Heading2"/>
        <w:keepNext w:val="1"/>
        <w:keepLines w:val="1"/>
        <w:rPr/>
      </w:pPr>
      <w:bookmarkStart w:colFirst="0" w:colLast="0" w:name="_jk9f7c1suuq9" w:id="35"/>
      <w:bookmarkEnd w:id="35"/>
      <w:r w:rsidDel="00000000" w:rsidR="00000000" w:rsidRPr="00000000">
        <w:rPr>
          <w:rtl w:val="0"/>
        </w:rPr>
        <w:t xml:space="preserve">Live Multi-Cloud (Google Cloud + AWS Bedrock AgentCore MCP) 10-SaaS Verification Matrix — 5-Hop Baseline &amp; Reference Taxonomy</w:t>
      </w:r>
    </w:p>
    <w:p w:rsidR="00000000" w:rsidDel="00000000" w:rsidP="00000000" w:rsidRDefault="00000000" w:rsidRPr="00000000" w14:paraId="0000014A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Live Multi-Cloud &amp; AWS Bedrock AgentCore MCP Verification (All 3 Patterns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)):</w:t>
      </w:r>
      <w:r w:rsidDel="00000000" w:rsidR="00000000" w:rsidRPr="00000000">
        <w:rPr>
          <w:rtl w:val="0"/>
        </w:rPr>
        <w:t xml:space="preserve"> Every architectural invariant in </w:t>
      </w:r>
      <w:r w:rsidDel="00000000" w:rsidR="00000000" w:rsidRPr="00000000">
        <w:rPr>
          <w:b w:val="1"/>
          <w:bCs w:val="1"/>
          <w:rtl w:val="0"/>
        </w:rPr>
        <w:t xml:space="preserve">WS1</w:t>
      </w:r>
      <w:r w:rsidDel="00000000" w:rsidR="00000000" w:rsidRPr="00000000">
        <w:rPr>
          <w:rtl w:val="0"/>
        </w:rPr>
        <w:t xml:space="preserve"> is verified across Google Cloud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cymbal-control-plane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#248990048888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cymbal-pooled-prod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#638420508320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cymbal-build-sandbox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#887605034827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AWS Bedrock AgentCore MCP Gateway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cymbal-a2a-mcp-gateway-suyxm3caof</w:t>
      </w:r>
      <w:r w:rsidDel="00000000" w:rsidR="00000000" w:rsidRPr="00000000">
        <w:rPr>
          <w:rtl w:val="0"/>
        </w:rPr>
        <w:t xml:space="preserve">, AWS Account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393036065405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</w:t>
      </w:r>
      <w:r w:rsidDel="00000000" w:rsidR="00000000" w:rsidRPr="00000000">
        <w:rPr>
          <w:rtl w:val="0"/>
        </w:rPr>
        <w:t xml:space="preserve">, Targets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HXGGFMZBKE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C7EYM614F2</w:t>
      </w:r>
      <w:r w:rsidDel="00000000" w:rsidR="00000000" w:rsidRPr="00000000">
        <w:rPr>
          <w:rtl w:val="0"/>
        </w:rPr>
        <w:t xml:space="preserve">) backed by immutable </w:t>
      </w:r>
      <w:r w:rsidDel="00000000" w:rsidR="00000000" w:rsidRPr="00000000">
        <w:rPr>
          <w:b w:val="1"/>
          <w:bCs w:val="1"/>
          <w:rtl w:val="0"/>
        </w:rPr>
        <w:t xml:space="preserve">Amazon S3 Audit Ledgers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s3://cymbal-multi-tenant-audit-ledger-393036065405-us-east-1/cymbal-10saas-ledger/&lt;target&gt;/finvault.json</w:t>
      </w:r>
      <w:r w:rsidDel="00000000" w:rsidR="00000000" w:rsidRPr="00000000">
        <w:rPr>
          <w:rtl w:val="0"/>
        </w:rPr>
        <w:t xml:space="preserve">).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python3 -B scripts/verify_5_third_party_saas_products.py</w:t>
      </w:r>
      <w:r w:rsidDel="00000000" w:rsidR="00000000" w:rsidRPr="00000000">
        <w:rPr>
          <w:rtl w:val="0"/>
        </w:rPr>
        <w:t xml:space="preserve"> to execute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30/30</w:t>
      </w:r>
      <w:r w:rsidDel="00000000" w:rsidR="00000000" w:rsidRPr="00000000">
        <w:rPr>
          <w:rtl w:val="0"/>
        </w:rPr>
        <w:t xml:space="preserve"> pattern-by-SaaS flows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60/60</w:t>
      </w:r>
      <w:r w:rsidDel="00000000" w:rsidR="00000000" w:rsidRPr="00000000">
        <w:rPr>
          <w:rtl w:val="0"/>
        </w:rPr>
        <w:t xml:space="preserve"> positive and negative assertions).</w:t>
      </w:r>
    </w:p>
    <w:p w:rsidR="00000000" w:rsidDel="00000000" w:rsidP="00000000" w:rsidRDefault="00000000" w:rsidRPr="00000000" w14:paraId="0000014B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SaaS ID &amp; Product (Vendor Control Plane)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AWS AgentCore Target ID &amp; Pattern Config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Positive E2E Input &amp; Verified Output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200 ALLOW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Adversarial / Negative Input &amp; Verified Block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403 / 401 / 400 / 423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Persisted Amazon S3 Audit Ledger JSON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?format=json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SAAS-01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ThoughtSpot Cloud (Spotter Agentic BI v2.0)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try-everywhere.thoughtspot.cloud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HXGGFMZBKE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mcp://cymbal/thoughtspot-spotter-bi-3lo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Spotter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runtime_filter.tenant_id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→ BigQuery RLS • Silo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cymbal-finvault-silo-prod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mTLS SPIFFE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finvault-silo-cmek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SHADOW_SYNC -&gt; ATOMIC_CUTOVER -&gt; DRAIN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psc-neg-finvault-silo-usw1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org="finvault-org-01"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cache_discount=0.90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org="finvault-org-01"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CROSS_TENANT_THOUGHTSPOT_ORG_SPOOF_BLOCKED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7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7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thoughtspot-spotter</w:t>
              </w:r>
            </w:hyperlink>
            <w:hyperlink r:id="rId173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SAAS-02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Sigma Computing (Workbooks &amp; Dataset API v2)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api.sigmacomputing.com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IZVODT083Q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mcp://cymbal/sigma-computing-workbooks-3lo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warehouse RLS pushdown • Silo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cymbal-finvault-silo-prod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CMEK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ua_tenant_id=finvault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• Zero-downtime workbook promotion Pool →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workbook="wb-sigma-retailstream-checkout-02"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ENT-RS-001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live Sigma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requestId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tampering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DENY_SIGMA_UA_TENANT_TAMPERING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74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7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sigma-computing</w:t>
              </w:r>
            </w:hyperlink>
            <w:hyperlink r:id="rId17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SAAS-03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ServiceNow ITSM &amp; ITOM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developer.servicenow.com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ZS9VGYHBQL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mcp://retailstream/servicenow-itom-3lo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5 3LO Vault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3lo_token_sn_rs_valid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• Silo VPC-SC egress allowlist → AWS AgentCore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Dynamic Hybrid routing (Standard Pool vs Enterprise PSC Spoke)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change="CHG0049218"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3lo=True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AWS AgentCore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returned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seed_3lo=False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(unconsented)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CHALLENGE_3LO_OAUTH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 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7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7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servicenow-itsm</w:t>
              </w:r>
            </w:hyperlink>
            <w:hyperlink r:id="rId17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Veeva Vault RIM &amp; Muse Clinical EDC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FV-GXP-2026-04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veevavault.com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TWQU0KSRVF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mcp://finvault/veeva-muse-clinical-3lo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2 Catalog ACL + Cloud KMS 21 CFR Part 11 sig • GxP Silo + Cloud KMS asymmetric P-256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21 CFR Part 11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signature • GxP Clinical EDC promoted to Enterprise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study="FV-GXP-2026-04"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cohort="Cohort-B"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AWS AgentCore biomarkers + 21 CFR Part 11 sig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invoking restricted clinical MCP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TENANT_CONNECTOR_ACL_DENIED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8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8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muse-poc</w:t>
              </w:r>
            </w:hyperlink>
            <w:hyperlink r:id="rId18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SAAS-05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Salesforce CRM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 &amp; Atlassian Jira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api.status.salesforce.com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K5JAEFCQ6E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mcp://finvault/salesforce-jira-escalation-3lo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4 Egress Cloud SDP IBAN/SWIFT mask • Silo VPC-SC + Hop 4 Cloud SDP IBAN/SWIFT redaction • Hybrid PSC Spoke escalation + Hop 4 Cloud SDP redaction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instance="NA224"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raw IBAN/SWIFT in notes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Winter '27 Patch 8.6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[REDACTED-FINVAULT-IBAN]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Inspect egress payload for unredacted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DE893704...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raw_pii_leaked=False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100% masked before SaaS call)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83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8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salesforce-jira</w:t>
              </w:r>
            </w:hyperlink>
            <w:hyperlink r:id="rId185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SAAS-06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Databricks Data Intelligence Platform (Unity Catalog)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community.cloud.databricks.com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TERCK8SLBP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mcp://cymbal/databricks-unity-catalog-genie-3lo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cymbal_uc_prod.&lt;tenant&gt;_gold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binding • Silo VPC-SC → Dedicated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cymbal_uc_prod.finvault_gold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catalog • Zero-downtime Unity Catalog schema cutover to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schema="finvault_gold"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databricks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schema="finvault_gold"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EXECUTE IMMEDIATE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UNITY_CATALOG_CROSS_TENANT_SCHEMA_OR_DYNAMIC_SQL_BLOCKED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8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8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databricks-unity</w:t>
              </w:r>
            </w:hyperlink>
            <w:hyperlink r:id="rId18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SAAS-07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Snowflake AI Data Cloud (Cortex Analyst &amp; SQL v2)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snowflakecomputing.com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CCMDEVZV2S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mcp://cymbal/snowflake-cortex-analyst-sql-3lo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ROLE_CYMBAL_&lt;TENANT&gt;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SECONDARY ROLES NONE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Silo VPC-SC + Tri-Secret Secure CMEK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ROLE_CYMBAL_FINVAULT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Zero-downtime Snowflake Cortex role &amp; warehouse cutover over PSC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role="ROLE_CYMBAL_RETAILSTREAM"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SF-LB-T1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ENT-RS-001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sql_override="USE SECONDARY ROLES ALL; SELECT * FROM 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SNOWFLAKE_SECONDARY_ROLES_OR_CROSS_ROLE_ESCALATION_BLOCKED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8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9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snowflake-cortex</w:t>
              </w:r>
            </w:hyperlink>
            <w:hyperlink r:id="rId19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Workday Enterprise HCM &amp; Financial Management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wd5-services1.myworkday.com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RAOTMUMJTZ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mcp://finvault/workday-hcm-financials-raas-3lo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• Shared Pool + Principal-Scoped 3LO + Hop 4 SSN/IBAN SDP • Silo VPC-SC → Workday CCX + Hop 4 SSN/IBAN Cloud SDP • Hybrid PSC Spoke RaaS promotion + Hop 4 SSN/IBAN redaction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user="alice@finvault.com"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org="SUP-ORG-FINVAULT-NA"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Workday CCX probe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[REDACTED_US_SSN]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user="bob@finvault.com"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reusing Alice's 3LO token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WORKDAY_INTRA_TENANT_PRINCIPAL_3LO_MISMATCH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 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9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9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workday-raas</w:t>
              </w:r>
            </w:hyperlink>
            <w:hyperlink r:id="rId194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SAAS-09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Datadog Cloud Observability &amp; Bits AI SRE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api.datadoghq.com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G767QR3TQZ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mcp://cymbal/datadog-observability-sre-3lo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@tenant_id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log filter + Hop 4 Model Armor • Silo VPC-SC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@tenant_id:finvault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Hop 4 Model Armor • Zero-downtime OTel &amp; Datadog APM log stream cutover to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query="service:agent-gateway @tenant_id:finvault"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Datadog US1 API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sanitized log spans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Log payload containing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IGNORE ALL PREVIOUS INSTRUCTIONS...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MODEL_ARMOR_LOG_PROMPT_INJECTION_BLOCKED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95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9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datadog-sre</w:t>
              </w:r>
            </w:hyperlink>
            <w:hyperlink r:id="rId19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SAAS-10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CrowdStrike Falcon Next-Gen SIEM &amp; Okta Identity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api.crowdstrike.com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C7EYM614F2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mcp://cymbal/crowdstrike-falcon-okta-xdr-3lo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1 RFC 9449 DPoP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jkt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binding • Silo mTLS SPIFFE + Okta DPoP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&lt;5s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Valkey cache purge on CMEK revoke • Hybrid PSC Spoke DPoP session continuity across live tier promotion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dpop="dpop_jkt_fv_001"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proof="dpop_jkt_fv_001"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Falcon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trace_id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Okta OIDC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200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Stolen bearer token replay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proof="dpop_jkt_attacker_stolen_999"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OKTA_CROWDSTRIKE_DPOP_PROOF_BINDING_MISMATCH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9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9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crowdstrike-okta</w:t>
              </w:r>
            </w:hyperlink>
            <w:hyperlink r:id="rId20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auto" w:val="clear"/>
        <w:spacing w:after="160" w:before="36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23 Genuine Live Multi-Cloud 3P UI Screenshots &amp; Cross-Run Continuity Ledger:</w:t>
      </w:r>
      <w:r w:rsidDel="00000000" w:rsidR="00000000" w:rsidRPr="00000000">
        <w:rPr>
          <w:rtl w:val="0"/>
        </w:rPr>
        <w:t xml:space="preserve"> Alongside the 10 Bedrock AgentCore MCP targets above, 10 official upstream enterprise software stacks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Metabase BI v0.50.26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 Enterprise v11.2.0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Redmine ITSM v5.1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NocoDB v0.255.2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Gitea v1.22.3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Trino Distributed SQL v440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ClickHouse Data Warehouse v24.8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Directus Data Studio v11.1.0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Datalust Seq Observability v2024.3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HashiCorp Vault v1.13.3</w:t>
      </w:r>
      <w:r w:rsidDel="00000000" w:rsidR="00000000" w:rsidRPr="00000000">
        <w:rPr>
          <w:rtl w:val="0"/>
        </w:rPr>
        <w:t xml:space="preserve">) run live on </w:t>
      </w:r>
      <w:r w:rsidDel="00000000" w:rsidR="00000000" w:rsidRPr="00000000">
        <w:rPr>
          <w:b w:val="1"/>
          <w:bCs w:val="1"/>
          <w:rtl w:val="0"/>
        </w:rPr>
        <w:t xml:space="preserve">Google Cloud Run Gen2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bbar-138hf0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us-west1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EC2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393036065405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us-east-1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i-04924523ac41ff132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3 live AWS Management Console views</w:t>
      </w:r>
      <w:r w:rsidDel="00000000" w:rsidR="00000000" w:rsidRPr="00000000">
        <w:rPr>
          <w:rtl w:val="0"/>
        </w:rPr>
        <w:t xml:space="preserve">, verified in </w:t>
      </w:r>
      <w:hyperlink r:id="rId20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docs/genuine_ui_screenshot_provenance_receipt.json</w:t>
        </w:r>
      </w:hyperlink>
      <w:r w:rsidDel="00000000" w:rsidR="00000000" w:rsidRPr="00000000">
        <w:rPr>
          <w:rtl w:val="0"/>
        </w:rPr>
        <w:t xml:space="preserve"> and replayed via </w:t>
      </w:r>
      <w:hyperlink r:id="rId20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scripts/run_all_repeatable_e2e_verifications.py</w:t>
        </w:r>
      </w:hyperlink>
      <w:r w:rsidDel="00000000" w:rsidR="00000000" w:rsidRPr="00000000">
        <w:rPr>
          <w:rtl w:val="0"/>
        </w:rPr>
        <w:t xml:space="preserve"> (</w:t>
      </w:r>
      <w:hyperlink r:id="rId20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data/run_continuity_ledger.json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4">
      <w:pPr>
        <w:pStyle w:val="Heading2"/>
        <w:keepNext w:val="1"/>
        <w:keepLines w:val="1"/>
        <w:rPr/>
      </w:pPr>
      <w:bookmarkStart w:colFirst="0" w:colLast="0" w:name="_4exwxuj9ao0c" w:id="36"/>
      <w:bookmarkEnd w:id="36"/>
      <w:r w:rsidDel="00000000" w:rsidR="00000000" w:rsidRPr="00000000">
        <w:rPr>
          <w:rtl w:val="0"/>
        </w:rPr>
        <w:t xml:space="preserve">Live 3rd-Party SaaS Before-vs-After UI Proof (2880×1800 Retina)</w:t>
      </w:r>
    </w:p>
    <w:p w:rsidR="00000000" w:rsidDel="00000000" w:rsidP="00000000" w:rsidRDefault="00000000" w:rsidRPr="00000000" w14:paraId="00000185">
      <w:pPr>
        <w:keepLines w:val="1"/>
        <w:pBdr>
          <w:top w:color="e9d2fd" w:space="6" w:sz="4" w:val="single"/>
          <w:left w:color="9334e6" w:space="8" w:sz="24" w:val="single"/>
          <w:bottom w:color="e9d2fd" w:space="6" w:sz="4" w:val="single"/>
          <w:right w:color="e9d2fd" w:space="6" w:sz="4" w:val="single"/>
        </w:pBdr>
        <w:shd w:fill="f3e8fd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7627bb"/>
          <w:rtl w:val="0"/>
        </w:rPr>
        <w:t xml:space="preserve">Important: </w:t>
      </w:r>
      <w:r w:rsidDel="00000000" w:rsidR="00000000" w:rsidRPr="00000000">
        <w:rPr>
          <w:b w:val="1"/>
          <w:bCs w:val="1"/>
          <w:rtl w:val="0"/>
        </w:rPr>
        <w:t xml:space="preserve">Zero Synthetic Mockups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 57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 60A–60C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screenshot below was captured via real HTTP/HTTPS browser navigation against the live upstream 3rd-party Docker containers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2880×1800</w:t>
      </w:r>
      <w:r w:rsidDel="00000000" w:rsidR="00000000" w:rsidRPr="00000000">
        <w:rPr>
          <w:rtl w:val="0"/>
        </w:rPr>
        <w:t xml:space="preserve"> Retina, distinct SHA-256 verified in </w:t>
      </w:r>
      <w:hyperlink r:id="rId20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docs/genuine_3p_before_after_provenance_receipt.json</w:t>
        </w:r>
      </w:hyperlink>
      <w:r w:rsidDel="00000000" w:rsidR="00000000" w:rsidRPr="00000000">
        <w:rPr>
          <w:rtl w:val="0"/>
        </w:rPr>
        <w:t xml:space="preserve">). Use the </w:t>
      </w:r>
      <w:r w:rsidDel="00000000" w:rsidR="00000000" w:rsidRPr="00000000">
        <w:rPr>
          <w:b w:val="1"/>
          <w:bCs w:val="1"/>
          <w:rtl w:val="0"/>
        </w:rPr>
        <w:t xml:space="preserve">Interactive Split Slider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Show All 10 SaaS Stacks Inline</w:t>
      </w:r>
      <w:r w:rsidDel="00000000" w:rsidR="00000000" w:rsidRPr="00000000">
        <w:rPr>
          <w:rtl w:val="0"/>
        </w:rPr>
        <w:t xml:space="preserve"> buttons directly below, inspect the </w:t>
      </w: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10-SaaS Manual Testing Playbook (</w:t>
        </w:r>
      </w:hyperlink>
      <w:hyperlink r:id="rId20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docs/10-THIRD-PARTY-SAAS-3-PATTERN-MANUAL-TESTING-PLAYBOOK.md</w:t>
        </w:r>
      </w:hyperlink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, or open Portal Tab 3.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SAAS-01</w:t>
      </w:r>
      <w:r w:rsidDel="00000000" w:rsidR="00000000" w:rsidRPr="00000000">
        <w:rPr>
          <w:b w:val="1"/>
          <w:bCs w:val="1"/>
          <w:rtl w:val="0"/>
        </w:rPr>
        <w:t xml:space="preserve"> — ThoughtSpot Cloud (Spotter Agentic BI v2.0)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Metabase BI v0.50.26</w:t>
      </w:r>
      <w:r w:rsidDel="00000000" w:rsidR="00000000" w:rsidRPr="00000000">
        <w:rPr>
          <w:b w:val="1"/>
          <w:bCs w:val="1"/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HXGGFMZBKE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query_thoughtspot_liveboard_rls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GEAP MCP tool query_thoughtspot_liveboard_rls (Target HXGGFMZBKE) enforces session predicate WHERE tenant_id = 'finvault' and executes Saved Liveboard Question #27.</w:t>
      </w:r>
    </w:p>
    <w:p w:rsidR="00000000" w:rsidDel="00000000" w:rsidP="00000000" w:rsidRDefault="00000000" w:rsidRPr="00000000" w14:paraId="00000187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15 — BEFORE SAAS-01 (Metabase BI v0.50.26): Unfiltered multi-tenant settlement table exposing 3 rows across tenants (FV-TX-901 finvault, FV-TX-902 finvault, plus cross-tenant RS-ORD-401 retailstream) prior to GEAP Hop 5 RLS binding.</w:t>
      </w:r>
    </w:p>
    <w:p w:rsidR="00000000" w:rsidDel="00000000" w:rsidP="00000000" w:rsidRDefault="00000000" w:rsidRPr="00000000" w14:paraId="00000189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16 — AFTER SAAS-01 (Metabase BI v0.50.26 — Target HXGGFMZBKE): Metabase Liveboard Question #27 returns strictly the 2 authorized FinVault rows (USD 527.0M total: FV-TX-901 USD 312.5M + FV-TX-902 USD 214.5M) with 0 cross-tenant RetailStream rows.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SAAS-06</w:t>
      </w:r>
      <w:r w:rsidDel="00000000" w:rsidR="00000000" w:rsidRPr="00000000">
        <w:rPr>
          <w:b w:val="1"/>
          <w:bCs w:val="1"/>
          <w:rtl w:val="0"/>
        </w:rPr>
        <w:t xml:space="preserve"> — Databricks Data Intelligence Platform (Unity Catalog SQL)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Trino Distributed SQL v440</w:t>
      </w:r>
      <w:r w:rsidDel="00000000" w:rsidR="00000000" w:rsidRPr="00000000">
        <w:rPr>
          <w:b w:val="1"/>
          <w:bCs w:val="1"/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TERCK8SLBP</w:t>
      </w:r>
      <w:r w:rsidDel="00000000" w:rsidR="00000000" w:rsidRPr="00000000">
        <w:rPr>
          <w:b w:val="1"/>
          <w:bCs w:val="1"/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execute_uc_genie_federated_sql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GEAP MCP tool execute_uc_genie_federated_sql (Target TERCK8SLBP) dispatches federated SQL via POST /v1/statement with X-Trino-User: geap-hop5-agent@finvault.com and X-Trino-Source: geap-agentcore-TERCK8SLBP.</w:t>
      </w:r>
    </w:p>
    <w:p w:rsidR="00000000" w:rsidDel="00000000" w:rsidP="00000000" w:rsidRDefault="00000000" w:rsidRPr="00000000" w14:paraId="0000018C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17 — BEFORE SAAS-06 (Trino Distributed SQL v440): Trino v440 Cluster Overview (/ui/) query ledger prior to GEAP Target TERCK8SLBP tenant-scoped federated SQL dispatch.</w:t>
      </w:r>
    </w:p>
    <w:p w:rsidR="00000000" w:rsidDel="00000000" w:rsidP="00000000" w:rsidRDefault="00000000" w:rsidRPr="00000000" w14:paraId="0000018E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18 — AFTER SAAS-06 (Trino Distributed SQL v440 — Target TERCK8SLBP): Trino Cluster Overview (/ui/) displays the newly completed FINISHED query at top of Query Details attributed to geap-hop5-agent@finvault.com (source: geap-agentcore-TERCK8SLBP).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SAAS-03</w:t>
      </w:r>
      <w:r w:rsidDel="00000000" w:rsidR="00000000" w:rsidRPr="00000000">
        <w:rPr>
          <w:b w:val="1"/>
          <w:bCs w:val="1"/>
          <w:rtl w:val="0"/>
        </w:rPr>
        <w:t xml:space="preserve"> — ServiceNow ITSM &amp; ITOM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Redmine ITSM v5.1</w:t>
      </w:r>
      <w:r w:rsidDel="00000000" w:rsidR="00000000" w:rsidRPr="00000000">
        <w:rPr>
          <w:b w:val="1"/>
          <w:bCs w:val="1"/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ZS9VGYHBQL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Enforces Hop 5 DPoP-bound 3LO OAuth vault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3lo_token_sn_rs_valid</w:t>
      </w:r>
      <w:r w:rsidDel="00000000" w:rsidR="00000000" w:rsidRPr="00000000">
        <w:rPr>
          <w:rtl w:val="0"/>
        </w:rPr>
        <w:t xml:space="preserve">) and writes governed change audit records.</w:t>
      </w:r>
    </w:p>
    <w:p w:rsidR="00000000" w:rsidDel="00000000" w:rsidP="00000000" w:rsidRDefault="00000000" w:rsidRPr="00000000" w14:paraId="00000191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19 — BEFORE SAAS-03 (Redmine ITSM v5.1): Change queue prior to governed GEAP Target ZS9VGYHBQL 3LO execution.</w:t>
      </w:r>
    </w:p>
    <w:p w:rsidR="00000000" w:rsidDel="00000000" w:rsidP="00000000" w:rsidRDefault="00000000" w:rsidRPr="00000000" w14:paraId="00000193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20 — AFTER SAAS-03 (Redmine ITSM v5.1 — Target ZS9VGYHBQL): Verified governed ITSM ticket state mutation committed after Hop 5 3LO DPoP verification.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SAAS-10</w:t>
      </w:r>
      <w:r w:rsidDel="00000000" w:rsidR="00000000" w:rsidRPr="00000000">
        <w:rPr>
          <w:b w:val="1"/>
          <w:bCs w:val="1"/>
          <w:rtl w:val="0"/>
        </w:rPr>
        <w:t xml:space="preserve"> — CrowdStrike Falcon &amp; Okta Identity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HashiCorp Vault v1.13.3</w:t>
      </w:r>
      <w:r w:rsidDel="00000000" w:rsidR="00000000" w:rsidRPr="00000000">
        <w:rPr>
          <w:b w:val="1"/>
          <w:bCs w:val="1"/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C7EYM614F2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Enforces Cloud KMS CMEK &amp; sub-5-second Valkey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 + UNLINK</w:t>
      </w:r>
      <w:r w:rsidDel="00000000" w:rsidR="00000000" w:rsidRPr="00000000">
        <w:rPr>
          <w:rtl w:val="0"/>
        </w:rPr>
        <w:t xml:space="preserve"> revocation kill-switch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423 Locked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6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21 — BEFORE SAAS-10 (HashiCorp Vault v1.13.3): Active tenant key lease state prior to CMEK revocation signal.</w:t>
      </w:r>
    </w:p>
    <w:p w:rsidR="00000000" w:rsidDel="00000000" w:rsidP="00000000" w:rsidRDefault="00000000" w:rsidRPr="00000000" w14:paraId="00000198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22 — AFTER SAAS-10 (HashiCorp Vault v1.13.3 — Target C7EYM614F2): Tenant secret engine &amp; L1 session cache cryptographically locked (HTTP 423) with zero peer-tenant impact.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="371.9999885559082" w:lineRule="auto"/>
        <w:rPr/>
      </w:pPr>
      <w:r w:rsidDel="00000000" w:rsidR="00000000" w:rsidRPr="00000000">
        <w:rPr>
          <w:rtl w:val="0"/>
        </w:rPr>
      </w:r>
    </w:p>
    <w:sectPr>
      <w:pgSz w:h="15840" w:w="1428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3c4043"/>
      <w:sz w:val="22"/>
      <w:szCs w:val="22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e-blogs-248990048888.cr.gclb.goog/?doc=docs/END-TO-END-WORKSTREAM-AND-DIAGRAM-GUIDE.md#live-3p-before-after-ui-proof" TargetMode="External"/><Relationship Id="rId190" Type="http://schemas.openxmlformats.org/officeDocument/2006/relationships/hyperlink" Target="https://t2zbugodcr2m7aimjudycgm65q0wopps.lambda-url.us-east-1.on.aws/saas-ui/snowflake-cortex?format=json" TargetMode="External"/><Relationship Id="rId42" Type="http://schemas.openxmlformats.org/officeDocument/2006/relationships/hyperlink" Target="https://docs.google.com/document/d/150urLMKde_4W3_UbLItqbq_SB6Rf8eV8pjj7Tv8JiZM/edit?resourcekey=0-hSujxBUvoiHkoIFajcWeQg" TargetMode="External"/><Relationship Id="rId41" Type="http://schemas.openxmlformats.org/officeDocument/2006/relationships/hyperlink" Target="https://docs.google.com/presentation/d/111n5JgAss6hr1OjdWNrVSGtflqASC4DecN-M5Bh4OBc/edit?usp=drivesdk" TargetMode="External"/><Relationship Id="rId44" Type="http://schemas.openxmlformats.org/officeDocument/2006/relationships/hyperlink" Target="https://github.com/cloud-ai-fde/ge-blogs/blob/main/core-cymbal-agent/runtime_pipeline.py" TargetMode="External"/><Relationship Id="rId194" Type="http://schemas.openxmlformats.org/officeDocument/2006/relationships/hyperlink" Target="https://t2zbugodcr2m7aimjudycgm65q0wopps.lambda-url.us-east-1.on.aws/saas-ui/workday-raas?format=json" TargetMode="External"/><Relationship Id="rId43" Type="http://schemas.openxmlformats.org/officeDocument/2006/relationships/hyperlink" Target="https://ge-blogs-248990048888.cr.gclb.goog/docs/word/all-end-to-end-workstream-and-diagram-guide.docx" TargetMode="External"/><Relationship Id="rId193" Type="http://schemas.openxmlformats.org/officeDocument/2006/relationships/hyperlink" Target="https://t2zbugodcr2m7aimjudycgm65q0wopps.lambda-url.us-east-1.on.aws/saas-ui/workday-raas?format=json" TargetMode="External"/><Relationship Id="rId46" Type="http://schemas.openxmlformats.org/officeDocument/2006/relationships/hyperlink" Target="https://github.com/cloud-ai-fde/ge-blogs/blob/main/core-cymbal-agent/governance/hop2_registry_pdp_callbacks.py" TargetMode="External"/><Relationship Id="rId192" Type="http://schemas.openxmlformats.org/officeDocument/2006/relationships/hyperlink" Target="https://t2zbugodcr2m7aimjudycgm65q0wopps.lambda-url.us-east-1.on.aws/saas-ui/workday-raas?format=json" TargetMode="External"/><Relationship Id="rId45" Type="http://schemas.openxmlformats.org/officeDocument/2006/relationships/hyperlink" Target="https://github.com/cloud-ai-fde/ge-blogs/blob/main/core-cymbal-agent/governance/hop1_edge_identity_pep.py" TargetMode="External"/><Relationship Id="rId191" Type="http://schemas.openxmlformats.org/officeDocument/2006/relationships/hyperlink" Target="https://t2zbugodcr2m7aimjudycgm65q0wopps.lambda-url.us-east-1.on.aws/saas-ui/snowflake-cortex?format=json" TargetMode="External"/><Relationship Id="rId48" Type="http://schemas.openxmlformats.org/officeDocument/2006/relationships/hyperlink" Target="https://github.com/cloud-ai-fde/ge-blogs/blob/main/core-cymbal-agent/governance/hop4_model_armor_guardrails.py" TargetMode="External"/><Relationship Id="rId187" Type="http://schemas.openxmlformats.org/officeDocument/2006/relationships/hyperlink" Target="https://t2zbugodcr2m7aimjudycgm65q0wopps.lambda-url.us-east-1.on.aws/saas-ui/databricks-unity?format=json" TargetMode="External"/><Relationship Id="rId47" Type="http://schemas.openxmlformats.org/officeDocument/2006/relationships/hyperlink" Target="https://github.com/cloud-ai-fde/ge-blogs/blob/main/core-cymbal-agent/governance/hop3_compute_finops_bulkhead.py" TargetMode="External"/><Relationship Id="rId186" Type="http://schemas.openxmlformats.org/officeDocument/2006/relationships/hyperlink" Target="https://t2zbugodcr2m7aimjudycgm65q0wopps.lambda-url.us-east-1.on.aws/saas-ui/databricks-unity?format=json" TargetMode="External"/><Relationship Id="rId185" Type="http://schemas.openxmlformats.org/officeDocument/2006/relationships/hyperlink" Target="https://t2zbugodcr2m7aimjudycgm65q0wopps.lambda-url.us-east-1.on.aws/saas-ui/salesforce-jira?format=json" TargetMode="External"/><Relationship Id="rId49" Type="http://schemas.openxmlformats.org/officeDocument/2006/relationships/hyperlink" Target="https://github.com/cloud-ai-fde/ge-blogs/blob/main/core-cymbal-agent/governance/hop5_data_rls_and_otel.py" TargetMode="External"/><Relationship Id="rId184" Type="http://schemas.openxmlformats.org/officeDocument/2006/relationships/hyperlink" Target="https://t2zbugodcr2m7aimjudycgm65q0wopps.lambda-url.us-east-1.on.aws/saas-ui/salesforce-jira?format=json" TargetMode="External"/><Relationship Id="rId189" Type="http://schemas.openxmlformats.org/officeDocument/2006/relationships/hyperlink" Target="https://t2zbugodcr2m7aimjudycgm65q0wopps.lambda-url.us-east-1.on.aws/saas-ui/snowflake-cortex?format=json" TargetMode="External"/><Relationship Id="rId188" Type="http://schemas.openxmlformats.org/officeDocument/2006/relationships/hyperlink" Target="https://t2zbugodcr2m7aimjudycgm65q0wopps.lambda-url.us-east-1.on.aws/saas-ui/databricks-unity?format=json" TargetMode="External"/><Relationship Id="rId31" Type="http://schemas.openxmlformats.org/officeDocument/2006/relationships/hyperlink" Target="https://docs.google.com/presentation/d/1p6UOu0JPurkx46lAnXrpvob1R9Cwb-SL8k1vBCwWo-s/edit?usp=drivesdk" TargetMode="External"/><Relationship Id="rId30" Type="http://schemas.openxmlformats.org/officeDocument/2006/relationships/hyperlink" Target="https://ge-blogs-248990048888.cr.gclb.goog/?doc=blogs/ws4-pattern-c-hybrid-dynamic-tiering.md#live-3p-before-after-ui-proof" TargetMode="External"/><Relationship Id="rId33" Type="http://schemas.openxmlformats.org/officeDocument/2006/relationships/hyperlink" Target="https://ge-blogs-248990048888.cr.gclb.goog/docs/word/ws4-pattern-c-hybrid-dynamic-tiering.docx" TargetMode="External"/><Relationship Id="rId183" Type="http://schemas.openxmlformats.org/officeDocument/2006/relationships/hyperlink" Target="https://t2zbugodcr2m7aimjudycgm65q0wopps.lambda-url.us-east-1.on.aws/saas-ui/salesforce-jira?format=json" TargetMode="External"/><Relationship Id="rId32" Type="http://schemas.openxmlformats.org/officeDocument/2006/relationships/hyperlink" Target="https://docs.google.com/document/d/1FzR_s47BceQO30T0Prg9s9iB7y8GCnglt7T0jOKh4Ww/edit" TargetMode="External"/><Relationship Id="rId182" Type="http://schemas.openxmlformats.org/officeDocument/2006/relationships/hyperlink" Target="https://t2zbugodcr2m7aimjudycgm65q0wopps.lambda-url.us-east-1.on.aws/saas-ui/muse-poc?format=json" TargetMode="External"/><Relationship Id="rId35" Type="http://schemas.openxmlformats.org/officeDocument/2006/relationships/hyperlink" Target="https://ge-blogs-248990048888.cr.gclb.goog/?doc=blogs/ws5-decision-guide-and-agentic-triad.md#live-3p-before-after-ui-proof" TargetMode="External"/><Relationship Id="rId181" Type="http://schemas.openxmlformats.org/officeDocument/2006/relationships/hyperlink" Target="https://t2zbugodcr2m7aimjudycgm65q0wopps.lambda-url.us-east-1.on.aws/saas-ui/muse-poc?format=json" TargetMode="External"/><Relationship Id="rId34" Type="http://schemas.openxmlformats.org/officeDocument/2006/relationships/hyperlink" Target="https://ge-blogs-248990048888.cr.gclb.goog/#blog/blogs/ws5-decision-guide-and-agentic-triad.md" TargetMode="External"/><Relationship Id="rId180" Type="http://schemas.openxmlformats.org/officeDocument/2006/relationships/hyperlink" Target="https://t2zbugodcr2m7aimjudycgm65q0wopps.lambda-url.us-east-1.on.aws/saas-ui/muse-poc?format=json" TargetMode="External"/><Relationship Id="rId37" Type="http://schemas.openxmlformats.org/officeDocument/2006/relationships/hyperlink" Target="https://docs.google.com/document/d/10WiwkugdSM8B2DnQ_wEyg82ZDFMFV9RzQrc7gqhezU0/edit" TargetMode="External"/><Relationship Id="rId176" Type="http://schemas.openxmlformats.org/officeDocument/2006/relationships/hyperlink" Target="https://t2zbugodcr2m7aimjudycgm65q0wopps.lambda-url.us-east-1.on.aws/saas-ui/sigma-computing?format=json" TargetMode="External"/><Relationship Id="rId36" Type="http://schemas.openxmlformats.org/officeDocument/2006/relationships/hyperlink" Target="https://docs.google.com/presentation/d/1Pl3XOh9-eN1AeYcnbvGua8wYWx2EewTzExu_VoO_AqU/edit?usp=drivesdk" TargetMode="External"/><Relationship Id="rId175" Type="http://schemas.openxmlformats.org/officeDocument/2006/relationships/hyperlink" Target="https://t2zbugodcr2m7aimjudycgm65q0wopps.lambda-url.us-east-1.on.aws/saas-ui/sigma-computing?format=json" TargetMode="External"/><Relationship Id="rId39" Type="http://schemas.openxmlformats.org/officeDocument/2006/relationships/hyperlink" Target="https://github.com/cloud-ai-fde/ge-blogs/blob/main/docs/END-TO-END-WORKSTREAM-AND-DIAGRAM-GUIDE.md" TargetMode="External"/><Relationship Id="rId174" Type="http://schemas.openxmlformats.org/officeDocument/2006/relationships/hyperlink" Target="https://t2zbugodcr2m7aimjudycgm65q0wopps.lambda-url.us-east-1.on.aws/saas-ui/sigma-computing?format=json" TargetMode="External"/><Relationship Id="rId38" Type="http://schemas.openxmlformats.org/officeDocument/2006/relationships/hyperlink" Target="https://ge-blogs-248990048888.cr.gclb.goog/docs/word/ws5-decision-guide-and-agentic-triad.docx" TargetMode="External"/><Relationship Id="rId173" Type="http://schemas.openxmlformats.org/officeDocument/2006/relationships/hyperlink" Target="https://t2zbugodcr2m7aimjudycgm65q0wopps.lambda-url.us-east-1.on.aws/saas-ui/thoughtspot-spotter?format=json" TargetMode="External"/><Relationship Id="rId179" Type="http://schemas.openxmlformats.org/officeDocument/2006/relationships/hyperlink" Target="https://t2zbugodcr2m7aimjudycgm65q0wopps.lambda-url.us-east-1.on.aws/saas-ui/servicenow-itsm?format=json" TargetMode="External"/><Relationship Id="rId178" Type="http://schemas.openxmlformats.org/officeDocument/2006/relationships/hyperlink" Target="https://t2zbugodcr2m7aimjudycgm65q0wopps.lambda-url.us-east-1.on.aws/saas-ui/servicenow-itsm?format=json" TargetMode="External"/><Relationship Id="rId177" Type="http://schemas.openxmlformats.org/officeDocument/2006/relationships/hyperlink" Target="https://t2zbugodcr2m7aimjudycgm65q0wopps.lambda-url.us-east-1.on.aws/saas-ui/servicenow-itsm?format=json" TargetMode="External"/><Relationship Id="rId20" Type="http://schemas.openxmlformats.org/officeDocument/2006/relationships/hyperlink" Target="https://ge-blogs-248990048888.cr.gclb.goog/?doc=blogs/ws2-pattern-a-pooled-architecture.md#live-3p-before-after-ui-proof" TargetMode="External"/><Relationship Id="rId22" Type="http://schemas.openxmlformats.org/officeDocument/2006/relationships/hyperlink" Target="https://docs.google.com/document/d/111jtFsn8u6RFRyaQUfemC1Lgn4M0smpCiXiGtPXFyzw/edit?resourcekey=0-OyYSOmx22u8x4Q1kHunGyQ" TargetMode="External"/><Relationship Id="rId21" Type="http://schemas.openxmlformats.org/officeDocument/2006/relationships/hyperlink" Target="https://docs.google.com/presentation/d/1tELjvuuFKkt-Z9W3es8CsNITbmAGAp2S7qMiTYEQOGE/edit?usp=drivesdk&amp;resourcekey=0-VBrM33i2sQ8J1B3Z7ycw5g" TargetMode="External"/><Relationship Id="rId24" Type="http://schemas.openxmlformats.org/officeDocument/2006/relationships/hyperlink" Target="https://ge-blogs-248990048888.cr.gclb.goog/#blog/blogs/ws3-pattern-b-sovereign-silos.md" TargetMode="External"/><Relationship Id="rId23" Type="http://schemas.openxmlformats.org/officeDocument/2006/relationships/hyperlink" Target="https://ge-blogs-248990048888.cr.gclb.goog/docs/word/ws2-pattern-a-pooled-architecture.docx" TargetMode="External"/><Relationship Id="rId26" Type="http://schemas.openxmlformats.org/officeDocument/2006/relationships/hyperlink" Target="https://docs.google.com/presentation/d/1PdLfTBPSat-6M-8yOo4MEi5uGChRqyRm7AJLNvei7ZM/edit?usp=drivesdk&amp;resourcekey=0-hzmJ995FIAdtQEUwWa9YQw" TargetMode="External"/><Relationship Id="rId25" Type="http://schemas.openxmlformats.org/officeDocument/2006/relationships/hyperlink" Target="https://ge-blogs-248990048888.cr.gclb.goog/?doc=blogs/ws3-pattern-b-sovereign-silos.md#live-3p-before-after-ui-proof" TargetMode="External"/><Relationship Id="rId28" Type="http://schemas.openxmlformats.org/officeDocument/2006/relationships/hyperlink" Target="https://ge-blogs-248990048888.cr.gclb.goog/docs/word/ws3-pattern-b-sovereign-silos.docx" TargetMode="External"/><Relationship Id="rId27" Type="http://schemas.openxmlformats.org/officeDocument/2006/relationships/hyperlink" Target="https://docs.google.com/document/d/1lU6oV9LkNp_W1ifH9hMCq-9buoxDe_8cRtxTYb5QECY/edit?resourcekey=0-KRCBVysg1k7J4IvKwJKuYQ" TargetMode="External"/><Relationship Id="rId29" Type="http://schemas.openxmlformats.org/officeDocument/2006/relationships/hyperlink" Target="https://ge-blogs-248990048888.cr.gclb.goog/#blog/blogs/ws4-pattern-c-hybrid-dynamic-tiering.md" TargetMode="External"/><Relationship Id="rId11" Type="http://schemas.openxmlformats.org/officeDocument/2006/relationships/hyperlink" Target="https://github.com/cloud-ai-fde/ge-blogs" TargetMode="External"/><Relationship Id="rId10" Type="http://schemas.openxmlformats.org/officeDocument/2006/relationships/hyperlink" Target="https://ge-blogs-248990048888.cr.gclb.goog/" TargetMode="External"/><Relationship Id="rId13" Type="http://schemas.openxmlformats.org/officeDocument/2006/relationships/hyperlink" Target="https://docs.cloud.google.com/architecture/multi-tenant-agentic-ai-system" TargetMode="External"/><Relationship Id="rId12" Type="http://schemas.openxmlformats.org/officeDocument/2006/relationships/hyperlink" Target="https://github.com/nitinaggarwal-12/blogs" TargetMode="External"/><Relationship Id="rId15" Type="http://schemas.openxmlformats.org/officeDocument/2006/relationships/hyperlink" Target="https://ge-blogs-248990048888.cr.gclb.goog/?doc=blogs/ws1-reference-architecture-taxonomy-and-5hop-baseline.md#live-3p-before-after-ui-proof" TargetMode="External"/><Relationship Id="rId198" Type="http://schemas.openxmlformats.org/officeDocument/2006/relationships/hyperlink" Target="https://t2zbugodcr2m7aimjudycgm65q0wopps.lambda-url.us-east-1.on.aws/saas-ui/crowdstrike-okta?format=json" TargetMode="External"/><Relationship Id="rId14" Type="http://schemas.openxmlformats.org/officeDocument/2006/relationships/hyperlink" Target="https://ge-blogs-248990048888.cr.gclb.goog/#blog/blogs/ws1-reference-architecture-taxonomy-and-5hop-baseline.md" TargetMode="External"/><Relationship Id="rId197" Type="http://schemas.openxmlformats.org/officeDocument/2006/relationships/hyperlink" Target="https://t2zbugodcr2m7aimjudycgm65q0wopps.lambda-url.us-east-1.on.aws/saas-ui/datadog-sre?format=json" TargetMode="External"/><Relationship Id="rId17" Type="http://schemas.openxmlformats.org/officeDocument/2006/relationships/hyperlink" Target="https://docs.google.com/document/d/1Ts1-tKdzPJEvjZNgh-1_ZtdXJn86dAkMIljf9qTp8Os/edit?resourcekey=0-PgO-X5icAK687_G-_WZFpQ" TargetMode="External"/><Relationship Id="rId196" Type="http://schemas.openxmlformats.org/officeDocument/2006/relationships/hyperlink" Target="https://t2zbugodcr2m7aimjudycgm65q0wopps.lambda-url.us-east-1.on.aws/saas-ui/datadog-sre?format=json" TargetMode="External"/><Relationship Id="rId16" Type="http://schemas.openxmlformats.org/officeDocument/2006/relationships/hyperlink" Target="https://docs.google.com/presentation/d/12hpWYalbclWRdvSrd9DYZQsZWcA7zYiqWe7SS2vTscQ/edit?usp=drivesdk" TargetMode="External"/><Relationship Id="rId195" Type="http://schemas.openxmlformats.org/officeDocument/2006/relationships/hyperlink" Target="https://t2zbugodcr2m7aimjudycgm65q0wopps.lambda-url.us-east-1.on.aws/saas-ui/datadog-sre?format=json" TargetMode="External"/><Relationship Id="rId19" Type="http://schemas.openxmlformats.org/officeDocument/2006/relationships/hyperlink" Target="https://ge-blogs-248990048888.cr.gclb.goog/#blog/blogs/ws2-pattern-a-pooled-architecture.md" TargetMode="External"/><Relationship Id="rId18" Type="http://schemas.openxmlformats.org/officeDocument/2006/relationships/hyperlink" Target="https://ge-blogs-248990048888.cr.gclb.goog/docs/word/ws1-reference-architecture-taxonomy-and-5hop-baseline.docx" TargetMode="External"/><Relationship Id="rId199" Type="http://schemas.openxmlformats.org/officeDocument/2006/relationships/hyperlink" Target="https://t2zbugodcr2m7aimjudycgm65q0wopps.lambda-url.us-east-1.on.aws/saas-ui/crowdstrike-okta?format=json" TargetMode="External"/><Relationship Id="rId84" Type="http://schemas.openxmlformats.org/officeDocument/2006/relationships/hyperlink" Target="https://github.com/cloud-ai-fde/ge-blogs/blob/main/workstream-3-pattern-b-siloed/3.1-case-study-and-solution-architecture.md" TargetMode="External"/><Relationship Id="rId83" Type="http://schemas.openxmlformats.org/officeDocument/2006/relationships/hyperlink" Target="https://github.com/cloud-ai-fde/ge-blogs/blob/main/diagrams/ws3-terraform-silo-blueprint-resource-graph.drawio.png" TargetMode="External"/><Relationship Id="rId86" Type="http://schemas.openxmlformats.org/officeDocument/2006/relationships/hyperlink" Target="https://github.com/cloud-ai-fde/ge-blogs/blob/main/workstream-3-pattern-b-siloed/3.3-solution-implementation/pattern_b_siloed_service.py" TargetMode="External"/><Relationship Id="rId85" Type="http://schemas.openxmlformats.org/officeDocument/2006/relationships/hyperlink" Target="https://github.com/cloud-ai-fde/ge-blogs/blob/main/workstream-3-pattern-b-siloed/3.2-multi-project-silo-and-cmek-setup.md" TargetMode="External"/><Relationship Id="rId88" Type="http://schemas.openxmlformats.org/officeDocument/2006/relationships/hyperlink" Target="https://github.com/cloud-ai-fde/ge-blogs/blob/main/workstream-3-pattern-b-siloed/3.4-product-collaboration-vpc-sc-signoff.md" TargetMode="External"/><Relationship Id="rId150" Type="http://schemas.openxmlformats.org/officeDocument/2006/relationships/hyperlink" Target="https://github.com/cloud-ai-fde/ge-blogs/blob/main/scripts/verify_cloud_console_and_runtime.py" TargetMode="External"/><Relationship Id="rId87" Type="http://schemas.openxmlformats.org/officeDocument/2006/relationships/hyperlink" Target="https://github.com/cloud-ai-fde/ge-blogs/blob/main/workstream-3-pattern-b-siloed/3.3-solution-implementation/gke_gemma3_airgapped_manifest.yaml" TargetMode="External"/><Relationship Id="rId89" Type="http://schemas.openxmlformats.org/officeDocument/2006/relationships/hyperlink" Target="https://github.com/cloud-ai-fde/ge-blogs/blob/main/workstream-3-pattern-b-siloed/3.6-terraform-silo-blueprint/main.tf" TargetMode="External"/><Relationship Id="rId80" Type="http://schemas.openxmlformats.org/officeDocument/2006/relationships/hyperlink" Target="https://github.com/cloud-ai-fde/ge-blogs/blob/main/slides/ws3-pattern-b-siloed-editable-slides.pptx" TargetMode="External"/><Relationship Id="rId82" Type="http://schemas.openxmlformats.org/officeDocument/2006/relationships/hyperlink" Target="https://github.com/cloud-ai-fde/ge-blogs/blob/main/diagrams/ws3-multi-project-silo-and-cmek-setup-topology.drawio.png" TargetMode="External"/><Relationship Id="rId81" Type="http://schemas.openxmlformats.org/officeDocument/2006/relationships/hyperlink" Target="https://github.com/cloud-ai-fde/ge-blogs/blob/main/diagrams/ws3-pattern-b-sovereign-silos-architecture.drawio.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ithub.com/cloud-ai-fde/ge-blogs/blob/main/scripts/render_pptx_preview.py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ithub.com/cloud-ai-fde/ge-blogs/blob/main/slides" TargetMode="External"/><Relationship Id="rId9" Type="http://schemas.openxmlformats.org/officeDocument/2006/relationships/hyperlink" Target="https://github.com/cloud-ai-fde/ge-blogs/blob/main/docs/END-TO-END-WORKSTREAM-AND-DIAGRAM-GUIDE.md" TargetMode="External"/><Relationship Id="rId143" Type="http://schemas.openxmlformats.org/officeDocument/2006/relationships/hyperlink" Target="https://github.com/cloud-ai-fde/ge-blogs/blob/main/scripts/build_all_workstream_diagrams.mjs" TargetMode="External"/><Relationship Id="rId142" Type="http://schemas.openxmlformats.org/officeDocument/2006/relationships/hyperlink" Target="https://github.com/cloud-ai-fde/ge-blogs/blob/main/scripts/blueprints_ext" TargetMode="External"/><Relationship Id="rId141" Type="http://schemas.openxmlformats.org/officeDocument/2006/relationships/hyperlink" Target="https://github.com/cloud-ai-fde/ge-blogs/blob/main/scripts/build_all_workstream_diagrams.mjs" TargetMode="External"/><Relationship Id="rId140" Type="http://schemas.openxmlformats.org/officeDocument/2006/relationships/hyperlink" Target="https://github.com/cloud-ai-fde/ge-blogs/blob/main/scripts/arch_center_layouts.mj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github.com/cloud-ai-fde/ge-blogs/blob/main/scripts/build_editable_slide_decks.ts" TargetMode="External"/><Relationship Id="rId6" Type="http://schemas.openxmlformats.org/officeDocument/2006/relationships/hyperlink" Target="https://ge-blogs-248990048888.cr.gclb.goog/" TargetMode="External"/><Relationship Id="rId146" Type="http://schemas.openxmlformats.org/officeDocument/2006/relationships/hyperlink" Target="https://github.com/cloud-ai-fde/ge-blogs/blob/main/diagrams/vision_metadata" TargetMode="External"/><Relationship Id="rId7" Type="http://schemas.openxmlformats.org/officeDocument/2006/relationships/hyperlink" Target="https://docs.google.com/presentation/d/111n5JgAss6hr1OjdWNrVSGtflqASC4DecN-M5Bh4OBc/edit?usp=drivesdk" TargetMode="External"/><Relationship Id="rId145" Type="http://schemas.openxmlformats.org/officeDocument/2006/relationships/hyperlink" Target="https://github.com/cloud-ai-fde/ge-blogs/blob/main/scripts/run_promptcanvas_vision_pipeline.ts" TargetMode="External"/><Relationship Id="rId8" Type="http://schemas.openxmlformats.org/officeDocument/2006/relationships/hyperlink" Target="https://ge-blogs-248990048888.cr.gclb.goog/docs/word/all-end-to-end-workstream-and-diagram-guide.docx" TargetMode="External"/><Relationship Id="rId144" Type="http://schemas.openxmlformats.org/officeDocument/2006/relationships/hyperlink" Target="https://github.com/cloud-ai-fde/ge-blogs/blob/main/diagrams/diagrams_manifest.json" TargetMode="External"/><Relationship Id="rId73" Type="http://schemas.openxmlformats.org/officeDocument/2006/relationships/hyperlink" Target="https://github.com/cloud-ai-fde/ge-blogs/blob/main/workstream-2-pattern-a-pooled/2.8-codelab-and-workshop-deck/codelab-90min-breach-sim.md" TargetMode="External"/><Relationship Id="rId72" Type="http://schemas.openxmlformats.org/officeDocument/2006/relationships/hyperlink" Target="https://github.com/cloud-ai-fde/ge-blogs/blob/main/workstream-2-pattern-a-pooled/2.6-terraform-starter/main.tf" TargetMode="External"/><Relationship Id="rId75" Type="http://schemas.openxmlformats.org/officeDocument/2006/relationships/hyperlink" Target="https://github.com/cloud-ai-fde/ge-blogs/blob/main/screenshots/genuine-multicloud-3p-uis/before-after/before_03_redmine_itsm.png" TargetMode="External"/><Relationship Id="rId74" Type="http://schemas.openxmlformats.org/officeDocument/2006/relationships/hyperlink" Target="https://github.com/cloud-ai-fde/ge-blogs/blob/main/workstream-2-pattern-a-pooled/2.9-go-demos-and-video-script.md" TargetMode="External"/><Relationship Id="rId77" Type="http://schemas.openxmlformats.org/officeDocument/2006/relationships/hyperlink" Target="https://github.com/cloud-ai-fde/ge-blogs/blob/main/screenshots/genuine-multicloud-3p-uis/before-after/before_07_clickhouse_rls.png" TargetMode="External"/><Relationship Id="rId76" Type="http://schemas.openxmlformats.org/officeDocument/2006/relationships/hyperlink" Target="https://github.com/cloud-ai-fde/ge-blogs/blob/main/screenshots/genuine-multicloud-3p-uis/before-after/after_03_redmine_itsm.png" TargetMode="External"/><Relationship Id="rId79" Type="http://schemas.openxmlformats.org/officeDocument/2006/relationships/hyperlink" Target="https://github.com/cloud-ai-fde/ge-blogs/blob/main/workstream-3-pattern-b-siloed/3.5-exfiltration-and-cmek-revocation-tests/run_silo_security_tests.py" TargetMode="External"/><Relationship Id="rId78" Type="http://schemas.openxmlformats.org/officeDocument/2006/relationships/hyperlink" Target="https://github.com/cloud-ai-fde/ge-blogs/blob/main/screenshots/genuine-multicloud-3p-uis/before-after/after_07_clickhouse_rls.png" TargetMode="External"/><Relationship Id="rId71" Type="http://schemas.openxmlformats.org/officeDocument/2006/relationships/hyperlink" Target="https://github.com/cloud-ai-fde/ge-blogs/blob/main/workstream-2-pattern-a-pooled/2.4-product-gaps-prioritization.md" TargetMode="External"/><Relationship Id="rId70" Type="http://schemas.openxmlformats.org/officeDocument/2006/relationships/hyperlink" Target="https://github.com/cloud-ai-fde/ge-blogs/blob/main/workstream-2-pattern-a-pooled/2.3-solution-implementation/pooled_gateway_and_rls.sql" TargetMode="External"/><Relationship Id="rId139" Type="http://schemas.openxmlformats.org/officeDocument/2006/relationships/hyperlink" Target="https://github.com/cloud-ai-fde/ge-blogs/blob/main/scripts/build_all_workstream_diagrams.mjs" TargetMode="External"/><Relationship Id="rId138" Type="http://schemas.openxmlformats.org/officeDocument/2006/relationships/hyperlink" Target="https://github.com/cloud-ai-fde/ge-blogs/blob/main/scripts/arch_center_layouts.mjs" TargetMode="External"/><Relationship Id="rId137" Type="http://schemas.openxmlformats.org/officeDocument/2006/relationships/hyperlink" Target="https://github.com/cloud-ai-fde/ge-blogs/blob/main/core-cymbal-agent/governance/hop5_data_rls_and_otel.py" TargetMode="External"/><Relationship Id="rId132" Type="http://schemas.openxmlformats.org/officeDocument/2006/relationships/hyperlink" Target="https://github.com/cloud-ai-fde/ge-blogs/blob/main/core-cymbal-agent/governance" TargetMode="External"/><Relationship Id="rId131" Type="http://schemas.openxmlformats.org/officeDocument/2006/relationships/hyperlink" Target="https://github.com/cloud-ai-fde/ge-blogs/blob/main/data/run_continuity_ledger.json" TargetMode="External"/><Relationship Id="rId130" Type="http://schemas.openxmlformats.org/officeDocument/2006/relationships/hyperlink" Target="https://github.com/cloud-ai-fde/ge-blogs/blob/main/docs/third_party_5_saas_verification_receipt.json" TargetMode="External"/><Relationship Id="rId136" Type="http://schemas.openxmlformats.org/officeDocument/2006/relationships/hyperlink" Target="https://github.com/cloud-ai-fde/ge-blogs/blob/main/core-cymbal-agent/governance/hop4_model_armor_guardrails.py" TargetMode="External"/><Relationship Id="rId135" Type="http://schemas.openxmlformats.org/officeDocument/2006/relationships/hyperlink" Target="https://github.com/cloud-ai-fde/ge-blogs/blob/main/core-cymbal-agent/governance/hop3_compute_finops_bulkhead.py" TargetMode="External"/><Relationship Id="rId134" Type="http://schemas.openxmlformats.org/officeDocument/2006/relationships/hyperlink" Target="https://github.com/cloud-ai-fde/ge-blogs/blob/main/core-cymbal-agent/governance/hop2_registry_pdp_callbacks.py" TargetMode="External"/><Relationship Id="rId133" Type="http://schemas.openxmlformats.org/officeDocument/2006/relationships/hyperlink" Target="https://github.com/cloud-ai-fde/ge-blogs/blob/main/core-cymbal-agent/governance/hop1_edge_identity_pep.py" TargetMode="External"/><Relationship Id="rId62" Type="http://schemas.openxmlformats.org/officeDocument/2006/relationships/hyperlink" Target="https://github.com/cloud-ai-fde/ge-blogs/blob/main/slides/ws2-pattern-a-pooled-editable-slides.pptx" TargetMode="External"/><Relationship Id="rId61" Type="http://schemas.openxmlformats.org/officeDocument/2006/relationships/hyperlink" Target="https://github.com/cloud-ai-fde/ge-blogs/blob/main/workstream-2-pattern-a-pooled/2.5-breach-simulation-suite/run_breach_simulations.py" TargetMode="External"/><Relationship Id="rId64" Type="http://schemas.openxmlformats.org/officeDocument/2006/relationships/hyperlink" Target="https://github.com/cloud-ai-fde/ge-blogs/blob/main/diagrams/ws2-demo-env-and-3p-auth-sandbox-topology.drawio.png" TargetMode="External"/><Relationship Id="rId63" Type="http://schemas.openxmlformats.org/officeDocument/2006/relationships/hyperlink" Target="https://github.com/cloud-ai-fde/ge-blogs/blob/main/diagrams/ws2-pattern-a-pooled-5hop-architecture.drawio.png" TargetMode="External"/><Relationship Id="rId66" Type="http://schemas.openxmlformats.org/officeDocument/2006/relationships/hyperlink" Target="https://github.com/cloud-ai-fde/ge-blogs/blob/main/diagrams/ws2-terraform-starter-resource-graph.drawio.png" TargetMode="External"/><Relationship Id="rId172" Type="http://schemas.openxmlformats.org/officeDocument/2006/relationships/hyperlink" Target="https://t2zbugodcr2m7aimjudycgm65q0wopps.lambda-url.us-east-1.on.aws/saas-ui/thoughtspot-spotter?format=json" TargetMode="External"/><Relationship Id="rId65" Type="http://schemas.openxmlformats.org/officeDocument/2006/relationships/hyperlink" Target="https://github.com/cloud-ai-fde/ge-blogs/blob/main/diagrams/ws2-pattern-a-breach-defense-sequence.drawio.png" TargetMode="External"/><Relationship Id="rId171" Type="http://schemas.openxmlformats.org/officeDocument/2006/relationships/hyperlink" Target="https://t2zbugodcr2m7aimjudycgm65q0wopps.lambda-url.us-east-1.on.aws/saas-ui/thoughtspot-spotter?format=json" TargetMode="External"/><Relationship Id="rId68" Type="http://schemas.openxmlformats.org/officeDocument/2006/relationships/hyperlink" Target="https://github.com/cloud-ai-fde/ge-blogs/blob/main/workstream-2-pattern-a-pooled/2.2-demo-env-and-3p-auth-sandbox.md" TargetMode="External"/><Relationship Id="rId170" Type="http://schemas.openxmlformats.org/officeDocument/2006/relationships/image" Target="media/image14.png"/><Relationship Id="rId67" Type="http://schemas.openxmlformats.org/officeDocument/2006/relationships/hyperlink" Target="https://github.com/cloud-ai-fde/ge-blogs/blob/main/workstream-2-pattern-a-pooled/2.1-case-study-and-solution-architecture.md" TargetMode="External"/><Relationship Id="rId60" Type="http://schemas.openxmlformats.org/officeDocument/2006/relationships/hyperlink" Target="https://github.com/cloud-ai-fde/ge-blogs/blob/main/screenshots/genuine-multicloud-3p-uis/before-after/after_06_trino_sql.png" TargetMode="External"/><Relationship Id="rId165" Type="http://schemas.openxmlformats.org/officeDocument/2006/relationships/image" Target="media/image17.png"/><Relationship Id="rId69" Type="http://schemas.openxmlformats.org/officeDocument/2006/relationships/hyperlink" Target="https://github.com/cloud-ai-fde/ge-blogs/blob/main/workstream-2-pattern-a-pooled/2.3-solution-implementation/pattern_a_pooled_service.py" TargetMode="External"/><Relationship Id="rId164" Type="http://schemas.openxmlformats.org/officeDocument/2006/relationships/image" Target="media/image5.png"/><Relationship Id="rId163" Type="http://schemas.openxmlformats.org/officeDocument/2006/relationships/image" Target="media/image21.png"/><Relationship Id="rId162" Type="http://schemas.openxmlformats.org/officeDocument/2006/relationships/image" Target="media/image12.png"/><Relationship Id="rId169" Type="http://schemas.openxmlformats.org/officeDocument/2006/relationships/image" Target="media/image9.png"/><Relationship Id="rId168" Type="http://schemas.openxmlformats.org/officeDocument/2006/relationships/image" Target="media/image15.png"/><Relationship Id="rId167" Type="http://schemas.openxmlformats.org/officeDocument/2006/relationships/image" Target="media/image13.png"/><Relationship Id="rId166" Type="http://schemas.openxmlformats.org/officeDocument/2006/relationships/image" Target="media/image10.png"/><Relationship Id="rId51" Type="http://schemas.openxmlformats.org/officeDocument/2006/relationships/hyperlink" Target="https://github.com/cloud-ai-fde/ge-blogs/blob/main/diagrams/ws1-multi-tenant-taxonomy-overview.drawio.png" TargetMode="External"/><Relationship Id="rId50" Type="http://schemas.openxmlformats.org/officeDocument/2006/relationships/hyperlink" Target="https://github.com/cloud-ai-fde/ge-blogs/blob/main/slides/ws1-reference-architecture-editable-slides.pptx" TargetMode="External"/><Relationship Id="rId53" Type="http://schemas.openxmlformats.org/officeDocument/2006/relationships/hyperlink" Target="https://github.com/cloud-ai-fde/ge-blogs/blob/main/workstream-1-reference-architecture/1.1-architecture-taxonomy-and-diagrams.md" TargetMode="External"/><Relationship Id="rId52" Type="http://schemas.openxmlformats.org/officeDocument/2006/relationships/hyperlink" Target="https://github.com/cloud-ai-fde/ge-blogs/blob/main/diagrams/ws1-cloud-arch-center-5hop-baseline.drawio.png" TargetMode="External"/><Relationship Id="rId55" Type="http://schemas.openxmlformats.org/officeDocument/2006/relationships/hyperlink" Target="https://github.com/cloud-ai-fde/ge-blogs/blob/main/workstream-1-reference-architecture/1.3-cloud-architecture-center-doc-update-pr.md" TargetMode="External"/><Relationship Id="rId161" Type="http://schemas.openxmlformats.org/officeDocument/2006/relationships/image" Target="media/image11.png"/><Relationship Id="rId54" Type="http://schemas.openxmlformats.org/officeDocument/2006/relationships/hyperlink" Target="https://github.com/cloud-ai-fde/ge-blogs/blob/main/workstream-1-reference-architecture/1.2-product-team-review-pack.md" TargetMode="External"/><Relationship Id="rId160" Type="http://schemas.openxmlformats.org/officeDocument/2006/relationships/image" Target="media/image6.png"/><Relationship Id="rId57" Type="http://schemas.openxmlformats.org/officeDocument/2006/relationships/hyperlink" Target="https://github.com/cloud-ai-fde/ge-blogs/blob/main/screenshots/genuine-multicloud-3p-uis/before-after/before_01_metabase_bi.png" TargetMode="External"/><Relationship Id="rId56" Type="http://schemas.openxmlformats.org/officeDocument/2006/relationships/hyperlink" Target="https://github.com/cloud-ai-fde/ge-blogs/blob/main/workstream-1-reference-architecture/1.4-eap-and-product-gap-tracker.md" TargetMode="External"/><Relationship Id="rId159" Type="http://schemas.openxmlformats.org/officeDocument/2006/relationships/image" Target="media/image18.png"/><Relationship Id="rId59" Type="http://schemas.openxmlformats.org/officeDocument/2006/relationships/hyperlink" Target="https://github.com/cloud-ai-fde/ge-blogs/blob/main/screenshots/genuine-multicloud-3p-uis/before-after/before_06_trino_sql.png" TargetMode="External"/><Relationship Id="rId154" Type="http://schemas.openxmlformats.org/officeDocument/2006/relationships/hyperlink" Target="https://github.com/cloud-ai-fde/ge-blogs/blob/main/docs/genuine_ui_screenshot_provenance_receipt.json" TargetMode="External"/><Relationship Id="rId58" Type="http://schemas.openxmlformats.org/officeDocument/2006/relationships/hyperlink" Target="https://github.com/cloud-ai-fde/ge-blogs/blob/main/screenshots/genuine-multicloud-3p-uis/before-after/after_01_metabase_bi.png" TargetMode="External"/><Relationship Id="rId153" Type="http://schemas.openxmlformats.org/officeDocument/2006/relationships/hyperlink" Target="https://github.com/cloud-ai-fde/ge-blogs/blob/main/scripts/capture_genuine_multicloud_3p_uis.mjs" TargetMode="External"/><Relationship Id="rId152" Type="http://schemas.openxmlformats.org/officeDocument/2006/relationships/hyperlink" Target="https://github.com/cloud-ai-fde/ge-blogs/blob/main/scripts/provision_aws_ec2_third_party_apps.py" TargetMode="External"/><Relationship Id="rId151" Type="http://schemas.openxmlformats.org/officeDocument/2006/relationships/hyperlink" Target="https://github.com/cloud-ai-fde/ge-blogs/blob/main/scripts/provision_gcp_cloudrun_third_party_apps.py" TargetMode="External"/><Relationship Id="rId158" Type="http://schemas.openxmlformats.org/officeDocument/2006/relationships/image" Target="media/image8.png"/><Relationship Id="rId157" Type="http://schemas.openxmlformats.org/officeDocument/2006/relationships/image" Target="media/image16.png"/><Relationship Id="rId156" Type="http://schemas.openxmlformats.org/officeDocument/2006/relationships/hyperlink" Target="https://github.com/cloud-ai-fde/ge-blogs/blob/main/data/run_continuity_ledger.json" TargetMode="External"/><Relationship Id="rId155" Type="http://schemas.openxmlformats.org/officeDocument/2006/relationships/hyperlink" Target="https://github.com/cloud-ai-fde/ge-blogs/blob/main/scripts/run_all_repeatable_e2e_verifications.py" TargetMode="External"/><Relationship Id="rId107" Type="http://schemas.openxmlformats.org/officeDocument/2006/relationships/hyperlink" Target="https://github.com/cloud-ai-fde/ge-blogs/blob/main/workstream-4-pattern-c-hybrid/4.8-codelab-and-workshop-deck/codelab-90min-multi-pattern-master-lab.md" TargetMode="External"/><Relationship Id="rId106" Type="http://schemas.openxmlformats.org/officeDocument/2006/relationships/hyperlink" Target="https://github.com/cloud-ai-fde/ge-blogs/blob/main/workstream-4-pattern-c-hybrid/4.6-terraform-hybrid-psc-blueprint/main.tf" TargetMode="External"/><Relationship Id="rId105" Type="http://schemas.openxmlformats.org/officeDocument/2006/relationships/hyperlink" Target="https://github.com/cloud-ai-fde/ge-blogs/blob/main/workstream-4-pattern-c-hybrid/4.5-zero-downtime-tier-upgrade-suite/run_tier_migration_suite.py" TargetMode="External"/><Relationship Id="rId104" Type="http://schemas.openxmlformats.org/officeDocument/2006/relationships/hyperlink" Target="https://github.com/cloud-ai-fde/ge-blogs/blob/main/workstream-4-pattern-c-hybrid/4.4-product-collaboration-psc-and-registry.md" TargetMode="External"/><Relationship Id="rId109" Type="http://schemas.openxmlformats.org/officeDocument/2006/relationships/hyperlink" Target="https://github.com/cloud-ai-fde/ge-blogs/blob/main/screenshots/genuine-multicloud-3p-uis/before-after/before_02_grafana_enterprise.png" TargetMode="External"/><Relationship Id="rId108" Type="http://schemas.openxmlformats.org/officeDocument/2006/relationships/hyperlink" Target="https://github.com/cloud-ai-fde/ge-blogs/blob/main/workstream-4-pattern-c-hybrid/4.9-go-demos-and-video-script.md" TargetMode="External"/><Relationship Id="rId103" Type="http://schemas.openxmlformats.org/officeDocument/2006/relationships/hyperlink" Target="https://github.com/cloud-ai-fde/ge-blogs/blob/main/workstream-4-pattern-c-hybrid/4.2-hub-and-spoke-demo-env-setup.md" TargetMode="External"/><Relationship Id="rId102" Type="http://schemas.openxmlformats.org/officeDocument/2006/relationships/hyperlink" Target="https://github.com/cloud-ai-fde/ge-blogs/blob/main/workstream-4-pattern-c-hybrid/4.1-case-study-and-solution-architecture.md" TargetMode="External"/><Relationship Id="rId101" Type="http://schemas.openxmlformats.org/officeDocument/2006/relationships/hyperlink" Target="https://github.com/cloud-ai-fde/ge-blogs/blob/main/diagrams/ws4-terraform-hybrid-psc-blueprint-resource-graph.drawio.png" TargetMode="External"/><Relationship Id="rId100" Type="http://schemas.openxmlformats.org/officeDocument/2006/relationships/hyperlink" Target="https://github.com/cloud-ai-fde/ge-blogs/blob/main/diagrams/ws4-zero-downtime-tier-upgrade-sequence.drawio.png" TargetMode="External"/><Relationship Id="rId215" Type="http://schemas.openxmlformats.org/officeDocument/2006/relationships/image" Target="media/image3.png"/><Relationship Id="rId214" Type="http://schemas.openxmlformats.org/officeDocument/2006/relationships/image" Target="media/image1.png"/><Relationship Id="rId213" Type="http://schemas.openxmlformats.org/officeDocument/2006/relationships/image" Target="media/image22.png"/><Relationship Id="rId212" Type="http://schemas.openxmlformats.org/officeDocument/2006/relationships/image" Target="media/image4.png"/><Relationship Id="rId211" Type="http://schemas.openxmlformats.org/officeDocument/2006/relationships/image" Target="media/image2.png"/><Relationship Id="rId210" Type="http://schemas.openxmlformats.org/officeDocument/2006/relationships/image" Target="media/image20.png"/><Relationship Id="rId129" Type="http://schemas.openxmlformats.org/officeDocument/2006/relationships/hyperlink" Target="https://github.com/cloud-ai-fde/ge-blogs/blob/main/docs/cloud_console_verification_receipt.json" TargetMode="External"/><Relationship Id="rId128" Type="http://schemas.openxmlformats.org/officeDocument/2006/relationships/hyperlink" Target="https://github.com/cloud-ai-fde/ge-blogs/blob/main/docs/genuine_ui_screenshot_provenance_receipt.json" TargetMode="External"/><Relationship Id="rId127" Type="http://schemas.openxmlformats.org/officeDocument/2006/relationships/hyperlink" Target="https://github.com/cloud-ai-fde/ge-blogs/blob/main/docs/genuine_3p_before_after_provenance_receipt.json" TargetMode="External"/><Relationship Id="rId126" Type="http://schemas.openxmlformats.org/officeDocument/2006/relationships/hyperlink" Target="https://github.com/cloud-ai-fde/ge-blogs/blob/main/data/cloudrun_deploy_receipt.json" TargetMode="External"/><Relationship Id="rId121" Type="http://schemas.openxmlformats.org/officeDocument/2006/relationships/hyperlink" Target="https://github.com/cloud-ai-fde/ge-blogs/blob/main/docs/END-TO-END-WORKSTREAM-AND-DIAGRAM-GUIDE.md" TargetMode="External"/><Relationship Id="rId120" Type="http://schemas.openxmlformats.org/officeDocument/2006/relationships/hyperlink" Target="https://github.com/cloud-ai-fde/ge-blogs/blob/main/screenshots/genuine-multicloud-3p-uis/before-after/after_09_datalust_seq.png" TargetMode="External"/><Relationship Id="rId125" Type="http://schemas.openxmlformats.org/officeDocument/2006/relationships/hyperlink" Target="https://github.com/cloud-ai-fde/ge-blogs/blob/main/slides/geap-multi-tenancy-all-workstreams-editable-slides.pptx" TargetMode="External"/><Relationship Id="rId124" Type="http://schemas.openxmlformats.org/officeDocument/2006/relationships/hyperlink" Target="https://github.com/cloud-ai-fde/ge-blogs/blob/main/docs/MULTI-MODEL-LLM-JUDGE-EVALUATION-REPORT.md" TargetMode="External"/><Relationship Id="rId123" Type="http://schemas.openxmlformats.org/officeDocument/2006/relationships/hyperlink" Target="https://github.com/cloud-ai-fde/ge-blogs/blob/main/docs/GOOGLE-CLOUD-CONSOLE-END-TO-END-RUNBOOK.md" TargetMode="External"/><Relationship Id="rId122" Type="http://schemas.openxmlformats.org/officeDocument/2006/relationships/hyperlink" Target="https://github.com/cloud-ai-fde/ge-blogs/blob/main/docs/10-THIRD-PARTY-SAAS-3-PATTERN-MANUAL-TESTING-PLAYBOOK.md" TargetMode="External"/><Relationship Id="rId95" Type="http://schemas.openxmlformats.org/officeDocument/2006/relationships/hyperlink" Target="https://github.com/cloud-ai-fde/ge-blogs/blob/main/screenshots/genuine-multicloud-3p-uis/before-after/after_10_hashicorp_vault.png" TargetMode="External"/><Relationship Id="rId94" Type="http://schemas.openxmlformats.org/officeDocument/2006/relationships/hyperlink" Target="https://github.com/cloud-ai-fde/ge-blogs/blob/main/screenshots/genuine-multicloud-3p-uis/before-after/before_10_hashicorp_vault.png" TargetMode="External"/><Relationship Id="rId97" Type="http://schemas.openxmlformats.org/officeDocument/2006/relationships/hyperlink" Target="https://github.com/cloud-ai-fde/ge-blogs/blob/main/slides/ws4-pattern-c-hybrid-editable-slides.pptx" TargetMode="External"/><Relationship Id="rId96" Type="http://schemas.openxmlformats.org/officeDocument/2006/relationships/hyperlink" Target="https://github.com/cloud-ai-fde/ge-blogs/blob/main/workstream-4-pattern-c-hybrid/4.3-solution-implementation/pattern_c_hybrid_router_and_migrator.py" TargetMode="External"/><Relationship Id="rId99" Type="http://schemas.openxmlformats.org/officeDocument/2006/relationships/hyperlink" Target="https://github.com/cloud-ai-fde/ge-blogs/blob/main/diagrams/ws4-hub-and-spoke-demo-env-setup-topology.drawio.png" TargetMode="External"/><Relationship Id="rId98" Type="http://schemas.openxmlformats.org/officeDocument/2006/relationships/hyperlink" Target="https://github.com/cloud-ai-fde/ge-blogs/blob/main/diagrams/ws4-pattern-c-hybrid-psc-and-migration.drawio.png" TargetMode="External"/><Relationship Id="rId91" Type="http://schemas.openxmlformats.org/officeDocument/2006/relationships/hyperlink" Target="https://github.com/cloud-ai-fde/ge-blogs/blob/main/workstream-3-pattern-b-siloed/3.9-go-demos-and-video-script.md" TargetMode="External"/><Relationship Id="rId90" Type="http://schemas.openxmlformats.org/officeDocument/2006/relationships/hyperlink" Target="https://github.com/cloud-ai-fde/ge-blogs/blob/main/workstream-3-pattern-b-siloed/3.8-codelab-and-workshop-deck/codelab-90min-regulated-airgapped.md" TargetMode="External"/><Relationship Id="rId93" Type="http://schemas.openxmlformats.org/officeDocument/2006/relationships/hyperlink" Target="https://github.com/cloud-ai-fde/ge-blogs/blob/main/screenshots/genuine-multicloud-3p-uis/before-after/after_04_nocodb_gxp.png" TargetMode="External"/><Relationship Id="rId92" Type="http://schemas.openxmlformats.org/officeDocument/2006/relationships/hyperlink" Target="https://github.com/cloud-ai-fde/ge-blogs/blob/main/screenshots/genuine-multicloud-3p-uis/before-after/before_04_nocodb_gxp.png" TargetMode="External"/><Relationship Id="rId118" Type="http://schemas.openxmlformats.org/officeDocument/2006/relationships/hyperlink" Target="https://github.com/cloud-ai-fde/ge-blogs/blob/main/screenshots/genuine-multicloud-3p-uis/before-after/after_08_directus_hcm.png" TargetMode="External"/><Relationship Id="rId117" Type="http://schemas.openxmlformats.org/officeDocument/2006/relationships/hyperlink" Target="https://github.com/cloud-ai-fde/ge-blogs/blob/main/screenshots/genuine-multicloud-3p-uis/before-after/before_08_directus_hcm.png" TargetMode="External"/><Relationship Id="rId116" Type="http://schemas.openxmlformats.org/officeDocument/2006/relationships/hyperlink" Target="https://github.com/cloud-ai-fde/ge-blogs/blob/main/workstream-5-wrap-up-and-backlog/5.2-capstone-backlog-and-ga-roadmap.md" TargetMode="External"/><Relationship Id="rId115" Type="http://schemas.openxmlformats.org/officeDocument/2006/relationships/hyperlink" Target="https://github.com/cloud-ai-fde/ge-blogs/blob/main/workstream-5-wrap-up-and-backlog/5.1-pattern-comparison-and-decision-guide.md" TargetMode="External"/><Relationship Id="rId119" Type="http://schemas.openxmlformats.org/officeDocument/2006/relationships/hyperlink" Target="https://github.com/cloud-ai-fde/ge-blogs/blob/main/screenshots/genuine-multicloud-3p-uis/before-after/before_09_datalust_seq.png" TargetMode="External"/><Relationship Id="rId110" Type="http://schemas.openxmlformats.org/officeDocument/2006/relationships/hyperlink" Target="https://github.com/cloud-ai-fde/ge-blogs/blob/main/screenshots/genuine-multicloud-3p-uis/before-after/after_02_grafana_enterprise.png" TargetMode="External"/><Relationship Id="rId114" Type="http://schemas.openxmlformats.org/officeDocument/2006/relationships/hyperlink" Target="https://github.com/cloud-ai-fde/ge-blogs/blob/main/diagrams/ws5-decision-tree-and-agentic-triad.drawio.png" TargetMode="External"/><Relationship Id="rId113" Type="http://schemas.openxmlformats.org/officeDocument/2006/relationships/hyperlink" Target="https://github.com/cloud-ai-fde/ge-blogs/blob/main/slides/ws5-wrap-up-editable-slides.pptx" TargetMode="External"/><Relationship Id="rId112" Type="http://schemas.openxmlformats.org/officeDocument/2006/relationships/hyperlink" Target="https://github.com/cloud-ai-fde/ge-blogs/blob/main/screenshots/genuine-multicloud-3p-uis/before-after/after_05_gitea_sre.png" TargetMode="External"/><Relationship Id="rId111" Type="http://schemas.openxmlformats.org/officeDocument/2006/relationships/hyperlink" Target="https://github.com/cloud-ai-fde/ge-blogs/blob/main/screenshots/genuine-multicloud-3p-uis/before-after/before_05_gitea_sre.png" TargetMode="External"/><Relationship Id="rId206" Type="http://schemas.openxmlformats.org/officeDocument/2006/relationships/hyperlink" Target="https://github.com/cloud-ai-fde/ge-blogs/blob/main/docs/10-THIRD-PARTY-SAAS-3-PATTERN-MANUAL-TESTING-PLAYBOOK.md" TargetMode="External"/><Relationship Id="rId205" Type="http://schemas.openxmlformats.org/officeDocument/2006/relationships/hyperlink" Target="https://github.com/cloud-ai-fde/ge-blogs/blob/main/docs/10-THIRD-PARTY-SAAS-3-PATTERN-MANUAL-TESTING-PLAYBOOK.md" TargetMode="External"/><Relationship Id="rId204" Type="http://schemas.openxmlformats.org/officeDocument/2006/relationships/hyperlink" Target="https://github.com/cloud-ai-fde/ge-blogs/blob/main/docs/genuine_3p_before_after_provenance_receipt.json" TargetMode="External"/><Relationship Id="rId203" Type="http://schemas.openxmlformats.org/officeDocument/2006/relationships/hyperlink" Target="https://github.com/cloud-ai-fde/ge-blogs/blob/main/data/run_continuity_ledger.json" TargetMode="External"/><Relationship Id="rId209" Type="http://schemas.openxmlformats.org/officeDocument/2006/relationships/image" Target="media/image19.png"/><Relationship Id="rId208" Type="http://schemas.openxmlformats.org/officeDocument/2006/relationships/image" Target="media/image7.png"/><Relationship Id="rId207" Type="http://schemas.openxmlformats.org/officeDocument/2006/relationships/hyperlink" Target="https://github.com/cloud-ai-fde/ge-blogs/blob/main/docs/10-THIRD-PARTY-SAAS-3-PATTERN-MANUAL-TESTING-PLAYBOOK.md" TargetMode="External"/><Relationship Id="rId202" Type="http://schemas.openxmlformats.org/officeDocument/2006/relationships/hyperlink" Target="https://github.com/cloud-ai-fde/ge-blogs/blob/main/scripts/run_all_repeatable_e2e_verifications.py" TargetMode="External"/><Relationship Id="rId201" Type="http://schemas.openxmlformats.org/officeDocument/2006/relationships/hyperlink" Target="https://github.com/cloud-ai-fde/ge-blogs/blob/main/docs/genuine_ui_screenshot_provenance_receipt.json" TargetMode="External"/><Relationship Id="rId200" Type="http://schemas.openxmlformats.org/officeDocument/2006/relationships/hyperlink" Target="https://t2zbugodcr2m7aimjudycgm65q0wopps.lambda-url.us-east-1.on.aws/saas-ui/crowdstrike-okta?format=js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GoogleSans-bold.ttf"/><Relationship Id="rId6" Type="http://schemas.openxmlformats.org/officeDocument/2006/relationships/font" Target="fonts/GoogleSans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