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effectively profile a Spring Boot application and obtain comprehensive reports regarding the JVM, CPU, and memory, your approach should scale based on whether you are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analyzing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local development scenario or diagnostic requirements in production.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Spring Boot operates within the standard Java ecosystem, you can utilize built-in JDK diagnostic capabilities, programmatic metric expose mechanisms, and robust dynamic profilers.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Production-Ready &amp; Continuous Profiling: JDK Flight Recorder (JFR) &amp; JDK Mission Control (JMC)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production systems, traditional sampling or instrumentation profilers introduce unacceptable overhead. </w:t>
      </w: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JDK Flight Recorder (JFR)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built directly into the JVM and operates with near-zero overhead (typically $&lt; 1</w:t>
      </w:r>
      <w:proofErr w:type="gram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\%</w:t>
      </w:r>
      <w:proofErr w:type="gram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$). 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Step 1: </w:t>
      </w:r>
      <w:bookmarkStart w:id="1" w:name="JFR"/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Start the Spring Boot App with JFR Enabled</w:t>
      </w:r>
      <w:bookmarkEnd w:id="1"/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trigger a continuous recording directly from application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standard JVM flags: </w:t>
      </w:r>
    </w:p>
    <w:p w:rsidR="00720CF5" w:rsidRPr="00EE31A6" w:rsidRDefault="00720CF5" w:rsidP="00720CF5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EE31A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Bash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-jar -XX:StartFlightRecording=disk=true,dumponexit=true,filename=recording.jfr,settings=profile app.jar</w:t>
      </w:r>
    </w:p>
    <w:p w:rsidR="00720CF5" w:rsidRPr="00720CF5" w:rsidRDefault="00720CF5" w:rsidP="00720C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settings=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profile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: Captures detailed CPU hotspots and memory allocation stacks (more granular than the default setting).</w:t>
      </w:r>
    </w:p>
    <w:p w:rsidR="00720CF5" w:rsidRPr="00720CF5" w:rsidRDefault="00720CF5" w:rsidP="00720C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dumponexit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=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Automatically generates the binary </w:t>
      </w: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jfr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when the application stops.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2: On-Demand Profiling via Command Line (</w:t>
      </w:r>
      <w:proofErr w:type="spellStart"/>
      <w:r w:rsidRPr="00720CF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jcmd</w:t>
      </w:r>
      <w:proofErr w:type="spellEnd"/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your Spring Boot service is already running under a specific </w:t>
      </w: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PID (Process ID)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you can start, dump, and stop a diagnostic session dynamically: </w:t>
      </w:r>
    </w:p>
    <w:p w:rsidR="00720CF5" w:rsidRPr="00EE31A6" w:rsidRDefault="00720CF5" w:rsidP="00720CF5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EE31A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Bash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# Start a 60-second profiling session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jcmd</w:t>
      </w:r>
      <w:proofErr w:type="spellEnd"/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&lt;PID&gt; 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JFR.start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name=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SpringBootProfile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duration=60s filename=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prod_dump.jfr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settings=profile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# Check status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jcmd</w:t>
      </w:r>
      <w:proofErr w:type="spellEnd"/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&lt;PID&gt; 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JFR.check</w:t>
      </w:r>
      <w:proofErr w:type="spellEnd"/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Explicitly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dump data if needed before duration ends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jcmd</w:t>
      </w:r>
      <w:proofErr w:type="spellEnd"/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&lt;PID&gt; 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JFR.dump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name=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SpringBootProfile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filename=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snapshot.jfr</w:t>
      </w:r>
      <w:proofErr w:type="spellEnd"/>
    </w:p>
    <w:p w:rsidR="00720CF5" w:rsidRPr="00720CF5" w:rsidRDefault="00720CF5" w:rsidP="00720C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Step 3: </w:t>
      </w:r>
      <w:proofErr w:type="spellStart"/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Analyze</w:t>
      </w:r>
      <w:proofErr w:type="spellEnd"/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the Report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Download the </w:t>
      </w: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jfr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and open it in </w:t>
      </w: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JDK Mission Control (JMC)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. It generates automated evaluation reports highlighting:</w:t>
      </w:r>
    </w:p>
    <w:p w:rsidR="00720CF5" w:rsidRPr="00720CF5" w:rsidRDefault="00720CF5" w:rsidP="0072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Automated Analysis: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Out-of-the-box rule evaluation checking for memory leaks, lock contention, and primitive allocations.</w:t>
      </w:r>
    </w:p>
    <w:p w:rsidR="00720CF5" w:rsidRPr="00720CF5" w:rsidRDefault="00720CF5" w:rsidP="0072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TABS: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Tracks TLAB (Thread Local Allocation Buffer) allocations, Heap sizing vs. GC (Garbage Collection) pauses, and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Metaspace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overhead.</w:t>
      </w:r>
    </w:p>
    <w:p w:rsidR="00720CF5" w:rsidRPr="00720CF5" w:rsidRDefault="00720CF5" w:rsidP="0072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CPU TABS: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Displays execution sample trees and flame graphs down to the specific package/class/method layer.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2. Low-Overhead Production Alternative: </w:t>
      </w:r>
      <w:proofErr w:type="spellStart"/>
      <w:r w:rsidRPr="00720C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Async</w:t>
      </w:r>
      <w:proofErr w:type="spellEnd"/>
      <w:r w:rsidRPr="00720C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Profiler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need a text-based, highly performant flame graph for CPU and heap allocation analysis directly on a Linux/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macOS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instance, </w:t>
      </w:r>
      <w:proofErr w:type="spellStart"/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Async</w:t>
      </w:r>
      <w:proofErr w:type="spellEnd"/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Profiler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standard enterprise choice. It circumvents the Java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Safepoint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Bias problem inherent in classic sampling profilers.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Execution Command:</w:t>
      </w:r>
    </w:p>
    <w:p w:rsidR="00720CF5" w:rsidRPr="00720CF5" w:rsidRDefault="00720CF5" w:rsidP="00720C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# Profile CPU usage for 30 seconds and output an interactive Flame Graph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./</w:t>
      </w:r>
      <w:proofErr w:type="spellStart"/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asprof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-e 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cpu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-d 30 -f cpu_profile.html &lt;PID&gt;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# Profile Memory Allocations (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alloc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) to track down memory churn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./</w:t>
      </w:r>
      <w:proofErr w:type="spellStart"/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asprof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-e 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alloc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-d 30 -f mem_profile.html &lt;PID&gt;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Opening the generated </w:t>
      </w: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.html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 provides a highly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scannable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, interactive visualization of code hotspots.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Visual &amp; Interactive Profiling (Dev/Test Environments)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For deep inspection during active debugging, optimization cycles, or QA regression runs, full-scale GUI-driven profilers provide real-time visibility.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Option A: </w:t>
      </w:r>
      <w:proofErr w:type="spellStart"/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VisualVM</w:t>
      </w:r>
      <w:proofErr w:type="spellEnd"/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(Open-Source)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VisualVM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communicates over </w:t>
      </w: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JMX (Java Management Extensions)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relies on internal local attachments. </w:t>
      </w:r>
    </w:p>
    <w:p w:rsidR="00720CF5" w:rsidRPr="00720CF5" w:rsidRDefault="00720CF5" w:rsidP="0072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Download and run standalone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VisualVM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20CF5" w:rsidRPr="00720CF5" w:rsidRDefault="00720CF5" w:rsidP="0072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 to your running Spring Boot application local PID.</w:t>
      </w:r>
    </w:p>
    <w:p w:rsidR="00720CF5" w:rsidRPr="00720CF5" w:rsidRDefault="00720CF5" w:rsidP="0072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the </w:t>
      </w: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Monitor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 for basic real-time JVM telemetry (Heap,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Metaspace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Threads, </w:t>
      </w:r>
      <w:proofErr w:type="gram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CPU</w:t>
      </w:r>
      <w:proofErr w:type="gram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Load).</w:t>
      </w:r>
    </w:p>
    <w:p w:rsidR="00720CF5" w:rsidRPr="00720CF5" w:rsidRDefault="00720CF5" w:rsidP="0072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 to the </w:t>
      </w: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Profiler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 $\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rightarrow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$ Click </w:t>
      </w: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CPU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begin sampling execution stacks or tracking object instances live.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Option B: </w:t>
      </w:r>
      <w:proofErr w:type="spellStart"/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JProfiler</w:t>
      </w:r>
      <w:proofErr w:type="spellEnd"/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/ </w:t>
      </w:r>
      <w:proofErr w:type="spellStart"/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YourKit</w:t>
      </w:r>
      <w:proofErr w:type="spellEnd"/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(Commercial Enterprise Grade)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tools provide highly granular interceptors for </w:t>
      </w:r>
      <w:proofErr w:type="gram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components, database subsystems, and thread states.</w:t>
      </w:r>
    </w:p>
    <w:p w:rsidR="00720CF5" w:rsidRPr="00720CF5" w:rsidRDefault="00720CF5" w:rsidP="00720C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Startup</w:t>
      </w:r>
      <w:proofErr w:type="spellEnd"/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integration: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Inject the agent path into your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script:</w:t>
      </w:r>
    </w:p>
    <w:p w:rsidR="00720CF5" w:rsidRPr="00720CF5" w:rsidRDefault="00720CF5" w:rsidP="00720CF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agentpath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:/path/to/libjprofilerti.so=port=8849,nowait -jar app.jar</w:t>
      </w:r>
    </w:p>
    <w:p w:rsidR="00720CF5" w:rsidRPr="00720CF5" w:rsidRDefault="00720CF5" w:rsidP="00720C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Capabilities: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Thread lock contention tracking, a dedicated </w:t>
      </w: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 Walker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trace references causing memory leaks, and explicit probes tracking database connection pools (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HikariCP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external REST client I/O.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4. Programmatic Telemetry: Spring Boot Actuator &amp; </w:t>
      </w:r>
      <w:proofErr w:type="spellStart"/>
      <w:r w:rsidRPr="00720C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Micrometer</w:t>
      </w:r>
      <w:proofErr w:type="spellEnd"/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extract textual metrics and live diagnostic snapshots over HTTP without external agents, integrate </w:t>
      </w: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Boot Actuator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1: Add Dependency</w:t>
      </w:r>
    </w:p>
    <w:p w:rsidR="00720CF5" w:rsidRPr="00720CF5" w:rsidRDefault="00720CF5" w:rsidP="00720C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XML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dependency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groupId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org.springframework.boot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&lt;/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groupId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</w:t>
      </w:r>
      <w:proofErr w:type="spellStart"/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artifactId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spring-boot-starter-actuator&lt;/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artifactId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&lt;/dependency&gt;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2: Configure Endpoints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Expose the management endpoints in 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application.yml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(protect these in production via Spring Security):</w:t>
      </w:r>
    </w:p>
    <w:p w:rsidR="00720CF5" w:rsidRPr="00720CF5" w:rsidRDefault="00720CF5" w:rsidP="00720C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YAML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management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endpoints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web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exposure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20CF5" w:rsidRPr="00720CF5" w:rsidRDefault="00720CF5" w:rsidP="00720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include</w:t>
      </w:r>
      <w:proofErr w:type="gram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: "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metrics,health,env,threaddump,heapdump</w:t>
      </w:r>
      <w:proofErr w:type="spellEnd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3: Accessing Metric Reports via HTTP</w:t>
      </w:r>
    </w:p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Actuator exposes granular numbers that can easily be scraped or called programmatically: </w:t>
      </w:r>
    </w:p>
    <w:p w:rsidR="00720CF5" w:rsidRPr="00720CF5" w:rsidRDefault="00720CF5" w:rsidP="00720C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System CPU Usage: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GET http://localhost:8080/actuator/metrics/system.cpu.usage</w:t>
      </w:r>
    </w:p>
    <w:p w:rsidR="00720CF5" w:rsidRPr="00720CF5" w:rsidRDefault="00720CF5" w:rsidP="00720C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JVM Memory Used: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GET http://localhost:8080/actuator/metrics/jvm.memory.used</w:t>
      </w:r>
    </w:p>
    <w:p w:rsidR="00720CF5" w:rsidRPr="00720CF5" w:rsidRDefault="00720CF5" w:rsidP="00720C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JVM GC Pauses: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GET http://localhost:8080/actuator/metrics/jvm.gc.pause</w:t>
      </w:r>
    </w:p>
    <w:p w:rsidR="00720CF5" w:rsidRPr="00720CF5" w:rsidRDefault="00720CF5" w:rsidP="00720C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Live Thread Dump: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GET http://localhost:8080/actuator/threaddump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(Returns stack traces of all active threads to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deadlocks or starvation).</w:t>
      </w:r>
    </w:p>
    <w:p w:rsidR="00720CF5" w:rsidRPr="00720CF5" w:rsidRDefault="00720CF5" w:rsidP="00720C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Generate Heap Dump: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GET http://localhost:8080/actuator/heapdump</w:t>
      </w: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(Downloads an </w:t>
      </w:r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720CF5">
        <w:rPr>
          <w:rFonts w:ascii="Courier New" w:eastAsia="Times New Roman" w:hAnsi="Courier New" w:cs="Courier New"/>
          <w:sz w:val="20"/>
          <w:szCs w:val="20"/>
          <w:lang w:eastAsia="en-IN"/>
        </w:rPr>
        <w:t>hprof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file on demand, which can be loaded directly into Eclipse MAT (Memory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Analyzer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Tool) or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JProfiler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leak analysis).</w:t>
      </w:r>
    </w:p>
    <w:p w:rsidR="00720CF5" w:rsidRPr="00720CF5" w:rsidRDefault="00720CF5" w:rsidP="00720C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20C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Summary of Profiling Strategies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988"/>
        <w:gridCol w:w="1864"/>
        <w:gridCol w:w="2178"/>
      </w:tblGrid>
      <w:tr w:rsidR="00720CF5" w:rsidRPr="00720CF5" w:rsidTr="00720CF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Profiling Tool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Best Used For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Production Overhead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Primary Output Format</w:t>
            </w:r>
          </w:p>
        </w:tc>
      </w:tr>
      <w:tr w:rsidR="00720CF5" w:rsidRPr="00720CF5" w:rsidTr="00720CF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JDK Flight Recorder (JFR)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Automated analysis, JVM internals, memory allocations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Ultra-low ($&lt; 1\%$)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</w:t>
            </w:r>
            <w:proofErr w:type="spellStart"/>
            <w:r w:rsidRPr="00720CF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jfr</w:t>
            </w:r>
            <w:proofErr w:type="spellEnd"/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file (viewed via JMC)</w:t>
            </w:r>
          </w:p>
        </w:tc>
      </w:tr>
      <w:tr w:rsidR="00720CF5" w:rsidRPr="00720CF5" w:rsidTr="00720CF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Async</w:t>
            </w:r>
            <w:proofErr w:type="spellEnd"/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Profiler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CPU Hotspots, memory churn, native code paths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Interactive Flame Graph (</w:t>
            </w:r>
            <w:r w:rsidRPr="00720CF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.html</w:t>
            </w: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720CF5" w:rsidRPr="00720CF5" w:rsidTr="00720CF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VisualVM</w:t>
            </w:r>
            <w:proofErr w:type="spellEnd"/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/ </w:t>
            </w:r>
            <w:proofErr w:type="spellStart"/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JProfiler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Interactive debugging, deep Heap walking, thread timelines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 to 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Real-time GUI / Custom Snapshot</w:t>
            </w:r>
          </w:p>
        </w:tc>
      </w:tr>
      <w:tr w:rsidR="00720CF5" w:rsidRPr="00720CF5" w:rsidTr="00720CF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 Boot Actuator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Microservices</w:t>
            </w:r>
            <w:proofErr w:type="spellEnd"/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monitoring, on-demand heap/thread dumps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Negligible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0CF5" w:rsidRPr="00720CF5" w:rsidRDefault="00720CF5" w:rsidP="00720CF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JSON metric endpoints / </w:t>
            </w:r>
            <w:r w:rsidRPr="00720CF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</w:t>
            </w:r>
            <w:proofErr w:type="spellStart"/>
            <w:r w:rsidRPr="00720CF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hprof</w:t>
            </w:r>
            <w:proofErr w:type="spellEnd"/>
            <w:r w:rsidRPr="00720C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files</w:t>
            </w:r>
          </w:p>
        </w:tc>
      </w:tr>
    </w:tbl>
    <w:p w:rsidR="00720CF5" w:rsidRPr="00720CF5" w:rsidRDefault="00720CF5" w:rsidP="0072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video provides an entry-level walkthrough using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VisualVM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alongside automated load tools like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JMeter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monitor and </w:t>
      </w:r>
      <w:proofErr w:type="spellStart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720C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live memory distributions and object creation paths inside a running Spring Boot application.</w:t>
      </w:r>
    </w:p>
    <w:p w:rsidR="005B717B" w:rsidRPr="00C053B4" w:rsidRDefault="00C053B4">
      <w:pPr>
        <w:rPr>
          <w:b/>
        </w:rPr>
      </w:pPr>
      <w:r w:rsidRPr="00C053B4">
        <w:rPr>
          <w:b/>
        </w:rPr>
        <w:t xml:space="preserve">Can Check </w:t>
      </w:r>
      <w:proofErr w:type="spellStart"/>
      <w:r w:rsidRPr="00C053B4">
        <w:rPr>
          <w:b/>
          <w:i/>
          <w:sz w:val="24"/>
          <w:szCs w:val="24"/>
        </w:rPr>
        <w:t>Glowroot</w:t>
      </w:r>
      <w:proofErr w:type="spellEnd"/>
      <w:r w:rsidRPr="00C053B4">
        <w:rPr>
          <w:b/>
        </w:rPr>
        <w:t>, if it is not impacting the application performance-</w:t>
      </w:r>
    </w:p>
    <w:p w:rsidR="00C053B4" w:rsidRDefault="00C053B4" w:rsidP="00C053B4">
      <w:r>
        <w:t xml:space="preserve">Add below as JVM argument to application run command or in </w:t>
      </w:r>
      <w:proofErr w:type="spellStart"/>
      <w:r>
        <w:t>RunConfigurations</w:t>
      </w:r>
      <w:proofErr w:type="spellEnd"/>
      <w:r>
        <w:t xml:space="preserve"> in IDE</w:t>
      </w:r>
    </w:p>
    <w:p w:rsidR="00C053B4" w:rsidRPr="0090149E" w:rsidRDefault="00C053B4" w:rsidP="00C053B4">
      <w:pPr>
        <w:rPr>
          <w:b/>
        </w:rPr>
      </w:pPr>
      <w:r w:rsidRPr="0090149E">
        <w:rPr>
          <w:b/>
        </w:rPr>
        <w:t>-javaagent:E:/Workspaces/STSWorkspaces/SpringBoot4/glowroot/glowroot.jar</w:t>
      </w:r>
    </w:p>
    <w:p w:rsidR="00C053B4" w:rsidRDefault="00C053B4" w:rsidP="00C053B4">
      <w:r>
        <w:t xml:space="preserve">Use </w:t>
      </w:r>
      <w:r>
        <w:rPr>
          <w:rFonts w:ascii="Courier New" w:hAnsi="Courier New" w:cs="Courier New"/>
          <w:color w:val="5A5A5A"/>
          <w:sz w:val="23"/>
          <w:szCs w:val="23"/>
          <w:shd w:val="clear" w:color="auto" w:fill="FCFCFC"/>
        </w:rPr>
        <w:t>http://localhost:4000</w:t>
      </w:r>
      <w:r>
        <w:t xml:space="preserve"> in browser to get below kind of page-</w:t>
      </w:r>
    </w:p>
    <w:p w:rsidR="00C053B4" w:rsidRDefault="00C053B4" w:rsidP="00C053B4">
      <w:r>
        <w:rPr>
          <w:noProof/>
          <w:lang w:eastAsia="en-IN"/>
        </w:rPr>
        <w:drawing>
          <wp:inline distT="0" distB="0" distL="0" distR="0" wp14:anchorId="5C1BBC6A" wp14:editId="2F180A72">
            <wp:extent cx="5731510" cy="30746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3B4" w:rsidRDefault="00C053B4" w:rsidP="00C053B4"/>
    <w:p w:rsidR="00C053B4" w:rsidRDefault="00C053B4"/>
    <w:p w:rsidR="00AB64D8" w:rsidRDefault="00AB64D8"/>
    <w:p w:rsidR="00AB64D8" w:rsidRPr="00AB64D8" w:rsidRDefault="00AB64D8" w:rsidP="00AB64D8">
      <w:pPr>
        <w:spacing w:after="0"/>
        <w:rPr>
          <w:b/>
          <w:sz w:val="28"/>
          <w:szCs w:val="28"/>
        </w:rPr>
      </w:pPr>
      <w:r w:rsidRPr="00AB64D8">
        <w:rPr>
          <w:b/>
          <w:sz w:val="28"/>
          <w:szCs w:val="28"/>
        </w:rPr>
        <w:lastRenderedPageBreak/>
        <w:t xml:space="preserve">Either use below </w:t>
      </w:r>
      <w:proofErr w:type="spellStart"/>
      <w:r w:rsidRPr="00AB64D8">
        <w:rPr>
          <w:b/>
          <w:sz w:val="28"/>
          <w:szCs w:val="28"/>
        </w:rPr>
        <w:t>jvm</w:t>
      </w:r>
      <w:proofErr w:type="spellEnd"/>
      <w:r w:rsidRPr="00AB64D8">
        <w:rPr>
          <w:b/>
          <w:sz w:val="28"/>
          <w:szCs w:val="28"/>
        </w:rPr>
        <w:t xml:space="preserve"> arguments while running the App or can use only mentioned </w:t>
      </w:r>
      <w:hyperlink w:anchor="JFR" w:history="1">
        <w:r w:rsidRPr="00AB64D8">
          <w:rPr>
            <w:rStyle w:val="Hyperlink"/>
            <w:b/>
            <w:sz w:val="28"/>
            <w:szCs w:val="28"/>
          </w:rPr>
          <w:t>he</w:t>
        </w:r>
        <w:r w:rsidRPr="00AB64D8">
          <w:rPr>
            <w:rStyle w:val="Hyperlink"/>
            <w:b/>
            <w:sz w:val="28"/>
            <w:szCs w:val="28"/>
          </w:rPr>
          <w:t>r</w:t>
        </w:r>
        <w:r w:rsidRPr="00AB64D8">
          <w:rPr>
            <w:rStyle w:val="Hyperlink"/>
            <w:b/>
            <w:sz w:val="28"/>
            <w:szCs w:val="28"/>
          </w:rPr>
          <w:t>e</w:t>
        </w:r>
      </w:hyperlink>
      <w:r w:rsidRPr="00AB64D8">
        <w:rPr>
          <w:b/>
          <w:sz w:val="28"/>
          <w:szCs w:val="28"/>
        </w:rPr>
        <w:t>.</w:t>
      </w:r>
    </w:p>
    <w:p w:rsidR="00AB64D8" w:rsidRDefault="00AB64D8" w:rsidP="00AB64D8">
      <w:pPr>
        <w:spacing w:after="0"/>
      </w:pPr>
    </w:p>
    <w:p w:rsidR="00AB64D8" w:rsidRDefault="00AB64D8" w:rsidP="00AB64D8">
      <w:pPr>
        <w:spacing w:after="0"/>
      </w:pPr>
      <w:r>
        <w:t>-XX</w:t>
      </w:r>
      <w:proofErr w:type="gramStart"/>
      <w:r>
        <w:t>:+</w:t>
      </w:r>
      <w:proofErr w:type="spellStart"/>
      <w:proofErr w:type="gramEnd"/>
      <w:r>
        <w:t>UnlockDiagnosticVMOptions</w:t>
      </w:r>
      <w:proofErr w:type="spellEnd"/>
    </w:p>
    <w:p w:rsidR="00AB64D8" w:rsidRDefault="00AB64D8" w:rsidP="00AB64D8">
      <w:pPr>
        <w:spacing w:after="0"/>
      </w:pPr>
      <w:r>
        <w:t>-XX</w:t>
      </w:r>
      <w:proofErr w:type="gramStart"/>
      <w:r>
        <w:t>:+</w:t>
      </w:r>
      <w:proofErr w:type="gramEnd"/>
      <w:r>
        <w:t>DebugNonSafepoints-XX:StartFlightRecording=disk=true,dumponexit=true,filename=springboot_prod.jfr,settings=profile,maxage=2m</w:t>
      </w:r>
    </w:p>
    <w:p w:rsidR="00AB64D8" w:rsidRDefault="00AB64D8" w:rsidP="00AB64D8">
      <w:pPr>
        <w:spacing w:after="0"/>
      </w:pPr>
    </w:p>
    <w:p w:rsidR="00AB64D8" w:rsidRPr="00AB64D8" w:rsidRDefault="00AB64D8" w:rsidP="00AB64D8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64D8">
        <w:rPr>
          <w:rFonts w:ascii="Times New Roman" w:eastAsia="Times New Roman" w:hAnsi="Times New Roman" w:cs="Times New Roman"/>
          <w:sz w:val="24"/>
          <w:szCs w:val="24"/>
          <w:lang w:eastAsia="en-IN"/>
        </w:rPr>
        <w:t>Above argument will create ‘</w:t>
      </w:r>
      <w:proofErr w:type="spellStart"/>
      <w:r w:rsidRPr="00AB64D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springboot_prod.jfr</w:t>
      </w:r>
      <w:proofErr w:type="spellEnd"/>
      <w:r w:rsidRPr="00AB64D8">
        <w:rPr>
          <w:rFonts w:ascii="Times New Roman" w:eastAsia="Times New Roman" w:hAnsi="Times New Roman" w:cs="Times New Roman"/>
          <w:sz w:val="24"/>
          <w:szCs w:val="24"/>
          <w:lang w:eastAsia="en-IN"/>
        </w:rPr>
        <w:t>’ file at the project root location.</w:t>
      </w:r>
    </w:p>
    <w:p w:rsidR="00AB64D8" w:rsidRDefault="00AB64D8" w:rsidP="00AB64D8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64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Initially the file may be empty, though using </w:t>
      </w:r>
      <w:proofErr w:type="spellStart"/>
      <w:r w:rsidRPr="00AB64D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maxage</w:t>
      </w:r>
      <w:proofErr w:type="spellEnd"/>
      <w:r w:rsidRPr="00AB64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argument, so execute below endpoint from Postman as </w:t>
      </w:r>
      <w:r w:rsidRPr="00AB64D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Post</w:t>
      </w:r>
      <w:r w:rsidRPr="00AB64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request using token for </w:t>
      </w:r>
      <w:r w:rsidRPr="00AB64D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admin</w:t>
      </w:r>
      <w:r w:rsidRPr="00AB64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-</w:t>
      </w:r>
    </w:p>
    <w:p w:rsidR="00AB64D8" w:rsidRDefault="00AB64D8" w:rsidP="00AB64D8">
      <w:pPr>
        <w:spacing w:after="0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:rsidR="00AB64D8" w:rsidRDefault="00AB64D8" w:rsidP="00AB64D8">
      <w:pPr>
        <w:spacing w:after="0"/>
        <w:rPr>
          <w:rFonts w:ascii="Segoe UI" w:hAnsi="Segoe UI" w:cs="Segoe UI"/>
          <w:i/>
          <w:color w:val="212121"/>
          <w:sz w:val="28"/>
          <w:szCs w:val="28"/>
          <w:shd w:val="clear" w:color="auto" w:fill="FFFFFF"/>
        </w:rPr>
      </w:pPr>
      <w:hyperlink r:id="rId6" w:history="1">
        <w:r w:rsidRPr="00AE4496">
          <w:rPr>
            <w:rStyle w:val="Hyperlink"/>
            <w:rFonts w:ascii="Segoe UI" w:hAnsi="Segoe UI" w:cs="Segoe UI"/>
            <w:i/>
            <w:sz w:val="28"/>
            <w:szCs w:val="28"/>
            <w:shd w:val="clear" w:color="auto" w:fill="FFFFFF"/>
          </w:rPr>
          <w:t>http://localhost:8080/actuator/shutdown</w:t>
        </w:r>
      </w:hyperlink>
    </w:p>
    <w:p w:rsidR="00AB64D8" w:rsidRDefault="00AB64D8" w:rsidP="00AB64D8">
      <w:pPr>
        <w:spacing w:after="0"/>
        <w:rPr>
          <w:rFonts w:ascii="Segoe UI" w:hAnsi="Segoe UI" w:cs="Segoe UI"/>
          <w:i/>
          <w:color w:val="212121"/>
          <w:sz w:val="28"/>
          <w:szCs w:val="28"/>
          <w:shd w:val="clear" w:color="auto" w:fill="FFFFFF"/>
        </w:rPr>
      </w:pPr>
    </w:p>
    <w:p w:rsidR="00AB64D8" w:rsidRDefault="00AB64D8" w:rsidP="00AB64D8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will gracefully shutdown the app and the data will be dumped in above </w:t>
      </w:r>
      <w:r w:rsidRPr="00B32B0D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.</w:t>
      </w:r>
      <w:proofErr w:type="spellStart"/>
      <w:r w:rsidRPr="00B32B0D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jfr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file.</w:t>
      </w:r>
    </w:p>
    <w:p w:rsidR="00AB64D8" w:rsidRDefault="00AB64D8" w:rsidP="00AB64D8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analyse the above </w:t>
      </w:r>
      <w:r w:rsidRPr="00B32B0D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.</w:t>
      </w:r>
      <w:proofErr w:type="spellStart"/>
      <w:r w:rsidRPr="00B32B0D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jfr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use </w:t>
      </w:r>
      <w:r w:rsidRPr="00B32B0D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JMC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tool</w:t>
      </w:r>
      <w:r w:rsidR="00B32B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it will show below kind of view-</w:t>
      </w:r>
    </w:p>
    <w:p w:rsidR="00B32B0D" w:rsidRDefault="00B32B0D" w:rsidP="00AB64D8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32B0D" w:rsidRPr="00AB64D8" w:rsidRDefault="00B32B0D" w:rsidP="00AB64D8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7CFF6D3E" wp14:editId="573D95C8">
            <wp:extent cx="5731510" cy="30746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2B0D" w:rsidRPr="00AB64D8" w:rsidSect="00C053B4">
      <w:pgSz w:w="11906" w:h="16838"/>
      <w:pgMar w:top="709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D674B"/>
    <w:multiLevelType w:val="multilevel"/>
    <w:tmpl w:val="FC46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1094F"/>
    <w:multiLevelType w:val="multilevel"/>
    <w:tmpl w:val="BE8A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061B77"/>
    <w:multiLevelType w:val="multilevel"/>
    <w:tmpl w:val="B1B89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23B1D98"/>
    <w:multiLevelType w:val="multilevel"/>
    <w:tmpl w:val="2A9E3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A002B9"/>
    <w:multiLevelType w:val="multilevel"/>
    <w:tmpl w:val="205C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0132"/>
    <w:rsid w:val="005B717B"/>
    <w:rsid w:val="00720CF5"/>
    <w:rsid w:val="009C0132"/>
    <w:rsid w:val="00AB64D8"/>
    <w:rsid w:val="00B32B0D"/>
    <w:rsid w:val="00C053B4"/>
    <w:rsid w:val="00EE3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C4330CA-A114-47D3-A3A0-FADE54687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20C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20C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20CF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20CF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20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itation-34">
    <w:name w:val="citation-34"/>
    <w:basedOn w:val="DefaultParagraphFont"/>
    <w:rsid w:val="00720CF5"/>
  </w:style>
  <w:style w:type="character" w:customStyle="1" w:styleId="math-inline">
    <w:name w:val="math-inline"/>
    <w:basedOn w:val="DefaultParagraphFont"/>
    <w:rsid w:val="00720CF5"/>
  </w:style>
  <w:style w:type="character" w:customStyle="1" w:styleId="citation-33">
    <w:name w:val="citation-33"/>
    <w:basedOn w:val="DefaultParagraphFont"/>
    <w:rsid w:val="00720CF5"/>
  </w:style>
  <w:style w:type="character" w:customStyle="1" w:styleId="citation-32">
    <w:name w:val="citation-32"/>
    <w:basedOn w:val="DefaultParagraphFont"/>
    <w:rsid w:val="00720CF5"/>
  </w:style>
  <w:style w:type="character" w:customStyle="1" w:styleId="ng-tns-c3108988580-80">
    <w:name w:val="ng-tns-c3108988580-80"/>
    <w:basedOn w:val="DefaultParagraphFont"/>
    <w:rsid w:val="00720CF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0C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0CF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20CF5"/>
    <w:rPr>
      <w:rFonts w:ascii="Courier New" w:eastAsia="Times New Roman" w:hAnsi="Courier New" w:cs="Courier New"/>
      <w:sz w:val="20"/>
      <w:szCs w:val="20"/>
    </w:rPr>
  </w:style>
  <w:style w:type="character" w:customStyle="1" w:styleId="hljs-literal">
    <w:name w:val="hljs-literal"/>
    <w:basedOn w:val="DefaultParagraphFont"/>
    <w:rsid w:val="00720CF5"/>
  </w:style>
  <w:style w:type="character" w:customStyle="1" w:styleId="citation-31">
    <w:name w:val="citation-31"/>
    <w:basedOn w:val="DefaultParagraphFont"/>
    <w:rsid w:val="00720CF5"/>
  </w:style>
  <w:style w:type="character" w:customStyle="1" w:styleId="ng-tns-c3108988580-81">
    <w:name w:val="ng-tns-c3108988580-81"/>
    <w:basedOn w:val="DefaultParagraphFont"/>
    <w:rsid w:val="00720CF5"/>
  </w:style>
  <w:style w:type="character" w:customStyle="1" w:styleId="hljs-comment">
    <w:name w:val="hljs-comment"/>
    <w:basedOn w:val="DefaultParagraphFont"/>
    <w:rsid w:val="00720CF5"/>
  </w:style>
  <w:style w:type="character" w:customStyle="1" w:styleId="ng-tns-c3108988580-82">
    <w:name w:val="ng-tns-c3108988580-82"/>
    <w:basedOn w:val="DefaultParagraphFont"/>
    <w:rsid w:val="00720CF5"/>
  </w:style>
  <w:style w:type="character" w:customStyle="1" w:styleId="citation-30">
    <w:name w:val="citation-30"/>
    <w:basedOn w:val="DefaultParagraphFont"/>
    <w:rsid w:val="00720CF5"/>
  </w:style>
  <w:style w:type="character" w:customStyle="1" w:styleId="ng-tns-c3108988580-83">
    <w:name w:val="ng-tns-c3108988580-83"/>
    <w:basedOn w:val="DefaultParagraphFont"/>
    <w:rsid w:val="00720CF5"/>
  </w:style>
  <w:style w:type="character" w:customStyle="1" w:styleId="citation-29">
    <w:name w:val="citation-29"/>
    <w:basedOn w:val="DefaultParagraphFont"/>
    <w:rsid w:val="00720CF5"/>
  </w:style>
  <w:style w:type="character" w:customStyle="1" w:styleId="ng-tns-c3108988580-84">
    <w:name w:val="ng-tns-c3108988580-84"/>
    <w:basedOn w:val="DefaultParagraphFont"/>
    <w:rsid w:val="00720CF5"/>
  </w:style>
  <w:style w:type="character" w:customStyle="1" w:styleId="hljs-tag">
    <w:name w:val="hljs-tag"/>
    <w:basedOn w:val="DefaultParagraphFont"/>
    <w:rsid w:val="00720CF5"/>
  </w:style>
  <w:style w:type="character" w:customStyle="1" w:styleId="hljs-name">
    <w:name w:val="hljs-name"/>
    <w:basedOn w:val="DefaultParagraphFont"/>
    <w:rsid w:val="00720CF5"/>
  </w:style>
  <w:style w:type="character" w:customStyle="1" w:styleId="ng-tns-c3108988580-85">
    <w:name w:val="ng-tns-c3108988580-85"/>
    <w:basedOn w:val="DefaultParagraphFont"/>
    <w:rsid w:val="00720CF5"/>
  </w:style>
  <w:style w:type="character" w:customStyle="1" w:styleId="hljs-attr">
    <w:name w:val="hljs-attr"/>
    <w:basedOn w:val="DefaultParagraphFont"/>
    <w:rsid w:val="00720CF5"/>
  </w:style>
  <w:style w:type="character" w:customStyle="1" w:styleId="hljs-string">
    <w:name w:val="hljs-string"/>
    <w:basedOn w:val="DefaultParagraphFont"/>
    <w:rsid w:val="00720CF5"/>
  </w:style>
  <w:style w:type="character" w:customStyle="1" w:styleId="citation-28">
    <w:name w:val="citation-28"/>
    <w:basedOn w:val="DefaultParagraphFont"/>
    <w:rsid w:val="00720CF5"/>
  </w:style>
  <w:style w:type="character" w:styleId="Strong">
    <w:name w:val="Strong"/>
    <w:basedOn w:val="DefaultParagraphFont"/>
    <w:uiPriority w:val="22"/>
    <w:qFormat/>
    <w:rsid w:val="00720CF5"/>
    <w:rPr>
      <w:b/>
      <w:bCs/>
    </w:rPr>
  </w:style>
  <w:style w:type="character" w:styleId="Hyperlink">
    <w:name w:val="Hyperlink"/>
    <w:basedOn w:val="DefaultParagraphFont"/>
    <w:uiPriority w:val="99"/>
    <w:unhideWhenUsed/>
    <w:rsid w:val="00AB64D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B64D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17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19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660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353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71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36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033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56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34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919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56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15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423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88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1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2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8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2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7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actuator/shutdown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1090</Words>
  <Characters>6217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7293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2026-06-05T03:09:00Z</dcterms:created>
  <dcterms:modified xsi:type="dcterms:W3CDTF">2026-06-07T14:22:00Z</dcterms:modified>
</cp:coreProperties>
</file>