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12A" w:rsidRPr="006223BD" w:rsidRDefault="006C012A" w:rsidP="006223BD">
      <w:pPr>
        <w:pStyle w:val="Heading1"/>
        <w:shd w:val="clear" w:color="auto" w:fill="FFFFFF"/>
        <w:spacing w:before="300" w:after="150" w:line="324" w:lineRule="atLeast"/>
        <w:jc w:val="center"/>
        <w:rPr>
          <w:rFonts w:ascii="Play" w:hAnsi="Play" w:cs="Arial"/>
          <w:b w:val="0"/>
          <w:bCs w:val="0"/>
          <w:color w:val="282828"/>
        </w:rPr>
      </w:pPr>
      <w:r w:rsidRPr="006223BD">
        <w:rPr>
          <w:rStyle w:val="Strong"/>
          <w:rFonts w:ascii="Play" w:hAnsi="Play" w:cs="Arial"/>
          <w:b/>
          <w:bCs/>
          <w:color w:val="282828"/>
          <w:u w:val="single"/>
        </w:rPr>
        <w:t>Syllabus</w:t>
      </w:r>
    </w:p>
    <w:p w:rsidR="006C012A" w:rsidRPr="002D09C4" w:rsidRDefault="006C012A" w:rsidP="00982950">
      <w:pPr>
        <w:pStyle w:val="NormalWeb"/>
        <w:shd w:val="clear" w:color="auto" w:fill="FFFFFF"/>
        <w:spacing w:before="0" w:beforeAutospacing="0" w:after="150" w:afterAutospacing="0"/>
        <w:rPr>
          <w:rFonts w:ascii="Play" w:hAnsi="Play" w:cs="Arial"/>
          <w:color w:val="282828"/>
        </w:rPr>
      </w:pPr>
      <w:r>
        <w:rPr>
          <w:rFonts w:ascii="Play" w:hAnsi="Play" w:cs="Arial"/>
          <w:color w:val="313B3D"/>
          <w:sz w:val="21"/>
          <w:szCs w:val="21"/>
        </w:rPr>
        <w:t> </w:t>
      </w:r>
      <w:r w:rsidRPr="00395148">
        <w:rPr>
          <w:rFonts w:ascii="Arial" w:hAnsi="Arial" w:cs="Arial"/>
          <w:color w:val="313B3D"/>
          <w:sz w:val="32"/>
          <w:szCs w:val="32"/>
          <w:shd w:val="clear" w:color="auto" w:fill="FFFFFF"/>
        </w:rPr>
        <w:t> </w:t>
      </w:r>
      <w:r w:rsidRPr="002D09C4">
        <w:rPr>
          <w:rFonts w:ascii="Play" w:hAnsi="Play" w:cs="Arial"/>
          <w:b/>
          <w:bCs/>
          <w:color w:val="282828"/>
          <w:u w:val="single"/>
        </w:rPr>
        <w:t>Introduction to DevOps</w:t>
      </w:r>
      <w:r w:rsidR="005D5436" w:rsidRPr="002D09C4">
        <w:rPr>
          <w:rFonts w:ascii="Play" w:hAnsi="Play" w:cs="Arial"/>
          <w:b/>
          <w:bCs/>
          <w:color w:val="282828"/>
          <w:u w:val="single"/>
        </w:rPr>
        <w:t xml:space="preserve"> </w:t>
      </w:r>
      <w:r w:rsidRPr="002D09C4">
        <w:rPr>
          <w:rFonts w:ascii="Play" w:hAnsi="Play" w:cs="Arial"/>
          <w:b/>
          <w:bCs/>
          <w:color w:val="282828"/>
          <w:u w:val="single"/>
        </w:rPr>
        <w:t>-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What is DevOps?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Why DevOps is needed?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An Insight into DevOps Roles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The Different Perspectives of Dev and Ops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Conflictual State in DevOps and its Solution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What is DevOps Transition?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Various Cultural Impediments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Infrastructure Layouts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Infrastructure Challenges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Understanding Scalability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Understanding Availability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Defining Networking Concepts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Discuss about SDLC methodologies and Release Management.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Discuss Live Projects in details, gather the requirements.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Create a deployment strategy, deployments, security and structure.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Create instance on cloud step-by-step and discuss about Linux structure.</w:t>
      </w:r>
    </w:p>
    <w:p w:rsidR="006C012A" w:rsidRPr="006223BD" w:rsidRDefault="00451BEC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Hands</w:t>
      </w:r>
      <w:r w:rsidR="006C012A" w:rsidRPr="006223BD">
        <w:rPr>
          <w:rFonts w:ascii="Arial" w:hAnsi="Arial" w:cs="Arial"/>
          <w:color w:val="313B3D"/>
          <w:sz w:val="20"/>
          <w:szCs w:val="20"/>
        </w:rPr>
        <w:t xml:space="preserve"> on Linux command and understanding of Bash shell scripting.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Discuss about network concepts, Linux installations on Host/Guest VMs.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Create EC2 instance in AWS.</w:t>
      </w:r>
    </w:p>
    <w:p w:rsidR="006C012A" w:rsidRPr="006223BD" w:rsidRDefault="006C012A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6223BD">
        <w:rPr>
          <w:rFonts w:ascii="Arial" w:hAnsi="Arial" w:cs="Arial"/>
          <w:color w:val="313B3D"/>
          <w:sz w:val="20"/>
          <w:szCs w:val="20"/>
        </w:rPr>
        <w:t>Installation of web Application and Database server.</w:t>
      </w:r>
    </w:p>
    <w:p w:rsidR="00FC3879" w:rsidRPr="002D09C4" w:rsidRDefault="00FC3879" w:rsidP="00FC3879">
      <w:pPr>
        <w:tabs>
          <w:tab w:val="left" w:pos="340"/>
        </w:tabs>
        <w:rPr>
          <w:rFonts w:ascii="Play" w:eastAsiaTheme="majorEastAsia" w:hAnsi="Play" w:cs="Arial"/>
          <w:b/>
          <w:color w:val="282828"/>
          <w:sz w:val="24"/>
          <w:szCs w:val="24"/>
          <w:u w:val="single"/>
        </w:rPr>
      </w:pPr>
      <w:r w:rsidRPr="002D09C4">
        <w:rPr>
          <w:rFonts w:ascii="Play" w:eastAsiaTheme="majorEastAsia" w:hAnsi="Play" w:cs="Arial"/>
          <w:b/>
          <w:color w:val="282828"/>
          <w:sz w:val="24"/>
          <w:szCs w:val="24"/>
          <w:u w:val="single"/>
        </w:rPr>
        <w:t>Linux - OS</w:t>
      </w:r>
    </w:p>
    <w:p w:rsidR="00FC3879" w:rsidRPr="00E16111" w:rsidRDefault="00FC3879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History</w:t>
      </w:r>
    </w:p>
    <w:p w:rsidR="00FC3879" w:rsidRPr="00E16111" w:rsidRDefault="00FC3879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File System</w:t>
      </w:r>
    </w:p>
    <w:p w:rsidR="00FC3879" w:rsidRPr="00E16111" w:rsidRDefault="00FC3879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Creation of file and directory</w:t>
      </w:r>
    </w:p>
    <w:p w:rsidR="00FC3879" w:rsidRPr="00E16111" w:rsidRDefault="00FC3879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User &amp; File management</w:t>
      </w:r>
    </w:p>
    <w:p w:rsidR="00FC3879" w:rsidRPr="00E16111" w:rsidRDefault="00FC3879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Process management</w:t>
      </w:r>
    </w:p>
    <w:p w:rsidR="00FC3879" w:rsidRPr="00E16111" w:rsidRDefault="00FC3879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Job Scheduling</w:t>
      </w:r>
    </w:p>
    <w:p w:rsidR="00FC3879" w:rsidRPr="00E16111" w:rsidRDefault="00FC3879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Package management</w:t>
      </w:r>
    </w:p>
    <w:p w:rsidR="00FC3879" w:rsidRPr="00E16111" w:rsidRDefault="00FC3879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Server connection</w:t>
      </w:r>
    </w:p>
    <w:p w:rsidR="00FC3879" w:rsidRPr="00E16111" w:rsidRDefault="00FC3879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Application and Web server – installation &amp; Configuration</w:t>
      </w:r>
    </w:p>
    <w:p w:rsidR="00FC3879" w:rsidRPr="00E16111" w:rsidRDefault="00FC3879" w:rsidP="00D43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Shell script overview</w:t>
      </w:r>
    </w:p>
    <w:p w:rsidR="00E25935" w:rsidRPr="002D09C4" w:rsidRDefault="00E25935" w:rsidP="00E25935">
      <w:pPr>
        <w:pStyle w:val="Heading2"/>
        <w:shd w:val="clear" w:color="auto" w:fill="FFFFFF"/>
        <w:spacing w:before="300" w:after="150" w:line="324" w:lineRule="atLeast"/>
        <w:rPr>
          <w:rFonts w:ascii="Play" w:hAnsi="Play" w:cs="Arial"/>
          <w:bCs w:val="0"/>
          <w:color w:val="282828"/>
          <w:sz w:val="24"/>
          <w:szCs w:val="24"/>
          <w:u w:val="single"/>
        </w:rPr>
      </w:pPr>
      <w:r w:rsidRPr="002D09C4">
        <w:rPr>
          <w:rFonts w:ascii="Play" w:hAnsi="Play" w:cs="Arial"/>
          <w:bCs w:val="0"/>
          <w:color w:val="282828"/>
          <w:sz w:val="24"/>
          <w:szCs w:val="24"/>
          <w:u w:val="single"/>
        </w:rPr>
        <w:t>Source Code Management – GIT</w:t>
      </w:r>
    </w:p>
    <w:p w:rsidR="00476222" w:rsidRPr="00E16111" w:rsidRDefault="00476222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Installation &amp; Configuration</w:t>
      </w:r>
    </w:p>
    <w:p w:rsidR="00476222" w:rsidRPr="00E16111" w:rsidRDefault="00476222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Creating repository</w:t>
      </w:r>
    </w:p>
    <w:p w:rsidR="00476222" w:rsidRPr="00E16111" w:rsidRDefault="00476222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Add source code to repository</w:t>
      </w:r>
    </w:p>
    <w:p w:rsidR="00476222" w:rsidRPr="00E16111" w:rsidRDefault="00476222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Creating branches</w:t>
      </w:r>
    </w:p>
    <w:p w:rsidR="00476222" w:rsidRPr="00E16111" w:rsidRDefault="00476222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Git Commands - Clone/Pull/Push/Fetch/Merge/Rebase/Commit</w:t>
      </w:r>
    </w:p>
    <w:p w:rsidR="00476222" w:rsidRPr="00E16111" w:rsidRDefault="00476222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Git Hub</w:t>
      </w:r>
    </w:p>
    <w:p w:rsidR="00476222" w:rsidRPr="00E16111" w:rsidRDefault="00476222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Create projects/repository on Git HUB</w:t>
      </w:r>
    </w:p>
    <w:p w:rsidR="006C012A" w:rsidRPr="00E16111" w:rsidRDefault="00476222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E16111">
        <w:rPr>
          <w:rFonts w:ascii="Arial" w:hAnsi="Arial" w:cs="Arial"/>
          <w:color w:val="313B3D"/>
          <w:sz w:val="20"/>
          <w:szCs w:val="20"/>
        </w:rPr>
        <w:t>Git HUB access control</w:t>
      </w:r>
      <w:r w:rsidR="006C012A" w:rsidRPr="00E16111">
        <w:rPr>
          <w:rFonts w:ascii="Arial" w:hAnsi="Arial" w:cs="Arial"/>
          <w:color w:val="313B3D"/>
          <w:sz w:val="20"/>
          <w:szCs w:val="20"/>
        </w:rPr>
        <w:t>.</w:t>
      </w:r>
    </w:p>
    <w:p w:rsidR="00A212AE" w:rsidRPr="002D09C4" w:rsidRDefault="00A212AE" w:rsidP="00A212AE">
      <w:pPr>
        <w:shd w:val="clear" w:color="auto" w:fill="FFFFFF"/>
        <w:spacing w:before="100" w:beforeAutospacing="1" w:after="100" w:afterAutospacing="1" w:line="240" w:lineRule="auto"/>
        <w:ind w:left="-135"/>
        <w:rPr>
          <w:rFonts w:ascii="Arial" w:hAnsi="Arial" w:cs="Arial"/>
          <w:color w:val="313B3D"/>
          <w:sz w:val="24"/>
          <w:szCs w:val="24"/>
        </w:rPr>
      </w:pPr>
      <w:r w:rsidRPr="002D09C4">
        <w:rPr>
          <w:rFonts w:ascii="Play" w:eastAsiaTheme="majorEastAsia" w:hAnsi="Play" w:cs="Arial"/>
          <w:b/>
          <w:color w:val="282828"/>
          <w:sz w:val="24"/>
          <w:szCs w:val="24"/>
          <w:u w:val="single"/>
        </w:rPr>
        <w:lastRenderedPageBreak/>
        <w:t>Jenkins</w:t>
      </w:r>
      <w:r w:rsidR="004157BC" w:rsidRPr="002D09C4">
        <w:rPr>
          <w:rFonts w:ascii="Play" w:eastAsiaTheme="majorEastAsia" w:hAnsi="Play" w:cs="Arial"/>
          <w:b/>
          <w:color w:val="282828"/>
          <w:sz w:val="24"/>
          <w:szCs w:val="24"/>
          <w:u w:val="single"/>
        </w:rPr>
        <w:t xml:space="preserve">                                               </w:t>
      </w:r>
    </w:p>
    <w:p w:rsidR="006C012A" w:rsidRPr="00F6030C" w:rsidRDefault="006C012A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F6030C">
        <w:rPr>
          <w:rFonts w:ascii="Arial" w:hAnsi="Arial" w:cs="Arial"/>
          <w:color w:val="313B3D"/>
          <w:sz w:val="20"/>
          <w:szCs w:val="20"/>
        </w:rPr>
        <w:t xml:space="preserve">Installation and configuration of Jenkins and Jenkins </w:t>
      </w:r>
      <w:r w:rsidR="00613DF4" w:rsidRPr="00F6030C">
        <w:rPr>
          <w:rFonts w:ascii="Arial" w:hAnsi="Arial" w:cs="Arial"/>
          <w:color w:val="313B3D"/>
          <w:sz w:val="20"/>
          <w:szCs w:val="20"/>
        </w:rPr>
        <w:t>plug-in</w:t>
      </w:r>
      <w:r w:rsidRPr="00F6030C">
        <w:rPr>
          <w:rFonts w:ascii="Arial" w:hAnsi="Arial" w:cs="Arial"/>
          <w:color w:val="313B3D"/>
          <w:sz w:val="20"/>
          <w:szCs w:val="20"/>
        </w:rPr>
        <w:t>.</w:t>
      </w:r>
    </w:p>
    <w:p w:rsidR="006C012A" w:rsidRPr="00F6030C" w:rsidRDefault="006C012A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F6030C">
        <w:rPr>
          <w:rFonts w:ascii="Arial" w:hAnsi="Arial" w:cs="Arial"/>
          <w:color w:val="313B3D"/>
          <w:sz w:val="20"/>
          <w:szCs w:val="20"/>
        </w:rPr>
        <w:t>Introduction of Jenkins, Configure and discuss Jenkins Jobs.</w:t>
      </w:r>
    </w:p>
    <w:p w:rsidR="006C012A" w:rsidRPr="00F6030C" w:rsidRDefault="006C012A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F6030C">
        <w:rPr>
          <w:rFonts w:ascii="Arial" w:hAnsi="Arial" w:cs="Arial"/>
          <w:color w:val="313B3D"/>
          <w:sz w:val="20"/>
          <w:szCs w:val="20"/>
        </w:rPr>
        <w:t>Learn Build steps, Post-Build Actions, Secure Jenkins, Notifications.</w:t>
      </w:r>
    </w:p>
    <w:p w:rsidR="006C012A" w:rsidRPr="00F6030C" w:rsidRDefault="006C012A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F6030C">
        <w:rPr>
          <w:rFonts w:ascii="Arial" w:hAnsi="Arial" w:cs="Arial"/>
          <w:color w:val="313B3D"/>
          <w:sz w:val="20"/>
          <w:szCs w:val="20"/>
        </w:rPr>
        <w:t xml:space="preserve">Learn more about </w:t>
      </w:r>
      <w:r w:rsidR="00E01EC4" w:rsidRPr="00F6030C">
        <w:rPr>
          <w:rFonts w:ascii="Arial" w:hAnsi="Arial" w:cs="Arial"/>
          <w:color w:val="313B3D"/>
          <w:sz w:val="20"/>
          <w:szCs w:val="20"/>
        </w:rPr>
        <w:t>advanced</w:t>
      </w:r>
      <w:r w:rsidRPr="00F6030C">
        <w:rPr>
          <w:rFonts w:ascii="Arial" w:hAnsi="Arial" w:cs="Arial"/>
          <w:color w:val="313B3D"/>
          <w:sz w:val="20"/>
          <w:szCs w:val="20"/>
        </w:rPr>
        <w:t xml:space="preserve"> build jobs, Maintain Jenkins, Automated Unit and Integration in Jenkins.</w:t>
      </w:r>
    </w:p>
    <w:p w:rsidR="006C012A" w:rsidRPr="00F6030C" w:rsidRDefault="006C012A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F6030C">
        <w:rPr>
          <w:rFonts w:ascii="Arial" w:hAnsi="Arial" w:cs="Arial"/>
          <w:color w:val="313B3D"/>
          <w:sz w:val="20"/>
          <w:szCs w:val="20"/>
        </w:rPr>
        <w:t>Discuss the challenges, any issues or live system scenarios</w:t>
      </w:r>
    </w:p>
    <w:p w:rsidR="008440EE" w:rsidRPr="002D09C4" w:rsidRDefault="008440EE" w:rsidP="008440EE">
      <w:pPr>
        <w:pStyle w:val="NormalWeb"/>
        <w:shd w:val="clear" w:color="auto" w:fill="FFFFFF"/>
        <w:spacing w:before="150" w:beforeAutospacing="0" w:after="150" w:afterAutospacing="0"/>
        <w:rPr>
          <w:rFonts w:ascii="Play" w:eastAsiaTheme="majorEastAsia" w:hAnsi="Play" w:cs="Arial"/>
          <w:b/>
          <w:color w:val="282828"/>
          <w:u w:val="single"/>
        </w:rPr>
      </w:pPr>
      <w:r w:rsidRPr="002D09C4">
        <w:rPr>
          <w:rFonts w:ascii="Play" w:eastAsiaTheme="majorEastAsia" w:hAnsi="Play" w:cs="Arial"/>
          <w:b/>
          <w:color w:val="282828"/>
          <w:u w:val="single"/>
        </w:rPr>
        <w:t>Build Tools – Maven</w:t>
      </w:r>
    </w:p>
    <w:p w:rsidR="008440EE" w:rsidRPr="00DB6B31" w:rsidRDefault="008440EE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Installation and configuration</w:t>
      </w:r>
    </w:p>
    <w:p w:rsidR="008440EE" w:rsidRPr="00DB6B31" w:rsidRDefault="008440EE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Writing POM file &amp; configure setting file</w:t>
      </w:r>
    </w:p>
    <w:p w:rsidR="008440EE" w:rsidRPr="00DB6B31" w:rsidRDefault="008440EE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Maven life cycle</w:t>
      </w:r>
    </w:p>
    <w:p w:rsidR="008440EE" w:rsidRPr="00DB6B31" w:rsidRDefault="008440EE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Setting local &amp; Global repository</w:t>
      </w:r>
    </w:p>
    <w:p w:rsidR="008440EE" w:rsidRPr="00DB6B31" w:rsidRDefault="008440EE" w:rsidP="00D43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Setting Nexus for Dependencies management</w:t>
      </w:r>
    </w:p>
    <w:p w:rsidR="006C012A" w:rsidRPr="002D09C4" w:rsidRDefault="006C012A" w:rsidP="00B66291">
      <w:pPr>
        <w:pStyle w:val="NormalWeb"/>
        <w:shd w:val="clear" w:color="auto" w:fill="FFFFFF"/>
        <w:spacing w:before="150" w:beforeAutospacing="0" w:after="150" w:afterAutospacing="0"/>
        <w:rPr>
          <w:rFonts w:ascii="Play" w:hAnsi="Play" w:cs="Arial"/>
          <w:b/>
          <w:bCs/>
          <w:color w:val="282828"/>
        </w:rPr>
      </w:pPr>
      <w:r w:rsidRPr="002D09C4">
        <w:rPr>
          <w:rFonts w:ascii="Play" w:hAnsi="Play" w:cs="Arial"/>
          <w:color w:val="313B3D"/>
        </w:rPr>
        <w:t> </w:t>
      </w:r>
      <w:r w:rsidRPr="002D09C4">
        <w:rPr>
          <w:rFonts w:ascii="Play" w:hAnsi="Play" w:cs="Arial"/>
          <w:b/>
          <w:bCs/>
          <w:color w:val="282828"/>
          <w:u w:val="single"/>
        </w:rPr>
        <w:t>Ansible</w:t>
      </w:r>
    </w:p>
    <w:p w:rsidR="006C012A" w:rsidRPr="00DB6B31" w:rsidRDefault="006C012A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Installation and configuration of Ansible.</w:t>
      </w:r>
    </w:p>
    <w:p w:rsidR="006C012A" w:rsidRPr="00DB6B31" w:rsidRDefault="006C012A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Discuss ansible, Ansible-playbooks, Ansible command line.</w:t>
      </w:r>
    </w:p>
    <w:p w:rsidR="006C012A" w:rsidRPr="00DB6B31" w:rsidRDefault="006C012A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Learn Ansible Lists, Dictionaries, Tasks, Groups, Variables and Modules.</w:t>
      </w:r>
    </w:p>
    <w:p w:rsidR="006C012A" w:rsidRPr="00DB6B31" w:rsidRDefault="006C012A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Learn more about Ansible Facts, Roles, Templates</w:t>
      </w:r>
    </w:p>
    <w:p w:rsidR="006C012A" w:rsidRPr="00DB6B31" w:rsidRDefault="006C012A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Ansible playbooks for Custom Scripts (Shell or Python).</w:t>
      </w:r>
    </w:p>
    <w:p w:rsidR="006C012A" w:rsidRDefault="006C012A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1"/>
          <w:szCs w:val="21"/>
        </w:rPr>
      </w:pPr>
      <w:r w:rsidRPr="00DB6B31">
        <w:rPr>
          <w:rFonts w:ascii="Arial" w:hAnsi="Arial" w:cs="Arial"/>
          <w:color w:val="313B3D"/>
          <w:sz w:val="20"/>
          <w:szCs w:val="20"/>
        </w:rPr>
        <w:t>Identify the need and live scenarios and discuss in more details</w:t>
      </w:r>
      <w:r>
        <w:rPr>
          <w:rFonts w:ascii="Arial" w:hAnsi="Arial" w:cs="Arial"/>
          <w:color w:val="313B3D"/>
          <w:sz w:val="21"/>
          <w:szCs w:val="21"/>
        </w:rPr>
        <w:t>.</w:t>
      </w:r>
    </w:p>
    <w:p w:rsidR="00DB1B2C" w:rsidRPr="002D09C4" w:rsidRDefault="006C012A" w:rsidP="00CB3EBB">
      <w:pPr>
        <w:pStyle w:val="NormalWeb"/>
        <w:shd w:val="clear" w:color="auto" w:fill="FFFFFF"/>
        <w:spacing w:before="150" w:beforeAutospacing="0" w:after="150" w:afterAutospacing="0"/>
        <w:rPr>
          <w:rFonts w:ascii="Calibri" w:eastAsia="Calibri" w:hAnsi="Calibri" w:cs="Calibri"/>
          <w:b/>
          <w:bCs/>
        </w:rPr>
      </w:pPr>
      <w:r w:rsidRPr="002D09C4">
        <w:rPr>
          <w:rFonts w:ascii="Play" w:hAnsi="Play" w:cs="Arial"/>
          <w:color w:val="313B3D"/>
        </w:rPr>
        <w:t> </w:t>
      </w:r>
      <w:r w:rsidR="00DB1B2C" w:rsidRPr="002D09C4">
        <w:rPr>
          <w:rFonts w:ascii="Play" w:hAnsi="Play" w:cs="Arial"/>
          <w:b/>
          <w:bCs/>
          <w:color w:val="282828"/>
          <w:u w:val="single"/>
        </w:rPr>
        <w:t>Containerization – Docker</w:t>
      </w:r>
    </w:p>
    <w:p w:rsidR="00DB1B2C" w:rsidRPr="00DB6B31" w:rsidRDefault="00DB1B2C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Installation &amp; Configuration</w:t>
      </w:r>
    </w:p>
    <w:p w:rsidR="00DB1B2C" w:rsidRPr="00DB6B31" w:rsidRDefault="00DB1B2C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Docker Hub</w:t>
      </w:r>
    </w:p>
    <w:p w:rsidR="00DB1B2C" w:rsidRPr="00DB6B31" w:rsidRDefault="00DB1B2C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Writing Docker File</w:t>
      </w:r>
    </w:p>
    <w:p w:rsidR="00DB1B2C" w:rsidRPr="00DB6B31" w:rsidRDefault="00DB1B2C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Creating Docker images</w:t>
      </w:r>
    </w:p>
    <w:p w:rsidR="00DB1B2C" w:rsidRPr="00DB6B31" w:rsidRDefault="00DB1B2C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Creating Docker container</w:t>
      </w:r>
    </w:p>
    <w:p w:rsidR="00DB1B2C" w:rsidRPr="00DB6B31" w:rsidRDefault="00DB1B2C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Setting up Docker repository</w:t>
      </w:r>
    </w:p>
    <w:p w:rsidR="00DB1B2C" w:rsidRPr="00DB6B31" w:rsidRDefault="00DB1B2C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Pull, Tag and push docker images</w:t>
      </w:r>
    </w:p>
    <w:p w:rsidR="00B66291" w:rsidRPr="00DB6B31" w:rsidRDefault="00DB1B2C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Docker commands</w:t>
      </w:r>
    </w:p>
    <w:p w:rsidR="00023D15" w:rsidRPr="002D09C4" w:rsidRDefault="00023D15" w:rsidP="00023D15">
      <w:pPr>
        <w:pStyle w:val="NormalWeb"/>
        <w:shd w:val="clear" w:color="auto" w:fill="FFFFFF"/>
        <w:spacing w:before="150" w:beforeAutospacing="0" w:after="150" w:afterAutospacing="0"/>
        <w:rPr>
          <w:rFonts w:ascii="Play" w:hAnsi="Play" w:cs="Arial"/>
          <w:b/>
          <w:bCs/>
          <w:color w:val="282828"/>
          <w:u w:val="single"/>
        </w:rPr>
      </w:pPr>
      <w:r w:rsidRPr="002D09C4">
        <w:rPr>
          <w:rFonts w:ascii="Play" w:hAnsi="Play" w:cs="Arial"/>
          <w:b/>
          <w:bCs/>
          <w:color w:val="282828"/>
          <w:u w:val="single"/>
        </w:rPr>
        <w:t>Cloud Computing – AWS</w:t>
      </w:r>
    </w:p>
    <w:p w:rsidR="00023D15" w:rsidRPr="00DB6B31" w:rsidRDefault="00023D15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Amazon Web services</w:t>
      </w:r>
    </w:p>
    <w:p w:rsidR="00023D15" w:rsidRPr="00DB6B31" w:rsidRDefault="00023D15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Account creation</w:t>
      </w:r>
    </w:p>
    <w:p w:rsidR="00023D15" w:rsidRPr="00DB6B31" w:rsidRDefault="00023D15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EC2 Instance creation</w:t>
      </w:r>
    </w:p>
    <w:p w:rsidR="00023D15" w:rsidRPr="00DB6B31" w:rsidRDefault="00023D15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Building instance</w:t>
      </w:r>
    </w:p>
    <w:p w:rsidR="00023D15" w:rsidRPr="00DB6B31" w:rsidRDefault="00023D15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Types of instances</w:t>
      </w:r>
    </w:p>
    <w:p w:rsidR="00023D15" w:rsidRPr="00DB6B31" w:rsidRDefault="00023D15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Elastic IP, public &amp; private IP o Logging to Instance from Putty</w:t>
      </w:r>
    </w:p>
    <w:p w:rsidR="00B77F83" w:rsidRDefault="00023D15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B77F83">
        <w:rPr>
          <w:rFonts w:ascii="Arial" w:hAnsi="Arial" w:cs="Arial"/>
          <w:color w:val="313B3D"/>
          <w:sz w:val="20"/>
          <w:szCs w:val="20"/>
        </w:rPr>
        <w:t>Key pairs, Public &amp; Private key o AWS services overview.</w:t>
      </w:r>
    </w:p>
    <w:p w:rsidR="00023D15" w:rsidRPr="00B77F83" w:rsidRDefault="00023D15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B77F83">
        <w:rPr>
          <w:rFonts w:ascii="Arial" w:hAnsi="Arial" w:cs="Arial"/>
          <w:color w:val="313B3D"/>
          <w:sz w:val="20"/>
          <w:szCs w:val="20"/>
        </w:rPr>
        <w:t>IAM</w:t>
      </w:r>
    </w:p>
    <w:p w:rsidR="00023D15" w:rsidRPr="00DB6B31" w:rsidRDefault="00023D15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VPC</w:t>
      </w:r>
    </w:p>
    <w:p w:rsidR="00023D15" w:rsidRPr="00DB6B31" w:rsidRDefault="00023D15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S3</w:t>
      </w:r>
    </w:p>
    <w:p w:rsidR="00023D15" w:rsidRPr="00DB6B31" w:rsidRDefault="00023D15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ELB</w:t>
      </w:r>
    </w:p>
    <w:p w:rsidR="00023D15" w:rsidRPr="00DB6B31" w:rsidRDefault="00023D15" w:rsidP="00D43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hAnsi="Arial" w:cs="Arial"/>
          <w:color w:val="313B3D"/>
          <w:sz w:val="20"/>
          <w:szCs w:val="20"/>
        </w:rPr>
      </w:pPr>
      <w:r w:rsidRPr="00DB6B31">
        <w:rPr>
          <w:rFonts w:ascii="Arial" w:hAnsi="Arial" w:cs="Arial"/>
          <w:color w:val="313B3D"/>
          <w:sz w:val="20"/>
          <w:szCs w:val="20"/>
        </w:rPr>
        <w:t>Auto Scaling</w:t>
      </w:r>
    </w:p>
    <w:sectPr w:rsidR="00023D15" w:rsidRPr="00DB6B31" w:rsidSect="00520AC5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025" w:rsidRDefault="00D43025" w:rsidP="006E1944">
      <w:pPr>
        <w:spacing w:after="0" w:line="240" w:lineRule="auto"/>
      </w:pPr>
      <w:r>
        <w:separator/>
      </w:r>
    </w:p>
  </w:endnote>
  <w:endnote w:type="continuationSeparator" w:id="1">
    <w:p w:rsidR="00D43025" w:rsidRDefault="00D43025" w:rsidP="006E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025" w:rsidRDefault="00D43025" w:rsidP="006E1944">
      <w:pPr>
        <w:spacing w:after="0" w:line="240" w:lineRule="auto"/>
      </w:pPr>
      <w:r>
        <w:separator/>
      </w:r>
    </w:p>
  </w:footnote>
  <w:footnote w:type="continuationSeparator" w:id="1">
    <w:p w:rsidR="00D43025" w:rsidRDefault="00D43025" w:rsidP="006E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944" w:rsidRDefault="006E19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44525" o:spid="_x0000_s4098" type="#_x0000_t75" style="position:absolute;margin-left:0;margin-top:0;width:467.75pt;height:237.6pt;z-index:-251657216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944" w:rsidRPr="00735DDA" w:rsidRDefault="006E1944" w:rsidP="00735DDA">
    <w:pPr>
      <w:pStyle w:val="Header"/>
      <w:jc w:val="right"/>
      <w:rPr>
        <w:b/>
      </w:rPr>
    </w:pPr>
    <w:r w:rsidRPr="00735DDA"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44526" o:spid="_x0000_s4099" type="#_x0000_t75" style="position:absolute;left:0;text-align:left;margin-left:0;margin-top:0;width:467.75pt;height:237.6pt;z-index:-251656192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  <w:r w:rsidR="00735DDA" w:rsidRPr="00735DDA">
      <w:rPr>
        <w:b/>
      </w:rPr>
      <w:t>CloudMoster DevOps Training Course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944" w:rsidRDefault="006E19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44524" o:spid="_x0000_s4097" type="#_x0000_t75" style="position:absolute;margin-left:0;margin-top:0;width:467.75pt;height:237.6pt;z-index:-251658240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64AA"/>
    <w:multiLevelType w:val="multilevel"/>
    <w:tmpl w:val="1DB0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3E42CA"/>
    <w:multiLevelType w:val="multilevel"/>
    <w:tmpl w:val="F8EC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735F9A"/>
    <w:multiLevelType w:val="multilevel"/>
    <w:tmpl w:val="C9D2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C012A"/>
    <w:rsid w:val="00023D15"/>
    <w:rsid w:val="001F3BFD"/>
    <w:rsid w:val="002D09C4"/>
    <w:rsid w:val="00395148"/>
    <w:rsid w:val="003A533D"/>
    <w:rsid w:val="00414EEC"/>
    <w:rsid w:val="004157BC"/>
    <w:rsid w:val="00451BEC"/>
    <w:rsid w:val="00476222"/>
    <w:rsid w:val="00520AC5"/>
    <w:rsid w:val="005D5436"/>
    <w:rsid w:val="00613DF4"/>
    <w:rsid w:val="006223BD"/>
    <w:rsid w:val="006C012A"/>
    <w:rsid w:val="006E1944"/>
    <w:rsid w:val="006F7B53"/>
    <w:rsid w:val="0070170B"/>
    <w:rsid w:val="00735DDA"/>
    <w:rsid w:val="007C2E07"/>
    <w:rsid w:val="008440EE"/>
    <w:rsid w:val="008E02F1"/>
    <w:rsid w:val="00975011"/>
    <w:rsid w:val="00982950"/>
    <w:rsid w:val="00A212AE"/>
    <w:rsid w:val="00A3497F"/>
    <w:rsid w:val="00AA412D"/>
    <w:rsid w:val="00B66291"/>
    <w:rsid w:val="00B77F83"/>
    <w:rsid w:val="00BF2E3C"/>
    <w:rsid w:val="00CB3EBB"/>
    <w:rsid w:val="00D43025"/>
    <w:rsid w:val="00DB1B2C"/>
    <w:rsid w:val="00DB6B31"/>
    <w:rsid w:val="00DE2230"/>
    <w:rsid w:val="00DF3DAA"/>
    <w:rsid w:val="00E01EC4"/>
    <w:rsid w:val="00E16111"/>
    <w:rsid w:val="00E25935"/>
    <w:rsid w:val="00E73C76"/>
    <w:rsid w:val="00F6030C"/>
    <w:rsid w:val="00FC3879"/>
    <w:rsid w:val="00FE6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C5"/>
  </w:style>
  <w:style w:type="paragraph" w:styleId="Heading1">
    <w:name w:val="heading 1"/>
    <w:basedOn w:val="Normal"/>
    <w:next w:val="Normal"/>
    <w:link w:val="Heading1Char"/>
    <w:uiPriority w:val="9"/>
    <w:qFormat/>
    <w:rsid w:val="006C0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0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1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1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ull-left">
    <w:name w:val="pull-left"/>
    <w:basedOn w:val="DefaultParagraphFont"/>
    <w:rsid w:val="006C012A"/>
  </w:style>
  <w:style w:type="character" w:customStyle="1" w:styleId="Heading1Char">
    <w:name w:val="Heading 1 Char"/>
    <w:basedOn w:val="DefaultParagraphFont"/>
    <w:link w:val="Heading1"/>
    <w:uiPriority w:val="9"/>
    <w:rsid w:val="006C0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1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1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6C012A"/>
    <w:rPr>
      <w:b/>
      <w:bCs/>
    </w:rPr>
  </w:style>
  <w:style w:type="paragraph" w:styleId="NormalWeb">
    <w:name w:val="Normal (Web)"/>
    <w:basedOn w:val="Normal"/>
    <w:uiPriority w:val="99"/>
    <w:unhideWhenUsed/>
    <w:rsid w:val="006C0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E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1944"/>
  </w:style>
  <w:style w:type="paragraph" w:styleId="Footer">
    <w:name w:val="footer"/>
    <w:basedOn w:val="Normal"/>
    <w:link w:val="FooterChar"/>
    <w:uiPriority w:val="99"/>
    <w:semiHidden/>
    <w:unhideWhenUsed/>
    <w:rsid w:val="006E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1944"/>
  </w:style>
  <w:style w:type="paragraph" w:styleId="BalloonText">
    <w:name w:val="Balloon Text"/>
    <w:basedOn w:val="Normal"/>
    <w:link w:val="BalloonTextChar"/>
    <w:uiPriority w:val="99"/>
    <w:semiHidden/>
    <w:unhideWhenUsed/>
    <w:rsid w:val="0041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86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87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176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61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08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935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70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25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84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77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47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687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99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9745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142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957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59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527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99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91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32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175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69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9071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8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27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9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29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355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49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CloudMonster</dc:creator>
  <cp:lastModifiedBy>CloudMonster</cp:lastModifiedBy>
  <cp:revision>50</cp:revision>
  <dcterms:created xsi:type="dcterms:W3CDTF">2018-12-06T16:20:00Z</dcterms:created>
  <dcterms:modified xsi:type="dcterms:W3CDTF">2018-12-07T07:01:00Z</dcterms:modified>
</cp:coreProperties>
</file>