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API Contract 3 — Add to Cart</w:t>
      </w:r>
    </w:p>
    <w:p>
      <w:pPr>
        <w:jc w:val="center"/>
      </w:pPr>
      <w:r>
        <w:rPr>
          <w:i/>
          <w:sz w:val="18"/>
        </w:rPr>
        <w:t>Fixed input for the prompt-based e-commerce experiment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r>
              <w:t>Add one or more selected products to the user's cart.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>
              <w:rPr>
                <w:b/>
              </w:rPr>
              <w:t>HTTP method</w:t>
            </w:r>
          </w:p>
        </w:tc>
        <w:tc>
          <w:tcPr>
            <w:tcW w:type="dxa" w:w="5040"/>
            <w:vAlign w:val="center"/>
          </w:tcPr>
          <w:p>
            <w:r>
              <w:t>POST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>
              <w:rPr>
                <w:b/>
              </w:rPr>
              <w:t>URL</w:t>
            </w:r>
          </w:p>
        </w:tc>
        <w:tc>
          <w:tcPr>
            <w:tcW w:type="dxa" w:w="5040"/>
            <w:vAlign w:val="center"/>
          </w:tcPr>
          <w:p>
            <w:r>
              <w:t>https://dummyjson.com/carts/add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5040"/>
            <w:vAlign w:val="center"/>
          </w:tcPr>
          <w:p>
            <w:r>
              <w:t>application/json</w:t>
            </w:r>
          </w:p>
        </w:tc>
      </w:tr>
    </w:tbl>
    <w:p>
      <w:pPr>
        <w:pStyle w:val="Heading2"/>
      </w:pPr>
      <w:r>
        <w:t>Sample request payload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"userId": 1,</w:t>
        <w:br/>
        <w:t xml:space="preserve">  "products": [</w:t>
        <w:br/>
        <w:t xml:space="preserve">    {</w:t>
        <w:br/>
        <w:t xml:space="preserve">      "id": 144,</w:t>
        <w:br/>
        <w:t xml:space="preserve">      "quantity": 4</w:t>
        <w:br/>
        <w:t xml:space="preserve">    },</w:t>
        <w:br/>
        <w:t xml:space="preserve">    {</w:t>
        <w:br/>
        <w:t xml:space="preserve">      "id": 98,</w:t>
        <w:br/>
        <w:t xml:space="preserve">      "quantity": 1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Abbreviated sample response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"id": 51,</w:t>
        <w:br/>
        <w:t xml:space="preserve">  "products": [</w:t>
        <w:br/>
        <w:t xml:space="preserve">    {</w:t>
        <w:br/>
        <w:t xml:space="preserve">      "id": 98,</w:t>
        <w:br/>
        <w:t xml:space="preserve">      "title": "Rolex Submariner Watch",</w:t>
        <w:br/>
        <w:t xml:space="preserve">      "price": 13999.99,</w:t>
        <w:br/>
        <w:t xml:space="preserve">      "quantity": 4,</w:t>
        <w:br/>
        <w:t xml:space="preserve">      "total": 55999.96,</w:t>
        <w:br/>
        <w:t xml:space="preserve">      "discountPercentage": 0.82,</w:t>
        <w:br/>
        <w:t xml:space="preserve">      "discountedPrice": 55541,</w:t>
        <w:br/>
        <w:t xml:space="preserve">      "thumbnail": "..."</w:t>
        <w:br/>
        <w:t xml:space="preserve">    },</w:t>
        <w:br/>
        <w:t xml:space="preserve">    {</w:t>
        <w:br/>
        <w:t xml:space="preserve">      "id": 144,</w:t>
        <w:br/>
        <w:t xml:space="preserve">      "title": "Cricket Helmet",</w:t>
        <w:br/>
        <w:t xml:space="preserve">      "price": 44.99,</w:t>
        <w:br/>
        <w:t xml:space="preserve">      "quantity": 1,</w:t>
        <w:br/>
        <w:t xml:space="preserve">      "total": 44.99,</w:t>
        <w:br/>
        <w:t xml:space="preserve">      "discountPercentage": 10.75,</w:t>
        <w:br/>
        <w:t xml:space="preserve">      "discountedPrice": 40,</w:t>
        <w:br/>
        <w:t xml:space="preserve">      "thumbnail": "..."</w:t>
        <w:br/>
        <w:t xml:space="preserve">    }</w:t>
        <w:br/>
        <w:t xml:space="preserve">  ],</w:t>
        <w:br/>
        <w:t xml:space="preserve">  "total": 56044.95,</w:t>
        <w:br/>
        <w:t xml:space="preserve">  "discountedTotal": 55581,</w:t>
        <w:br/>
        <w:t xml:space="preserve">  "userId": 1,</w:t>
        <w:br/>
        <w:t xml:space="preserve">  "totalProducts": 2,</w:t>
        <w:br/>
        <w:t xml:space="preserve">  "totalQuantity": 5</w:t>
        <w:br/>
        <w:t>}</w:t>
      </w:r>
    </w:p>
    <w:p>
      <w:pPr>
        <w:pStyle w:val="Heading2"/>
      </w:pPr>
      <w:r>
        <w:t>Fields the AI should use</w:t>
      </w:r>
    </w:p>
    <w:p>
      <w:pPr>
        <w:spacing w:after="60"/>
      </w:pPr>
      <w:r>
        <w:rPr>
          <w:b/>
        </w:rPr>
        <w:t>userId</w:t>
      </w:r>
      <w:r>
        <w:t xml:space="preserve"> — authenticated user's ID; use 1 for the supplied login account</w:t>
      </w:r>
    </w:p>
    <w:p>
      <w:pPr>
        <w:spacing w:after="60"/>
      </w:pPr>
      <w:r>
        <w:rPr>
          <w:b/>
        </w:rPr>
        <w:t>products[].id</w:t>
      </w:r>
      <w:r>
        <w:t xml:space="preserve"> — ID of the product selected from the products API</w:t>
      </w:r>
    </w:p>
    <w:p>
      <w:pPr>
        <w:spacing w:after="60"/>
      </w:pPr>
      <w:r>
        <w:rPr>
          <w:b/>
        </w:rPr>
        <w:t>products[].quantity</w:t>
      </w:r>
      <w:r>
        <w:t xml:space="preserve"> — quantity to add</w:t>
      </w:r>
    </w:p>
    <w:p>
      <w:pPr>
        <w:spacing w:after="60"/>
      </w:pPr>
      <w:r>
        <w:rPr>
          <w:b/>
        </w:rPr>
        <w:t>response.products</w:t>
      </w:r>
      <w:r>
        <w:t xml:space="preserve"> — cart item details for the cart/order screen</w:t>
      </w:r>
    </w:p>
    <w:p>
      <w:pPr>
        <w:spacing w:after="60"/>
      </w:pPr>
      <w:r>
        <w:rPr>
          <w:b/>
        </w:rPr>
        <w:t>response.total / discountedTotal</w:t>
      </w:r>
      <w:r>
        <w:t xml:space="preserve"> — cart totals</w:t>
      </w:r>
    </w:p>
    <w:p>
      <w:pPr>
        <w:spacing w:after="60"/>
      </w:pPr>
      <w:r>
        <w:rPr>
          <w:b/>
        </w:rPr>
        <w:t>response.totalProducts</w:t>
      </w:r>
      <w:r>
        <w:t xml:space="preserve"> — number of distinct products</w:t>
      </w:r>
    </w:p>
    <w:p>
      <w:pPr>
        <w:spacing w:after="60"/>
      </w:pPr>
      <w:r>
        <w:rPr>
          <w:b/>
        </w:rPr>
        <w:t>response.totalQuantity</w:t>
      </w:r>
      <w:r>
        <w:t xml:space="preserve"> — total quantity; use for the cart badge/count</w:t>
      </w:r>
    </w:p>
    <w:p>
      <w:r>
        <w:t>Experimental instruction: Build the request from the user's selected product IDs and quantities. Use the returned totals/counts where applicable. Use this API contract as provided; do not search for or substitute another cart API.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