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E1" w:rsidRPr="009E57E1" w:rsidRDefault="009E57E1" w:rsidP="009E57E1">
      <w:pPr>
        <w:shd w:val="clear" w:color="auto" w:fill="FFFFFF"/>
        <w:spacing w:before="240" w:after="100" w:afterAutospacing="1" w:line="360" w:lineRule="atLeast"/>
        <w:outlineLvl w:val="2"/>
        <w:rPr>
          <w:rFonts w:ascii="Arial" w:eastAsia="Times New Roman" w:hAnsi="Arial" w:cs="Arial"/>
          <w:color w:val="24355D"/>
          <w:sz w:val="27"/>
          <w:szCs w:val="27"/>
        </w:rPr>
      </w:pPr>
      <w:r w:rsidRPr="009E57E1">
        <w:rPr>
          <w:rFonts w:ascii="Arial" w:eastAsia="Times New Roman" w:hAnsi="Arial" w:cs="Arial"/>
          <w:color w:val="24355D"/>
          <w:sz w:val="24"/>
          <w:szCs w:val="24"/>
        </w:rPr>
        <w:t>Merge Sort</w:t>
      </w: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r w:rsidRPr="009E57E1">
        <w:rPr>
          <w:rFonts w:ascii="Arial" w:eastAsia="Times New Roman" w:hAnsi="Arial" w:cs="Arial"/>
          <w:color w:val="333333"/>
          <w:sz w:val="24"/>
          <w:szCs w:val="24"/>
        </w:rPr>
        <w:t>Merge sort is based on Divide and conquer method. It takes the list to be sorted and divide it in half to create two unsorted lists. The two unsorted lists are then sorted and merged to get a sorted list. The two unsorted lists are sorted by continually calling the merge-sort algorithm; we eventually get a list of size 1 which is already sorted. The two lists of size 1 are then merged.</w:t>
      </w: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p>
    <w:p w:rsidR="009E57E1" w:rsidRPr="009E57E1" w:rsidRDefault="009E57E1" w:rsidP="009E57E1">
      <w:pPr>
        <w:shd w:val="clear" w:color="auto" w:fill="FFFFFF"/>
        <w:spacing w:before="240" w:after="100" w:afterAutospacing="1" w:line="360" w:lineRule="atLeast"/>
        <w:outlineLvl w:val="2"/>
        <w:rPr>
          <w:rFonts w:ascii="Arial" w:eastAsia="Times New Roman" w:hAnsi="Arial" w:cs="Arial"/>
          <w:color w:val="24355D"/>
          <w:sz w:val="27"/>
          <w:szCs w:val="27"/>
        </w:rPr>
      </w:pPr>
      <w:bookmarkStart w:id="0" w:name="TOC-Algorithm:"/>
      <w:bookmarkEnd w:id="0"/>
      <w:r w:rsidRPr="009E57E1">
        <w:rPr>
          <w:rFonts w:ascii="Arial" w:eastAsia="Times New Roman" w:hAnsi="Arial" w:cs="Arial"/>
          <w:color w:val="24355D"/>
          <w:sz w:val="24"/>
          <w:szCs w:val="24"/>
        </w:rPr>
        <w:t>Algorithm:</w:t>
      </w: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r w:rsidRPr="009E57E1">
        <w:rPr>
          <w:rFonts w:ascii="Arial" w:eastAsia="Times New Roman" w:hAnsi="Arial" w:cs="Arial"/>
          <w:color w:val="333333"/>
          <w:sz w:val="24"/>
          <w:szCs w:val="24"/>
        </w:rPr>
        <w:t>This is a divide and conquer algorithm. This works as follows –</w:t>
      </w: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r w:rsidRPr="009E57E1">
        <w:rPr>
          <w:rFonts w:ascii="Arial" w:eastAsia="Times New Roman" w:hAnsi="Arial" w:cs="Arial"/>
          <w:color w:val="333333"/>
          <w:sz w:val="24"/>
          <w:szCs w:val="24"/>
        </w:rPr>
        <w:t>1. Divide the input which we have to sort into two parts in the middle. Call it the left part and right part.</w:t>
      </w: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r w:rsidRPr="009E57E1">
        <w:rPr>
          <w:rFonts w:ascii="Arial" w:eastAsia="Times New Roman" w:hAnsi="Arial" w:cs="Arial"/>
          <w:color w:val="333333"/>
          <w:sz w:val="24"/>
          <w:szCs w:val="24"/>
        </w:rPr>
        <w:t>Example: Say the input is -10 32 45 -78 91 1 0 -16 then the left part will be -10 32 45 -</w:t>
      </w: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r w:rsidRPr="009E57E1">
        <w:rPr>
          <w:rFonts w:ascii="Arial" w:eastAsia="Times New Roman" w:hAnsi="Arial" w:cs="Arial"/>
          <w:color w:val="333333"/>
          <w:sz w:val="24"/>
          <w:szCs w:val="24"/>
        </w:rPr>
        <w:t>78 and the right part will be 91 1 0 6.</w:t>
      </w: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r w:rsidRPr="009E57E1">
        <w:rPr>
          <w:rFonts w:ascii="Arial" w:eastAsia="Times New Roman" w:hAnsi="Arial" w:cs="Arial"/>
          <w:color w:val="333333"/>
          <w:sz w:val="24"/>
          <w:szCs w:val="24"/>
        </w:rPr>
        <w:t>2. Sort each of them separately. Note that here sort does not mean to sort it using some other method. We use the same function recursively.</w:t>
      </w:r>
    </w:p>
    <w:p w:rsidR="009E57E1" w:rsidRPr="009E57E1" w:rsidRDefault="009E57E1" w:rsidP="009E57E1">
      <w:pPr>
        <w:shd w:val="clear" w:color="auto" w:fill="FFFFFF"/>
        <w:spacing w:after="0" w:line="360" w:lineRule="atLeast"/>
        <w:rPr>
          <w:rFonts w:ascii="Arial" w:eastAsia="Times New Roman" w:hAnsi="Arial" w:cs="Arial"/>
          <w:color w:val="333333"/>
          <w:sz w:val="24"/>
          <w:szCs w:val="24"/>
        </w:rPr>
      </w:pPr>
      <w:r w:rsidRPr="009E57E1">
        <w:rPr>
          <w:rFonts w:ascii="Arial" w:eastAsia="Times New Roman" w:hAnsi="Arial" w:cs="Arial"/>
          <w:color w:val="333333"/>
          <w:sz w:val="24"/>
          <w:szCs w:val="24"/>
        </w:rPr>
        <w:t>3. Then merge the two sorted parts.</w:t>
      </w:r>
    </w:p>
    <w:p w:rsidR="00823F36" w:rsidRDefault="00823F36"/>
    <w:p w:rsidR="009E57E1" w:rsidRDefault="009E57E1">
      <w:r>
        <w:lastRenderedPageBreak/>
        <w:br/>
      </w:r>
      <w:r>
        <w:rPr>
          <w:noProof/>
        </w:rPr>
        <w:drawing>
          <wp:inline distT="0" distB="0" distL="0" distR="0">
            <wp:extent cx="6515100" cy="4829175"/>
            <wp:effectExtent l="19050" t="0" r="0" b="0"/>
            <wp:docPr id="1" name="Picture 1" descr="http://www.thelearningpoint.net/_/rsrc/1312440865757/computer-science/sorting-algorithms/merge-sort/merge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learningpoint.net/_/rsrc/1312440865757/computer-science/sorting-algorithms/merge-sort/merge_sort.png"/>
                    <pic:cNvPicPr>
                      <a:picLocks noChangeAspect="1" noChangeArrowheads="1"/>
                    </pic:cNvPicPr>
                  </pic:nvPicPr>
                  <pic:blipFill>
                    <a:blip r:embed="rId4"/>
                    <a:srcRect/>
                    <a:stretch>
                      <a:fillRect/>
                    </a:stretch>
                  </pic:blipFill>
                  <pic:spPr bwMode="auto">
                    <a:xfrm>
                      <a:off x="0" y="0"/>
                      <a:ext cx="6516075" cy="4829898"/>
                    </a:xfrm>
                    <a:prstGeom prst="rect">
                      <a:avLst/>
                    </a:prstGeom>
                    <a:noFill/>
                    <a:ln w="9525">
                      <a:noFill/>
                      <a:miter lim="800000"/>
                      <a:headEnd/>
                      <a:tailEnd/>
                    </a:ln>
                  </pic:spPr>
                </pic:pic>
              </a:graphicData>
            </a:graphic>
          </wp:inline>
        </w:drawing>
      </w:r>
    </w:p>
    <w:sectPr w:rsidR="009E57E1" w:rsidSect="00823F3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E57E1"/>
    <w:rsid w:val="00823F36"/>
    <w:rsid w:val="009E57E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6"/>
  </w:style>
  <w:style w:type="paragraph" w:styleId="Heading3">
    <w:name w:val="heading 3"/>
    <w:basedOn w:val="Normal"/>
    <w:link w:val="Heading3Char"/>
    <w:uiPriority w:val="9"/>
    <w:qFormat/>
    <w:rsid w:val="009E57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57E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E5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7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51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2015-09-19T00:41:00Z</dcterms:created>
  <dcterms:modified xsi:type="dcterms:W3CDTF">2015-09-19T00:45:00Z</dcterms:modified>
</cp:coreProperties>
</file>