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CC" w:rsidRPr="00723B1E" w:rsidRDefault="00723B1E">
      <w:pPr>
        <w:spacing w:line="641" w:lineRule="exact"/>
        <w:jc w:val="center"/>
        <w:rPr>
          <w:rFonts w:asciiTheme="minorHAnsi"/>
          <w:b/>
          <w:bCs/>
          <w:color w:val="000000" w:themeColor="text1"/>
        </w:rPr>
      </w:pPr>
      <w:r w:rsidRPr="00723B1E">
        <w:rPr>
          <w:rFonts w:asciiTheme="minorHAnsi"/>
          <w:b/>
          <w:bCs/>
          <w:color w:val="000000" w:themeColor="text1"/>
        </w:rPr>
        <w:t xml:space="preserve">Arthur </w:t>
      </w:r>
      <w:proofErr w:type="spellStart"/>
      <w:r w:rsidRPr="00723B1E">
        <w:rPr>
          <w:rFonts w:asciiTheme="minorHAnsi"/>
          <w:b/>
          <w:bCs/>
          <w:color w:val="000000" w:themeColor="text1"/>
        </w:rPr>
        <w:t>Fracchione</w:t>
      </w:r>
      <w:proofErr w:type="spellEnd"/>
    </w:p>
    <w:p w:rsidR="00CA05CC" w:rsidRPr="00723B1E" w:rsidRDefault="00723B1E">
      <w:pPr>
        <w:spacing w:before="108"/>
        <w:jc w:val="center"/>
        <w:rPr>
          <w:rFonts w:asciiTheme="minorHAnsi"/>
          <w:b/>
          <w:bCs/>
          <w:color w:val="000000" w:themeColor="text1"/>
        </w:rPr>
      </w:pPr>
      <w:r w:rsidRPr="00723B1E">
        <w:rPr>
          <w:rFonts w:asciiTheme="minorHAnsi"/>
          <w:b/>
          <w:bCs/>
          <w:color w:val="000000" w:themeColor="text1"/>
        </w:rPr>
        <w:t>1886 East 30th ST, Lorain, Ohio 44052</w:t>
      </w:r>
    </w:p>
    <w:p w:rsidR="00CA05CC" w:rsidRPr="00723B1E" w:rsidRDefault="00723B1E">
      <w:pPr>
        <w:spacing w:before="108"/>
        <w:jc w:val="center"/>
        <w:rPr>
          <w:rFonts w:asciiTheme="minorHAnsi"/>
          <w:b/>
          <w:bCs/>
          <w:color w:val="000000" w:themeColor="text1"/>
        </w:rPr>
      </w:pPr>
      <w:r w:rsidRPr="00723B1E">
        <w:rPr>
          <w:rFonts w:asciiTheme="minorHAnsi"/>
          <w:b/>
          <w:bCs/>
          <w:color w:val="000000" w:themeColor="text1"/>
        </w:rPr>
        <w:t>Cell: 440-406-6397</w:t>
      </w:r>
    </w:p>
    <w:p w:rsidR="00CA05CC" w:rsidRPr="00723B1E" w:rsidRDefault="00723B1E">
      <w:pPr>
        <w:spacing w:before="108"/>
        <w:jc w:val="center"/>
        <w:rPr>
          <w:rFonts w:asciiTheme="minorHAnsi"/>
          <w:b/>
          <w:bCs/>
          <w:color w:val="000000" w:themeColor="text1"/>
        </w:rPr>
      </w:pPr>
      <w:hyperlink r:id="rId5">
        <w:r w:rsidRPr="00723B1E">
          <w:rPr>
            <w:rFonts w:asciiTheme="minorHAnsi"/>
            <w:b/>
            <w:bCs/>
            <w:color w:val="000000" w:themeColor="text1"/>
          </w:rPr>
          <w:t>afracchione672@Gmail.com</w:t>
        </w:r>
      </w:hyperlink>
    </w:p>
    <w:p w:rsidR="00CA05CC" w:rsidRPr="00723B1E" w:rsidRDefault="00CA05CC">
      <w:pPr>
        <w:spacing w:before="108"/>
        <w:jc w:val="center"/>
        <w:rPr>
          <w:rFonts w:asciiTheme="minorHAnsi"/>
          <w:b/>
          <w:bCs/>
          <w:color w:val="000000" w:themeColor="text1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  <w:bookmarkStart w:id="0" w:name="_GoBack"/>
      <w:bookmarkEnd w:id="0"/>
    </w:p>
    <w:p w:rsidR="00CA05CC" w:rsidRPr="00723B1E" w:rsidRDefault="00CA05CC">
      <w:pPr>
        <w:pStyle w:val="BodyText"/>
        <w:spacing w:before="3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723B1E">
      <w:pPr>
        <w:pStyle w:val="BodyText"/>
        <w:spacing w:before="1"/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</w:pPr>
      <w:r w:rsidRPr="00723B1E"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  <w:t>Work Experience</w:t>
      </w:r>
    </w:p>
    <w:p w:rsidR="00CA05CC" w:rsidRPr="00723B1E" w:rsidRDefault="00723B1E">
      <w:pPr>
        <w:pStyle w:val="BodyText"/>
        <w:spacing w:before="108"/>
        <w:ind w:right="536"/>
        <w:rPr>
          <w:rFonts w:asciiTheme="minorHAnsi"/>
          <w:i w:val="0"/>
          <w:color w:val="000000" w:themeColor="text1"/>
          <w:sz w:val="20"/>
          <w:szCs w:val="20"/>
        </w:rPr>
      </w:pPr>
      <w:r w:rsidRPr="00723B1E">
        <w:rPr>
          <w:rFonts w:asciiTheme="minorHAnsi"/>
          <w:i w:val="0"/>
          <w:color w:val="000000" w:themeColor="text1"/>
          <w:sz w:val="20"/>
          <w:szCs w:val="20"/>
        </w:rPr>
        <w:t xml:space="preserve">I have seventeen years of experience in </w:t>
      </w:r>
      <w:proofErr w:type="spellStart"/>
      <w:r w:rsidRPr="00723B1E">
        <w:rPr>
          <w:rFonts w:asciiTheme="minorHAnsi"/>
          <w:i w:val="0"/>
          <w:color w:val="000000" w:themeColor="text1"/>
          <w:sz w:val="20"/>
          <w:szCs w:val="20"/>
        </w:rPr>
        <w:t>Mig</w:t>
      </w:r>
      <w:proofErr w:type="spellEnd"/>
      <w:r w:rsidRPr="00723B1E">
        <w:rPr>
          <w:rFonts w:asciiTheme="minorHAnsi"/>
          <w:i w:val="0"/>
          <w:color w:val="000000" w:themeColor="text1"/>
          <w:sz w:val="20"/>
          <w:szCs w:val="20"/>
        </w:rPr>
        <w:t xml:space="preserve"> &amp; </w:t>
      </w:r>
      <w:proofErr w:type="spellStart"/>
      <w:r w:rsidRPr="00723B1E">
        <w:rPr>
          <w:rFonts w:asciiTheme="minorHAnsi"/>
          <w:i w:val="0"/>
          <w:color w:val="000000" w:themeColor="text1"/>
          <w:sz w:val="20"/>
          <w:szCs w:val="20"/>
        </w:rPr>
        <w:t>Tig</w:t>
      </w:r>
      <w:proofErr w:type="spellEnd"/>
      <w:r w:rsidRPr="00723B1E">
        <w:rPr>
          <w:rFonts w:asciiTheme="minorHAnsi"/>
          <w:i w:val="0"/>
          <w:color w:val="000000" w:themeColor="text1"/>
          <w:sz w:val="20"/>
          <w:szCs w:val="20"/>
        </w:rPr>
        <w:t xml:space="preserve">, Production to fitting experience </w:t>
      </w:r>
      <w:r w:rsidRPr="00723B1E">
        <w:rPr>
          <w:rFonts w:asciiTheme="minorHAnsi"/>
          <w:i w:val="0"/>
          <w:color w:val="000000" w:themeColor="text1"/>
          <w:sz w:val="20"/>
          <w:szCs w:val="20"/>
        </w:rPr>
        <w:t>including all types of thickness and steel types. I also have machining and blueprint experience along with carbon arcing, plasma cutting, oxy cutting torch, lance rods, mics, tape measures and 8. I also specialize in Quality control.</w:t>
      </w: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723B1E">
      <w:pPr>
        <w:pStyle w:val="BodyText"/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</w:pPr>
      <w:r w:rsidRPr="00723B1E"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  <w:t>School History</w:t>
      </w:r>
    </w:p>
    <w:p w:rsidR="00CA05CC" w:rsidRPr="00723B1E" w:rsidRDefault="00723B1E">
      <w:pPr>
        <w:pStyle w:val="BodyText"/>
        <w:spacing w:before="125" w:line="343" w:lineRule="auto"/>
        <w:ind w:right="1914"/>
        <w:rPr>
          <w:rFonts w:asciiTheme="minorHAnsi"/>
          <w:i w:val="0"/>
          <w:color w:val="000000" w:themeColor="text1"/>
          <w:sz w:val="20"/>
          <w:szCs w:val="20"/>
        </w:rPr>
      </w:pPr>
      <w:r w:rsidRPr="00723B1E">
        <w:rPr>
          <w:rFonts w:asciiTheme="minorHAnsi"/>
          <w:i w:val="0"/>
          <w:color w:val="000000" w:themeColor="text1"/>
          <w:sz w:val="20"/>
          <w:szCs w:val="20"/>
        </w:rPr>
        <w:t>Sout</w:t>
      </w:r>
      <w:r w:rsidRPr="00723B1E">
        <w:rPr>
          <w:rFonts w:asciiTheme="minorHAnsi"/>
          <w:i w:val="0"/>
          <w:color w:val="000000" w:themeColor="text1"/>
          <w:sz w:val="20"/>
          <w:szCs w:val="20"/>
        </w:rPr>
        <w:t xml:space="preserve">hview High School </w:t>
      </w:r>
      <w:r w:rsidRPr="00723B1E">
        <w:rPr>
          <w:rFonts w:asciiTheme="minorHAnsi"/>
          <w:i w:val="0"/>
          <w:color w:val="000000" w:themeColor="text1"/>
          <w:sz w:val="20"/>
          <w:szCs w:val="20"/>
        </w:rPr>
        <w:t>–</w:t>
      </w:r>
      <w:r w:rsidRPr="00723B1E">
        <w:rPr>
          <w:rFonts w:asciiTheme="minorHAnsi"/>
          <w:i w:val="0"/>
          <w:color w:val="000000" w:themeColor="text1"/>
          <w:sz w:val="20"/>
          <w:szCs w:val="20"/>
        </w:rPr>
        <w:t xml:space="preserve"> (Dates Attended (1986-1991) Graduated (1991) 2270 East 42st Lorain, Ohio 44055</w:t>
      </w:r>
    </w:p>
    <w:p w:rsidR="00CA05CC" w:rsidRPr="00723B1E" w:rsidRDefault="00723B1E">
      <w:pPr>
        <w:pStyle w:val="BodyText"/>
        <w:spacing w:before="2"/>
        <w:rPr>
          <w:rFonts w:asciiTheme="minorHAnsi"/>
          <w:i w:val="0"/>
          <w:color w:val="000000" w:themeColor="text1"/>
          <w:sz w:val="20"/>
          <w:szCs w:val="20"/>
        </w:rPr>
      </w:pPr>
      <w:r w:rsidRPr="00723B1E">
        <w:rPr>
          <w:rFonts w:asciiTheme="minorHAnsi"/>
          <w:i w:val="0"/>
          <w:color w:val="000000" w:themeColor="text1"/>
          <w:sz w:val="20"/>
          <w:szCs w:val="20"/>
        </w:rPr>
        <w:t>(440) 277- 7271</w:t>
      </w:r>
    </w:p>
    <w:p w:rsidR="00CA05CC" w:rsidRPr="00723B1E" w:rsidRDefault="00723B1E">
      <w:pPr>
        <w:pStyle w:val="BodyText"/>
        <w:spacing w:before="99"/>
        <w:rPr>
          <w:rFonts w:asciiTheme="minorHAnsi"/>
          <w:i w:val="0"/>
          <w:color w:val="000000" w:themeColor="text1"/>
          <w:sz w:val="20"/>
          <w:szCs w:val="20"/>
        </w:rPr>
      </w:pPr>
      <w:r w:rsidRPr="00723B1E">
        <w:rPr>
          <w:rFonts w:asciiTheme="minorHAnsi"/>
          <w:i w:val="0"/>
          <w:color w:val="000000" w:themeColor="text1"/>
          <w:sz w:val="20"/>
          <w:szCs w:val="20"/>
        </w:rPr>
        <w:t>I also have two years of vocational welding and possess a hard hat and steel toe boots.</w:t>
      </w: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spacing w:before="7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723B1E">
      <w:pPr>
        <w:pStyle w:val="BodyText"/>
        <w:spacing w:before="61"/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</w:pPr>
      <w:r w:rsidRPr="00723B1E">
        <w:rPr>
          <w:rFonts w:asciiTheme="minorHAnsi"/>
          <w:b/>
          <w:bCs/>
          <w:i w:val="0"/>
          <w:color w:val="000000" w:themeColor="text1"/>
          <w:sz w:val="21"/>
          <w:szCs w:val="21"/>
          <w:u w:val="single"/>
        </w:rPr>
        <w:t>Work History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Repair Welder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5/2018-Current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proofErr w:type="spellStart"/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Camaco</w:t>
      </w:r>
      <w:proofErr w:type="spellEnd"/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 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 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3400 Industrial Park Rd, Lorain, Oh 44052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Self Employed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1/2017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 to 5/2018</w:t>
      </w:r>
    </w:p>
    <w:p w:rsidR="00CA05CC" w:rsidRPr="00723B1E" w:rsidRDefault="00723B1E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 xml:space="preserve">Drywall finishing, rehab work on older houses, demolition work and restoring. 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Absolute Canvas &amp; Signs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1/20/17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8/2016-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2211 E. 28 ST, Lorain, Oh 44055 </w:t>
      </w:r>
    </w:p>
    <w:p w:rsidR="00CA05CC" w:rsidRPr="00723B1E" w:rsidRDefault="00723B1E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 xml:space="preserve">Duties: Lead supervisor of demolition and remodeling of apartment building. 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Self-Contracting/Welding Supervisor, </w:t>
      </w:r>
      <w:proofErr w:type="spellStart"/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Corteck</w:t>
      </w:r>
      <w:proofErr w:type="spellEnd"/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8/2015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-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3/2016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-</w:t>
      </w: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>- 8300 Southcentral Expressway Dallas, Texas 75241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>Duties- Flux-core welding, grinding, overhead crane/ tow motor op</w:t>
      </w:r>
      <w:r w:rsidRPr="00723B1E">
        <w:rPr>
          <w:rFonts w:asciiTheme="minorHAnsi"/>
          <w:color w:val="000000" w:themeColor="text1"/>
          <w:sz w:val="20"/>
          <w:szCs w:val="20"/>
        </w:rPr>
        <w:t xml:space="preserve">erator, sub arc welder, some fitting and fabricating. 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lastRenderedPageBreak/>
        <w:t xml:space="preserve">Welder, Benko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8/2014- 11/2014 </w:t>
      </w:r>
    </w:p>
    <w:p w:rsidR="00CA05CC" w:rsidRPr="00723B1E" w:rsidRDefault="00723B1E">
      <w:pPr>
        <w:spacing w:line="230" w:lineRule="atLeast"/>
        <w:rPr>
          <w:rFonts w:asciiTheme="minorHAnsi"/>
          <w:b/>
          <w:bCs/>
          <w:color w:val="000000" w:themeColor="text1"/>
          <w:sz w:val="20"/>
          <w:szCs w:val="20"/>
        </w:rPr>
      </w:pPr>
      <w:r w:rsidRPr="00723B1E">
        <w:rPr>
          <w:rFonts w:asciiTheme="minorHAnsi"/>
          <w:b/>
          <w:bCs/>
          <w:color w:val="000000" w:themeColor="text1"/>
          <w:sz w:val="20"/>
          <w:szCs w:val="20"/>
        </w:rPr>
        <w:t xml:space="preserve">5350 Evergreen Parkway Sheffield Village, Ohio 44052 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 xml:space="preserve">Duties- Production welder, Punch Machine Operator, Production of safety platform parts, Drilling. </w:t>
      </w: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CA05CC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</w:p>
    <w:p w:rsidR="00CA05CC" w:rsidRPr="00723B1E" w:rsidRDefault="00723B1E">
      <w:pPr>
        <w:spacing w:line="230" w:lineRule="atLeas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 xml:space="preserve"> </w:t>
      </w: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CA05CC">
      <w:pPr>
        <w:pStyle w:val="BodyText"/>
        <w:spacing w:before="9"/>
        <w:rPr>
          <w:rFonts w:asciiTheme="minorHAnsi"/>
          <w:i w:val="0"/>
          <w:color w:val="000000" w:themeColor="text1"/>
          <w:sz w:val="20"/>
          <w:szCs w:val="20"/>
        </w:rPr>
      </w:pPr>
    </w:p>
    <w:p w:rsidR="00CA05CC" w:rsidRPr="00723B1E" w:rsidRDefault="00723B1E">
      <w:pPr>
        <w:ind w:right="101"/>
        <w:jc w:val="right"/>
        <w:rPr>
          <w:rFonts w:asciiTheme="minorHAnsi"/>
          <w:color w:val="000000" w:themeColor="text1"/>
          <w:sz w:val="20"/>
          <w:szCs w:val="20"/>
        </w:rPr>
      </w:pPr>
      <w:r w:rsidRPr="00723B1E">
        <w:rPr>
          <w:rFonts w:asciiTheme="minorHAnsi"/>
          <w:color w:val="000000" w:themeColor="text1"/>
          <w:sz w:val="20"/>
          <w:szCs w:val="20"/>
        </w:rPr>
        <w:t>Page 2</w:t>
      </w:r>
    </w:p>
    <w:sectPr w:rsidR="00CA05CC" w:rsidRPr="00723B1E">
      <w:pgSz w:w="12240" w:h="15840"/>
      <w:pgMar w:top="15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CC"/>
    <w:rsid w:val="00723B1E"/>
    <w:rsid w:val="00C917C2"/>
    <w:rsid w:val="00CA05CC"/>
    <w:rsid w:val="340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2C0BA4-DF60-4E4D-9E56-BBA51B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fracchione6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Rahul Mehra</cp:lastModifiedBy>
  <cp:revision>3</cp:revision>
  <dcterms:created xsi:type="dcterms:W3CDTF">2019-03-06T22:47:00Z</dcterms:created>
  <dcterms:modified xsi:type="dcterms:W3CDTF">2019-03-06T22:48:00Z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2019-03-06T00:00:00Z</vt:filetime>
  </property>
  <property fmtid="{D5CDD505-2E9C-101B-9397-08002B2CF9AE}" pid="5" name="KSOProductBuildVer">
    <vt:lpwstr>1033-10.2.0.7635</vt:lpwstr>
  </property>
</Properties>
</file>