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21D" w:rsidRDefault="00047CF2">
      <w:pPr>
        <w:spacing w:before="88"/>
        <w:rPr>
          <w:rFonts w:asciiTheme="minorHAnsi"/>
          <w:b/>
          <w:w w:val="120"/>
          <w:sz w:val="20"/>
          <w:szCs w:val="20"/>
        </w:rPr>
      </w:pPr>
      <w:bookmarkStart w:id="0" w:name="_GoBack"/>
      <w:r>
        <w:rPr>
          <w:rFonts w:asciiTheme="minorHAnsi"/>
          <w:b/>
          <w:w w:val="120"/>
          <w:sz w:val="20"/>
          <w:szCs w:val="20"/>
        </w:rPr>
        <w:t>Ahsson Spry</w:t>
      </w:r>
      <w:bookmarkEnd w:id="0"/>
    </w:p>
    <w:p w:rsidR="00E2221D" w:rsidRDefault="00047CF2">
      <w:pPr>
        <w:spacing w:before="88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Gig Harbor, WA</w:t>
      </w:r>
    </w:p>
    <w:p w:rsidR="00E2221D" w:rsidRDefault="00047CF2">
      <w:pPr>
        <w:pStyle w:val="BodyText"/>
        <w:spacing w:before="43"/>
        <w:rPr>
          <w:rFonts w:asciiTheme="minorHAnsi"/>
          <w:b/>
          <w:w w:val="115"/>
          <w:sz w:val="20"/>
          <w:szCs w:val="20"/>
        </w:rPr>
      </w:pPr>
      <w:hyperlink r:id="rId5">
        <w:r>
          <w:rPr>
            <w:rFonts w:asciiTheme="minorHAnsi"/>
            <w:b/>
            <w:w w:val="115"/>
            <w:sz w:val="20"/>
            <w:szCs w:val="20"/>
          </w:rPr>
          <w:t xml:space="preserve">nwsohn@gmail.com </w:t>
        </w:r>
      </w:hyperlink>
    </w:p>
    <w:p w:rsidR="00E2221D" w:rsidRDefault="00047CF2">
      <w:pPr>
        <w:pStyle w:val="BodyText"/>
        <w:spacing w:before="43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(253) 365-5639</w:t>
      </w:r>
    </w:p>
    <w:p w:rsidR="00E2221D" w:rsidRDefault="00E2221D">
      <w:pPr>
        <w:pStyle w:val="BodyText"/>
        <w:spacing w:before="5"/>
        <w:rPr>
          <w:rFonts w:asciiTheme="minorHAnsi"/>
          <w:sz w:val="20"/>
          <w:szCs w:val="20"/>
        </w:rPr>
      </w:pPr>
    </w:p>
    <w:p w:rsidR="00E2221D" w:rsidRDefault="00047CF2">
      <w:pPr>
        <w:pStyle w:val="BodyText"/>
        <w:spacing w:line="288" w:lineRule="auto"/>
        <w:ind w:right="105"/>
        <w:jc w:val="both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Seeking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career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with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progressive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organization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where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my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skills,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knowledge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experience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in management, operations and customer service place me in a</w:t>
      </w:r>
      <w:r>
        <w:rPr>
          <w:rFonts w:asciiTheme="minorHAnsi"/>
          <w:w w:val="115"/>
          <w:sz w:val="20"/>
          <w:szCs w:val="20"/>
        </w:rPr>
        <w:t xml:space="preserve"> challenging role that allows for advancement and</w:t>
      </w:r>
      <w:r>
        <w:rPr>
          <w:rFonts w:asciiTheme="minorHAnsi"/>
          <w:spacing w:val="-1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growth.</w:t>
      </w:r>
    </w:p>
    <w:p w:rsidR="00E2221D" w:rsidRDefault="00047CF2">
      <w:pPr>
        <w:pStyle w:val="BodyText"/>
        <w:jc w:val="both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EDUCATION</w:t>
      </w:r>
    </w:p>
    <w:p w:rsidR="00E2221D" w:rsidRDefault="00047CF2">
      <w:pPr>
        <w:pStyle w:val="Heading1"/>
        <w:ind w:left="0"/>
        <w:jc w:val="both"/>
        <w:rPr>
          <w:rFonts w:asciiTheme="minorHAnsi"/>
          <w:color w:val="808080" w:themeColor="background1" w:themeShade="80"/>
          <w:sz w:val="20"/>
          <w:szCs w:val="20"/>
        </w:rPr>
      </w:pPr>
      <w:r>
        <w:rPr>
          <w:rFonts w:asciiTheme="minorHAnsi"/>
          <w:color w:val="808080" w:themeColor="background1" w:themeShade="80"/>
          <w:w w:val="120"/>
          <w:sz w:val="20"/>
          <w:szCs w:val="20"/>
        </w:rPr>
        <w:t>High school or equivalent</w:t>
      </w:r>
    </w:p>
    <w:p w:rsidR="00E2221D" w:rsidRDefault="00E2221D">
      <w:pPr>
        <w:pStyle w:val="BodyText"/>
        <w:rPr>
          <w:rFonts w:asciiTheme="minorHAnsi"/>
          <w:b/>
          <w:bCs/>
          <w:w w:val="110"/>
          <w:sz w:val="20"/>
          <w:szCs w:val="20"/>
          <w:u w:val="single"/>
        </w:rPr>
      </w:pPr>
    </w:p>
    <w:p w:rsidR="00E2221D" w:rsidRDefault="00047CF2">
      <w:pPr>
        <w:pStyle w:val="BodyText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WORK EXPERIENCE</w:t>
      </w:r>
    </w:p>
    <w:p w:rsidR="00E2221D" w:rsidRDefault="00047CF2">
      <w:pPr>
        <w:pStyle w:val="Heading1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Owner/Operator</w:t>
      </w:r>
    </w:p>
    <w:p w:rsidR="00E2221D" w:rsidRDefault="00047CF2">
      <w:pPr>
        <w:pStyle w:val="BodyText"/>
        <w:spacing w:line="487" w:lineRule="auto"/>
        <w:ind w:right="4198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All star window cleaning - Western Washington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November 2017 to Present</w:t>
      </w:r>
    </w:p>
    <w:p w:rsidR="00E2221D" w:rsidRDefault="00047CF2">
      <w:pPr>
        <w:pStyle w:val="BodyText"/>
        <w:spacing w:line="487" w:lineRule="auto"/>
        <w:ind w:right="4198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Owner of All star window cleaning since 1999</w:t>
      </w:r>
    </w:p>
    <w:p w:rsidR="00E2221D" w:rsidRDefault="00047CF2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Driver/Operator</w:t>
      </w:r>
    </w:p>
    <w:p w:rsidR="00E2221D" w:rsidRDefault="00047CF2">
      <w:pPr>
        <w:pStyle w:val="BodyText"/>
        <w:spacing w:before="1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1-800-PACK-RAT, LLC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Puyallup, WA</w:t>
      </w:r>
    </w:p>
    <w:p w:rsidR="00E2221D" w:rsidRDefault="00047CF2">
      <w:pPr>
        <w:pStyle w:val="BodyText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June 2018 to September 2018</w:t>
      </w:r>
    </w:p>
    <w:p w:rsidR="00E2221D" w:rsidRDefault="00047CF2">
      <w:pPr>
        <w:pStyle w:val="BodyText"/>
        <w:spacing w:before="1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Deliverey Driver of large moving containers through out the western Washington area.</w:t>
      </w:r>
    </w:p>
    <w:p w:rsidR="00E2221D" w:rsidRDefault="00E2221D">
      <w:pPr>
        <w:spacing w:before="1" w:line="477" w:lineRule="auto"/>
        <w:ind w:right="5313"/>
        <w:rPr>
          <w:rFonts w:asciiTheme="minorHAnsi"/>
          <w:b/>
          <w:w w:val="115"/>
          <w:sz w:val="20"/>
          <w:szCs w:val="20"/>
        </w:rPr>
      </w:pPr>
    </w:p>
    <w:p w:rsidR="00E2221D" w:rsidRDefault="00047CF2">
      <w:pPr>
        <w:spacing w:before="1" w:line="477" w:lineRule="auto"/>
        <w:ind w:right="5313"/>
        <w:rPr>
          <w:rFonts w:asciiTheme="minorHAnsi"/>
          <w:b/>
          <w:w w:val="115"/>
          <w:sz w:val="20"/>
          <w:szCs w:val="20"/>
          <w:u w:val="single"/>
        </w:rPr>
      </w:pPr>
      <w:r>
        <w:rPr>
          <w:rFonts w:asciiTheme="minorHAnsi"/>
          <w:b/>
          <w:w w:val="115"/>
          <w:sz w:val="20"/>
          <w:szCs w:val="20"/>
          <w:u w:val="single"/>
        </w:rPr>
        <w:t>Auto Parts Delivery Driver</w:t>
      </w:r>
    </w:p>
    <w:p w:rsidR="00E2221D" w:rsidRDefault="00047CF2">
      <w:pPr>
        <w:spacing w:before="1" w:line="477" w:lineRule="auto"/>
        <w:ind w:right="5313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B&amp;R Auto Wrecking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Graham,WA  May 2017 to October 2017</w:t>
      </w:r>
    </w:p>
    <w:p w:rsidR="00E2221D" w:rsidRDefault="00047CF2">
      <w:pPr>
        <w:pStyle w:val="BodyText"/>
        <w:spacing w:before="8" w:line="288" w:lineRule="auto"/>
        <w:ind w:right="104"/>
        <w:jc w:val="both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 xml:space="preserve">Delivery </w:t>
      </w:r>
      <w:r>
        <w:rPr>
          <w:rFonts w:asciiTheme="minorHAnsi"/>
          <w:w w:val="115"/>
          <w:sz w:val="20"/>
          <w:szCs w:val="20"/>
        </w:rPr>
        <w:t>Driver of various auto parts (engines, doors, etc.) to local collision centers and auto repair shops. Responsible for customer interaction, payment collection and invoice paperwork for entire route.</w:t>
      </w:r>
    </w:p>
    <w:p w:rsidR="00E2221D" w:rsidRDefault="00E2221D">
      <w:pPr>
        <w:pStyle w:val="BodyText"/>
        <w:spacing w:before="7"/>
        <w:rPr>
          <w:rFonts w:asciiTheme="minorHAnsi"/>
          <w:sz w:val="20"/>
          <w:szCs w:val="20"/>
        </w:rPr>
      </w:pPr>
    </w:p>
    <w:p w:rsidR="00E2221D" w:rsidRDefault="00047CF2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20"/>
          <w:sz w:val="20"/>
          <w:szCs w:val="20"/>
          <w:u w:val="single"/>
        </w:rPr>
        <w:t>Medical Courier</w:t>
      </w:r>
    </w:p>
    <w:p w:rsidR="00E2221D" w:rsidRDefault="00047CF2">
      <w:pPr>
        <w:pStyle w:val="BodyText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TRADEWIND ENTERPRISE</w:t>
      </w:r>
    </w:p>
    <w:p w:rsidR="00E2221D" w:rsidRDefault="00047CF2">
      <w:pPr>
        <w:pStyle w:val="BodyText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June 2016 to Januar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y 2017</w:t>
      </w:r>
    </w:p>
    <w:p w:rsidR="00E2221D" w:rsidRDefault="00047CF2">
      <w:pPr>
        <w:pStyle w:val="BodyText"/>
        <w:spacing w:line="288" w:lineRule="auto"/>
        <w:ind w:right="101"/>
        <w:jc w:val="both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Medical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courier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responsible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for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safe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delivery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of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nuclear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medicine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in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greater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Seattle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 xml:space="preserve">Olympia area. Ensure they are properly packed so that they can be transported </w:t>
      </w:r>
      <w:r>
        <w:rPr>
          <w:rFonts w:asciiTheme="minorHAnsi"/>
          <w:spacing w:val="-5"/>
          <w:w w:val="115"/>
          <w:sz w:val="20"/>
          <w:szCs w:val="20"/>
        </w:rPr>
        <w:t xml:space="preserve">safely. </w:t>
      </w:r>
      <w:r>
        <w:rPr>
          <w:rFonts w:asciiTheme="minorHAnsi"/>
          <w:spacing w:val="-10"/>
          <w:w w:val="115"/>
          <w:sz w:val="20"/>
          <w:szCs w:val="20"/>
        </w:rPr>
        <w:t xml:space="preserve">Take </w:t>
      </w:r>
      <w:r>
        <w:rPr>
          <w:rFonts w:asciiTheme="minorHAnsi"/>
          <w:w w:val="115"/>
          <w:sz w:val="20"/>
          <w:szCs w:val="20"/>
        </w:rPr>
        <w:t xml:space="preserve">orders for delivering items to specified destinations and understand the need for </w:t>
      </w:r>
      <w:r>
        <w:rPr>
          <w:rFonts w:asciiTheme="minorHAnsi"/>
          <w:spacing w:val="-5"/>
          <w:w w:val="115"/>
          <w:sz w:val="20"/>
          <w:szCs w:val="20"/>
        </w:rPr>
        <w:t xml:space="preserve">urgency. </w:t>
      </w:r>
      <w:r>
        <w:rPr>
          <w:rFonts w:asciiTheme="minorHAnsi"/>
          <w:w w:val="115"/>
          <w:sz w:val="20"/>
          <w:szCs w:val="20"/>
        </w:rPr>
        <w:t>Communicate with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airport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personnel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medical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staff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receiving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deliveries.</w:t>
      </w:r>
    </w:p>
    <w:p w:rsidR="00E2221D" w:rsidRDefault="00E2221D">
      <w:pPr>
        <w:pStyle w:val="BodyText"/>
        <w:spacing w:line="288" w:lineRule="auto"/>
        <w:ind w:right="101"/>
        <w:jc w:val="both"/>
        <w:rPr>
          <w:rFonts w:asciiTheme="minorHAnsi"/>
          <w:w w:val="115"/>
          <w:sz w:val="20"/>
          <w:szCs w:val="20"/>
        </w:rPr>
      </w:pPr>
    </w:p>
    <w:p w:rsidR="00E2221D" w:rsidRDefault="00047CF2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20"/>
          <w:sz w:val="20"/>
          <w:szCs w:val="20"/>
          <w:u w:val="single"/>
        </w:rPr>
        <w:t>Medical Courier</w:t>
      </w:r>
    </w:p>
    <w:p w:rsidR="00E2221D" w:rsidRDefault="00047CF2">
      <w:pPr>
        <w:pStyle w:val="BodyText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05"/>
          <w:sz w:val="20"/>
          <w:szCs w:val="20"/>
        </w:rPr>
        <w:t>LAB LOGISTICS</w:t>
      </w:r>
    </w:p>
    <w:p w:rsidR="00E2221D" w:rsidRDefault="00047CF2">
      <w:pPr>
        <w:pStyle w:val="BodyText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December 2015 to May 2016</w:t>
      </w:r>
    </w:p>
    <w:p w:rsidR="00E2221D" w:rsidRDefault="00047CF2">
      <w:pPr>
        <w:pStyle w:val="BodyText"/>
        <w:spacing w:before="76" w:line="288" w:lineRule="auto"/>
        <w:ind w:right="102"/>
        <w:jc w:val="both"/>
        <w:rPr>
          <w:rFonts w:asciiTheme="minorHAnsi"/>
          <w:spacing w:val="-4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 xml:space="preserve">Medical courier responsible for </w:t>
      </w:r>
      <w:r>
        <w:rPr>
          <w:rFonts w:asciiTheme="minorHAnsi"/>
          <w:w w:val="115"/>
          <w:sz w:val="20"/>
          <w:szCs w:val="20"/>
        </w:rPr>
        <w:t>safe delivery of specimens, slides and documents in greater Seattle</w:t>
      </w:r>
      <w:r>
        <w:rPr>
          <w:rFonts w:asciiTheme="minorHAnsi"/>
          <w:spacing w:val="-2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22"/>
          <w:w w:val="115"/>
          <w:sz w:val="20"/>
          <w:szCs w:val="20"/>
        </w:rPr>
        <w:t xml:space="preserve"> </w:t>
      </w:r>
      <w:r>
        <w:rPr>
          <w:rFonts w:asciiTheme="minorHAnsi"/>
          <w:spacing w:val="-6"/>
          <w:w w:val="115"/>
          <w:sz w:val="20"/>
          <w:szCs w:val="20"/>
        </w:rPr>
        <w:t>Tacoma</w:t>
      </w:r>
      <w:r>
        <w:rPr>
          <w:rFonts w:asciiTheme="minorHAnsi"/>
          <w:spacing w:val="-2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area.</w:t>
      </w:r>
      <w:r>
        <w:rPr>
          <w:rFonts w:asciiTheme="minorHAnsi"/>
          <w:spacing w:val="-2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Ensure</w:t>
      </w:r>
      <w:r>
        <w:rPr>
          <w:rFonts w:asciiTheme="minorHAnsi"/>
          <w:spacing w:val="-2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they</w:t>
      </w:r>
      <w:r>
        <w:rPr>
          <w:rFonts w:asciiTheme="minorHAnsi"/>
          <w:spacing w:val="-2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are</w:t>
      </w:r>
      <w:r>
        <w:rPr>
          <w:rFonts w:asciiTheme="minorHAnsi"/>
          <w:spacing w:val="-2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properly</w:t>
      </w:r>
      <w:r>
        <w:rPr>
          <w:rFonts w:asciiTheme="minorHAnsi"/>
          <w:spacing w:val="-2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packed</w:t>
      </w:r>
      <w:r>
        <w:rPr>
          <w:rFonts w:asciiTheme="minorHAnsi"/>
          <w:spacing w:val="-2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so</w:t>
      </w:r>
      <w:r>
        <w:rPr>
          <w:rFonts w:asciiTheme="minorHAnsi"/>
          <w:spacing w:val="-2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that</w:t>
      </w:r>
      <w:r>
        <w:rPr>
          <w:rFonts w:asciiTheme="minorHAnsi"/>
          <w:spacing w:val="-2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they</w:t>
      </w:r>
      <w:r>
        <w:rPr>
          <w:rFonts w:asciiTheme="minorHAnsi"/>
          <w:spacing w:val="-2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can</w:t>
      </w:r>
      <w:r>
        <w:rPr>
          <w:rFonts w:asciiTheme="minorHAnsi"/>
          <w:spacing w:val="-2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be</w:t>
      </w:r>
      <w:r>
        <w:rPr>
          <w:rFonts w:asciiTheme="minorHAnsi"/>
          <w:spacing w:val="-2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transported</w:t>
      </w:r>
      <w:r>
        <w:rPr>
          <w:rFonts w:asciiTheme="minorHAnsi"/>
          <w:spacing w:val="-22"/>
          <w:w w:val="115"/>
          <w:sz w:val="20"/>
          <w:szCs w:val="20"/>
        </w:rPr>
        <w:t xml:space="preserve"> </w:t>
      </w:r>
      <w:r>
        <w:rPr>
          <w:rFonts w:asciiTheme="minorHAnsi"/>
          <w:spacing w:val="-5"/>
          <w:w w:val="115"/>
          <w:sz w:val="20"/>
          <w:szCs w:val="20"/>
        </w:rPr>
        <w:t xml:space="preserve">safely. </w:t>
      </w:r>
      <w:r>
        <w:rPr>
          <w:rFonts w:asciiTheme="minorHAnsi"/>
          <w:spacing w:val="-10"/>
          <w:w w:val="115"/>
          <w:sz w:val="20"/>
          <w:szCs w:val="20"/>
        </w:rPr>
        <w:t xml:space="preserve">Take </w:t>
      </w:r>
      <w:r>
        <w:rPr>
          <w:rFonts w:asciiTheme="minorHAnsi"/>
          <w:w w:val="115"/>
          <w:sz w:val="20"/>
          <w:szCs w:val="20"/>
        </w:rPr>
        <w:t xml:space="preserve">orders for delivering items to specified destinations and understand the need for </w:t>
      </w:r>
      <w:r>
        <w:rPr>
          <w:rFonts w:asciiTheme="minorHAnsi"/>
          <w:spacing w:val="-5"/>
          <w:w w:val="115"/>
          <w:sz w:val="20"/>
          <w:szCs w:val="20"/>
        </w:rPr>
        <w:t xml:space="preserve">urgency. </w:t>
      </w:r>
      <w:r>
        <w:rPr>
          <w:rFonts w:asciiTheme="minorHAnsi"/>
          <w:w w:val="115"/>
          <w:sz w:val="20"/>
          <w:szCs w:val="20"/>
        </w:rPr>
        <w:t>Com</w:t>
      </w:r>
      <w:r>
        <w:rPr>
          <w:rFonts w:asciiTheme="minorHAnsi"/>
          <w:w w:val="115"/>
          <w:sz w:val="20"/>
          <w:szCs w:val="20"/>
        </w:rPr>
        <w:t>municate with doctors and medical staff receiving deliveries. Interaction with dispatch regarding additional pick-ups</w:t>
      </w:r>
      <w:r>
        <w:rPr>
          <w:rFonts w:asciiTheme="minorHAnsi"/>
          <w:spacing w:val="-26"/>
          <w:w w:val="115"/>
          <w:sz w:val="20"/>
          <w:szCs w:val="20"/>
        </w:rPr>
        <w:t xml:space="preserve"> </w:t>
      </w:r>
      <w:r>
        <w:rPr>
          <w:rFonts w:asciiTheme="minorHAnsi"/>
          <w:spacing w:val="-4"/>
          <w:w w:val="115"/>
          <w:sz w:val="20"/>
          <w:szCs w:val="20"/>
        </w:rPr>
        <w:t>necessary.</w:t>
      </w:r>
    </w:p>
    <w:p w:rsidR="00E2221D" w:rsidRDefault="00E2221D">
      <w:pPr>
        <w:pStyle w:val="BodyText"/>
        <w:spacing w:before="76" w:line="288" w:lineRule="auto"/>
        <w:ind w:right="102"/>
        <w:jc w:val="both"/>
        <w:rPr>
          <w:rFonts w:asciiTheme="minorHAnsi"/>
          <w:spacing w:val="-4"/>
          <w:w w:val="115"/>
          <w:sz w:val="20"/>
          <w:szCs w:val="20"/>
        </w:rPr>
      </w:pPr>
    </w:p>
    <w:p w:rsidR="00E2221D" w:rsidRDefault="00047CF2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05"/>
          <w:sz w:val="20"/>
          <w:szCs w:val="20"/>
          <w:u w:val="single"/>
        </w:rPr>
        <w:lastRenderedPageBreak/>
        <w:t>MISCELLANEOUS HANDYMAN SERVICES</w:t>
      </w:r>
    </w:p>
    <w:p w:rsidR="00E2221D" w:rsidRDefault="00047CF2">
      <w:pPr>
        <w:pStyle w:val="BodyText"/>
        <w:spacing w:before="1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2010 to December 2015</w:t>
      </w:r>
    </w:p>
    <w:p w:rsidR="00E2221D" w:rsidRDefault="00047CF2">
      <w:pPr>
        <w:pStyle w:val="BodyText"/>
        <w:spacing w:line="288" w:lineRule="auto"/>
        <w:rPr>
          <w:rFonts w:asciiTheme="minorHAnsi"/>
          <w:w w:val="115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Pressure-washing,</w:t>
      </w:r>
      <w:r>
        <w:rPr>
          <w:rFonts w:asciiTheme="minorHAnsi"/>
          <w:spacing w:val="-3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window</w:t>
      </w:r>
      <w:r>
        <w:rPr>
          <w:rFonts w:asciiTheme="minorHAnsi"/>
          <w:spacing w:val="-3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cleaning</w:t>
      </w:r>
      <w:r>
        <w:rPr>
          <w:rFonts w:asciiTheme="minorHAnsi"/>
          <w:spacing w:val="-3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3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painting</w:t>
      </w:r>
      <w:r>
        <w:rPr>
          <w:rFonts w:asciiTheme="minorHAnsi"/>
          <w:spacing w:val="-34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services</w:t>
      </w:r>
      <w:r>
        <w:rPr>
          <w:rFonts w:asciiTheme="minorHAnsi"/>
          <w:spacing w:val="-3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provided</w:t>
      </w:r>
      <w:r>
        <w:rPr>
          <w:rFonts w:asciiTheme="minorHAnsi"/>
          <w:spacing w:val="-3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for</w:t>
      </w:r>
      <w:r>
        <w:rPr>
          <w:rFonts w:asciiTheme="minorHAnsi"/>
          <w:spacing w:val="-3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residential</w:t>
      </w:r>
      <w:r>
        <w:rPr>
          <w:rFonts w:asciiTheme="minorHAnsi"/>
          <w:spacing w:val="-3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33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commercial companies</w:t>
      </w:r>
    </w:p>
    <w:p w:rsidR="00E2221D" w:rsidRDefault="00047CF2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20"/>
          <w:sz w:val="20"/>
          <w:szCs w:val="20"/>
          <w:u w:val="single"/>
        </w:rPr>
        <w:t>Warehouse Associate</w:t>
      </w:r>
    </w:p>
    <w:p w:rsidR="00E2221D" w:rsidRDefault="00047CF2">
      <w:pPr>
        <w:pStyle w:val="BodyText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OFFICEMAX (Kent)</w:t>
      </w:r>
    </w:p>
    <w:p w:rsidR="00E2221D" w:rsidRDefault="00047CF2">
      <w:pPr>
        <w:pStyle w:val="BodyText"/>
        <w:spacing w:before="1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August 2014 to September 2014</w:t>
      </w:r>
    </w:p>
    <w:p w:rsidR="00E2221D" w:rsidRDefault="00047CF2">
      <w:pPr>
        <w:pStyle w:val="BodyText"/>
        <w:spacing w:line="288" w:lineRule="auto"/>
        <w:ind w:right="104"/>
        <w:jc w:val="both"/>
        <w:rPr>
          <w:rFonts w:asciiTheme="minorHAnsi"/>
          <w:sz w:val="20"/>
          <w:szCs w:val="20"/>
        </w:rPr>
      </w:pPr>
      <w:r>
        <w:rPr>
          <w:rFonts w:asciiTheme="minorHAnsi"/>
          <w:spacing w:val="-9"/>
          <w:w w:val="115"/>
          <w:sz w:val="20"/>
          <w:szCs w:val="20"/>
        </w:rPr>
        <w:t>Team</w:t>
      </w:r>
      <w:r>
        <w:rPr>
          <w:rFonts w:asciiTheme="minorHAnsi"/>
          <w:spacing w:val="-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Member</w:t>
      </w:r>
      <w:r>
        <w:rPr>
          <w:rFonts w:asciiTheme="minorHAnsi"/>
          <w:spacing w:val="-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responsible</w:t>
      </w:r>
      <w:r>
        <w:rPr>
          <w:rFonts w:asciiTheme="minorHAnsi"/>
          <w:spacing w:val="-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for</w:t>
      </w:r>
      <w:r>
        <w:rPr>
          <w:rFonts w:asciiTheme="minorHAnsi"/>
          <w:spacing w:val="-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receipt,</w:t>
      </w:r>
      <w:r>
        <w:rPr>
          <w:rFonts w:asciiTheme="minorHAnsi"/>
          <w:spacing w:val="-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storage,</w:t>
      </w:r>
      <w:r>
        <w:rPr>
          <w:rFonts w:asciiTheme="minorHAnsi"/>
          <w:spacing w:val="-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order</w:t>
      </w:r>
      <w:r>
        <w:rPr>
          <w:rFonts w:asciiTheme="minorHAnsi"/>
          <w:spacing w:val="-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filling,</w:t>
      </w:r>
      <w:r>
        <w:rPr>
          <w:rFonts w:asciiTheme="minorHAnsi"/>
          <w:spacing w:val="-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or</w:t>
      </w:r>
      <w:r>
        <w:rPr>
          <w:rFonts w:asciiTheme="minorHAnsi"/>
          <w:spacing w:val="-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loading</w:t>
      </w:r>
      <w:r>
        <w:rPr>
          <w:rFonts w:asciiTheme="minorHAnsi"/>
          <w:spacing w:val="-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of</w:t>
      </w:r>
      <w:r>
        <w:rPr>
          <w:rFonts w:asciiTheme="minorHAnsi"/>
          <w:spacing w:val="-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inventory</w:t>
      </w:r>
      <w:r>
        <w:rPr>
          <w:rFonts w:asciiTheme="minorHAnsi"/>
          <w:spacing w:val="-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as</w:t>
      </w:r>
      <w:r>
        <w:rPr>
          <w:rFonts w:asciiTheme="minorHAnsi"/>
          <w:spacing w:val="-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it</w:t>
      </w:r>
      <w:r>
        <w:rPr>
          <w:rFonts w:asciiTheme="minorHAnsi"/>
          <w:spacing w:val="-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 xml:space="preserve">relates to the daily distribution activities within assigned </w:t>
      </w:r>
      <w:r>
        <w:rPr>
          <w:rFonts w:asciiTheme="minorHAnsi"/>
          <w:w w:val="115"/>
          <w:sz w:val="20"/>
          <w:szCs w:val="20"/>
        </w:rPr>
        <w:t>areas of a distribution facility and functional responsibility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for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one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large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or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multiple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areas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such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as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receiving,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bin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or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bulk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pricing</w:t>
      </w:r>
    </w:p>
    <w:p w:rsidR="00E2221D" w:rsidRDefault="00E2221D">
      <w:pPr>
        <w:pStyle w:val="Heading1"/>
        <w:ind w:left="0"/>
        <w:rPr>
          <w:rFonts w:asciiTheme="minorHAnsi"/>
          <w:w w:val="110"/>
          <w:sz w:val="20"/>
          <w:szCs w:val="20"/>
          <w:u w:val="single"/>
        </w:rPr>
      </w:pPr>
    </w:p>
    <w:p w:rsidR="00E2221D" w:rsidRDefault="00047CF2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0"/>
          <w:sz w:val="20"/>
          <w:szCs w:val="20"/>
          <w:u w:val="single"/>
        </w:rPr>
        <w:t>Cook</w:t>
      </w:r>
    </w:p>
    <w:p w:rsidR="00E2221D" w:rsidRDefault="00047CF2">
      <w:pPr>
        <w:pStyle w:val="BodyText"/>
        <w:spacing w:line="487" w:lineRule="auto"/>
        <w:ind w:right="5313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APPLEBEE'S - University Place, WA December 2013 to February 2014</w:t>
      </w:r>
    </w:p>
    <w:p w:rsidR="00E2221D" w:rsidRDefault="00047CF2">
      <w:pPr>
        <w:pStyle w:val="BodyText"/>
        <w:spacing w:line="288" w:lineRule="auto"/>
        <w:ind w:left="100" w:right="104"/>
        <w:jc w:val="both"/>
        <w:rPr>
          <w:rFonts w:asciiTheme="minorHAnsi"/>
          <w:sz w:val="20"/>
          <w:szCs w:val="20"/>
        </w:rPr>
      </w:pPr>
      <w:r>
        <w:rPr>
          <w:rFonts w:asciiTheme="minorHAnsi"/>
          <w:spacing w:val="-3"/>
          <w:w w:val="115"/>
          <w:sz w:val="20"/>
          <w:szCs w:val="20"/>
        </w:rPr>
        <w:t xml:space="preserve">Prepare </w:t>
      </w:r>
      <w:r>
        <w:rPr>
          <w:rFonts w:asciiTheme="minorHAnsi"/>
          <w:w w:val="115"/>
          <w:sz w:val="20"/>
          <w:szCs w:val="20"/>
        </w:rPr>
        <w:t xml:space="preserve">a variety of meats, seafood, poultry, </w:t>
      </w:r>
      <w:r>
        <w:rPr>
          <w:rFonts w:asciiTheme="minorHAnsi"/>
          <w:w w:val="115"/>
          <w:sz w:val="20"/>
          <w:szCs w:val="20"/>
        </w:rPr>
        <w:t>vegetables, and other food items; comply consistently with standard portion sizes and cooking methods, quality standards and kitchen rules,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policies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procedures;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stocked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maintained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sufficient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levels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of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food</w:t>
      </w:r>
      <w:r>
        <w:rPr>
          <w:rFonts w:asciiTheme="minorHAnsi"/>
          <w:spacing w:val="-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products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at</w:t>
      </w:r>
      <w:r>
        <w:rPr>
          <w:rFonts w:asciiTheme="minorHAnsi"/>
          <w:spacing w:val="-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line stations to assure a smoo</w:t>
      </w:r>
      <w:r>
        <w:rPr>
          <w:rFonts w:asciiTheme="minorHAnsi"/>
          <w:w w:val="115"/>
          <w:sz w:val="20"/>
          <w:szCs w:val="20"/>
        </w:rPr>
        <w:t>th service period; maintained a clean and sanitary work station area; followed</w:t>
      </w:r>
      <w:r>
        <w:rPr>
          <w:rFonts w:asciiTheme="minorHAnsi"/>
          <w:spacing w:val="-2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proper</w:t>
      </w:r>
      <w:r>
        <w:rPr>
          <w:rFonts w:asciiTheme="minorHAnsi"/>
          <w:spacing w:val="-1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plate</w:t>
      </w:r>
      <w:r>
        <w:rPr>
          <w:rFonts w:asciiTheme="minorHAnsi"/>
          <w:spacing w:val="-2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presentation</w:t>
      </w:r>
      <w:r>
        <w:rPr>
          <w:rFonts w:asciiTheme="minorHAnsi"/>
          <w:spacing w:val="-1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1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garnish</w:t>
      </w:r>
      <w:r>
        <w:rPr>
          <w:rFonts w:asciiTheme="minorHAnsi"/>
          <w:spacing w:val="-2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set</w:t>
      </w:r>
      <w:r>
        <w:rPr>
          <w:rFonts w:asciiTheme="minorHAnsi"/>
          <w:spacing w:val="-1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for</w:t>
      </w:r>
      <w:r>
        <w:rPr>
          <w:rFonts w:asciiTheme="minorHAnsi"/>
          <w:spacing w:val="-1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all</w:t>
      </w:r>
      <w:r>
        <w:rPr>
          <w:rFonts w:asciiTheme="minorHAnsi"/>
          <w:spacing w:val="-2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dishes;</w:t>
      </w:r>
      <w:r>
        <w:rPr>
          <w:rFonts w:asciiTheme="minorHAnsi"/>
          <w:spacing w:val="-1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handled,</w:t>
      </w:r>
      <w:r>
        <w:rPr>
          <w:rFonts w:asciiTheme="minorHAnsi"/>
          <w:spacing w:val="-1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stored,</w:t>
      </w:r>
      <w:r>
        <w:rPr>
          <w:rFonts w:asciiTheme="minorHAnsi"/>
          <w:spacing w:val="-2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1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rotated</w:t>
      </w:r>
      <w:r>
        <w:rPr>
          <w:rFonts w:asciiTheme="minorHAnsi"/>
          <w:spacing w:val="-1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all products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properly;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completed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required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tasks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within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assigned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time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frames.</w:t>
      </w:r>
    </w:p>
    <w:p w:rsidR="00E2221D" w:rsidRDefault="00E2221D">
      <w:pPr>
        <w:pStyle w:val="BodyText"/>
        <w:spacing w:before="3"/>
        <w:rPr>
          <w:rFonts w:asciiTheme="minorHAnsi"/>
          <w:sz w:val="20"/>
          <w:szCs w:val="20"/>
        </w:rPr>
      </w:pPr>
    </w:p>
    <w:p w:rsidR="00E2221D" w:rsidRDefault="00047CF2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20"/>
          <w:sz w:val="20"/>
          <w:szCs w:val="20"/>
          <w:u w:val="single"/>
        </w:rPr>
        <w:t xml:space="preserve">Window </w:t>
      </w:r>
      <w:r>
        <w:rPr>
          <w:rFonts w:asciiTheme="minorHAnsi"/>
          <w:w w:val="120"/>
          <w:sz w:val="20"/>
          <w:szCs w:val="20"/>
          <w:u w:val="single"/>
        </w:rPr>
        <w:t>Cleaning Technician</w:t>
      </w:r>
    </w:p>
    <w:p w:rsidR="00E2221D" w:rsidRDefault="00047CF2">
      <w:pPr>
        <w:pStyle w:val="BodyText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Pierce County</w:t>
      </w:r>
    </w:p>
    <w:p w:rsidR="00E2221D" w:rsidRDefault="00047CF2">
      <w:pPr>
        <w:pStyle w:val="BodyText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June 2010 to December 2010</w:t>
      </w:r>
    </w:p>
    <w:p w:rsidR="00E2221D" w:rsidRDefault="00047CF2">
      <w:pPr>
        <w:pStyle w:val="BodyText"/>
        <w:spacing w:line="288" w:lineRule="auto"/>
        <w:ind w:right="100"/>
        <w:jc w:val="both"/>
        <w:rPr>
          <w:rFonts w:asciiTheme="minorHAnsi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>Window Cleaner responsible for window  cleaning  routes  in  Clallam,  Jefferson,  Pierce,  King and Kitsap counties. Duties included interior and exterior window cleaning of large and small comm</w:t>
      </w:r>
      <w:r>
        <w:rPr>
          <w:rFonts w:asciiTheme="minorHAnsi"/>
          <w:w w:val="110"/>
          <w:sz w:val="20"/>
          <w:szCs w:val="20"/>
        </w:rPr>
        <w:t xml:space="preserve">ercial buildings, mainly banks and Pierce County facilities. Pierce County facilities I serviced included Environmental Services Building, Central Maintenance </w:t>
      </w:r>
      <w:r>
        <w:rPr>
          <w:rFonts w:asciiTheme="minorHAnsi"/>
          <w:spacing w:val="-3"/>
          <w:w w:val="110"/>
          <w:sz w:val="20"/>
          <w:szCs w:val="20"/>
        </w:rPr>
        <w:t xml:space="preserve">Facility </w:t>
      </w:r>
      <w:r>
        <w:rPr>
          <w:rFonts w:asciiTheme="minorHAnsi"/>
          <w:w w:val="110"/>
          <w:sz w:val="20"/>
          <w:szCs w:val="20"/>
        </w:rPr>
        <w:t>and Sheriff's Department facilities. Customer service skills were utilized to discuss ov</w:t>
      </w:r>
      <w:r>
        <w:rPr>
          <w:rFonts w:asciiTheme="minorHAnsi"/>
          <w:w w:val="110"/>
          <w:sz w:val="20"/>
          <w:szCs w:val="20"/>
        </w:rPr>
        <w:t>erall work to be done at site and satisfaction of the client after completion of the</w:t>
      </w:r>
      <w:r>
        <w:rPr>
          <w:rFonts w:asciiTheme="minorHAnsi"/>
          <w:spacing w:val="-30"/>
          <w:w w:val="110"/>
          <w:sz w:val="20"/>
          <w:szCs w:val="20"/>
        </w:rPr>
        <w:t xml:space="preserve"> </w:t>
      </w:r>
      <w:r>
        <w:rPr>
          <w:rFonts w:asciiTheme="minorHAnsi"/>
          <w:w w:val="110"/>
          <w:sz w:val="20"/>
          <w:szCs w:val="20"/>
        </w:rPr>
        <w:t>job.</w:t>
      </w:r>
    </w:p>
    <w:p w:rsidR="00E2221D" w:rsidRDefault="00E2221D">
      <w:pPr>
        <w:pStyle w:val="BodyText"/>
        <w:spacing w:before="5"/>
        <w:rPr>
          <w:rFonts w:asciiTheme="minorHAnsi"/>
          <w:sz w:val="20"/>
          <w:szCs w:val="20"/>
          <w:u w:val="single"/>
        </w:rPr>
      </w:pPr>
    </w:p>
    <w:p w:rsidR="00E2221D" w:rsidRDefault="00047CF2">
      <w:pPr>
        <w:pStyle w:val="Heading1"/>
        <w:ind w:left="0"/>
        <w:jc w:val="both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Owner/Operator</w:t>
      </w:r>
    </w:p>
    <w:p w:rsidR="00E2221D" w:rsidRDefault="00047CF2">
      <w:pPr>
        <w:pStyle w:val="BodyText"/>
        <w:jc w:val="both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GYROS! AT THE PLAZA Gig Harbor, WA</w:t>
      </w:r>
    </w:p>
    <w:p w:rsidR="00E2221D" w:rsidRDefault="00E2221D">
      <w:pPr>
        <w:jc w:val="both"/>
        <w:rPr>
          <w:rFonts w:asciiTheme="minorHAnsi"/>
          <w:b/>
          <w:bCs/>
          <w:color w:val="808080" w:themeColor="background1" w:themeShade="80"/>
          <w:sz w:val="20"/>
          <w:szCs w:val="20"/>
        </w:rPr>
        <w:sectPr w:rsidR="00E2221D">
          <w:type w:val="continuous"/>
          <w:pgSz w:w="12240" w:h="15840"/>
          <w:pgMar w:top="1360" w:right="1700" w:bottom="280" w:left="1700" w:header="720" w:footer="720" w:gutter="0"/>
          <w:cols w:space="720"/>
        </w:sectPr>
      </w:pPr>
    </w:p>
    <w:p w:rsidR="00E2221D" w:rsidRDefault="00047CF2">
      <w:pPr>
        <w:pStyle w:val="BodyText"/>
        <w:spacing w:before="76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January 2004 to November 2007</w:t>
      </w:r>
    </w:p>
    <w:p w:rsidR="00E2221D" w:rsidRDefault="00047CF2">
      <w:pPr>
        <w:pStyle w:val="BodyText"/>
        <w:spacing w:line="288" w:lineRule="auto"/>
        <w:ind w:right="102"/>
        <w:jc w:val="both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Managed</w:t>
      </w:r>
      <w:r>
        <w:rPr>
          <w:rFonts w:asciiTheme="minorHAnsi"/>
          <w:spacing w:val="-2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all</w:t>
      </w:r>
      <w:r>
        <w:rPr>
          <w:rFonts w:asciiTheme="minorHAnsi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aspects</w:t>
      </w:r>
      <w:r>
        <w:rPr>
          <w:rFonts w:asciiTheme="minorHAnsi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of</w:t>
      </w:r>
      <w:r>
        <w:rPr>
          <w:rFonts w:asciiTheme="minorHAnsi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day-to-day</w:t>
      </w:r>
      <w:r>
        <w:rPr>
          <w:rFonts w:asciiTheme="minorHAnsi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operations</w:t>
      </w:r>
      <w:r>
        <w:rPr>
          <w:rFonts w:asciiTheme="minorHAnsi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of</w:t>
      </w:r>
      <w:r>
        <w:rPr>
          <w:rFonts w:asciiTheme="minorHAnsi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small</w:t>
      </w:r>
      <w:r>
        <w:rPr>
          <w:rFonts w:asciiTheme="minorHAnsi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fast</w:t>
      </w:r>
      <w:r>
        <w:rPr>
          <w:rFonts w:asciiTheme="minorHAnsi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food</w:t>
      </w:r>
      <w:r>
        <w:rPr>
          <w:rFonts w:asciiTheme="minorHAnsi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restaurant.</w:t>
      </w:r>
      <w:r>
        <w:rPr>
          <w:rFonts w:asciiTheme="minorHAnsi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Recruited</w:t>
      </w:r>
      <w:r>
        <w:rPr>
          <w:rFonts w:asciiTheme="minorHAnsi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25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 xml:space="preserve">trained </w:t>
      </w:r>
      <w:r>
        <w:rPr>
          <w:rFonts w:asciiTheme="minorHAnsi"/>
          <w:spacing w:val="-3"/>
          <w:w w:val="115"/>
          <w:sz w:val="20"/>
          <w:szCs w:val="20"/>
        </w:rPr>
        <w:t>staff.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Supervised,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motivated,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monitored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team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performance.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Set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budgets/targets.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Identified new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business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opportunities,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developed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marketing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strategies.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Recruited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trained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staff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of multiple part-time</w:t>
      </w:r>
      <w:r>
        <w:rPr>
          <w:rFonts w:asciiTheme="minorHAnsi"/>
          <w:spacing w:val="-1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employees.</w:t>
      </w:r>
    </w:p>
    <w:p w:rsidR="00E2221D" w:rsidRDefault="00E2221D">
      <w:pPr>
        <w:pStyle w:val="Heading1"/>
        <w:spacing w:before="1"/>
        <w:ind w:left="0"/>
        <w:rPr>
          <w:rFonts w:asciiTheme="minorHAnsi"/>
          <w:w w:val="115"/>
          <w:sz w:val="20"/>
          <w:szCs w:val="20"/>
        </w:rPr>
      </w:pPr>
    </w:p>
    <w:p w:rsidR="00E2221D" w:rsidRDefault="00047CF2">
      <w:pPr>
        <w:pStyle w:val="Heading1"/>
        <w:spacing w:before="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Owner/Operator</w:t>
      </w:r>
    </w:p>
    <w:p w:rsidR="00E2221D" w:rsidRDefault="00047CF2">
      <w:pPr>
        <w:pStyle w:val="BodyText"/>
        <w:spacing w:line="487" w:lineRule="auto"/>
        <w:ind w:right="4198"/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ALL-STAR WINDOW CLEANING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Fontana, CA</w:t>
      </w:r>
    </w:p>
    <w:p w:rsidR="00E2221D" w:rsidRDefault="00047CF2">
      <w:pPr>
        <w:pStyle w:val="BodyText"/>
        <w:spacing w:line="487" w:lineRule="auto"/>
        <w:ind w:right="4198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2002 to 2006</w:t>
      </w:r>
    </w:p>
    <w:p w:rsidR="00E2221D" w:rsidRDefault="00047CF2">
      <w:pPr>
        <w:pStyle w:val="BodyText"/>
        <w:spacing w:line="288" w:lineRule="auto"/>
        <w:ind w:left="10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Managed all aspects of day-to-day operations of residential and commercial window cleaning business. Acted as on-site supervisor. Recruited and trained staff of ten part-time employees.</w:t>
      </w:r>
    </w:p>
    <w:p w:rsidR="00E2221D" w:rsidRDefault="00047CF2">
      <w:pPr>
        <w:spacing w:line="477" w:lineRule="auto"/>
        <w:ind w:left="100" w:right="6492"/>
        <w:jc w:val="both"/>
        <w:rPr>
          <w:rFonts w:asciiTheme="minorHAnsi"/>
          <w:sz w:val="20"/>
          <w:szCs w:val="20"/>
        </w:rPr>
      </w:pPr>
      <w:r>
        <w:rPr>
          <w:rFonts w:asciiTheme="minorHAnsi"/>
          <w:b/>
          <w:w w:val="110"/>
          <w:sz w:val="20"/>
          <w:szCs w:val="20"/>
          <w:u w:val="single"/>
        </w:rPr>
        <w:t xml:space="preserve">WarehouseWorker 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 xml:space="preserve">TEMPORARYAGENCIES  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lastRenderedPageBreak/>
        <w:t>2000 to 2001</w:t>
      </w:r>
    </w:p>
    <w:p w:rsidR="00E2221D" w:rsidRDefault="00E2221D">
      <w:pPr>
        <w:pStyle w:val="BodyText"/>
        <w:spacing w:before="6"/>
        <w:rPr>
          <w:rFonts w:asciiTheme="minorHAnsi"/>
          <w:sz w:val="20"/>
          <w:szCs w:val="20"/>
        </w:rPr>
      </w:pPr>
    </w:p>
    <w:p w:rsidR="00E2221D" w:rsidRDefault="00047CF2">
      <w:pPr>
        <w:pStyle w:val="BodyText"/>
        <w:spacing w:before="8" w:line="288" w:lineRule="auto"/>
        <w:ind w:left="100" w:right="102"/>
        <w:jc w:val="both"/>
        <w:rPr>
          <w:rFonts w:asciiTheme="minorHAnsi"/>
          <w:sz w:val="20"/>
          <w:szCs w:val="20"/>
        </w:rPr>
      </w:pPr>
      <w:r>
        <w:rPr>
          <w:rFonts w:asciiTheme="minorHAnsi"/>
          <w:spacing w:val="-4"/>
          <w:w w:val="115"/>
          <w:sz w:val="20"/>
          <w:szCs w:val="20"/>
        </w:rPr>
        <w:t xml:space="preserve">Worked </w:t>
      </w:r>
      <w:r>
        <w:rPr>
          <w:rFonts w:asciiTheme="minorHAnsi"/>
          <w:w w:val="115"/>
          <w:sz w:val="20"/>
          <w:szCs w:val="20"/>
        </w:rPr>
        <w:t xml:space="preserve">at multiple part-time warehouse jobs in Fontana, Pomona and Rancho Cucamonga. Forklift certified. </w:t>
      </w:r>
      <w:r>
        <w:rPr>
          <w:rFonts w:asciiTheme="minorHAnsi"/>
          <w:spacing w:val="-3"/>
          <w:w w:val="115"/>
          <w:sz w:val="20"/>
          <w:szCs w:val="20"/>
        </w:rPr>
        <w:t xml:space="preserve">Various </w:t>
      </w:r>
      <w:r>
        <w:rPr>
          <w:rFonts w:asciiTheme="minorHAnsi"/>
          <w:w w:val="115"/>
          <w:sz w:val="20"/>
          <w:szCs w:val="20"/>
        </w:rPr>
        <w:t>temporary job sites worked. Duties included manufacturing and production</w:t>
      </w:r>
      <w:r>
        <w:rPr>
          <w:rFonts w:asciiTheme="minorHAnsi"/>
          <w:spacing w:val="-2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work,</w:t>
      </w:r>
      <w:r>
        <w:rPr>
          <w:rFonts w:asciiTheme="minorHAnsi"/>
          <w:spacing w:val="-2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including</w:t>
      </w:r>
      <w:r>
        <w:rPr>
          <w:rFonts w:asciiTheme="minorHAnsi"/>
          <w:spacing w:val="-2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grinding/fabrication</w:t>
      </w:r>
      <w:r>
        <w:rPr>
          <w:rFonts w:asciiTheme="minorHAnsi"/>
          <w:spacing w:val="-2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of</w:t>
      </w:r>
      <w:r>
        <w:rPr>
          <w:rFonts w:asciiTheme="minorHAnsi"/>
          <w:spacing w:val="-2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airplane</w:t>
      </w:r>
      <w:r>
        <w:rPr>
          <w:rFonts w:asciiTheme="minorHAnsi"/>
          <w:spacing w:val="-2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materials,</w:t>
      </w:r>
      <w:r>
        <w:rPr>
          <w:rFonts w:asciiTheme="minorHAnsi"/>
          <w:spacing w:val="-2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shipping/receiving,</w:t>
      </w:r>
      <w:r>
        <w:rPr>
          <w:rFonts w:asciiTheme="minorHAnsi"/>
          <w:spacing w:val="-2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packing and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distribution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of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product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lines.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Inventory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10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stocking.</w:t>
      </w:r>
    </w:p>
    <w:p w:rsidR="00E2221D" w:rsidRDefault="00E2221D">
      <w:pPr>
        <w:pStyle w:val="BodyText"/>
        <w:spacing w:before="7"/>
        <w:rPr>
          <w:rFonts w:asciiTheme="minorHAnsi"/>
          <w:sz w:val="20"/>
          <w:szCs w:val="20"/>
        </w:rPr>
      </w:pPr>
    </w:p>
    <w:p w:rsidR="00E2221D" w:rsidRDefault="00047CF2">
      <w:pPr>
        <w:pStyle w:val="BodyText"/>
        <w:spacing w:before="1"/>
        <w:jc w:val="both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SKILLS</w:t>
      </w:r>
    </w:p>
    <w:p w:rsidR="00E2221D" w:rsidRDefault="00047CF2">
      <w:pPr>
        <w:pStyle w:val="BodyText"/>
        <w:jc w:val="both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CDL, Cdl Driver, Hazmat, Trucking, Cdl-A</w:t>
      </w:r>
    </w:p>
    <w:p w:rsidR="00E2221D" w:rsidRDefault="00E2221D">
      <w:pPr>
        <w:pStyle w:val="BodyText"/>
        <w:spacing w:line="288" w:lineRule="auto"/>
        <w:rPr>
          <w:rFonts w:asciiTheme="minorHAnsi"/>
          <w:w w:val="115"/>
          <w:sz w:val="20"/>
          <w:szCs w:val="20"/>
        </w:rPr>
      </w:pPr>
    </w:p>
    <w:p w:rsidR="00E2221D" w:rsidRDefault="00E2221D">
      <w:pPr>
        <w:pStyle w:val="BodyText"/>
        <w:spacing w:before="76" w:line="288" w:lineRule="auto"/>
        <w:ind w:right="102"/>
        <w:jc w:val="both"/>
        <w:rPr>
          <w:rFonts w:asciiTheme="minorHAnsi"/>
          <w:spacing w:val="-4"/>
          <w:w w:val="115"/>
          <w:sz w:val="20"/>
          <w:szCs w:val="20"/>
        </w:rPr>
      </w:pPr>
    </w:p>
    <w:p w:rsidR="00E2221D" w:rsidRDefault="00E2221D">
      <w:pPr>
        <w:pStyle w:val="BodyText"/>
        <w:rPr>
          <w:rFonts w:asciiTheme="minorHAnsi"/>
          <w:w w:val="115"/>
          <w:sz w:val="20"/>
          <w:szCs w:val="20"/>
        </w:rPr>
      </w:pPr>
    </w:p>
    <w:p w:rsidR="00E2221D" w:rsidRDefault="00E2221D">
      <w:pPr>
        <w:rPr>
          <w:rFonts w:asciiTheme="minorHAnsi"/>
          <w:sz w:val="20"/>
          <w:szCs w:val="20"/>
        </w:rPr>
        <w:sectPr w:rsidR="00E2221D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E2221D" w:rsidRDefault="00E2221D">
      <w:pPr>
        <w:pStyle w:val="BodyText"/>
        <w:ind w:left="100"/>
        <w:jc w:val="both"/>
        <w:rPr>
          <w:rFonts w:asciiTheme="minorHAnsi"/>
          <w:sz w:val="20"/>
          <w:szCs w:val="20"/>
        </w:rPr>
      </w:pPr>
    </w:p>
    <w:sectPr w:rsidR="00E2221D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1D"/>
    <w:rsid w:val="00047CF2"/>
    <w:rsid w:val="00E2221D"/>
    <w:rsid w:val="21DA1D7E"/>
    <w:rsid w:val="47EB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B0D34D1-E8AC-664F-94FB-83FE35DA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wsoh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2018-10-02T22:34:00Z</dcterms:created>
  <dcterms:modified xsi:type="dcterms:W3CDTF">2018-10-02T22:34:00Z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2018-10-02T00:00:00Z</vt:filetime>
  </property>
  <property fmtid="{D5CDD505-2E9C-101B-9397-08002B2CF9AE}" pid="5" name="KSOProductBuildVer">
    <vt:lpwstr>1033-10.2.0.7456</vt:lpwstr>
  </property>
</Properties>
</file>