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117" w:rsidRDefault="009D2AA2">
      <w:pPr>
        <w:jc w:val="center"/>
        <w:rPr>
          <w:rFonts w:ascii="Calibri" w:hAnsi="Calibri" w:cs="Calibri"/>
          <w:b/>
          <w:bCs/>
        </w:rPr>
      </w:pPr>
      <w:r>
        <w:rPr>
          <w:rFonts w:ascii="Calibri" w:hAnsi="Calibri" w:cs="Calibri"/>
          <w:b/>
          <w:bCs/>
        </w:rPr>
        <w:t xml:space="preserve">Jacob </w:t>
      </w:r>
      <w:bookmarkStart w:id="0" w:name="_GoBack"/>
      <w:r>
        <w:rPr>
          <w:rFonts w:ascii="Calibri" w:hAnsi="Calibri" w:cs="Calibri"/>
          <w:b/>
          <w:bCs/>
        </w:rPr>
        <w:t>Calloway</w:t>
      </w:r>
      <w:bookmarkEnd w:id="0"/>
    </w:p>
    <w:p w:rsidR="00AF4117" w:rsidRDefault="009D2AA2">
      <w:pPr>
        <w:jc w:val="center"/>
        <w:rPr>
          <w:rFonts w:ascii="Calibri" w:hAnsi="Calibri" w:cs="Calibri"/>
          <w:b/>
          <w:bCs/>
        </w:rPr>
      </w:pPr>
      <w:hyperlink r:id="rId6">
        <w:r>
          <w:rPr>
            <w:rFonts w:ascii="Calibri" w:hAnsi="Calibri" w:cs="Calibri"/>
            <w:b/>
            <w:bCs/>
          </w:rPr>
          <w:t>jacob.t.calloway@gmail.com</w:t>
        </w:r>
      </w:hyperlink>
    </w:p>
    <w:p w:rsidR="00AF4117" w:rsidRDefault="009D2AA2">
      <w:pPr>
        <w:jc w:val="center"/>
        <w:rPr>
          <w:rFonts w:ascii="Calibri" w:hAnsi="Calibri" w:cs="Calibri"/>
          <w:b/>
          <w:bCs/>
        </w:rPr>
      </w:pPr>
      <w:r>
        <w:rPr>
          <w:rFonts w:ascii="Calibri" w:hAnsi="Calibri" w:cs="Calibri"/>
          <w:b/>
          <w:bCs/>
        </w:rPr>
        <w:t xml:space="preserve">714.408.3447 </w:t>
      </w:r>
      <w:r>
        <w:rPr>
          <w:rFonts w:ascii="Calibri" w:hAnsi="Calibri" w:cs="Calibri"/>
          <w:b/>
          <w:bCs/>
        </w:rPr>
        <w:t></w:t>
      </w:r>
    </w:p>
    <w:p w:rsidR="00AF4117" w:rsidRDefault="009D2AA2">
      <w:pPr>
        <w:jc w:val="center"/>
        <w:rPr>
          <w:rFonts w:ascii="Calibri" w:hAnsi="Calibri" w:cs="Calibri"/>
          <w:b/>
          <w:bCs/>
        </w:rPr>
      </w:pPr>
      <w:r>
        <w:rPr>
          <w:rFonts w:ascii="Calibri" w:hAnsi="Calibri" w:cs="Calibri"/>
          <w:b/>
          <w:bCs/>
        </w:rPr>
        <w:t>New York, NY 10026</w:t>
      </w:r>
    </w:p>
    <w:p w:rsidR="00AF4117" w:rsidRDefault="00AF4117">
      <w:pPr>
        <w:pStyle w:val="BodyText"/>
        <w:spacing w:before="3"/>
        <w:ind w:left="0"/>
        <w:rPr>
          <w:rFonts w:ascii="Calibri" w:hAnsi="Calibri" w:cs="Calibri"/>
          <w:sz w:val="29"/>
        </w:rPr>
      </w:pPr>
    </w:p>
    <w:p w:rsidR="00AF4117" w:rsidRDefault="009D2AA2">
      <w:pPr>
        <w:pStyle w:val="Heading1"/>
        <w:ind w:left="3221" w:right="3220"/>
        <w:jc w:val="center"/>
        <w:rPr>
          <w:rFonts w:ascii="Calibri" w:hAnsi="Calibri" w:cs="Calibri"/>
        </w:rPr>
      </w:pPr>
      <w:r>
        <w:rPr>
          <w:rFonts w:ascii="Calibri" w:hAnsi="Calibri" w:cs="Calibri"/>
        </w:rPr>
        <w:t>Senior Recruiter</w:t>
      </w:r>
    </w:p>
    <w:p w:rsidR="00AF4117" w:rsidRDefault="009D2AA2">
      <w:pPr>
        <w:pStyle w:val="BodyText"/>
        <w:spacing w:before="264"/>
        <w:ind w:right="136"/>
        <w:jc w:val="both"/>
        <w:rPr>
          <w:rFonts w:ascii="Calibri" w:hAnsi="Calibri" w:cs="Calibri"/>
        </w:rPr>
      </w:pPr>
      <w:r>
        <w:rPr>
          <w:rFonts w:ascii="Calibri" w:hAnsi="Calibri" w:cs="Calibri"/>
        </w:rPr>
        <w:t xml:space="preserve">Dynamic and self-motivated recruitment professional experienced in sourcing top talent for sales, technology, marketing, media, and healthcare positions. </w:t>
      </w:r>
      <w:r>
        <w:rPr>
          <w:rFonts w:ascii="Calibri" w:hAnsi="Calibri" w:cs="Calibri"/>
          <w:color w:val="333333"/>
        </w:rPr>
        <w:t>Resourceful and solution-focused with strong interpersonal and rapport-building skills. Excellent comm</w:t>
      </w:r>
      <w:r>
        <w:rPr>
          <w:rFonts w:ascii="Calibri" w:hAnsi="Calibri" w:cs="Calibri"/>
          <w:color w:val="333333"/>
        </w:rPr>
        <w:t>unicator dedicated to building and strengthening relationships with clients, colleagues, candidates, and management. Proficient in conducting detailed assessments of fulfilment requirements to attract and secure candidates of the highest caliber in both an</w:t>
      </w:r>
      <w:r>
        <w:rPr>
          <w:rFonts w:ascii="Calibri" w:hAnsi="Calibri" w:cs="Calibri"/>
          <w:color w:val="333333"/>
        </w:rPr>
        <w:t xml:space="preserve"> agency environment, as well as an internal corporate business partner.</w:t>
      </w:r>
    </w:p>
    <w:p w:rsidR="00AF4117" w:rsidRDefault="009D2AA2">
      <w:pPr>
        <w:spacing w:before="120"/>
        <w:ind w:left="148"/>
        <w:rPr>
          <w:rFonts w:ascii="Calibri" w:hAnsi="Calibri" w:cs="Calibri"/>
          <w:i/>
          <w:sz w:val="21"/>
        </w:rPr>
      </w:pPr>
      <w:r>
        <w:rPr>
          <w:rFonts w:ascii="Calibri" w:hAnsi="Calibri" w:cs="Calibri"/>
          <w:i/>
          <w:sz w:val="21"/>
        </w:rPr>
        <w:t>Expertise include:</w:t>
      </w:r>
    </w:p>
    <w:p w:rsidR="00AF4117" w:rsidRDefault="00AF4117">
      <w:pPr>
        <w:pStyle w:val="BodyText"/>
        <w:spacing w:before="10"/>
        <w:ind w:left="0"/>
        <w:rPr>
          <w:rFonts w:ascii="Calibri" w:hAnsi="Calibri" w:cs="Calibri"/>
          <w:i/>
          <w:sz w:val="12"/>
        </w:rPr>
      </w:pPr>
    </w:p>
    <w:tbl>
      <w:tblPr>
        <w:tblW w:w="10027" w:type="dxa"/>
        <w:tblInd w:w="126" w:type="dxa"/>
        <w:tblLayout w:type="fixed"/>
        <w:tblCellMar>
          <w:left w:w="0" w:type="dxa"/>
          <w:right w:w="0" w:type="dxa"/>
        </w:tblCellMar>
        <w:tblLook w:val="04A0" w:firstRow="1" w:lastRow="0" w:firstColumn="1" w:lastColumn="0" w:noHBand="0" w:noVBand="1"/>
      </w:tblPr>
      <w:tblGrid>
        <w:gridCol w:w="3361"/>
        <w:gridCol w:w="3604"/>
        <w:gridCol w:w="3062"/>
      </w:tblGrid>
      <w:tr w:rsidR="00AF4117">
        <w:trPr>
          <w:trHeight w:val="266"/>
        </w:trPr>
        <w:tc>
          <w:tcPr>
            <w:tcW w:w="3361" w:type="dxa"/>
          </w:tcPr>
          <w:p w:rsidR="00AF4117" w:rsidRDefault="009D2AA2">
            <w:pPr>
              <w:pStyle w:val="TableParagraph"/>
              <w:numPr>
                <w:ilvl w:val="0"/>
                <w:numId w:val="1"/>
              </w:numPr>
              <w:tabs>
                <w:tab w:val="left" w:pos="510"/>
                <w:tab w:val="left" w:pos="511"/>
              </w:tabs>
              <w:ind w:hanging="360"/>
              <w:rPr>
                <w:rFonts w:ascii="Calibri" w:hAnsi="Calibri" w:cs="Calibri"/>
                <w:sz w:val="21"/>
              </w:rPr>
            </w:pPr>
            <w:r>
              <w:rPr>
                <w:rFonts w:ascii="Calibri" w:hAnsi="Calibri" w:cs="Calibri"/>
                <w:spacing w:val="-4"/>
                <w:sz w:val="21"/>
              </w:rPr>
              <w:t>Full Lifecycle</w:t>
            </w:r>
            <w:r>
              <w:rPr>
                <w:rFonts w:ascii="Calibri" w:hAnsi="Calibri" w:cs="Calibri"/>
                <w:spacing w:val="-11"/>
                <w:sz w:val="21"/>
              </w:rPr>
              <w:t xml:space="preserve"> </w:t>
            </w:r>
            <w:r>
              <w:rPr>
                <w:rFonts w:ascii="Calibri" w:hAnsi="Calibri" w:cs="Calibri"/>
                <w:spacing w:val="-5"/>
                <w:sz w:val="21"/>
              </w:rPr>
              <w:t>Recruiting</w:t>
            </w:r>
          </w:p>
        </w:tc>
        <w:tc>
          <w:tcPr>
            <w:tcW w:w="3604" w:type="dxa"/>
          </w:tcPr>
          <w:p w:rsidR="00AF4117" w:rsidRDefault="009D2AA2">
            <w:pPr>
              <w:pStyle w:val="TableParagraph"/>
              <w:numPr>
                <w:ilvl w:val="0"/>
                <w:numId w:val="2"/>
              </w:numPr>
              <w:tabs>
                <w:tab w:val="left" w:pos="570"/>
                <w:tab w:val="left" w:pos="571"/>
              </w:tabs>
              <w:rPr>
                <w:rFonts w:ascii="Calibri" w:hAnsi="Calibri" w:cs="Calibri"/>
                <w:sz w:val="21"/>
              </w:rPr>
            </w:pPr>
            <w:r>
              <w:rPr>
                <w:rFonts w:ascii="Calibri" w:hAnsi="Calibri" w:cs="Calibri"/>
                <w:spacing w:val="-5"/>
                <w:sz w:val="21"/>
              </w:rPr>
              <w:t>ATS/Recruiting Application</w:t>
            </w:r>
            <w:r>
              <w:rPr>
                <w:rFonts w:ascii="Calibri" w:hAnsi="Calibri" w:cs="Calibri"/>
                <w:spacing w:val="-11"/>
                <w:sz w:val="21"/>
              </w:rPr>
              <w:t xml:space="preserve"> </w:t>
            </w:r>
            <w:r>
              <w:rPr>
                <w:rFonts w:ascii="Calibri" w:hAnsi="Calibri" w:cs="Calibri"/>
                <w:spacing w:val="-4"/>
                <w:sz w:val="21"/>
              </w:rPr>
              <w:t>Tools</w:t>
            </w:r>
          </w:p>
        </w:tc>
        <w:tc>
          <w:tcPr>
            <w:tcW w:w="3062" w:type="dxa"/>
          </w:tcPr>
          <w:p w:rsidR="00AF4117" w:rsidRDefault="009D2AA2">
            <w:pPr>
              <w:pStyle w:val="TableParagraph"/>
              <w:numPr>
                <w:ilvl w:val="0"/>
                <w:numId w:val="3"/>
              </w:numPr>
              <w:tabs>
                <w:tab w:val="left" w:pos="569"/>
                <w:tab w:val="left" w:pos="570"/>
              </w:tabs>
              <w:rPr>
                <w:rFonts w:ascii="Calibri" w:hAnsi="Calibri" w:cs="Calibri"/>
                <w:sz w:val="21"/>
              </w:rPr>
            </w:pPr>
            <w:r>
              <w:rPr>
                <w:rFonts w:ascii="Calibri" w:hAnsi="Calibri" w:cs="Calibri"/>
                <w:spacing w:val="-5"/>
                <w:sz w:val="21"/>
              </w:rPr>
              <w:t>Relationship</w:t>
            </w:r>
            <w:r>
              <w:rPr>
                <w:rFonts w:ascii="Calibri" w:hAnsi="Calibri" w:cs="Calibri"/>
                <w:spacing w:val="-8"/>
                <w:sz w:val="21"/>
              </w:rPr>
              <w:t xml:space="preserve"> </w:t>
            </w:r>
            <w:r>
              <w:rPr>
                <w:rFonts w:ascii="Calibri" w:hAnsi="Calibri" w:cs="Calibri"/>
                <w:spacing w:val="-4"/>
                <w:sz w:val="21"/>
              </w:rPr>
              <w:t>Management</w:t>
            </w:r>
          </w:p>
        </w:tc>
      </w:tr>
      <w:tr w:rsidR="00AF4117">
        <w:trPr>
          <w:trHeight w:val="276"/>
        </w:trPr>
        <w:tc>
          <w:tcPr>
            <w:tcW w:w="3361" w:type="dxa"/>
          </w:tcPr>
          <w:p w:rsidR="00AF4117" w:rsidRDefault="009D2AA2">
            <w:pPr>
              <w:pStyle w:val="TableParagraph"/>
              <w:numPr>
                <w:ilvl w:val="0"/>
                <w:numId w:val="4"/>
              </w:numPr>
              <w:tabs>
                <w:tab w:val="left" w:pos="510"/>
                <w:tab w:val="left" w:pos="511"/>
              </w:tabs>
              <w:spacing w:before="28" w:line="228" w:lineRule="exact"/>
              <w:ind w:hanging="360"/>
              <w:rPr>
                <w:rFonts w:ascii="Calibri" w:hAnsi="Calibri" w:cs="Calibri"/>
                <w:sz w:val="21"/>
              </w:rPr>
            </w:pPr>
            <w:r>
              <w:rPr>
                <w:rFonts w:ascii="Calibri" w:hAnsi="Calibri" w:cs="Calibri"/>
                <w:spacing w:val="-5"/>
                <w:sz w:val="21"/>
              </w:rPr>
              <w:t>Candidate</w:t>
            </w:r>
            <w:r>
              <w:rPr>
                <w:rFonts w:ascii="Calibri" w:hAnsi="Calibri" w:cs="Calibri"/>
                <w:spacing w:val="-10"/>
                <w:sz w:val="21"/>
              </w:rPr>
              <w:t xml:space="preserve"> </w:t>
            </w:r>
            <w:r>
              <w:rPr>
                <w:rFonts w:ascii="Calibri" w:hAnsi="Calibri" w:cs="Calibri"/>
                <w:spacing w:val="-5"/>
                <w:sz w:val="21"/>
              </w:rPr>
              <w:t>Sourcing/Screening</w:t>
            </w:r>
          </w:p>
        </w:tc>
        <w:tc>
          <w:tcPr>
            <w:tcW w:w="3604" w:type="dxa"/>
          </w:tcPr>
          <w:p w:rsidR="00AF4117" w:rsidRDefault="009D2AA2">
            <w:pPr>
              <w:pStyle w:val="TableParagraph"/>
              <w:numPr>
                <w:ilvl w:val="0"/>
                <w:numId w:val="5"/>
              </w:numPr>
              <w:tabs>
                <w:tab w:val="left" w:pos="570"/>
                <w:tab w:val="left" w:pos="571"/>
              </w:tabs>
              <w:spacing w:before="28" w:line="228" w:lineRule="exact"/>
              <w:rPr>
                <w:rFonts w:ascii="Calibri" w:hAnsi="Calibri" w:cs="Calibri"/>
                <w:sz w:val="21"/>
              </w:rPr>
            </w:pPr>
            <w:r>
              <w:rPr>
                <w:rFonts w:ascii="Calibri" w:hAnsi="Calibri" w:cs="Calibri"/>
                <w:spacing w:val="-5"/>
                <w:sz w:val="21"/>
              </w:rPr>
              <w:t>Compensation</w:t>
            </w:r>
            <w:r>
              <w:rPr>
                <w:rFonts w:ascii="Calibri" w:hAnsi="Calibri" w:cs="Calibri"/>
                <w:spacing w:val="-11"/>
                <w:sz w:val="21"/>
              </w:rPr>
              <w:t xml:space="preserve"> </w:t>
            </w:r>
            <w:r>
              <w:rPr>
                <w:rFonts w:ascii="Calibri" w:hAnsi="Calibri" w:cs="Calibri"/>
                <w:spacing w:val="-5"/>
                <w:sz w:val="21"/>
              </w:rPr>
              <w:t>Negotiations</w:t>
            </w:r>
          </w:p>
        </w:tc>
        <w:tc>
          <w:tcPr>
            <w:tcW w:w="3062" w:type="dxa"/>
          </w:tcPr>
          <w:p w:rsidR="00AF4117" w:rsidRDefault="009D2AA2">
            <w:pPr>
              <w:pStyle w:val="TableParagraph"/>
              <w:numPr>
                <w:ilvl w:val="0"/>
                <w:numId w:val="6"/>
              </w:numPr>
              <w:tabs>
                <w:tab w:val="left" w:pos="569"/>
                <w:tab w:val="left" w:pos="570"/>
              </w:tabs>
              <w:spacing w:before="28" w:line="228" w:lineRule="exact"/>
              <w:rPr>
                <w:rFonts w:ascii="Calibri" w:hAnsi="Calibri" w:cs="Calibri"/>
                <w:sz w:val="21"/>
              </w:rPr>
            </w:pPr>
            <w:r>
              <w:rPr>
                <w:rFonts w:ascii="Calibri" w:hAnsi="Calibri" w:cs="Calibri"/>
                <w:spacing w:val="-5"/>
                <w:sz w:val="21"/>
              </w:rPr>
              <w:t>Recruitment</w:t>
            </w:r>
            <w:r>
              <w:rPr>
                <w:rFonts w:ascii="Calibri" w:hAnsi="Calibri" w:cs="Calibri"/>
                <w:spacing w:val="-6"/>
                <w:sz w:val="21"/>
              </w:rPr>
              <w:t xml:space="preserve"> </w:t>
            </w:r>
            <w:r>
              <w:rPr>
                <w:rFonts w:ascii="Calibri" w:hAnsi="Calibri" w:cs="Calibri"/>
                <w:spacing w:val="-5"/>
                <w:sz w:val="21"/>
              </w:rPr>
              <w:t>Strategies</w:t>
            </w:r>
          </w:p>
        </w:tc>
      </w:tr>
      <w:tr w:rsidR="00AF4117">
        <w:trPr>
          <w:trHeight w:val="595"/>
        </w:trPr>
        <w:tc>
          <w:tcPr>
            <w:tcW w:w="3361" w:type="dxa"/>
          </w:tcPr>
          <w:p w:rsidR="00AF4117" w:rsidRDefault="009D2AA2">
            <w:pPr>
              <w:pStyle w:val="TableParagraph"/>
              <w:numPr>
                <w:ilvl w:val="0"/>
                <w:numId w:val="7"/>
              </w:numPr>
              <w:tabs>
                <w:tab w:val="left" w:pos="510"/>
                <w:tab w:val="left" w:pos="511"/>
              </w:tabs>
              <w:spacing w:before="10"/>
              <w:ind w:hanging="360"/>
              <w:rPr>
                <w:rFonts w:ascii="Calibri" w:hAnsi="Calibri" w:cs="Calibri"/>
                <w:sz w:val="21"/>
              </w:rPr>
            </w:pPr>
            <w:r>
              <w:rPr>
                <w:rFonts w:ascii="Calibri" w:hAnsi="Calibri" w:cs="Calibri"/>
                <w:spacing w:val="-4"/>
                <w:sz w:val="21"/>
              </w:rPr>
              <w:t>Executive</w:t>
            </w:r>
            <w:r>
              <w:rPr>
                <w:rFonts w:ascii="Calibri" w:hAnsi="Calibri" w:cs="Calibri"/>
                <w:spacing w:val="-13"/>
                <w:sz w:val="21"/>
              </w:rPr>
              <w:t xml:space="preserve"> </w:t>
            </w:r>
            <w:r>
              <w:rPr>
                <w:rFonts w:ascii="Calibri" w:hAnsi="Calibri" w:cs="Calibri"/>
                <w:spacing w:val="-4"/>
                <w:sz w:val="21"/>
              </w:rPr>
              <w:t>Recruitment</w:t>
            </w:r>
          </w:p>
        </w:tc>
        <w:tc>
          <w:tcPr>
            <w:tcW w:w="3604" w:type="dxa"/>
          </w:tcPr>
          <w:p w:rsidR="00AF4117" w:rsidRDefault="009D2AA2">
            <w:pPr>
              <w:pStyle w:val="TableParagraph"/>
              <w:numPr>
                <w:ilvl w:val="0"/>
                <w:numId w:val="8"/>
              </w:numPr>
              <w:tabs>
                <w:tab w:val="left" w:pos="570"/>
                <w:tab w:val="left" w:pos="571"/>
              </w:tabs>
              <w:spacing w:before="10"/>
              <w:rPr>
                <w:rFonts w:ascii="Calibri" w:hAnsi="Calibri" w:cs="Calibri"/>
                <w:sz w:val="21"/>
              </w:rPr>
            </w:pPr>
            <w:r>
              <w:rPr>
                <w:rFonts w:ascii="Calibri" w:hAnsi="Calibri" w:cs="Calibri"/>
                <w:spacing w:val="-5"/>
                <w:sz w:val="21"/>
              </w:rPr>
              <w:t>Successful</w:t>
            </w:r>
            <w:r>
              <w:rPr>
                <w:rFonts w:ascii="Calibri" w:hAnsi="Calibri" w:cs="Calibri"/>
                <w:spacing w:val="-8"/>
                <w:sz w:val="21"/>
              </w:rPr>
              <w:t xml:space="preserve"> </w:t>
            </w:r>
            <w:r>
              <w:rPr>
                <w:rFonts w:ascii="Calibri" w:hAnsi="Calibri" w:cs="Calibri"/>
                <w:spacing w:val="-5"/>
                <w:sz w:val="21"/>
              </w:rPr>
              <w:t>Placements</w:t>
            </w:r>
          </w:p>
        </w:tc>
        <w:tc>
          <w:tcPr>
            <w:tcW w:w="3062" w:type="dxa"/>
          </w:tcPr>
          <w:p w:rsidR="00AF4117" w:rsidRDefault="009D2AA2">
            <w:pPr>
              <w:pStyle w:val="TableParagraph"/>
              <w:numPr>
                <w:ilvl w:val="0"/>
                <w:numId w:val="9"/>
              </w:numPr>
              <w:tabs>
                <w:tab w:val="left" w:pos="569"/>
                <w:tab w:val="left" w:pos="570"/>
              </w:tabs>
              <w:spacing w:before="10"/>
              <w:rPr>
                <w:rFonts w:ascii="Calibri" w:hAnsi="Calibri" w:cs="Calibri"/>
                <w:sz w:val="21"/>
              </w:rPr>
            </w:pPr>
            <w:r>
              <w:rPr>
                <w:rFonts w:ascii="Calibri" w:hAnsi="Calibri" w:cs="Calibri"/>
                <w:spacing w:val="-5"/>
                <w:sz w:val="21"/>
              </w:rPr>
              <w:t>High-Volume</w:t>
            </w:r>
            <w:r>
              <w:rPr>
                <w:rFonts w:ascii="Calibri" w:hAnsi="Calibri" w:cs="Calibri"/>
                <w:spacing w:val="-13"/>
                <w:sz w:val="21"/>
              </w:rPr>
              <w:t xml:space="preserve"> </w:t>
            </w:r>
            <w:r>
              <w:rPr>
                <w:rFonts w:ascii="Calibri" w:hAnsi="Calibri" w:cs="Calibri"/>
                <w:spacing w:val="-4"/>
                <w:sz w:val="21"/>
              </w:rPr>
              <w:t>Staffing</w:t>
            </w:r>
          </w:p>
        </w:tc>
      </w:tr>
    </w:tbl>
    <w:p w:rsidR="00AF4117" w:rsidRDefault="009D2AA2">
      <w:pPr>
        <w:pStyle w:val="BodyText"/>
        <w:spacing w:line="30" w:lineRule="exact"/>
        <w:ind w:left="103"/>
        <w:rPr>
          <w:rFonts w:ascii="Calibri" w:hAnsi="Calibri" w:cs="Calibri"/>
          <w:sz w:val="3"/>
        </w:rPr>
      </w:pPr>
      <w:r>
        <w:rPr>
          <w:rFonts w:ascii="Calibri" w:hAnsi="Calibri" w:cs="Calibri"/>
          <w:noProof/>
          <w:sz w:val="3"/>
        </w:rPr>
        <mc:AlternateContent>
          <mc:Choice Requires="wpg">
            <w:drawing>
              <wp:inline distT="0" distB="0" distL="0" distR="0">
                <wp:extent cx="6533515" cy="19050"/>
                <wp:effectExtent l="0" t="0" r="6985"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19050"/>
                          <a:chOff x="0" y="0"/>
                          <a:chExt cx="10289" cy="30"/>
                        </a:xfrm>
                      </wpg:grpSpPr>
                      <wps:wsp>
                        <wps:cNvPr id="5" name="Line 4"/>
                        <wps:cNvCnPr>
                          <a:cxnSpLocks/>
                        </wps:cNvCnPr>
                        <wps:spPr bwMode="auto">
                          <a:xfrm>
                            <a:off x="0" y="15"/>
                            <a:ext cx="1028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D5531F" id="Group 3" o:spid="_x0000_s1026" style="width:514.45pt;height:1.5pt;mso-position-horizontal-relative:char;mso-position-vertical-relative:line" coordsize="10289,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">
                <v:line id="Line 4" o:spid="_x0000_s1027" style="position:absolute;visibility:visible;mso-wrap-style:square" from="0,15" to="1028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" strokeweight="1.5pt">
                  <o:lock v:ext="edit" shapetype="f"/>
                </v:line>
                <w10:anchorlock/>
              </v:group>
            </w:pict>
          </mc:Fallback>
        </mc:AlternateContent>
      </w:r>
    </w:p>
    <w:p w:rsidR="00AF4117" w:rsidRDefault="009D2AA2">
      <w:pPr>
        <w:pStyle w:val="Heading2"/>
        <w:spacing w:before="106"/>
        <w:rPr>
          <w:rFonts w:ascii="Calibri" w:hAnsi="Calibri" w:cs="Calibri"/>
        </w:rPr>
      </w:pPr>
      <w:r>
        <w:rPr>
          <w:rFonts w:ascii="Calibri" w:hAnsi="Calibri" w:cs="Calibri"/>
        </w:rPr>
        <w:t>Professional Experience</w:t>
      </w:r>
    </w:p>
    <w:p w:rsidR="00AF4117" w:rsidRDefault="009D2AA2">
      <w:pPr>
        <w:pStyle w:val="BodyText"/>
        <w:spacing w:before="233"/>
        <w:ind w:right="6683"/>
        <w:rPr>
          <w:rFonts w:ascii="Calibri" w:hAnsi="Calibri" w:cs="Calibri"/>
        </w:rPr>
      </w:pPr>
      <w:r>
        <w:rPr>
          <w:rFonts w:ascii="Calibri" w:hAnsi="Calibri" w:cs="Calibri"/>
        </w:rPr>
        <w:t xml:space="preserve">HAYS </w:t>
      </w:r>
      <w:r>
        <w:rPr>
          <w:rFonts w:ascii="Calibri" w:hAnsi="Calibri" w:cs="Calibri"/>
        </w:rPr>
        <w:t xml:space="preserve"> New York, NY </w:t>
      </w:r>
      <w:r>
        <w:rPr>
          <w:rFonts w:ascii="Calibri" w:hAnsi="Calibri" w:cs="Calibri"/>
        </w:rPr>
        <w:t> 7/2017 - Present CORPORATE RECRUITER</w:t>
      </w:r>
    </w:p>
    <w:p w:rsidR="00AF4117" w:rsidRDefault="009D2AA2">
      <w:pPr>
        <w:pStyle w:val="BodyText"/>
        <w:spacing w:before="57"/>
        <w:ind w:right="134"/>
        <w:jc w:val="both"/>
        <w:rPr>
          <w:rFonts w:ascii="Calibri" w:hAnsi="Calibri" w:cs="Calibri"/>
        </w:rPr>
      </w:pPr>
      <w:r>
        <w:rPr>
          <w:rFonts w:ascii="Calibri" w:hAnsi="Calibri" w:cs="Calibri"/>
        </w:rPr>
        <w:t xml:space="preserve">Performed full life-cycle recruiting for one of the nation’s fastest growing tech firm, and employee advisors in the country. </w:t>
      </w:r>
      <w:r>
        <w:rPr>
          <w:rFonts w:ascii="Calibri" w:hAnsi="Calibri" w:cs="Calibri"/>
        </w:rPr>
        <w:t>Executed comprehensive sourcing strategies to recruit for diverse job functions including executive level candidates.</w:t>
      </w:r>
    </w:p>
    <w:p w:rsidR="00AF4117" w:rsidRDefault="009D2AA2">
      <w:pPr>
        <w:pStyle w:val="BodyText"/>
        <w:spacing w:before="60"/>
        <w:rPr>
          <w:rFonts w:ascii="Calibri" w:hAnsi="Calibri" w:cs="Calibri"/>
        </w:rPr>
      </w:pPr>
      <w:r>
        <w:rPr>
          <w:rFonts w:ascii="Calibri" w:hAnsi="Calibri" w:cs="Calibri"/>
        </w:rPr>
        <w:t>Key Accomplishments:</w:t>
      </w:r>
    </w:p>
    <w:p w:rsidR="00AF4117" w:rsidRDefault="009D2AA2">
      <w:pPr>
        <w:pStyle w:val="ListParagraph1"/>
        <w:numPr>
          <w:ilvl w:val="0"/>
          <w:numId w:val="10"/>
        </w:numPr>
        <w:tabs>
          <w:tab w:val="left" w:pos="508"/>
          <w:tab w:val="left" w:pos="509"/>
        </w:tabs>
        <w:spacing w:before="62"/>
        <w:rPr>
          <w:rFonts w:ascii="Calibri" w:hAnsi="Calibri" w:cs="Calibri"/>
          <w:sz w:val="21"/>
        </w:rPr>
      </w:pPr>
      <w:r>
        <w:rPr>
          <w:rFonts w:ascii="Calibri" w:hAnsi="Calibri" w:cs="Calibri"/>
          <w:sz w:val="21"/>
        </w:rPr>
        <w:t>Networked,</w:t>
      </w:r>
      <w:r>
        <w:rPr>
          <w:rFonts w:ascii="Calibri" w:hAnsi="Calibri" w:cs="Calibri"/>
          <w:spacing w:val="-6"/>
          <w:sz w:val="21"/>
        </w:rPr>
        <w:t xml:space="preserve"> </w:t>
      </w:r>
      <w:r>
        <w:rPr>
          <w:rFonts w:ascii="Calibri" w:hAnsi="Calibri" w:cs="Calibri"/>
          <w:sz w:val="21"/>
        </w:rPr>
        <w:t>sourced,</w:t>
      </w:r>
      <w:r>
        <w:rPr>
          <w:rFonts w:ascii="Calibri" w:hAnsi="Calibri" w:cs="Calibri"/>
          <w:spacing w:val="-5"/>
          <w:sz w:val="21"/>
        </w:rPr>
        <w:t xml:space="preserve"> </w:t>
      </w:r>
      <w:r>
        <w:rPr>
          <w:rFonts w:ascii="Calibri" w:hAnsi="Calibri" w:cs="Calibri"/>
          <w:sz w:val="21"/>
        </w:rPr>
        <w:t>and</w:t>
      </w:r>
      <w:r>
        <w:rPr>
          <w:rFonts w:ascii="Calibri" w:hAnsi="Calibri" w:cs="Calibri"/>
          <w:spacing w:val="-7"/>
          <w:sz w:val="21"/>
        </w:rPr>
        <w:t xml:space="preserve"> </w:t>
      </w:r>
      <w:r>
        <w:rPr>
          <w:rFonts w:ascii="Calibri" w:hAnsi="Calibri" w:cs="Calibri"/>
          <w:sz w:val="21"/>
        </w:rPr>
        <w:t>finally successfully</w:t>
      </w:r>
      <w:r>
        <w:rPr>
          <w:rFonts w:ascii="Calibri" w:hAnsi="Calibri" w:cs="Calibri"/>
          <w:spacing w:val="-5"/>
          <w:sz w:val="21"/>
        </w:rPr>
        <w:t xml:space="preserve"> </w:t>
      </w:r>
      <w:r>
        <w:rPr>
          <w:rFonts w:ascii="Calibri" w:hAnsi="Calibri" w:cs="Calibri"/>
          <w:sz w:val="21"/>
        </w:rPr>
        <w:t>placed</w:t>
      </w:r>
      <w:r>
        <w:rPr>
          <w:rFonts w:ascii="Calibri" w:hAnsi="Calibri" w:cs="Calibri"/>
          <w:spacing w:val="-3"/>
          <w:sz w:val="21"/>
        </w:rPr>
        <w:t xml:space="preserve"> </w:t>
      </w:r>
      <w:r>
        <w:rPr>
          <w:rFonts w:ascii="Calibri" w:hAnsi="Calibri" w:cs="Calibri"/>
          <w:sz w:val="21"/>
        </w:rPr>
        <w:t>eight</w:t>
      </w:r>
      <w:r>
        <w:rPr>
          <w:rFonts w:ascii="Calibri" w:hAnsi="Calibri" w:cs="Calibri"/>
          <w:spacing w:val="-4"/>
          <w:sz w:val="21"/>
        </w:rPr>
        <w:t xml:space="preserve"> </w:t>
      </w:r>
      <w:r>
        <w:rPr>
          <w:rFonts w:ascii="Calibri" w:hAnsi="Calibri" w:cs="Calibri"/>
          <w:sz w:val="21"/>
        </w:rPr>
        <w:t>senior</w:t>
      </w:r>
      <w:r>
        <w:rPr>
          <w:rFonts w:ascii="Calibri" w:hAnsi="Calibri" w:cs="Calibri"/>
          <w:spacing w:val="-6"/>
          <w:sz w:val="21"/>
        </w:rPr>
        <w:t xml:space="preserve"> </w:t>
      </w:r>
      <w:r>
        <w:rPr>
          <w:rFonts w:ascii="Calibri" w:hAnsi="Calibri" w:cs="Calibri"/>
          <w:sz w:val="21"/>
        </w:rPr>
        <w:t>level</w:t>
      </w:r>
      <w:r>
        <w:rPr>
          <w:rFonts w:ascii="Calibri" w:hAnsi="Calibri" w:cs="Calibri"/>
          <w:spacing w:val="-1"/>
          <w:sz w:val="21"/>
        </w:rPr>
        <w:t xml:space="preserve"> </w:t>
      </w:r>
      <w:r>
        <w:rPr>
          <w:rFonts w:ascii="Calibri" w:hAnsi="Calibri" w:cs="Calibri"/>
          <w:sz w:val="21"/>
        </w:rPr>
        <w:t>candidates</w:t>
      </w:r>
      <w:r>
        <w:rPr>
          <w:rFonts w:ascii="Calibri" w:hAnsi="Calibri" w:cs="Calibri"/>
          <w:spacing w:val="-2"/>
          <w:sz w:val="21"/>
        </w:rPr>
        <w:t xml:space="preserve"> </w:t>
      </w:r>
      <w:r>
        <w:rPr>
          <w:rFonts w:ascii="Calibri" w:hAnsi="Calibri" w:cs="Calibri"/>
          <w:sz w:val="21"/>
        </w:rPr>
        <w:t>in</w:t>
      </w:r>
      <w:r>
        <w:rPr>
          <w:rFonts w:ascii="Calibri" w:hAnsi="Calibri" w:cs="Calibri"/>
          <w:spacing w:val="-8"/>
          <w:sz w:val="21"/>
        </w:rPr>
        <w:t xml:space="preserve"> </w:t>
      </w:r>
      <w:r>
        <w:rPr>
          <w:rFonts w:ascii="Calibri" w:hAnsi="Calibri" w:cs="Calibri"/>
          <w:sz w:val="21"/>
        </w:rPr>
        <w:t>functions</w:t>
      </w:r>
      <w:r>
        <w:rPr>
          <w:rFonts w:ascii="Calibri" w:hAnsi="Calibri" w:cs="Calibri"/>
          <w:spacing w:val="-7"/>
          <w:sz w:val="21"/>
        </w:rPr>
        <w:t xml:space="preserve"> </w:t>
      </w:r>
      <w:r>
        <w:rPr>
          <w:rFonts w:ascii="Calibri" w:hAnsi="Calibri" w:cs="Calibri"/>
          <w:sz w:val="21"/>
        </w:rPr>
        <w:t>earning</w:t>
      </w:r>
      <w:r>
        <w:rPr>
          <w:rFonts w:ascii="Calibri" w:hAnsi="Calibri" w:cs="Calibri"/>
          <w:spacing w:val="-9"/>
          <w:sz w:val="21"/>
        </w:rPr>
        <w:t xml:space="preserve"> </w:t>
      </w:r>
      <w:r>
        <w:rPr>
          <w:rFonts w:ascii="Calibri" w:hAnsi="Calibri" w:cs="Calibri"/>
          <w:sz w:val="21"/>
        </w:rPr>
        <w:t>between</w:t>
      </w:r>
    </w:p>
    <w:p w:rsidR="00AF4117" w:rsidRDefault="009D2AA2">
      <w:pPr>
        <w:pStyle w:val="BodyText"/>
        <w:spacing w:before="2"/>
        <w:ind w:left="508"/>
        <w:rPr>
          <w:rFonts w:ascii="Calibri" w:hAnsi="Calibri" w:cs="Calibri"/>
        </w:rPr>
      </w:pPr>
      <w:r>
        <w:rPr>
          <w:rFonts w:ascii="Calibri" w:hAnsi="Calibri" w:cs="Calibri"/>
        </w:rPr>
        <w:t>$100K-$245K.</w:t>
      </w:r>
    </w:p>
    <w:p w:rsidR="00AF4117" w:rsidRDefault="009D2AA2">
      <w:pPr>
        <w:pStyle w:val="ListParagraph1"/>
        <w:numPr>
          <w:ilvl w:val="0"/>
          <w:numId w:val="10"/>
        </w:numPr>
        <w:tabs>
          <w:tab w:val="left" w:pos="508"/>
          <w:tab w:val="left" w:pos="509"/>
        </w:tabs>
        <w:spacing w:line="242" w:lineRule="auto"/>
        <w:ind w:right="150"/>
        <w:rPr>
          <w:rFonts w:ascii="Calibri" w:hAnsi="Calibri" w:cs="Calibri"/>
          <w:sz w:val="21"/>
        </w:rPr>
      </w:pPr>
      <w:r>
        <w:rPr>
          <w:rFonts w:ascii="Calibri" w:hAnsi="Calibri" w:cs="Calibri"/>
          <w:sz w:val="21"/>
        </w:rPr>
        <w:t>Successfully identified, sourced, and developed 130 passive candidates within the first five months of joining the</w:t>
      </w:r>
      <w:r>
        <w:rPr>
          <w:rFonts w:ascii="Calibri" w:hAnsi="Calibri" w:cs="Calibri"/>
          <w:spacing w:val="-1"/>
          <w:sz w:val="21"/>
        </w:rPr>
        <w:t xml:space="preserve"> </w:t>
      </w:r>
      <w:r>
        <w:rPr>
          <w:rFonts w:ascii="Calibri" w:hAnsi="Calibri" w:cs="Calibri"/>
          <w:sz w:val="21"/>
        </w:rPr>
        <w:t>organization.</w:t>
      </w:r>
    </w:p>
    <w:p w:rsidR="00AF4117" w:rsidRDefault="009D2AA2">
      <w:pPr>
        <w:pStyle w:val="ListParagraph1"/>
        <w:numPr>
          <w:ilvl w:val="0"/>
          <w:numId w:val="10"/>
        </w:numPr>
        <w:tabs>
          <w:tab w:val="left" w:pos="508"/>
          <w:tab w:val="left" w:pos="509"/>
        </w:tabs>
        <w:spacing w:before="63" w:line="235" w:lineRule="auto"/>
        <w:ind w:right="145"/>
        <w:rPr>
          <w:rFonts w:ascii="Calibri" w:hAnsi="Calibri" w:cs="Calibri"/>
          <w:sz w:val="21"/>
        </w:rPr>
      </w:pPr>
      <w:r>
        <w:rPr>
          <w:rFonts w:ascii="Calibri" w:hAnsi="Calibri" w:cs="Calibri"/>
          <w:sz w:val="21"/>
        </w:rPr>
        <w:t>Satisfied high volume staffing needs by engaging and onboarding 17 contractors, including facilitating work schedu</w:t>
      </w:r>
      <w:r>
        <w:rPr>
          <w:rFonts w:ascii="Calibri" w:hAnsi="Calibri" w:cs="Calibri"/>
          <w:sz w:val="21"/>
        </w:rPr>
        <w:t>les with nine business</w:t>
      </w:r>
      <w:r>
        <w:rPr>
          <w:rFonts w:ascii="Calibri" w:hAnsi="Calibri" w:cs="Calibri"/>
          <w:spacing w:val="-5"/>
          <w:sz w:val="21"/>
        </w:rPr>
        <w:t xml:space="preserve"> </w:t>
      </w:r>
      <w:r>
        <w:rPr>
          <w:rFonts w:ascii="Calibri" w:hAnsi="Calibri" w:cs="Calibri"/>
          <w:sz w:val="21"/>
        </w:rPr>
        <w:t>managers.</w:t>
      </w:r>
    </w:p>
    <w:p w:rsidR="00AF4117" w:rsidRDefault="009D2AA2">
      <w:pPr>
        <w:pStyle w:val="ListParagraph1"/>
        <w:numPr>
          <w:ilvl w:val="0"/>
          <w:numId w:val="10"/>
        </w:numPr>
        <w:tabs>
          <w:tab w:val="left" w:pos="508"/>
          <w:tab w:val="left" w:pos="509"/>
        </w:tabs>
        <w:spacing w:before="64"/>
        <w:ind w:right="135"/>
        <w:rPr>
          <w:rFonts w:ascii="Calibri" w:hAnsi="Calibri" w:cs="Calibri"/>
          <w:sz w:val="21"/>
        </w:rPr>
      </w:pPr>
      <w:r>
        <w:rPr>
          <w:rFonts w:ascii="Calibri" w:hAnsi="Calibri" w:cs="Calibri"/>
          <w:sz w:val="21"/>
        </w:rPr>
        <w:t>Distinguished</w:t>
      </w:r>
      <w:r>
        <w:rPr>
          <w:rFonts w:ascii="Calibri" w:hAnsi="Calibri" w:cs="Calibri"/>
          <w:spacing w:val="-10"/>
          <w:sz w:val="21"/>
        </w:rPr>
        <w:t xml:space="preserve"> </w:t>
      </w:r>
      <w:r>
        <w:rPr>
          <w:rFonts w:ascii="Calibri" w:hAnsi="Calibri" w:cs="Calibri"/>
          <w:sz w:val="21"/>
        </w:rPr>
        <w:t>as</w:t>
      </w:r>
      <w:r>
        <w:rPr>
          <w:rFonts w:ascii="Calibri" w:hAnsi="Calibri" w:cs="Calibri"/>
          <w:spacing w:val="-9"/>
          <w:sz w:val="21"/>
        </w:rPr>
        <w:t xml:space="preserve"> </w:t>
      </w:r>
      <w:r>
        <w:rPr>
          <w:rFonts w:ascii="Calibri" w:hAnsi="Calibri" w:cs="Calibri"/>
          <w:sz w:val="21"/>
        </w:rPr>
        <w:t>one</w:t>
      </w:r>
      <w:r>
        <w:rPr>
          <w:rFonts w:ascii="Calibri" w:hAnsi="Calibri" w:cs="Calibri"/>
          <w:spacing w:val="-7"/>
          <w:sz w:val="21"/>
        </w:rPr>
        <w:t xml:space="preserve"> </w:t>
      </w:r>
      <w:r>
        <w:rPr>
          <w:rFonts w:ascii="Calibri" w:hAnsi="Calibri" w:cs="Calibri"/>
          <w:sz w:val="21"/>
        </w:rPr>
        <w:t>of</w:t>
      </w:r>
      <w:r>
        <w:rPr>
          <w:rFonts w:ascii="Calibri" w:hAnsi="Calibri" w:cs="Calibri"/>
          <w:spacing w:val="-5"/>
          <w:sz w:val="21"/>
        </w:rPr>
        <w:t xml:space="preserve"> </w:t>
      </w:r>
      <w:r>
        <w:rPr>
          <w:rFonts w:ascii="Calibri" w:hAnsi="Calibri" w:cs="Calibri"/>
          <w:sz w:val="21"/>
        </w:rPr>
        <w:t>the</w:t>
      </w:r>
      <w:r>
        <w:rPr>
          <w:rFonts w:ascii="Calibri" w:hAnsi="Calibri" w:cs="Calibri"/>
          <w:spacing w:val="-7"/>
          <w:sz w:val="21"/>
        </w:rPr>
        <w:t xml:space="preserve"> </w:t>
      </w:r>
      <w:r>
        <w:rPr>
          <w:rFonts w:ascii="Calibri" w:hAnsi="Calibri" w:cs="Calibri"/>
          <w:sz w:val="21"/>
        </w:rPr>
        <w:t>top-grossing</w:t>
      </w:r>
      <w:r>
        <w:rPr>
          <w:rFonts w:ascii="Calibri" w:hAnsi="Calibri" w:cs="Calibri"/>
          <w:spacing w:val="-11"/>
          <w:sz w:val="21"/>
        </w:rPr>
        <w:t xml:space="preserve"> </w:t>
      </w:r>
      <w:r>
        <w:rPr>
          <w:rFonts w:ascii="Calibri" w:hAnsi="Calibri" w:cs="Calibri"/>
          <w:sz w:val="21"/>
        </w:rPr>
        <w:t>recruiters</w:t>
      </w:r>
      <w:r>
        <w:rPr>
          <w:rFonts w:ascii="Calibri" w:hAnsi="Calibri" w:cs="Calibri"/>
          <w:spacing w:val="-10"/>
          <w:sz w:val="21"/>
        </w:rPr>
        <w:t xml:space="preserve"> </w:t>
      </w:r>
      <w:r>
        <w:rPr>
          <w:rFonts w:ascii="Calibri" w:hAnsi="Calibri" w:cs="Calibri"/>
          <w:sz w:val="21"/>
        </w:rPr>
        <w:t>in</w:t>
      </w:r>
      <w:r>
        <w:rPr>
          <w:rFonts w:ascii="Calibri" w:hAnsi="Calibri" w:cs="Calibri"/>
          <w:spacing w:val="-8"/>
          <w:sz w:val="21"/>
        </w:rPr>
        <w:t xml:space="preserve"> </w:t>
      </w:r>
      <w:r>
        <w:rPr>
          <w:rFonts w:ascii="Calibri" w:hAnsi="Calibri" w:cs="Calibri"/>
          <w:sz w:val="21"/>
        </w:rPr>
        <w:t>the</w:t>
      </w:r>
      <w:r>
        <w:rPr>
          <w:rFonts w:ascii="Calibri" w:hAnsi="Calibri" w:cs="Calibri"/>
          <w:spacing w:val="-5"/>
          <w:sz w:val="21"/>
        </w:rPr>
        <w:t xml:space="preserve"> </w:t>
      </w:r>
      <w:r>
        <w:rPr>
          <w:rFonts w:ascii="Calibri" w:hAnsi="Calibri" w:cs="Calibri"/>
          <w:spacing w:val="-3"/>
          <w:sz w:val="21"/>
        </w:rPr>
        <w:t>NY</w:t>
      </w:r>
      <w:r>
        <w:rPr>
          <w:rFonts w:ascii="Calibri" w:hAnsi="Calibri" w:cs="Calibri"/>
          <w:spacing w:val="-10"/>
          <w:sz w:val="21"/>
        </w:rPr>
        <w:t xml:space="preserve"> </w:t>
      </w:r>
      <w:r>
        <w:rPr>
          <w:rFonts w:ascii="Calibri" w:hAnsi="Calibri" w:cs="Calibri"/>
          <w:sz w:val="21"/>
        </w:rPr>
        <w:t>office</w:t>
      </w:r>
      <w:r>
        <w:rPr>
          <w:rFonts w:ascii="Calibri" w:hAnsi="Calibri" w:cs="Calibri"/>
          <w:spacing w:val="-12"/>
          <w:sz w:val="21"/>
        </w:rPr>
        <w:t xml:space="preserve"> </w:t>
      </w:r>
      <w:r>
        <w:rPr>
          <w:rFonts w:ascii="Calibri" w:hAnsi="Calibri" w:cs="Calibri"/>
          <w:sz w:val="21"/>
        </w:rPr>
        <w:t>and</w:t>
      </w:r>
      <w:r>
        <w:rPr>
          <w:rFonts w:ascii="Calibri" w:hAnsi="Calibri" w:cs="Calibri"/>
          <w:spacing w:val="-4"/>
          <w:sz w:val="21"/>
        </w:rPr>
        <w:t xml:space="preserve"> </w:t>
      </w:r>
      <w:r>
        <w:rPr>
          <w:rFonts w:ascii="Calibri" w:hAnsi="Calibri" w:cs="Calibri"/>
          <w:sz w:val="21"/>
        </w:rPr>
        <w:t>recognized</w:t>
      </w:r>
      <w:r>
        <w:rPr>
          <w:rFonts w:ascii="Calibri" w:hAnsi="Calibri" w:cs="Calibri"/>
          <w:spacing w:val="-10"/>
          <w:sz w:val="21"/>
        </w:rPr>
        <w:t xml:space="preserve"> </w:t>
      </w:r>
      <w:r>
        <w:rPr>
          <w:rFonts w:ascii="Calibri" w:hAnsi="Calibri" w:cs="Calibri"/>
          <w:sz w:val="21"/>
        </w:rPr>
        <w:t>for</w:t>
      </w:r>
      <w:r>
        <w:rPr>
          <w:rFonts w:ascii="Calibri" w:hAnsi="Calibri" w:cs="Calibri"/>
          <w:spacing w:val="-8"/>
          <w:sz w:val="21"/>
        </w:rPr>
        <w:t xml:space="preserve"> </w:t>
      </w:r>
      <w:r>
        <w:rPr>
          <w:rFonts w:ascii="Calibri" w:hAnsi="Calibri" w:cs="Calibri"/>
          <w:sz w:val="21"/>
        </w:rPr>
        <w:t>outstanding</w:t>
      </w:r>
      <w:r>
        <w:rPr>
          <w:rFonts w:ascii="Calibri" w:hAnsi="Calibri" w:cs="Calibri"/>
          <w:spacing w:val="-10"/>
          <w:sz w:val="21"/>
        </w:rPr>
        <w:t xml:space="preserve"> </w:t>
      </w:r>
      <w:r>
        <w:rPr>
          <w:rFonts w:ascii="Calibri" w:hAnsi="Calibri" w:cs="Calibri"/>
          <w:sz w:val="21"/>
        </w:rPr>
        <w:t>performance in executive recruiting revenues by ranking 4</w:t>
      </w:r>
      <w:r>
        <w:rPr>
          <w:rFonts w:ascii="Calibri" w:hAnsi="Calibri" w:cs="Calibri"/>
          <w:position w:val="5"/>
          <w:sz w:val="14"/>
        </w:rPr>
        <w:t xml:space="preserve">th </w:t>
      </w:r>
      <w:r>
        <w:rPr>
          <w:rFonts w:ascii="Calibri" w:hAnsi="Calibri" w:cs="Calibri"/>
          <w:sz w:val="21"/>
        </w:rPr>
        <w:t>out of</w:t>
      </w:r>
      <w:r>
        <w:rPr>
          <w:rFonts w:ascii="Calibri" w:hAnsi="Calibri" w:cs="Calibri"/>
          <w:spacing w:val="-31"/>
          <w:sz w:val="21"/>
        </w:rPr>
        <w:t xml:space="preserve"> </w:t>
      </w:r>
      <w:r>
        <w:rPr>
          <w:rFonts w:ascii="Calibri" w:hAnsi="Calibri" w:cs="Calibri"/>
          <w:sz w:val="21"/>
        </w:rPr>
        <w:t>33.</w:t>
      </w:r>
    </w:p>
    <w:p w:rsidR="00AF4117" w:rsidRDefault="00AF4117">
      <w:pPr>
        <w:pStyle w:val="BodyText"/>
        <w:spacing w:before="10"/>
        <w:ind w:left="0"/>
        <w:rPr>
          <w:rFonts w:ascii="Calibri" w:hAnsi="Calibri" w:cs="Calibri"/>
          <w:sz w:val="20"/>
        </w:rPr>
      </w:pPr>
    </w:p>
    <w:p w:rsidR="00AF4117" w:rsidRDefault="009D2AA2">
      <w:pPr>
        <w:pStyle w:val="BodyText"/>
        <w:spacing w:before="1"/>
        <w:ind w:right="4239"/>
        <w:rPr>
          <w:rFonts w:ascii="Calibri" w:hAnsi="Calibri" w:cs="Calibri"/>
        </w:rPr>
      </w:pPr>
      <w:r>
        <w:rPr>
          <w:rFonts w:ascii="Calibri" w:hAnsi="Calibri" w:cs="Calibri"/>
        </w:rPr>
        <w:t xml:space="preserve">RESCARE </w:t>
      </w:r>
      <w:r>
        <w:rPr>
          <w:rFonts w:ascii="Calibri" w:hAnsi="Calibri" w:cs="Calibri"/>
        </w:rPr>
        <w:t xml:space="preserve"> New York, NY </w:t>
      </w:r>
      <w:r>
        <w:rPr>
          <w:rFonts w:ascii="Calibri" w:hAnsi="Calibri" w:cs="Calibri"/>
        </w:rPr>
        <w:t xml:space="preserve"> 1/2017 – 7/2017 </w:t>
      </w:r>
      <w:r>
        <w:rPr>
          <w:rFonts w:ascii="Calibri" w:hAnsi="Calibri" w:cs="Calibri"/>
        </w:rPr>
        <w:t>(start-up, went under) ACCOUNT MANAGER</w:t>
      </w:r>
    </w:p>
    <w:p w:rsidR="00AF4117" w:rsidRDefault="009D2AA2">
      <w:pPr>
        <w:pStyle w:val="BodyText"/>
        <w:spacing w:before="105"/>
        <w:ind w:right="133"/>
        <w:jc w:val="both"/>
        <w:rPr>
          <w:rFonts w:ascii="Calibri" w:hAnsi="Calibri" w:cs="Calibri"/>
        </w:rPr>
      </w:pPr>
      <w:r>
        <w:rPr>
          <w:rFonts w:ascii="Calibri" w:hAnsi="Calibri" w:cs="Calibri"/>
        </w:rPr>
        <w:t xml:space="preserve">Held accountable for the recruitment of a diverse array of professionals such as Physicians, </w:t>
      </w:r>
      <w:r>
        <w:rPr>
          <w:rFonts w:ascii="Calibri" w:hAnsi="Calibri" w:cs="Calibri"/>
          <w:spacing w:val="-3"/>
        </w:rPr>
        <w:t xml:space="preserve">Medical </w:t>
      </w:r>
      <w:r>
        <w:rPr>
          <w:rFonts w:ascii="Calibri" w:hAnsi="Calibri" w:cs="Calibri"/>
        </w:rPr>
        <w:t xml:space="preserve">Directors, HR Directors, Engineers, and Biochemists on client accounts for a human services company offering people </w:t>
      </w:r>
      <w:r>
        <w:rPr>
          <w:rFonts w:ascii="Calibri" w:hAnsi="Calibri" w:cs="Calibri"/>
          <w:spacing w:val="-3"/>
        </w:rPr>
        <w:t xml:space="preserve">with </w:t>
      </w:r>
      <w:r>
        <w:rPr>
          <w:rFonts w:ascii="Calibri" w:hAnsi="Calibri" w:cs="Calibri"/>
        </w:rPr>
        <w:t xml:space="preserve">intellectual and developmental disabilities arrange of services. Consulted </w:t>
      </w:r>
      <w:r>
        <w:rPr>
          <w:rFonts w:ascii="Calibri" w:hAnsi="Calibri" w:cs="Calibri"/>
          <w:spacing w:val="-3"/>
        </w:rPr>
        <w:t xml:space="preserve">with </w:t>
      </w:r>
      <w:r>
        <w:rPr>
          <w:rFonts w:ascii="Calibri" w:hAnsi="Calibri" w:cs="Calibri"/>
        </w:rPr>
        <w:t xml:space="preserve">clients to gather job and candidate requirements. Effectively managed and  </w:t>
      </w:r>
      <w:r>
        <w:rPr>
          <w:rFonts w:ascii="Calibri" w:hAnsi="Calibri" w:cs="Calibri"/>
          <w:spacing w:val="-2"/>
        </w:rPr>
        <w:t>worked</w:t>
      </w:r>
      <w:r>
        <w:rPr>
          <w:rFonts w:ascii="Calibri" w:hAnsi="Calibri" w:cs="Calibri"/>
          <w:spacing w:val="48"/>
        </w:rPr>
        <w:t xml:space="preserve"> </w:t>
      </w:r>
      <w:r>
        <w:rPr>
          <w:rFonts w:ascii="Calibri" w:hAnsi="Calibri" w:cs="Calibri"/>
        </w:rPr>
        <w:t>an  average  of  10-30  open  job  orders  at  any  given  time.  Key</w:t>
      </w:r>
      <w:r>
        <w:rPr>
          <w:rFonts w:ascii="Calibri" w:hAnsi="Calibri" w:cs="Calibri"/>
          <w:spacing w:val="-3"/>
        </w:rPr>
        <w:t xml:space="preserve"> </w:t>
      </w:r>
      <w:r>
        <w:rPr>
          <w:rFonts w:ascii="Calibri" w:hAnsi="Calibri" w:cs="Calibri"/>
        </w:rPr>
        <w:t>Accomplishments:</w:t>
      </w:r>
    </w:p>
    <w:p w:rsidR="00AF4117" w:rsidRDefault="009D2AA2">
      <w:pPr>
        <w:pStyle w:val="ListParagraph1"/>
        <w:numPr>
          <w:ilvl w:val="0"/>
          <w:numId w:val="10"/>
        </w:numPr>
        <w:tabs>
          <w:tab w:val="left" w:pos="508"/>
          <w:tab w:val="left" w:pos="509"/>
        </w:tabs>
        <w:spacing w:before="58"/>
        <w:rPr>
          <w:rFonts w:ascii="Calibri" w:hAnsi="Calibri" w:cs="Calibri"/>
          <w:sz w:val="21"/>
        </w:rPr>
      </w:pPr>
      <w:r>
        <w:rPr>
          <w:rFonts w:ascii="Calibri" w:hAnsi="Calibri" w:cs="Calibri"/>
          <w:sz w:val="21"/>
        </w:rPr>
        <w:t>Ac</w:t>
      </w:r>
      <w:r>
        <w:rPr>
          <w:rFonts w:ascii="Calibri" w:hAnsi="Calibri" w:cs="Calibri"/>
          <w:sz w:val="21"/>
        </w:rPr>
        <w:t>knowledged for achieving an annual YTD revenue quota of 150% for new job</w:t>
      </w:r>
      <w:r>
        <w:rPr>
          <w:rFonts w:ascii="Calibri" w:hAnsi="Calibri" w:cs="Calibri"/>
          <w:spacing w:val="-15"/>
          <w:sz w:val="21"/>
        </w:rPr>
        <w:t xml:space="preserve"> </w:t>
      </w:r>
      <w:r>
        <w:rPr>
          <w:rFonts w:ascii="Calibri" w:hAnsi="Calibri" w:cs="Calibri"/>
          <w:sz w:val="21"/>
        </w:rPr>
        <w:t>orders.</w:t>
      </w:r>
    </w:p>
    <w:p w:rsidR="00AF4117" w:rsidRDefault="009D2AA2">
      <w:pPr>
        <w:pStyle w:val="ListParagraph1"/>
        <w:numPr>
          <w:ilvl w:val="0"/>
          <w:numId w:val="10"/>
        </w:numPr>
        <w:tabs>
          <w:tab w:val="left" w:pos="508"/>
          <w:tab w:val="left" w:pos="509"/>
        </w:tabs>
        <w:spacing w:line="242" w:lineRule="auto"/>
        <w:ind w:right="150"/>
        <w:rPr>
          <w:rFonts w:ascii="Calibri" w:hAnsi="Calibri" w:cs="Calibri"/>
          <w:sz w:val="21"/>
        </w:rPr>
      </w:pPr>
      <w:r>
        <w:rPr>
          <w:rFonts w:ascii="Calibri" w:hAnsi="Calibri" w:cs="Calibri"/>
          <w:sz w:val="21"/>
        </w:rPr>
        <w:t>Leveraged strong rapport building skills by building and sustaining strong relationships with clients on both regional and national levels in step with anticipated recruiting</w:t>
      </w:r>
      <w:r>
        <w:rPr>
          <w:rFonts w:ascii="Calibri" w:hAnsi="Calibri" w:cs="Calibri"/>
          <w:spacing w:val="-11"/>
          <w:sz w:val="21"/>
        </w:rPr>
        <w:t xml:space="preserve"> </w:t>
      </w:r>
      <w:r>
        <w:rPr>
          <w:rFonts w:ascii="Calibri" w:hAnsi="Calibri" w:cs="Calibri"/>
          <w:sz w:val="21"/>
        </w:rPr>
        <w:t>needs.</w:t>
      </w:r>
    </w:p>
    <w:p w:rsidR="00AF4117" w:rsidRDefault="009D2AA2">
      <w:pPr>
        <w:pStyle w:val="ListParagraph1"/>
        <w:numPr>
          <w:ilvl w:val="0"/>
          <w:numId w:val="10"/>
        </w:numPr>
        <w:tabs>
          <w:tab w:val="left" w:pos="508"/>
          <w:tab w:val="left" w:pos="509"/>
        </w:tabs>
        <w:spacing w:before="59"/>
        <w:ind w:right="146"/>
        <w:rPr>
          <w:rFonts w:ascii="Calibri" w:hAnsi="Calibri" w:cs="Calibri"/>
          <w:sz w:val="21"/>
        </w:rPr>
      </w:pPr>
      <w:r>
        <w:rPr>
          <w:rFonts w:ascii="Calibri" w:hAnsi="Calibri" w:cs="Calibri"/>
          <w:sz w:val="21"/>
        </w:rPr>
        <w:t>Trained</w:t>
      </w:r>
      <w:r>
        <w:rPr>
          <w:rFonts w:ascii="Calibri" w:hAnsi="Calibri" w:cs="Calibri"/>
          <w:spacing w:val="-3"/>
          <w:sz w:val="21"/>
        </w:rPr>
        <w:t xml:space="preserve"> </w:t>
      </w:r>
      <w:r>
        <w:rPr>
          <w:rFonts w:ascii="Calibri" w:hAnsi="Calibri" w:cs="Calibri"/>
          <w:sz w:val="21"/>
        </w:rPr>
        <w:t>and</w:t>
      </w:r>
      <w:r>
        <w:rPr>
          <w:rFonts w:ascii="Calibri" w:hAnsi="Calibri" w:cs="Calibri"/>
          <w:spacing w:val="-3"/>
          <w:sz w:val="21"/>
        </w:rPr>
        <w:t xml:space="preserve"> </w:t>
      </w:r>
      <w:r>
        <w:rPr>
          <w:rFonts w:ascii="Calibri" w:hAnsi="Calibri" w:cs="Calibri"/>
          <w:sz w:val="21"/>
        </w:rPr>
        <w:t>mentored</w:t>
      </w:r>
      <w:r>
        <w:rPr>
          <w:rFonts w:ascii="Calibri" w:hAnsi="Calibri" w:cs="Calibri"/>
          <w:spacing w:val="-7"/>
          <w:sz w:val="21"/>
        </w:rPr>
        <w:t xml:space="preserve"> </w:t>
      </w:r>
      <w:r>
        <w:rPr>
          <w:rFonts w:ascii="Calibri" w:hAnsi="Calibri" w:cs="Calibri"/>
          <w:sz w:val="21"/>
        </w:rPr>
        <w:t>junior</w:t>
      </w:r>
      <w:r>
        <w:rPr>
          <w:rFonts w:ascii="Calibri" w:hAnsi="Calibri" w:cs="Calibri"/>
          <w:spacing w:val="-7"/>
          <w:sz w:val="21"/>
        </w:rPr>
        <w:t xml:space="preserve"> </w:t>
      </w:r>
      <w:r>
        <w:rPr>
          <w:rFonts w:ascii="Calibri" w:hAnsi="Calibri" w:cs="Calibri"/>
          <w:sz w:val="21"/>
        </w:rPr>
        <w:t>recruiters</w:t>
      </w:r>
      <w:r>
        <w:rPr>
          <w:rFonts w:ascii="Calibri" w:hAnsi="Calibri" w:cs="Calibri"/>
          <w:spacing w:val="-8"/>
          <w:sz w:val="21"/>
        </w:rPr>
        <w:t xml:space="preserve"> </w:t>
      </w:r>
      <w:r>
        <w:rPr>
          <w:rFonts w:ascii="Calibri" w:hAnsi="Calibri" w:cs="Calibri"/>
          <w:sz w:val="21"/>
        </w:rPr>
        <w:t>on</w:t>
      </w:r>
      <w:r>
        <w:rPr>
          <w:rFonts w:ascii="Calibri" w:hAnsi="Calibri" w:cs="Calibri"/>
          <w:spacing w:val="-8"/>
          <w:sz w:val="21"/>
        </w:rPr>
        <w:t xml:space="preserve"> </w:t>
      </w:r>
      <w:r>
        <w:rPr>
          <w:rFonts w:ascii="Calibri" w:hAnsi="Calibri" w:cs="Calibri"/>
          <w:sz w:val="21"/>
        </w:rPr>
        <w:t>behavioral</w:t>
      </w:r>
      <w:r>
        <w:rPr>
          <w:rFonts w:ascii="Calibri" w:hAnsi="Calibri" w:cs="Calibri"/>
          <w:spacing w:val="-7"/>
          <w:sz w:val="21"/>
        </w:rPr>
        <w:t xml:space="preserve"> </w:t>
      </w:r>
      <w:r>
        <w:rPr>
          <w:rFonts w:ascii="Calibri" w:hAnsi="Calibri" w:cs="Calibri"/>
          <w:sz w:val="21"/>
        </w:rPr>
        <w:t>interviewing</w:t>
      </w:r>
      <w:r>
        <w:rPr>
          <w:rFonts w:ascii="Calibri" w:hAnsi="Calibri" w:cs="Calibri"/>
          <w:spacing w:val="-3"/>
          <w:sz w:val="21"/>
        </w:rPr>
        <w:t xml:space="preserve"> </w:t>
      </w:r>
      <w:r>
        <w:rPr>
          <w:rFonts w:ascii="Calibri" w:hAnsi="Calibri" w:cs="Calibri"/>
          <w:sz w:val="21"/>
        </w:rPr>
        <w:t>techniques,</w:t>
      </w:r>
      <w:r>
        <w:rPr>
          <w:rFonts w:ascii="Calibri" w:hAnsi="Calibri" w:cs="Calibri"/>
          <w:spacing w:val="-6"/>
          <w:sz w:val="21"/>
        </w:rPr>
        <w:t xml:space="preserve"> </w:t>
      </w:r>
      <w:r>
        <w:rPr>
          <w:rFonts w:ascii="Calibri" w:hAnsi="Calibri" w:cs="Calibri"/>
          <w:sz w:val="21"/>
        </w:rPr>
        <w:t>including</w:t>
      </w:r>
      <w:r>
        <w:rPr>
          <w:rFonts w:ascii="Calibri" w:hAnsi="Calibri" w:cs="Calibri"/>
          <w:spacing w:val="-4"/>
          <w:sz w:val="21"/>
        </w:rPr>
        <w:t xml:space="preserve"> </w:t>
      </w:r>
      <w:r>
        <w:rPr>
          <w:rFonts w:ascii="Calibri" w:hAnsi="Calibri" w:cs="Calibri"/>
          <w:sz w:val="21"/>
        </w:rPr>
        <w:t>interpreting</w:t>
      </w:r>
      <w:r>
        <w:rPr>
          <w:rFonts w:ascii="Calibri" w:hAnsi="Calibri" w:cs="Calibri"/>
          <w:spacing w:val="-3"/>
          <w:sz w:val="21"/>
        </w:rPr>
        <w:t xml:space="preserve"> </w:t>
      </w:r>
      <w:r>
        <w:rPr>
          <w:rFonts w:ascii="Calibri" w:hAnsi="Calibri" w:cs="Calibri"/>
          <w:sz w:val="21"/>
        </w:rPr>
        <w:t>candidate answers, resulting in a 14% improvement in candidate retention</w:t>
      </w:r>
      <w:r>
        <w:rPr>
          <w:rFonts w:ascii="Calibri" w:hAnsi="Calibri" w:cs="Calibri"/>
          <w:spacing w:val="-9"/>
          <w:sz w:val="21"/>
        </w:rPr>
        <w:t xml:space="preserve"> </w:t>
      </w:r>
      <w:r>
        <w:rPr>
          <w:rFonts w:ascii="Calibri" w:hAnsi="Calibri" w:cs="Calibri"/>
          <w:sz w:val="21"/>
        </w:rPr>
        <w:t>rates.</w:t>
      </w:r>
    </w:p>
    <w:p w:rsidR="00AF4117" w:rsidRDefault="00AF4117">
      <w:pPr>
        <w:rPr>
          <w:rFonts w:ascii="Calibri" w:hAnsi="Calibri" w:cs="Calibri"/>
          <w:sz w:val="21"/>
        </w:rPr>
        <w:sectPr w:rsidR="00AF4117">
          <w:type w:val="continuous"/>
          <w:pgSz w:w="12240" w:h="15840"/>
          <w:pgMar w:top="1200" w:right="860" w:bottom="280" w:left="860" w:header="720" w:footer="720" w:gutter="0"/>
          <w:cols w:space="720"/>
        </w:sectPr>
      </w:pPr>
    </w:p>
    <w:p w:rsidR="00AF4117" w:rsidRDefault="009D2AA2">
      <w:pPr>
        <w:pStyle w:val="Heading1"/>
        <w:spacing w:before="82"/>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6192" behindDoc="0" locked="0" layoutInCell="1" allowOverlap="1">
                <wp:simplePos x="0" y="0"/>
                <wp:positionH relativeFrom="page">
                  <wp:posOffset>621030</wp:posOffset>
                </wp:positionH>
                <wp:positionV relativeFrom="paragraph">
                  <wp:posOffset>342900</wp:posOffset>
                </wp:positionV>
                <wp:extent cx="6533515"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351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6037B" id="Line 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pt,27pt" to="563.3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" strokeweight=".3pt">
                <o:lock v:ext="edit" shapetype="f"/>
                <w10:wrap anchorx="page"/>
              </v:line>
            </w:pict>
          </mc:Fallback>
        </mc:AlternateContent>
      </w:r>
      <w:r>
        <w:rPr>
          <w:rFonts w:ascii="Calibri" w:hAnsi="Calibri" w:cs="Calibri"/>
        </w:rPr>
        <w:t xml:space="preserve">Jacob </w:t>
      </w:r>
      <w:r>
        <w:rPr>
          <w:rFonts w:ascii="Calibri" w:hAnsi="Calibri" w:cs="Calibri"/>
          <w:spacing w:val="-7"/>
        </w:rPr>
        <w:t>Calloway</w:t>
      </w:r>
    </w:p>
    <w:p w:rsidR="00AF4117" w:rsidRDefault="009D2AA2">
      <w:pPr>
        <w:pStyle w:val="BodyText"/>
        <w:ind w:left="0"/>
        <w:rPr>
          <w:rFonts w:ascii="Calibri" w:hAnsi="Calibri" w:cs="Calibri"/>
          <w:sz w:val="24"/>
        </w:rPr>
      </w:pPr>
      <w:r>
        <w:rPr>
          <w:rFonts w:ascii="Calibri" w:hAnsi="Calibri" w:cs="Calibri"/>
        </w:rPr>
        <w:br w:type="column"/>
      </w:r>
    </w:p>
    <w:p w:rsidR="00AF4117" w:rsidRDefault="00AF4117">
      <w:pPr>
        <w:pStyle w:val="BodyText"/>
        <w:spacing w:before="9"/>
        <w:ind w:left="0"/>
        <w:rPr>
          <w:rFonts w:ascii="Calibri" w:hAnsi="Calibri" w:cs="Calibri"/>
          <w:sz w:val="30"/>
        </w:rPr>
      </w:pPr>
    </w:p>
    <w:p w:rsidR="00AF4117" w:rsidRDefault="009D2AA2">
      <w:pPr>
        <w:ind w:left="148"/>
        <w:rPr>
          <w:rFonts w:ascii="Calibri" w:hAnsi="Calibri" w:cs="Calibri"/>
          <w:i/>
          <w:sz w:val="21"/>
        </w:rPr>
      </w:pPr>
      <w:r>
        <w:rPr>
          <w:rFonts w:ascii="Calibri" w:hAnsi="Calibri" w:cs="Calibri"/>
          <w:i/>
          <w:sz w:val="21"/>
        </w:rPr>
        <w:t>Page Two of Two</w:t>
      </w:r>
    </w:p>
    <w:p w:rsidR="00AF4117" w:rsidRDefault="00AF4117">
      <w:pPr>
        <w:rPr>
          <w:rFonts w:ascii="Calibri" w:hAnsi="Calibri" w:cs="Calibri"/>
          <w:sz w:val="21"/>
        </w:rPr>
        <w:sectPr w:rsidR="00AF4117">
          <w:pgSz w:w="12240" w:h="15840"/>
          <w:pgMar w:top="440" w:right="860" w:bottom="280" w:left="860" w:header="720" w:footer="720" w:gutter="0"/>
          <w:cols w:num="2" w:space="720" w:equalWidth="0">
            <w:col w:w="2466" w:space="6268"/>
            <w:col w:w="1786"/>
          </w:cols>
        </w:sectPr>
      </w:pPr>
    </w:p>
    <w:p w:rsidR="00AF4117" w:rsidRDefault="00AF4117">
      <w:pPr>
        <w:pStyle w:val="BodyText"/>
        <w:ind w:left="0"/>
        <w:rPr>
          <w:rFonts w:ascii="Calibri" w:hAnsi="Calibri" w:cs="Calibri"/>
          <w:i/>
          <w:sz w:val="20"/>
        </w:rPr>
      </w:pPr>
    </w:p>
    <w:p w:rsidR="00AF4117" w:rsidRDefault="00AF4117">
      <w:pPr>
        <w:pStyle w:val="BodyText"/>
        <w:spacing w:before="7"/>
        <w:ind w:left="0"/>
        <w:rPr>
          <w:rFonts w:ascii="Calibri" w:hAnsi="Calibri" w:cs="Calibri"/>
          <w:i/>
          <w:sz w:val="24"/>
        </w:rPr>
      </w:pPr>
    </w:p>
    <w:p w:rsidR="00AF4117" w:rsidRDefault="009D2AA2">
      <w:pPr>
        <w:pStyle w:val="BodyText"/>
        <w:ind w:right="4764"/>
        <w:rPr>
          <w:rFonts w:ascii="Calibri" w:hAnsi="Calibri" w:cs="Calibri"/>
        </w:rPr>
      </w:pPr>
      <w:r>
        <w:rPr>
          <w:rFonts w:ascii="Calibri" w:hAnsi="Calibri" w:cs="Calibri"/>
        </w:rPr>
        <w:t>PHAIDON INTERNATIONAL</w:t>
      </w:r>
      <w:r>
        <w:rPr>
          <w:rFonts w:ascii="Calibri" w:hAnsi="Calibri" w:cs="Calibri"/>
        </w:rPr>
        <w:t xml:space="preserve"> New York, NY </w:t>
      </w:r>
      <w:r>
        <w:rPr>
          <w:rFonts w:ascii="Calibri" w:hAnsi="Calibri" w:cs="Calibri"/>
        </w:rPr>
        <w:t> 2/2015 – 1/2017 SENIOR RECRUITER</w:t>
      </w:r>
    </w:p>
    <w:p w:rsidR="00AF4117" w:rsidRDefault="009D2AA2">
      <w:pPr>
        <w:pStyle w:val="BodyText"/>
        <w:spacing w:before="64"/>
        <w:ind w:right="137"/>
        <w:jc w:val="both"/>
        <w:rPr>
          <w:rFonts w:ascii="Calibri" w:hAnsi="Calibri" w:cs="Calibri"/>
        </w:rPr>
      </w:pPr>
      <w:r>
        <w:rPr>
          <w:rFonts w:ascii="Calibri" w:hAnsi="Calibri" w:cs="Calibri"/>
        </w:rPr>
        <w:t>Performed full life-cycle recruiting for an international agency specializing in sourcing STEM talent for clients. Actively</w:t>
      </w:r>
      <w:r>
        <w:rPr>
          <w:rFonts w:ascii="Calibri" w:hAnsi="Calibri" w:cs="Calibri"/>
          <w:spacing w:val="-11"/>
        </w:rPr>
        <w:t xml:space="preserve"> </w:t>
      </w:r>
      <w:r>
        <w:rPr>
          <w:rFonts w:ascii="Calibri" w:hAnsi="Calibri" w:cs="Calibri"/>
        </w:rPr>
        <w:t>sourced</w:t>
      </w:r>
      <w:r>
        <w:rPr>
          <w:rFonts w:ascii="Calibri" w:hAnsi="Calibri" w:cs="Calibri"/>
          <w:spacing w:val="-7"/>
        </w:rPr>
        <w:t xml:space="preserve"> </w:t>
      </w:r>
      <w:r>
        <w:rPr>
          <w:rFonts w:ascii="Calibri" w:hAnsi="Calibri" w:cs="Calibri"/>
        </w:rPr>
        <w:t>new</w:t>
      </w:r>
      <w:r>
        <w:rPr>
          <w:rFonts w:ascii="Calibri" w:hAnsi="Calibri" w:cs="Calibri"/>
          <w:spacing w:val="-10"/>
        </w:rPr>
        <w:t xml:space="preserve"> </w:t>
      </w:r>
      <w:r>
        <w:rPr>
          <w:rFonts w:ascii="Calibri" w:hAnsi="Calibri" w:cs="Calibri"/>
        </w:rPr>
        <w:t>talent</w:t>
      </w:r>
      <w:r>
        <w:rPr>
          <w:rFonts w:ascii="Calibri" w:hAnsi="Calibri" w:cs="Calibri"/>
          <w:spacing w:val="-9"/>
        </w:rPr>
        <w:t xml:space="preserve"> </w:t>
      </w:r>
      <w:r>
        <w:rPr>
          <w:rFonts w:ascii="Calibri" w:hAnsi="Calibri" w:cs="Calibri"/>
        </w:rPr>
        <w:t>and</w:t>
      </w:r>
      <w:r>
        <w:rPr>
          <w:rFonts w:ascii="Calibri" w:hAnsi="Calibri" w:cs="Calibri"/>
          <w:spacing w:val="-11"/>
        </w:rPr>
        <w:t xml:space="preserve"> </w:t>
      </w:r>
      <w:r>
        <w:rPr>
          <w:rFonts w:ascii="Calibri" w:hAnsi="Calibri" w:cs="Calibri"/>
        </w:rPr>
        <w:t>used</w:t>
      </w:r>
      <w:r>
        <w:rPr>
          <w:rFonts w:ascii="Calibri" w:hAnsi="Calibri" w:cs="Calibri"/>
          <w:spacing w:val="-7"/>
        </w:rPr>
        <w:t xml:space="preserve"> </w:t>
      </w:r>
      <w:r>
        <w:rPr>
          <w:rFonts w:ascii="Calibri" w:hAnsi="Calibri" w:cs="Calibri"/>
        </w:rPr>
        <w:t>creative</w:t>
      </w:r>
      <w:r>
        <w:rPr>
          <w:rFonts w:ascii="Calibri" w:hAnsi="Calibri" w:cs="Calibri"/>
          <w:spacing w:val="-16"/>
        </w:rPr>
        <w:t xml:space="preserve"> </w:t>
      </w:r>
      <w:r>
        <w:rPr>
          <w:rFonts w:ascii="Calibri" w:hAnsi="Calibri" w:cs="Calibri"/>
        </w:rPr>
        <w:t>measures</w:t>
      </w:r>
      <w:r>
        <w:rPr>
          <w:rFonts w:ascii="Calibri" w:hAnsi="Calibri" w:cs="Calibri"/>
          <w:spacing w:val="-8"/>
        </w:rPr>
        <w:t xml:space="preserve"> </w:t>
      </w:r>
      <w:r>
        <w:rPr>
          <w:rFonts w:ascii="Calibri" w:hAnsi="Calibri" w:cs="Calibri"/>
        </w:rPr>
        <w:t>to</w:t>
      </w:r>
      <w:r>
        <w:rPr>
          <w:rFonts w:ascii="Calibri" w:hAnsi="Calibri" w:cs="Calibri"/>
          <w:spacing w:val="-5"/>
        </w:rPr>
        <w:t xml:space="preserve"> </w:t>
      </w:r>
      <w:r>
        <w:rPr>
          <w:rFonts w:ascii="Calibri" w:hAnsi="Calibri" w:cs="Calibri"/>
        </w:rPr>
        <w:t>grow</w:t>
      </w:r>
      <w:r>
        <w:rPr>
          <w:rFonts w:ascii="Calibri" w:hAnsi="Calibri" w:cs="Calibri"/>
          <w:spacing w:val="-10"/>
        </w:rPr>
        <w:t xml:space="preserve"> </w:t>
      </w:r>
      <w:r>
        <w:rPr>
          <w:rFonts w:ascii="Calibri" w:hAnsi="Calibri" w:cs="Calibri"/>
        </w:rPr>
        <w:t>network</w:t>
      </w:r>
      <w:r>
        <w:rPr>
          <w:rFonts w:ascii="Calibri" w:hAnsi="Calibri" w:cs="Calibri"/>
          <w:spacing w:val="-11"/>
        </w:rPr>
        <w:t xml:space="preserve"> </w:t>
      </w:r>
      <w:r>
        <w:rPr>
          <w:rFonts w:ascii="Calibri" w:hAnsi="Calibri" w:cs="Calibri"/>
        </w:rPr>
        <w:t>of</w:t>
      </w:r>
      <w:r>
        <w:rPr>
          <w:rFonts w:ascii="Calibri" w:hAnsi="Calibri" w:cs="Calibri"/>
          <w:spacing w:val="-8"/>
        </w:rPr>
        <w:t xml:space="preserve"> </w:t>
      </w:r>
      <w:r>
        <w:rPr>
          <w:rFonts w:ascii="Calibri" w:hAnsi="Calibri" w:cs="Calibri"/>
        </w:rPr>
        <w:t>candidates.</w:t>
      </w:r>
      <w:r>
        <w:rPr>
          <w:rFonts w:ascii="Calibri" w:hAnsi="Calibri" w:cs="Calibri"/>
          <w:spacing w:val="-3"/>
        </w:rPr>
        <w:t xml:space="preserve"> </w:t>
      </w:r>
      <w:r>
        <w:rPr>
          <w:rFonts w:ascii="Calibri" w:hAnsi="Calibri" w:cs="Calibri"/>
        </w:rPr>
        <w:t>Developed</w:t>
      </w:r>
      <w:r>
        <w:rPr>
          <w:rFonts w:ascii="Calibri" w:hAnsi="Calibri" w:cs="Calibri"/>
          <w:spacing w:val="-13"/>
        </w:rPr>
        <w:t xml:space="preserve"> </w:t>
      </w:r>
      <w:r>
        <w:rPr>
          <w:rFonts w:ascii="Calibri" w:hAnsi="Calibri" w:cs="Calibri"/>
        </w:rPr>
        <w:t>lead</w:t>
      </w:r>
      <w:r>
        <w:rPr>
          <w:rFonts w:ascii="Calibri" w:hAnsi="Calibri" w:cs="Calibri"/>
          <w:spacing w:val="-7"/>
        </w:rPr>
        <w:t xml:space="preserve"> </w:t>
      </w:r>
      <w:r>
        <w:rPr>
          <w:rFonts w:ascii="Calibri" w:hAnsi="Calibri" w:cs="Calibri"/>
        </w:rPr>
        <w:t>generation for new business. Built and sustained critical relationships through rapport building with C-level</w:t>
      </w:r>
      <w:r>
        <w:rPr>
          <w:rFonts w:ascii="Calibri" w:hAnsi="Calibri" w:cs="Calibri"/>
          <w:spacing w:val="-9"/>
        </w:rPr>
        <w:t xml:space="preserve"> </w:t>
      </w:r>
      <w:r>
        <w:rPr>
          <w:rFonts w:ascii="Calibri" w:hAnsi="Calibri" w:cs="Calibri"/>
        </w:rPr>
        <w:t>executives.</w:t>
      </w:r>
    </w:p>
    <w:p w:rsidR="00AF4117" w:rsidRDefault="009D2AA2">
      <w:pPr>
        <w:pStyle w:val="BodyText"/>
        <w:spacing w:before="60"/>
        <w:rPr>
          <w:rFonts w:ascii="Calibri" w:hAnsi="Calibri" w:cs="Calibri"/>
        </w:rPr>
      </w:pPr>
      <w:r>
        <w:rPr>
          <w:rFonts w:ascii="Calibri" w:hAnsi="Calibri" w:cs="Calibri"/>
        </w:rPr>
        <w:t>Key Accomplishments:</w:t>
      </w:r>
    </w:p>
    <w:p w:rsidR="00AF4117" w:rsidRDefault="009D2AA2">
      <w:pPr>
        <w:pStyle w:val="ListParagraph1"/>
        <w:numPr>
          <w:ilvl w:val="0"/>
          <w:numId w:val="10"/>
        </w:numPr>
        <w:tabs>
          <w:tab w:val="left" w:pos="508"/>
          <w:tab w:val="left" w:pos="509"/>
        </w:tabs>
        <w:rPr>
          <w:rFonts w:ascii="Calibri" w:hAnsi="Calibri" w:cs="Calibri"/>
          <w:sz w:val="21"/>
        </w:rPr>
      </w:pPr>
      <w:r>
        <w:rPr>
          <w:rFonts w:ascii="Calibri" w:hAnsi="Calibri" w:cs="Calibri"/>
          <w:sz w:val="21"/>
        </w:rPr>
        <w:t>Recognized among peers for consistently achieving quota goals weekly, month</w:t>
      </w:r>
      <w:r>
        <w:rPr>
          <w:rFonts w:ascii="Calibri" w:hAnsi="Calibri" w:cs="Calibri"/>
          <w:sz w:val="21"/>
        </w:rPr>
        <w:t>ly, and</w:t>
      </w:r>
      <w:r>
        <w:rPr>
          <w:rFonts w:ascii="Calibri" w:hAnsi="Calibri" w:cs="Calibri"/>
          <w:spacing w:val="-13"/>
          <w:sz w:val="21"/>
        </w:rPr>
        <w:t xml:space="preserve"> </w:t>
      </w:r>
      <w:r>
        <w:rPr>
          <w:rFonts w:ascii="Calibri" w:hAnsi="Calibri" w:cs="Calibri"/>
          <w:sz w:val="21"/>
        </w:rPr>
        <w:t>quarterly.</w:t>
      </w:r>
    </w:p>
    <w:p w:rsidR="00AF4117" w:rsidRDefault="009D2AA2">
      <w:pPr>
        <w:pStyle w:val="ListParagraph1"/>
        <w:numPr>
          <w:ilvl w:val="0"/>
          <w:numId w:val="10"/>
        </w:numPr>
        <w:tabs>
          <w:tab w:val="left" w:pos="508"/>
          <w:tab w:val="left" w:pos="509"/>
        </w:tabs>
        <w:spacing w:before="62"/>
        <w:rPr>
          <w:rFonts w:ascii="Calibri" w:hAnsi="Calibri" w:cs="Calibri"/>
          <w:sz w:val="21"/>
        </w:rPr>
      </w:pPr>
      <w:r>
        <w:rPr>
          <w:rFonts w:ascii="Calibri" w:hAnsi="Calibri" w:cs="Calibri"/>
          <w:sz w:val="21"/>
        </w:rPr>
        <w:t>Successfully grew the territory/market for new business and achieved highest billing of</w:t>
      </w:r>
      <w:r>
        <w:rPr>
          <w:rFonts w:ascii="Calibri" w:hAnsi="Calibri" w:cs="Calibri"/>
          <w:spacing w:val="-20"/>
          <w:sz w:val="21"/>
        </w:rPr>
        <w:t xml:space="preserve"> </w:t>
      </w:r>
      <w:r>
        <w:rPr>
          <w:rFonts w:ascii="Calibri" w:hAnsi="Calibri" w:cs="Calibri"/>
          <w:sz w:val="21"/>
        </w:rPr>
        <w:t>$225K.</w:t>
      </w:r>
    </w:p>
    <w:p w:rsidR="00AF4117" w:rsidRDefault="00AF4117">
      <w:pPr>
        <w:pStyle w:val="BodyText"/>
        <w:spacing w:before="3"/>
        <w:ind w:left="0"/>
        <w:rPr>
          <w:rFonts w:ascii="Calibri" w:hAnsi="Calibri" w:cs="Calibri"/>
        </w:rPr>
      </w:pPr>
    </w:p>
    <w:p w:rsidR="00AF4117" w:rsidRDefault="009D2AA2">
      <w:pPr>
        <w:pStyle w:val="BodyText"/>
        <w:ind w:right="4991"/>
        <w:rPr>
          <w:rFonts w:ascii="Calibri" w:hAnsi="Calibri" w:cs="Calibri"/>
        </w:rPr>
      </w:pPr>
      <w:r>
        <w:rPr>
          <w:rFonts w:ascii="Calibri" w:hAnsi="Calibri" w:cs="Calibri"/>
        </w:rPr>
        <w:t xml:space="preserve">SHIPKEVICH LAW FIRM </w:t>
      </w:r>
      <w:r>
        <w:rPr>
          <w:rFonts w:ascii="Calibri" w:hAnsi="Calibri" w:cs="Calibri"/>
        </w:rPr>
        <w:t xml:space="preserve"> New York, NY </w:t>
      </w:r>
      <w:r>
        <w:rPr>
          <w:rFonts w:ascii="Calibri" w:hAnsi="Calibri" w:cs="Calibri"/>
        </w:rPr>
        <w:t> 5/2014 – 2/2015 EXECUTIVE RECRUITER AND SALES MANAGER</w:t>
      </w:r>
    </w:p>
    <w:p w:rsidR="00AF4117" w:rsidRDefault="009D2AA2">
      <w:pPr>
        <w:pStyle w:val="BodyText"/>
        <w:spacing w:before="58"/>
        <w:rPr>
          <w:rFonts w:ascii="Calibri" w:hAnsi="Calibri" w:cs="Calibri"/>
        </w:rPr>
      </w:pPr>
      <w:r>
        <w:rPr>
          <w:rFonts w:ascii="Calibri" w:hAnsi="Calibri" w:cs="Calibri"/>
        </w:rPr>
        <w:t>Oversaw</w:t>
      </w:r>
      <w:r>
        <w:rPr>
          <w:rFonts w:ascii="Calibri" w:hAnsi="Calibri" w:cs="Calibri"/>
          <w:spacing w:val="-10"/>
        </w:rPr>
        <w:t xml:space="preserve"> </w:t>
      </w:r>
      <w:r>
        <w:rPr>
          <w:rFonts w:ascii="Calibri" w:hAnsi="Calibri" w:cs="Calibri"/>
        </w:rPr>
        <w:t>new</w:t>
      </w:r>
      <w:r>
        <w:rPr>
          <w:rFonts w:ascii="Calibri" w:hAnsi="Calibri" w:cs="Calibri"/>
          <w:spacing w:val="-10"/>
        </w:rPr>
        <w:t xml:space="preserve"> </w:t>
      </w:r>
      <w:r>
        <w:rPr>
          <w:rFonts w:ascii="Calibri" w:hAnsi="Calibri" w:cs="Calibri"/>
        </w:rPr>
        <w:t>client</w:t>
      </w:r>
      <w:r>
        <w:rPr>
          <w:rFonts w:ascii="Calibri" w:hAnsi="Calibri" w:cs="Calibri"/>
          <w:spacing w:val="-8"/>
        </w:rPr>
        <w:t xml:space="preserve"> </w:t>
      </w:r>
      <w:r>
        <w:rPr>
          <w:rFonts w:ascii="Calibri" w:hAnsi="Calibri" w:cs="Calibri"/>
        </w:rPr>
        <w:t>acquisition,</w:t>
      </w:r>
      <w:r>
        <w:rPr>
          <w:rFonts w:ascii="Calibri" w:hAnsi="Calibri" w:cs="Calibri"/>
          <w:spacing w:val="-10"/>
        </w:rPr>
        <w:t xml:space="preserve"> </w:t>
      </w:r>
      <w:r>
        <w:rPr>
          <w:rFonts w:ascii="Calibri" w:hAnsi="Calibri" w:cs="Calibri"/>
        </w:rPr>
        <w:t>including</w:t>
      </w:r>
      <w:r>
        <w:rPr>
          <w:rFonts w:ascii="Calibri" w:hAnsi="Calibri" w:cs="Calibri"/>
          <w:spacing w:val="-13"/>
        </w:rPr>
        <w:t xml:space="preserve"> </w:t>
      </w:r>
      <w:r>
        <w:rPr>
          <w:rFonts w:ascii="Calibri" w:hAnsi="Calibri" w:cs="Calibri"/>
        </w:rPr>
        <w:t>providing</w:t>
      </w:r>
      <w:r>
        <w:rPr>
          <w:rFonts w:ascii="Calibri" w:hAnsi="Calibri" w:cs="Calibri"/>
          <w:spacing w:val="-8"/>
        </w:rPr>
        <w:t xml:space="preserve"> </w:t>
      </w:r>
      <w:r>
        <w:rPr>
          <w:rFonts w:ascii="Calibri" w:hAnsi="Calibri" w:cs="Calibri"/>
        </w:rPr>
        <w:t>clients</w:t>
      </w:r>
      <w:r>
        <w:rPr>
          <w:rFonts w:ascii="Calibri" w:hAnsi="Calibri" w:cs="Calibri"/>
          <w:spacing w:val="-7"/>
        </w:rPr>
        <w:t xml:space="preserve"> </w:t>
      </w:r>
      <w:r>
        <w:rPr>
          <w:rFonts w:ascii="Calibri" w:hAnsi="Calibri" w:cs="Calibri"/>
        </w:rPr>
        <w:t>with</w:t>
      </w:r>
      <w:r>
        <w:rPr>
          <w:rFonts w:ascii="Calibri" w:hAnsi="Calibri" w:cs="Calibri"/>
          <w:spacing w:val="-8"/>
        </w:rPr>
        <w:t xml:space="preserve"> </w:t>
      </w:r>
      <w:r>
        <w:rPr>
          <w:rFonts w:ascii="Calibri" w:hAnsi="Calibri" w:cs="Calibri"/>
        </w:rPr>
        <w:t>firm</w:t>
      </w:r>
      <w:r>
        <w:rPr>
          <w:rFonts w:ascii="Calibri" w:hAnsi="Calibri" w:cs="Calibri"/>
          <w:spacing w:val="-4"/>
        </w:rPr>
        <w:t xml:space="preserve"> </w:t>
      </w:r>
      <w:r>
        <w:rPr>
          <w:rFonts w:ascii="Calibri" w:hAnsi="Calibri" w:cs="Calibri"/>
        </w:rPr>
        <w:t>information</w:t>
      </w:r>
      <w:r>
        <w:rPr>
          <w:rFonts w:ascii="Calibri" w:hAnsi="Calibri" w:cs="Calibri"/>
          <w:spacing w:val="-13"/>
        </w:rPr>
        <w:t xml:space="preserve"> </w:t>
      </w:r>
      <w:r>
        <w:rPr>
          <w:rFonts w:ascii="Calibri" w:hAnsi="Calibri" w:cs="Calibri"/>
        </w:rPr>
        <w:t>explaining</w:t>
      </w:r>
      <w:r>
        <w:rPr>
          <w:rFonts w:ascii="Calibri" w:hAnsi="Calibri" w:cs="Calibri"/>
          <w:spacing w:val="-14"/>
        </w:rPr>
        <w:t xml:space="preserve"> </w:t>
      </w:r>
      <w:r>
        <w:rPr>
          <w:rFonts w:ascii="Calibri" w:hAnsi="Calibri" w:cs="Calibri"/>
        </w:rPr>
        <w:t>list</w:t>
      </w:r>
      <w:r>
        <w:rPr>
          <w:rFonts w:ascii="Calibri" w:hAnsi="Calibri" w:cs="Calibri"/>
          <w:spacing w:val="-9"/>
        </w:rPr>
        <w:t xml:space="preserve"> </w:t>
      </w:r>
      <w:r>
        <w:rPr>
          <w:rFonts w:ascii="Calibri" w:hAnsi="Calibri" w:cs="Calibri"/>
        </w:rPr>
        <w:t>of</w:t>
      </w:r>
      <w:r>
        <w:rPr>
          <w:rFonts w:ascii="Calibri" w:hAnsi="Calibri" w:cs="Calibri"/>
          <w:spacing w:val="-13"/>
        </w:rPr>
        <w:t xml:space="preserve"> </w:t>
      </w:r>
      <w:r>
        <w:rPr>
          <w:rFonts w:ascii="Calibri" w:hAnsi="Calibri" w:cs="Calibri"/>
        </w:rPr>
        <w:t>services</w:t>
      </w:r>
      <w:r>
        <w:rPr>
          <w:rFonts w:ascii="Calibri" w:hAnsi="Calibri" w:cs="Calibri"/>
          <w:spacing w:val="-8"/>
        </w:rPr>
        <w:t xml:space="preserve"> </w:t>
      </w:r>
      <w:r>
        <w:rPr>
          <w:rFonts w:ascii="Calibri" w:hAnsi="Calibri" w:cs="Calibri"/>
        </w:rPr>
        <w:t>and</w:t>
      </w:r>
      <w:r>
        <w:rPr>
          <w:rFonts w:ascii="Calibri" w:hAnsi="Calibri" w:cs="Calibri"/>
          <w:spacing w:val="-7"/>
        </w:rPr>
        <w:t xml:space="preserve"> </w:t>
      </w:r>
      <w:r>
        <w:rPr>
          <w:rFonts w:ascii="Calibri" w:hAnsi="Calibri" w:cs="Calibri"/>
        </w:rPr>
        <w:t>fees. Maintained oversight for a</w:t>
      </w:r>
      <w:r>
        <w:rPr>
          <w:rFonts w:ascii="Calibri" w:hAnsi="Calibri" w:cs="Calibri"/>
          <w:spacing w:val="-39"/>
        </w:rPr>
        <w:t xml:space="preserve"> </w:t>
      </w:r>
      <w:r>
        <w:rPr>
          <w:rFonts w:ascii="Calibri" w:hAnsi="Calibri" w:cs="Calibri"/>
        </w:rPr>
        <w:t>small team of paralegals to ensure cases were organized and managed appropriately.</w:t>
      </w:r>
    </w:p>
    <w:p w:rsidR="00AF4117" w:rsidRDefault="009D2AA2">
      <w:pPr>
        <w:pStyle w:val="BodyText"/>
        <w:spacing w:before="63"/>
        <w:rPr>
          <w:rFonts w:ascii="Calibri" w:hAnsi="Calibri" w:cs="Calibri"/>
        </w:rPr>
      </w:pPr>
      <w:r>
        <w:rPr>
          <w:rFonts w:ascii="Calibri" w:hAnsi="Calibri" w:cs="Calibri"/>
        </w:rPr>
        <w:t>Key Accomplishments:</w:t>
      </w:r>
    </w:p>
    <w:p w:rsidR="00AF4117" w:rsidRDefault="009D2AA2">
      <w:pPr>
        <w:pStyle w:val="ListParagraph1"/>
        <w:numPr>
          <w:ilvl w:val="0"/>
          <w:numId w:val="10"/>
        </w:numPr>
        <w:tabs>
          <w:tab w:val="left" w:pos="508"/>
          <w:tab w:val="left" w:pos="509"/>
        </w:tabs>
        <w:spacing w:before="57"/>
        <w:rPr>
          <w:rFonts w:ascii="Calibri" w:hAnsi="Calibri" w:cs="Calibri"/>
          <w:sz w:val="21"/>
        </w:rPr>
      </w:pPr>
      <w:r>
        <w:rPr>
          <w:rFonts w:ascii="Calibri" w:hAnsi="Calibri" w:cs="Calibri"/>
          <w:sz w:val="21"/>
        </w:rPr>
        <w:t>Effectively performed many varied job duties gi</w:t>
      </w:r>
      <w:r>
        <w:rPr>
          <w:rFonts w:ascii="Calibri" w:hAnsi="Calibri" w:cs="Calibri"/>
          <w:sz w:val="21"/>
        </w:rPr>
        <w:t>ven the need to “wear many hats” within the</w:t>
      </w:r>
      <w:r>
        <w:rPr>
          <w:rFonts w:ascii="Calibri" w:hAnsi="Calibri" w:cs="Calibri"/>
          <w:spacing w:val="-5"/>
          <w:sz w:val="21"/>
        </w:rPr>
        <w:t xml:space="preserve"> </w:t>
      </w:r>
      <w:r>
        <w:rPr>
          <w:rFonts w:ascii="Calibri" w:hAnsi="Calibri" w:cs="Calibri"/>
          <w:sz w:val="21"/>
        </w:rPr>
        <w:t>firm.</w:t>
      </w:r>
    </w:p>
    <w:p w:rsidR="00AF4117" w:rsidRDefault="00AF4117">
      <w:pPr>
        <w:pStyle w:val="BodyText"/>
        <w:spacing w:before="3"/>
        <w:ind w:left="0"/>
        <w:rPr>
          <w:rFonts w:ascii="Calibri" w:hAnsi="Calibri" w:cs="Calibri"/>
        </w:rPr>
      </w:pPr>
    </w:p>
    <w:p w:rsidR="00AF4117" w:rsidRDefault="009D2AA2">
      <w:pPr>
        <w:pStyle w:val="BodyText"/>
        <w:ind w:right="4489"/>
        <w:rPr>
          <w:rFonts w:ascii="Calibri" w:hAnsi="Calibri" w:cs="Calibri"/>
        </w:rPr>
      </w:pPr>
      <w:r>
        <w:rPr>
          <w:rFonts w:ascii="Calibri" w:hAnsi="Calibri" w:cs="Calibri"/>
        </w:rPr>
        <w:t xml:space="preserve">HENRY STREET SETTLEMENT </w:t>
      </w:r>
      <w:r>
        <w:rPr>
          <w:rFonts w:ascii="Calibri" w:hAnsi="Calibri" w:cs="Calibri"/>
        </w:rPr>
        <w:t xml:space="preserve"> New York, NY </w:t>
      </w:r>
      <w:r>
        <w:rPr>
          <w:rFonts w:ascii="Calibri" w:hAnsi="Calibri" w:cs="Calibri"/>
        </w:rPr>
        <w:t> 3/2013 – 5/2014 RECRUITMENT COORDINATOR</w:t>
      </w:r>
    </w:p>
    <w:p w:rsidR="00AF4117" w:rsidRDefault="009D2AA2">
      <w:pPr>
        <w:pStyle w:val="BodyText"/>
        <w:spacing w:before="63"/>
        <w:ind w:right="146"/>
        <w:jc w:val="both"/>
        <w:rPr>
          <w:rFonts w:ascii="Calibri" w:hAnsi="Calibri" w:cs="Calibri"/>
        </w:rPr>
      </w:pPr>
      <w:r>
        <w:rPr>
          <w:rFonts w:ascii="Calibri" w:hAnsi="Calibri" w:cs="Calibri"/>
        </w:rPr>
        <w:t xml:space="preserve">Facilitated the organization of company recruitment requirements. Gauged business objectives against open positions and </w:t>
      </w:r>
      <w:r>
        <w:rPr>
          <w:rFonts w:ascii="Calibri" w:hAnsi="Calibri" w:cs="Calibri"/>
        </w:rPr>
        <w:t>anticipated future needs and establish a recruiting strategy and game plan. Partnered with the local community to develop and offer student internships.</w:t>
      </w:r>
    </w:p>
    <w:p w:rsidR="00AF4117" w:rsidRDefault="009D2AA2">
      <w:pPr>
        <w:pStyle w:val="BodyText"/>
        <w:spacing w:before="60"/>
        <w:rPr>
          <w:rFonts w:ascii="Calibri" w:hAnsi="Calibri" w:cs="Calibri"/>
        </w:rPr>
      </w:pPr>
      <w:r>
        <w:rPr>
          <w:rFonts w:ascii="Calibri" w:hAnsi="Calibri" w:cs="Calibri"/>
        </w:rPr>
        <w:t>Key Accomplishments:</w:t>
      </w:r>
    </w:p>
    <w:p w:rsidR="00AF4117" w:rsidRDefault="009D2AA2">
      <w:pPr>
        <w:pStyle w:val="ListParagraph1"/>
        <w:numPr>
          <w:ilvl w:val="0"/>
          <w:numId w:val="10"/>
        </w:numPr>
        <w:tabs>
          <w:tab w:val="left" w:pos="508"/>
          <w:tab w:val="left" w:pos="509"/>
        </w:tabs>
        <w:ind w:right="154"/>
        <w:rPr>
          <w:rFonts w:ascii="Calibri" w:hAnsi="Calibri" w:cs="Calibri"/>
          <w:sz w:val="21"/>
        </w:rPr>
      </w:pPr>
      <w:r>
        <w:rPr>
          <w:rFonts w:ascii="Calibri" w:hAnsi="Calibri" w:cs="Calibri"/>
          <w:noProof/>
        </w:rPr>
        <mc:AlternateContent>
          <mc:Choice Requires="wps">
            <w:drawing>
              <wp:anchor distT="0" distB="0" distL="114300" distR="114300" simplePos="0" relativeHeight="251657216" behindDoc="1" locked="0" layoutInCell="1" allowOverlap="1">
                <wp:simplePos x="0" y="0"/>
                <wp:positionH relativeFrom="page">
                  <wp:posOffset>621030</wp:posOffset>
                </wp:positionH>
                <wp:positionV relativeFrom="paragraph">
                  <wp:posOffset>430530</wp:posOffset>
                </wp:positionV>
                <wp:extent cx="6533515" cy="0"/>
                <wp:effectExtent l="0" t="12700" r="6985" b="0"/>
                <wp:wrapTopAndBottom/>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3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B89CD" id="Line 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pt,33.9pt" to="563.35pt,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dKtBwIAABM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" strokeweight="1.5pt">
                <o:lock v:ext="edit" shapetype="f"/>
                <w10:wrap type="topAndBottom" anchorx="page"/>
              </v:line>
            </w:pict>
          </mc:Fallback>
        </mc:AlternateContent>
      </w:r>
      <w:r>
        <w:rPr>
          <w:rFonts w:ascii="Calibri" w:hAnsi="Calibri" w:cs="Calibri"/>
          <w:sz w:val="21"/>
        </w:rPr>
        <w:t>Successfully promoted the firm through advertisements, job fairs, and public pres</w:t>
      </w:r>
      <w:r>
        <w:rPr>
          <w:rFonts w:ascii="Calibri" w:hAnsi="Calibri" w:cs="Calibri"/>
          <w:sz w:val="21"/>
        </w:rPr>
        <w:t>entations leading to the engagement of 100+ applicants to the</w:t>
      </w:r>
      <w:r>
        <w:rPr>
          <w:rFonts w:ascii="Calibri" w:hAnsi="Calibri" w:cs="Calibri"/>
          <w:spacing w:val="-1"/>
          <w:sz w:val="21"/>
        </w:rPr>
        <w:t xml:space="preserve"> </w:t>
      </w:r>
      <w:r>
        <w:rPr>
          <w:rFonts w:ascii="Calibri" w:hAnsi="Calibri" w:cs="Calibri"/>
          <w:sz w:val="21"/>
        </w:rPr>
        <w:t>firm.</w:t>
      </w:r>
    </w:p>
    <w:p w:rsidR="00AF4117" w:rsidRDefault="00AF4117">
      <w:pPr>
        <w:pStyle w:val="BodyText"/>
        <w:spacing w:before="3"/>
        <w:ind w:left="0"/>
        <w:rPr>
          <w:rFonts w:ascii="Calibri" w:hAnsi="Calibri" w:cs="Calibri"/>
          <w:sz w:val="11"/>
        </w:rPr>
      </w:pPr>
    </w:p>
    <w:p w:rsidR="00AF4117" w:rsidRDefault="009D2AA2">
      <w:pPr>
        <w:pStyle w:val="Heading2"/>
        <w:ind w:left="3220"/>
        <w:rPr>
          <w:rFonts w:ascii="Calibri" w:hAnsi="Calibri" w:cs="Calibri"/>
        </w:rPr>
      </w:pPr>
      <w:r>
        <w:rPr>
          <w:rFonts w:ascii="Calibri" w:hAnsi="Calibri" w:cs="Calibri"/>
        </w:rPr>
        <w:t>Education</w:t>
      </w:r>
    </w:p>
    <w:p w:rsidR="00AF4117" w:rsidRDefault="009D2AA2">
      <w:pPr>
        <w:pStyle w:val="BodyText"/>
        <w:spacing w:before="227" w:line="242" w:lineRule="auto"/>
        <w:ind w:left="3221" w:right="3219"/>
        <w:jc w:val="center"/>
        <w:rPr>
          <w:rFonts w:ascii="Calibri" w:hAnsi="Calibri" w:cs="Calibri"/>
        </w:rPr>
      </w:pPr>
      <w:r>
        <w:rPr>
          <w:rFonts w:ascii="Calibri" w:hAnsi="Calibri" w:cs="Calibri"/>
        </w:rPr>
        <w:t>Master of Arts in Public Administration Rutgers University, Newark, NJ</w:t>
      </w:r>
    </w:p>
    <w:p w:rsidR="00AF4117" w:rsidRDefault="00AF4117">
      <w:pPr>
        <w:pStyle w:val="BodyText"/>
        <w:spacing w:before="7"/>
        <w:ind w:left="0"/>
        <w:rPr>
          <w:rFonts w:ascii="Calibri" w:hAnsi="Calibri" w:cs="Calibri"/>
          <w:sz w:val="20"/>
        </w:rPr>
      </w:pPr>
    </w:p>
    <w:p w:rsidR="00AF4117" w:rsidRDefault="009D2AA2">
      <w:pPr>
        <w:pStyle w:val="BodyText"/>
        <w:ind w:left="3221" w:right="3220"/>
        <w:jc w:val="center"/>
        <w:rPr>
          <w:rFonts w:ascii="Calibri" w:hAnsi="Calibri" w:cs="Calibri"/>
        </w:rPr>
      </w:pPr>
      <w:r>
        <w:rPr>
          <w:rFonts w:ascii="Calibri" w:hAnsi="Calibri" w:cs="Calibri"/>
        </w:rPr>
        <w:t>Bachelor of Arts in Film and Communications University of North Carolina, Chapel Hill, NC</w:t>
      </w:r>
    </w:p>
    <w:p w:rsidR="00AF4117" w:rsidRDefault="009D2AA2">
      <w:pPr>
        <w:pStyle w:val="BodyText"/>
        <w:spacing w:before="7"/>
        <w:ind w:left="0"/>
        <w:rPr>
          <w:rFonts w:ascii="Calibri" w:hAnsi="Calibri" w:cs="Calibri"/>
          <w:sz w:val="28"/>
        </w:rPr>
      </w:pPr>
      <w:r>
        <w:rPr>
          <w:rFonts w:ascii="Calibri" w:hAnsi="Calibri" w:cs="Calibri"/>
          <w:noProof/>
        </w:rPr>
        <mc:AlternateContent>
          <mc:Choice Requires="wps">
            <w:drawing>
              <wp:anchor distT="0" distB="0" distL="114300" distR="114300" simplePos="0" relativeHeight="251658240" behindDoc="1" locked="0" layoutInCell="1" allowOverlap="1">
                <wp:simplePos x="0" y="0"/>
                <wp:positionH relativeFrom="page">
                  <wp:posOffset>621030</wp:posOffset>
                </wp:positionH>
                <wp:positionV relativeFrom="paragraph">
                  <wp:posOffset>240665</wp:posOffset>
                </wp:positionV>
                <wp:extent cx="6533515" cy="0"/>
                <wp:effectExtent l="0" t="12700" r="6985" b="0"/>
                <wp:wrapTopAndBottom/>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33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C2AB8" id="Line 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pt,18.95pt" to="563.35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" strokeweight="1.5pt">
                <o:lock v:ext="edit" shapetype="f"/>
                <w10:wrap type="topAndBottom" anchorx="page"/>
              </v:line>
            </w:pict>
          </mc:Fallback>
        </mc:AlternateContent>
      </w:r>
    </w:p>
    <w:p w:rsidR="00AF4117" w:rsidRDefault="00AF4117">
      <w:pPr>
        <w:pStyle w:val="BodyText"/>
        <w:ind w:left="0"/>
        <w:rPr>
          <w:rFonts w:ascii="Calibri" w:hAnsi="Calibri" w:cs="Calibri"/>
          <w:sz w:val="11"/>
        </w:rPr>
      </w:pPr>
    </w:p>
    <w:p w:rsidR="00AF4117" w:rsidRDefault="009D2AA2">
      <w:pPr>
        <w:spacing w:before="101"/>
        <w:ind w:left="3213" w:right="3220"/>
        <w:jc w:val="center"/>
        <w:rPr>
          <w:rFonts w:ascii="Calibri" w:hAnsi="Calibri" w:cs="Calibri"/>
          <w:sz w:val="24"/>
        </w:rPr>
      </w:pPr>
      <w:r>
        <w:rPr>
          <w:rFonts w:ascii="Calibri" w:hAnsi="Calibri" w:cs="Calibri"/>
          <w:sz w:val="24"/>
        </w:rPr>
        <w:t>Community</w:t>
      </w:r>
    </w:p>
    <w:p w:rsidR="00AF4117" w:rsidRDefault="00AF4117">
      <w:pPr>
        <w:pStyle w:val="BodyText"/>
        <w:ind w:left="0"/>
        <w:rPr>
          <w:rFonts w:ascii="Calibri" w:hAnsi="Calibri" w:cs="Calibri"/>
          <w:sz w:val="26"/>
        </w:rPr>
      </w:pPr>
    </w:p>
    <w:p w:rsidR="00AF4117" w:rsidRDefault="009D2AA2">
      <w:pPr>
        <w:pStyle w:val="BodyText"/>
        <w:spacing w:line="242" w:lineRule="auto"/>
        <w:ind w:left="2892" w:right="2879"/>
        <w:jc w:val="center"/>
        <w:rPr>
          <w:rFonts w:ascii="Calibri" w:hAnsi="Calibri" w:cs="Calibri"/>
        </w:rPr>
      </w:pPr>
      <w:r>
        <w:rPr>
          <w:rFonts w:ascii="Calibri" w:hAnsi="Calibri" w:cs="Calibri"/>
        </w:rPr>
        <w:t>Founder and Director Youth Educational Sports (YES) Newark, NJ</w:t>
      </w:r>
    </w:p>
    <w:p w:rsidR="00AF4117" w:rsidRDefault="009D2AA2">
      <w:pPr>
        <w:pStyle w:val="BodyText"/>
        <w:spacing w:before="64" w:line="235" w:lineRule="auto"/>
        <w:rPr>
          <w:rFonts w:ascii="Calibri" w:hAnsi="Calibri" w:cs="Calibri"/>
        </w:rPr>
      </w:pPr>
      <w:r>
        <w:rPr>
          <w:rFonts w:ascii="Calibri" w:hAnsi="Calibri" w:cs="Calibri"/>
        </w:rPr>
        <w:t>Established a non-profit organization centered on providing youth ages 12-15 years of age the opportunity to play basketball.</w:t>
      </w:r>
    </w:p>
    <w:sectPr w:rsidR="00AF4117">
      <w:type w:val="continuous"/>
      <w:pgSz w:w="12240" w:h="15840"/>
      <w:pgMar w:top="12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72744"/>
    <w:multiLevelType w:val="multilevel"/>
    <w:tmpl w:val="5B872744"/>
    <w:lvl w:ilvl="0">
      <w:numFmt w:val="bullet"/>
      <w:lvlText w:val=""/>
      <w:lvlJc w:val="left"/>
      <w:pPr>
        <w:ind w:left="510" w:hanging="361"/>
      </w:pPr>
      <w:rPr>
        <w:rFonts w:ascii="Wingdings" w:eastAsia="Wingdings" w:hAnsi="Wingdings" w:cs="Wingdings" w:hint="default"/>
        <w:w w:val="100"/>
        <w:sz w:val="21"/>
        <w:szCs w:val="21"/>
        <w:lang w:val="en-US" w:eastAsia="en-US" w:bidi="en-US"/>
      </w:rPr>
    </w:lvl>
    <w:lvl w:ilvl="1">
      <w:numFmt w:val="bullet"/>
      <w:lvlText w:val="•"/>
      <w:lvlJc w:val="left"/>
      <w:pPr>
        <w:ind w:left="804" w:hanging="361"/>
      </w:pPr>
      <w:rPr>
        <w:rFonts w:hint="default"/>
        <w:lang w:val="en-US" w:eastAsia="en-US" w:bidi="en-US"/>
      </w:rPr>
    </w:lvl>
    <w:lvl w:ilvl="2">
      <w:numFmt w:val="bullet"/>
      <w:lvlText w:val="•"/>
      <w:lvlJc w:val="left"/>
      <w:pPr>
        <w:ind w:left="1088" w:hanging="361"/>
      </w:pPr>
      <w:rPr>
        <w:rFonts w:hint="default"/>
        <w:lang w:val="en-US" w:eastAsia="en-US" w:bidi="en-US"/>
      </w:rPr>
    </w:lvl>
    <w:lvl w:ilvl="3">
      <w:numFmt w:val="bullet"/>
      <w:lvlText w:val="•"/>
      <w:lvlJc w:val="left"/>
      <w:pPr>
        <w:ind w:left="1372" w:hanging="361"/>
      </w:pPr>
      <w:rPr>
        <w:rFonts w:hint="default"/>
        <w:lang w:val="en-US" w:eastAsia="en-US" w:bidi="en-US"/>
      </w:rPr>
    </w:lvl>
    <w:lvl w:ilvl="4">
      <w:numFmt w:val="bullet"/>
      <w:lvlText w:val="•"/>
      <w:lvlJc w:val="left"/>
      <w:pPr>
        <w:ind w:left="1656" w:hanging="361"/>
      </w:pPr>
      <w:rPr>
        <w:rFonts w:hint="default"/>
        <w:lang w:val="en-US" w:eastAsia="en-US" w:bidi="en-US"/>
      </w:rPr>
    </w:lvl>
    <w:lvl w:ilvl="5">
      <w:numFmt w:val="bullet"/>
      <w:lvlText w:val="•"/>
      <w:lvlJc w:val="left"/>
      <w:pPr>
        <w:ind w:left="1940" w:hanging="361"/>
      </w:pPr>
      <w:rPr>
        <w:rFonts w:hint="default"/>
        <w:lang w:val="en-US" w:eastAsia="en-US" w:bidi="en-US"/>
      </w:rPr>
    </w:lvl>
    <w:lvl w:ilvl="6">
      <w:numFmt w:val="bullet"/>
      <w:lvlText w:val="•"/>
      <w:lvlJc w:val="left"/>
      <w:pPr>
        <w:ind w:left="2224" w:hanging="361"/>
      </w:pPr>
      <w:rPr>
        <w:rFonts w:hint="default"/>
        <w:lang w:val="en-US" w:eastAsia="en-US" w:bidi="en-US"/>
      </w:rPr>
    </w:lvl>
    <w:lvl w:ilvl="7">
      <w:numFmt w:val="bullet"/>
      <w:lvlText w:val="•"/>
      <w:lvlJc w:val="left"/>
      <w:pPr>
        <w:ind w:left="2508" w:hanging="361"/>
      </w:pPr>
      <w:rPr>
        <w:rFonts w:hint="default"/>
        <w:lang w:val="en-US" w:eastAsia="en-US" w:bidi="en-US"/>
      </w:rPr>
    </w:lvl>
    <w:lvl w:ilvl="8">
      <w:numFmt w:val="bullet"/>
      <w:lvlText w:val="•"/>
      <w:lvlJc w:val="left"/>
      <w:pPr>
        <w:ind w:left="2792" w:hanging="361"/>
      </w:pPr>
      <w:rPr>
        <w:rFonts w:hint="default"/>
        <w:lang w:val="en-US" w:eastAsia="en-US" w:bidi="en-US"/>
      </w:rPr>
    </w:lvl>
  </w:abstractNum>
  <w:abstractNum w:abstractNumId="1" w15:restartNumberingAfterBreak="0">
    <w:nsid w:val="5B87274F"/>
    <w:multiLevelType w:val="multilevel"/>
    <w:tmpl w:val="5B87274F"/>
    <w:lvl w:ilvl="0">
      <w:numFmt w:val="bullet"/>
      <w:lvlText w:val=""/>
      <w:lvlJc w:val="left"/>
      <w:pPr>
        <w:ind w:left="570" w:hanging="360"/>
      </w:pPr>
      <w:rPr>
        <w:rFonts w:ascii="Wingdings" w:eastAsia="Wingdings" w:hAnsi="Wingdings" w:cs="Wingdings" w:hint="default"/>
        <w:w w:val="100"/>
        <w:sz w:val="21"/>
        <w:szCs w:val="21"/>
        <w:lang w:val="en-US" w:eastAsia="en-US" w:bidi="en-US"/>
      </w:rPr>
    </w:lvl>
    <w:lvl w:ilvl="1">
      <w:numFmt w:val="bullet"/>
      <w:lvlText w:val="•"/>
      <w:lvlJc w:val="left"/>
      <w:pPr>
        <w:ind w:left="882" w:hanging="360"/>
      </w:pPr>
      <w:rPr>
        <w:rFonts w:hint="default"/>
        <w:lang w:val="en-US" w:eastAsia="en-US" w:bidi="en-US"/>
      </w:rPr>
    </w:lvl>
    <w:lvl w:ilvl="2">
      <w:numFmt w:val="bullet"/>
      <w:lvlText w:val="•"/>
      <w:lvlJc w:val="left"/>
      <w:pPr>
        <w:ind w:left="1184" w:hanging="360"/>
      </w:pPr>
      <w:rPr>
        <w:rFonts w:hint="default"/>
        <w:lang w:val="en-US" w:eastAsia="en-US" w:bidi="en-US"/>
      </w:rPr>
    </w:lvl>
    <w:lvl w:ilvl="3">
      <w:numFmt w:val="bullet"/>
      <w:lvlText w:val="•"/>
      <w:lvlJc w:val="left"/>
      <w:pPr>
        <w:ind w:left="1487" w:hanging="360"/>
      </w:pPr>
      <w:rPr>
        <w:rFonts w:hint="default"/>
        <w:lang w:val="en-US" w:eastAsia="en-US" w:bidi="en-US"/>
      </w:rPr>
    </w:lvl>
    <w:lvl w:ilvl="4">
      <w:numFmt w:val="bullet"/>
      <w:lvlText w:val="•"/>
      <w:lvlJc w:val="left"/>
      <w:pPr>
        <w:ind w:left="1789" w:hanging="360"/>
      </w:pPr>
      <w:rPr>
        <w:rFonts w:hint="default"/>
        <w:lang w:val="en-US" w:eastAsia="en-US" w:bidi="en-US"/>
      </w:rPr>
    </w:lvl>
    <w:lvl w:ilvl="5">
      <w:numFmt w:val="bullet"/>
      <w:lvlText w:val="•"/>
      <w:lvlJc w:val="left"/>
      <w:pPr>
        <w:ind w:left="2092" w:hanging="360"/>
      </w:pPr>
      <w:rPr>
        <w:rFonts w:hint="default"/>
        <w:lang w:val="en-US" w:eastAsia="en-US" w:bidi="en-US"/>
      </w:rPr>
    </w:lvl>
    <w:lvl w:ilvl="6">
      <w:numFmt w:val="bullet"/>
      <w:lvlText w:val="•"/>
      <w:lvlJc w:val="left"/>
      <w:pPr>
        <w:ind w:left="2394" w:hanging="360"/>
      </w:pPr>
      <w:rPr>
        <w:rFonts w:hint="default"/>
        <w:lang w:val="en-US" w:eastAsia="en-US" w:bidi="en-US"/>
      </w:rPr>
    </w:lvl>
    <w:lvl w:ilvl="7">
      <w:numFmt w:val="bullet"/>
      <w:lvlText w:val="•"/>
      <w:lvlJc w:val="left"/>
      <w:pPr>
        <w:ind w:left="2696" w:hanging="360"/>
      </w:pPr>
      <w:rPr>
        <w:rFonts w:hint="default"/>
        <w:lang w:val="en-US" w:eastAsia="en-US" w:bidi="en-US"/>
      </w:rPr>
    </w:lvl>
    <w:lvl w:ilvl="8">
      <w:numFmt w:val="bullet"/>
      <w:lvlText w:val="•"/>
      <w:lvlJc w:val="left"/>
      <w:pPr>
        <w:ind w:left="2999" w:hanging="360"/>
      </w:pPr>
      <w:rPr>
        <w:rFonts w:hint="default"/>
        <w:lang w:val="en-US" w:eastAsia="en-US" w:bidi="en-US"/>
      </w:rPr>
    </w:lvl>
  </w:abstractNum>
  <w:abstractNum w:abstractNumId="2" w15:restartNumberingAfterBreak="0">
    <w:nsid w:val="5B87275A"/>
    <w:multiLevelType w:val="multilevel"/>
    <w:tmpl w:val="5B87275A"/>
    <w:lvl w:ilvl="0">
      <w:numFmt w:val="bullet"/>
      <w:lvlText w:val=""/>
      <w:lvlJc w:val="left"/>
      <w:pPr>
        <w:ind w:left="569" w:hanging="361"/>
      </w:pPr>
      <w:rPr>
        <w:rFonts w:ascii="Wingdings" w:eastAsia="Wingdings" w:hAnsi="Wingdings" w:cs="Wingdings" w:hint="default"/>
        <w:w w:val="100"/>
        <w:sz w:val="21"/>
        <w:szCs w:val="21"/>
        <w:lang w:val="en-US" w:eastAsia="en-US" w:bidi="en-US"/>
      </w:rPr>
    </w:lvl>
    <w:lvl w:ilvl="1">
      <w:numFmt w:val="bullet"/>
      <w:lvlText w:val="•"/>
      <w:lvlJc w:val="left"/>
      <w:pPr>
        <w:ind w:left="810" w:hanging="361"/>
      </w:pPr>
      <w:rPr>
        <w:rFonts w:hint="default"/>
        <w:lang w:val="en-US" w:eastAsia="en-US" w:bidi="en-US"/>
      </w:rPr>
    </w:lvl>
    <w:lvl w:ilvl="2">
      <w:numFmt w:val="bullet"/>
      <w:lvlText w:val="•"/>
      <w:lvlJc w:val="left"/>
      <w:pPr>
        <w:ind w:left="1060" w:hanging="361"/>
      </w:pPr>
      <w:rPr>
        <w:rFonts w:hint="default"/>
        <w:lang w:val="en-US" w:eastAsia="en-US" w:bidi="en-US"/>
      </w:rPr>
    </w:lvl>
    <w:lvl w:ilvl="3">
      <w:numFmt w:val="bullet"/>
      <w:lvlText w:val="•"/>
      <w:lvlJc w:val="left"/>
      <w:pPr>
        <w:ind w:left="1310" w:hanging="361"/>
      </w:pPr>
      <w:rPr>
        <w:rFonts w:hint="default"/>
        <w:lang w:val="en-US" w:eastAsia="en-US" w:bidi="en-US"/>
      </w:rPr>
    </w:lvl>
    <w:lvl w:ilvl="4">
      <w:numFmt w:val="bullet"/>
      <w:lvlText w:val="•"/>
      <w:lvlJc w:val="left"/>
      <w:pPr>
        <w:ind w:left="1560" w:hanging="361"/>
      </w:pPr>
      <w:rPr>
        <w:rFonts w:hint="default"/>
        <w:lang w:val="en-US" w:eastAsia="en-US" w:bidi="en-US"/>
      </w:rPr>
    </w:lvl>
    <w:lvl w:ilvl="5">
      <w:numFmt w:val="bullet"/>
      <w:lvlText w:val="•"/>
      <w:lvlJc w:val="left"/>
      <w:pPr>
        <w:ind w:left="1811" w:hanging="361"/>
      </w:pPr>
      <w:rPr>
        <w:rFonts w:hint="default"/>
        <w:lang w:val="en-US" w:eastAsia="en-US" w:bidi="en-US"/>
      </w:rPr>
    </w:lvl>
    <w:lvl w:ilvl="6">
      <w:numFmt w:val="bullet"/>
      <w:lvlText w:val="•"/>
      <w:lvlJc w:val="left"/>
      <w:pPr>
        <w:ind w:left="2061" w:hanging="361"/>
      </w:pPr>
      <w:rPr>
        <w:rFonts w:hint="default"/>
        <w:lang w:val="en-US" w:eastAsia="en-US" w:bidi="en-US"/>
      </w:rPr>
    </w:lvl>
    <w:lvl w:ilvl="7">
      <w:numFmt w:val="bullet"/>
      <w:lvlText w:val="•"/>
      <w:lvlJc w:val="left"/>
      <w:pPr>
        <w:ind w:left="2311" w:hanging="361"/>
      </w:pPr>
      <w:rPr>
        <w:rFonts w:hint="default"/>
        <w:lang w:val="en-US" w:eastAsia="en-US" w:bidi="en-US"/>
      </w:rPr>
    </w:lvl>
    <w:lvl w:ilvl="8">
      <w:numFmt w:val="bullet"/>
      <w:lvlText w:val="•"/>
      <w:lvlJc w:val="left"/>
      <w:pPr>
        <w:ind w:left="2561" w:hanging="361"/>
      </w:pPr>
      <w:rPr>
        <w:rFonts w:hint="default"/>
        <w:lang w:val="en-US" w:eastAsia="en-US" w:bidi="en-US"/>
      </w:rPr>
    </w:lvl>
  </w:abstractNum>
  <w:abstractNum w:abstractNumId="3" w15:restartNumberingAfterBreak="0">
    <w:nsid w:val="5B872765"/>
    <w:multiLevelType w:val="multilevel"/>
    <w:tmpl w:val="5B872765"/>
    <w:lvl w:ilvl="0">
      <w:numFmt w:val="bullet"/>
      <w:lvlText w:val=""/>
      <w:lvlJc w:val="left"/>
      <w:pPr>
        <w:ind w:left="510" w:hanging="361"/>
      </w:pPr>
      <w:rPr>
        <w:rFonts w:ascii="Wingdings" w:eastAsia="Wingdings" w:hAnsi="Wingdings" w:cs="Wingdings" w:hint="default"/>
        <w:w w:val="100"/>
        <w:sz w:val="21"/>
        <w:szCs w:val="21"/>
        <w:lang w:val="en-US" w:eastAsia="en-US" w:bidi="en-US"/>
      </w:rPr>
    </w:lvl>
    <w:lvl w:ilvl="1">
      <w:numFmt w:val="bullet"/>
      <w:lvlText w:val="•"/>
      <w:lvlJc w:val="left"/>
      <w:pPr>
        <w:ind w:left="804" w:hanging="361"/>
      </w:pPr>
      <w:rPr>
        <w:rFonts w:hint="default"/>
        <w:lang w:val="en-US" w:eastAsia="en-US" w:bidi="en-US"/>
      </w:rPr>
    </w:lvl>
    <w:lvl w:ilvl="2">
      <w:numFmt w:val="bullet"/>
      <w:lvlText w:val="•"/>
      <w:lvlJc w:val="left"/>
      <w:pPr>
        <w:ind w:left="1088" w:hanging="361"/>
      </w:pPr>
      <w:rPr>
        <w:rFonts w:hint="default"/>
        <w:lang w:val="en-US" w:eastAsia="en-US" w:bidi="en-US"/>
      </w:rPr>
    </w:lvl>
    <w:lvl w:ilvl="3">
      <w:numFmt w:val="bullet"/>
      <w:lvlText w:val="•"/>
      <w:lvlJc w:val="left"/>
      <w:pPr>
        <w:ind w:left="1372" w:hanging="361"/>
      </w:pPr>
      <w:rPr>
        <w:rFonts w:hint="default"/>
        <w:lang w:val="en-US" w:eastAsia="en-US" w:bidi="en-US"/>
      </w:rPr>
    </w:lvl>
    <w:lvl w:ilvl="4">
      <w:numFmt w:val="bullet"/>
      <w:lvlText w:val="•"/>
      <w:lvlJc w:val="left"/>
      <w:pPr>
        <w:ind w:left="1656" w:hanging="361"/>
      </w:pPr>
      <w:rPr>
        <w:rFonts w:hint="default"/>
        <w:lang w:val="en-US" w:eastAsia="en-US" w:bidi="en-US"/>
      </w:rPr>
    </w:lvl>
    <w:lvl w:ilvl="5">
      <w:numFmt w:val="bullet"/>
      <w:lvlText w:val="•"/>
      <w:lvlJc w:val="left"/>
      <w:pPr>
        <w:ind w:left="1940" w:hanging="361"/>
      </w:pPr>
      <w:rPr>
        <w:rFonts w:hint="default"/>
        <w:lang w:val="en-US" w:eastAsia="en-US" w:bidi="en-US"/>
      </w:rPr>
    </w:lvl>
    <w:lvl w:ilvl="6">
      <w:numFmt w:val="bullet"/>
      <w:lvlText w:val="•"/>
      <w:lvlJc w:val="left"/>
      <w:pPr>
        <w:ind w:left="2224" w:hanging="361"/>
      </w:pPr>
      <w:rPr>
        <w:rFonts w:hint="default"/>
        <w:lang w:val="en-US" w:eastAsia="en-US" w:bidi="en-US"/>
      </w:rPr>
    </w:lvl>
    <w:lvl w:ilvl="7">
      <w:numFmt w:val="bullet"/>
      <w:lvlText w:val="•"/>
      <w:lvlJc w:val="left"/>
      <w:pPr>
        <w:ind w:left="2508" w:hanging="361"/>
      </w:pPr>
      <w:rPr>
        <w:rFonts w:hint="default"/>
        <w:lang w:val="en-US" w:eastAsia="en-US" w:bidi="en-US"/>
      </w:rPr>
    </w:lvl>
    <w:lvl w:ilvl="8">
      <w:numFmt w:val="bullet"/>
      <w:lvlText w:val="•"/>
      <w:lvlJc w:val="left"/>
      <w:pPr>
        <w:ind w:left="2792" w:hanging="361"/>
      </w:pPr>
      <w:rPr>
        <w:rFonts w:hint="default"/>
        <w:lang w:val="en-US" w:eastAsia="en-US" w:bidi="en-US"/>
      </w:rPr>
    </w:lvl>
  </w:abstractNum>
  <w:abstractNum w:abstractNumId="4" w15:restartNumberingAfterBreak="0">
    <w:nsid w:val="5B872770"/>
    <w:multiLevelType w:val="multilevel"/>
    <w:tmpl w:val="5B872770"/>
    <w:lvl w:ilvl="0">
      <w:numFmt w:val="bullet"/>
      <w:lvlText w:val=""/>
      <w:lvlJc w:val="left"/>
      <w:pPr>
        <w:ind w:left="570" w:hanging="360"/>
      </w:pPr>
      <w:rPr>
        <w:rFonts w:ascii="Wingdings" w:eastAsia="Wingdings" w:hAnsi="Wingdings" w:cs="Wingdings" w:hint="default"/>
        <w:w w:val="100"/>
        <w:sz w:val="21"/>
        <w:szCs w:val="21"/>
        <w:lang w:val="en-US" w:eastAsia="en-US" w:bidi="en-US"/>
      </w:rPr>
    </w:lvl>
    <w:lvl w:ilvl="1">
      <w:numFmt w:val="bullet"/>
      <w:lvlText w:val="•"/>
      <w:lvlJc w:val="left"/>
      <w:pPr>
        <w:ind w:left="882" w:hanging="360"/>
      </w:pPr>
      <w:rPr>
        <w:rFonts w:hint="default"/>
        <w:lang w:val="en-US" w:eastAsia="en-US" w:bidi="en-US"/>
      </w:rPr>
    </w:lvl>
    <w:lvl w:ilvl="2">
      <w:numFmt w:val="bullet"/>
      <w:lvlText w:val="•"/>
      <w:lvlJc w:val="left"/>
      <w:pPr>
        <w:ind w:left="1184" w:hanging="360"/>
      </w:pPr>
      <w:rPr>
        <w:rFonts w:hint="default"/>
        <w:lang w:val="en-US" w:eastAsia="en-US" w:bidi="en-US"/>
      </w:rPr>
    </w:lvl>
    <w:lvl w:ilvl="3">
      <w:numFmt w:val="bullet"/>
      <w:lvlText w:val="•"/>
      <w:lvlJc w:val="left"/>
      <w:pPr>
        <w:ind w:left="1487" w:hanging="360"/>
      </w:pPr>
      <w:rPr>
        <w:rFonts w:hint="default"/>
        <w:lang w:val="en-US" w:eastAsia="en-US" w:bidi="en-US"/>
      </w:rPr>
    </w:lvl>
    <w:lvl w:ilvl="4">
      <w:numFmt w:val="bullet"/>
      <w:lvlText w:val="•"/>
      <w:lvlJc w:val="left"/>
      <w:pPr>
        <w:ind w:left="1789" w:hanging="360"/>
      </w:pPr>
      <w:rPr>
        <w:rFonts w:hint="default"/>
        <w:lang w:val="en-US" w:eastAsia="en-US" w:bidi="en-US"/>
      </w:rPr>
    </w:lvl>
    <w:lvl w:ilvl="5">
      <w:numFmt w:val="bullet"/>
      <w:lvlText w:val="•"/>
      <w:lvlJc w:val="left"/>
      <w:pPr>
        <w:ind w:left="2092" w:hanging="360"/>
      </w:pPr>
      <w:rPr>
        <w:rFonts w:hint="default"/>
        <w:lang w:val="en-US" w:eastAsia="en-US" w:bidi="en-US"/>
      </w:rPr>
    </w:lvl>
    <w:lvl w:ilvl="6">
      <w:numFmt w:val="bullet"/>
      <w:lvlText w:val="•"/>
      <w:lvlJc w:val="left"/>
      <w:pPr>
        <w:ind w:left="2394" w:hanging="360"/>
      </w:pPr>
      <w:rPr>
        <w:rFonts w:hint="default"/>
        <w:lang w:val="en-US" w:eastAsia="en-US" w:bidi="en-US"/>
      </w:rPr>
    </w:lvl>
    <w:lvl w:ilvl="7">
      <w:numFmt w:val="bullet"/>
      <w:lvlText w:val="•"/>
      <w:lvlJc w:val="left"/>
      <w:pPr>
        <w:ind w:left="2696" w:hanging="360"/>
      </w:pPr>
      <w:rPr>
        <w:rFonts w:hint="default"/>
        <w:lang w:val="en-US" w:eastAsia="en-US" w:bidi="en-US"/>
      </w:rPr>
    </w:lvl>
    <w:lvl w:ilvl="8">
      <w:numFmt w:val="bullet"/>
      <w:lvlText w:val="•"/>
      <w:lvlJc w:val="left"/>
      <w:pPr>
        <w:ind w:left="2999" w:hanging="360"/>
      </w:pPr>
      <w:rPr>
        <w:rFonts w:hint="default"/>
        <w:lang w:val="en-US" w:eastAsia="en-US" w:bidi="en-US"/>
      </w:rPr>
    </w:lvl>
  </w:abstractNum>
  <w:abstractNum w:abstractNumId="5" w15:restartNumberingAfterBreak="0">
    <w:nsid w:val="5B87277B"/>
    <w:multiLevelType w:val="multilevel"/>
    <w:tmpl w:val="5B87277B"/>
    <w:lvl w:ilvl="0">
      <w:numFmt w:val="bullet"/>
      <w:lvlText w:val=""/>
      <w:lvlJc w:val="left"/>
      <w:pPr>
        <w:ind w:left="569" w:hanging="361"/>
      </w:pPr>
      <w:rPr>
        <w:rFonts w:ascii="Wingdings" w:eastAsia="Wingdings" w:hAnsi="Wingdings" w:cs="Wingdings" w:hint="default"/>
        <w:w w:val="100"/>
        <w:sz w:val="21"/>
        <w:szCs w:val="21"/>
        <w:lang w:val="en-US" w:eastAsia="en-US" w:bidi="en-US"/>
      </w:rPr>
    </w:lvl>
    <w:lvl w:ilvl="1">
      <w:numFmt w:val="bullet"/>
      <w:lvlText w:val="•"/>
      <w:lvlJc w:val="left"/>
      <w:pPr>
        <w:ind w:left="810" w:hanging="361"/>
      </w:pPr>
      <w:rPr>
        <w:rFonts w:hint="default"/>
        <w:lang w:val="en-US" w:eastAsia="en-US" w:bidi="en-US"/>
      </w:rPr>
    </w:lvl>
    <w:lvl w:ilvl="2">
      <w:numFmt w:val="bullet"/>
      <w:lvlText w:val="•"/>
      <w:lvlJc w:val="left"/>
      <w:pPr>
        <w:ind w:left="1060" w:hanging="361"/>
      </w:pPr>
      <w:rPr>
        <w:rFonts w:hint="default"/>
        <w:lang w:val="en-US" w:eastAsia="en-US" w:bidi="en-US"/>
      </w:rPr>
    </w:lvl>
    <w:lvl w:ilvl="3">
      <w:numFmt w:val="bullet"/>
      <w:lvlText w:val="•"/>
      <w:lvlJc w:val="left"/>
      <w:pPr>
        <w:ind w:left="1310" w:hanging="361"/>
      </w:pPr>
      <w:rPr>
        <w:rFonts w:hint="default"/>
        <w:lang w:val="en-US" w:eastAsia="en-US" w:bidi="en-US"/>
      </w:rPr>
    </w:lvl>
    <w:lvl w:ilvl="4">
      <w:numFmt w:val="bullet"/>
      <w:lvlText w:val="•"/>
      <w:lvlJc w:val="left"/>
      <w:pPr>
        <w:ind w:left="1560" w:hanging="361"/>
      </w:pPr>
      <w:rPr>
        <w:rFonts w:hint="default"/>
        <w:lang w:val="en-US" w:eastAsia="en-US" w:bidi="en-US"/>
      </w:rPr>
    </w:lvl>
    <w:lvl w:ilvl="5">
      <w:numFmt w:val="bullet"/>
      <w:lvlText w:val="•"/>
      <w:lvlJc w:val="left"/>
      <w:pPr>
        <w:ind w:left="1811" w:hanging="361"/>
      </w:pPr>
      <w:rPr>
        <w:rFonts w:hint="default"/>
        <w:lang w:val="en-US" w:eastAsia="en-US" w:bidi="en-US"/>
      </w:rPr>
    </w:lvl>
    <w:lvl w:ilvl="6">
      <w:numFmt w:val="bullet"/>
      <w:lvlText w:val="•"/>
      <w:lvlJc w:val="left"/>
      <w:pPr>
        <w:ind w:left="2061" w:hanging="361"/>
      </w:pPr>
      <w:rPr>
        <w:rFonts w:hint="default"/>
        <w:lang w:val="en-US" w:eastAsia="en-US" w:bidi="en-US"/>
      </w:rPr>
    </w:lvl>
    <w:lvl w:ilvl="7">
      <w:numFmt w:val="bullet"/>
      <w:lvlText w:val="•"/>
      <w:lvlJc w:val="left"/>
      <w:pPr>
        <w:ind w:left="2311" w:hanging="361"/>
      </w:pPr>
      <w:rPr>
        <w:rFonts w:hint="default"/>
        <w:lang w:val="en-US" w:eastAsia="en-US" w:bidi="en-US"/>
      </w:rPr>
    </w:lvl>
    <w:lvl w:ilvl="8">
      <w:numFmt w:val="bullet"/>
      <w:lvlText w:val="•"/>
      <w:lvlJc w:val="left"/>
      <w:pPr>
        <w:ind w:left="2561" w:hanging="361"/>
      </w:pPr>
      <w:rPr>
        <w:rFonts w:hint="default"/>
        <w:lang w:val="en-US" w:eastAsia="en-US" w:bidi="en-US"/>
      </w:rPr>
    </w:lvl>
  </w:abstractNum>
  <w:abstractNum w:abstractNumId="6" w15:restartNumberingAfterBreak="0">
    <w:nsid w:val="5B872786"/>
    <w:multiLevelType w:val="multilevel"/>
    <w:tmpl w:val="5B872786"/>
    <w:lvl w:ilvl="0">
      <w:numFmt w:val="bullet"/>
      <w:lvlText w:val=""/>
      <w:lvlJc w:val="left"/>
      <w:pPr>
        <w:ind w:left="510" w:hanging="361"/>
      </w:pPr>
      <w:rPr>
        <w:rFonts w:ascii="Wingdings" w:eastAsia="Wingdings" w:hAnsi="Wingdings" w:cs="Wingdings" w:hint="default"/>
        <w:w w:val="100"/>
        <w:sz w:val="21"/>
        <w:szCs w:val="21"/>
        <w:lang w:val="en-US" w:eastAsia="en-US" w:bidi="en-US"/>
      </w:rPr>
    </w:lvl>
    <w:lvl w:ilvl="1">
      <w:numFmt w:val="bullet"/>
      <w:lvlText w:val="•"/>
      <w:lvlJc w:val="left"/>
      <w:pPr>
        <w:ind w:left="804" w:hanging="361"/>
      </w:pPr>
      <w:rPr>
        <w:rFonts w:hint="default"/>
        <w:lang w:val="en-US" w:eastAsia="en-US" w:bidi="en-US"/>
      </w:rPr>
    </w:lvl>
    <w:lvl w:ilvl="2">
      <w:numFmt w:val="bullet"/>
      <w:lvlText w:val="•"/>
      <w:lvlJc w:val="left"/>
      <w:pPr>
        <w:ind w:left="1088" w:hanging="361"/>
      </w:pPr>
      <w:rPr>
        <w:rFonts w:hint="default"/>
        <w:lang w:val="en-US" w:eastAsia="en-US" w:bidi="en-US"/>
      </w:rPr>
    </w:lvl>
    <w:lvl w:ilvl="3">
      <w:numFmt w:val="bullet"/>
      <w:lvlText w:val="•"/>
      <w:lvlJc w:val="left"/>
      <w:pPr>
        <w:ind w:left="1372" w:hanging="361"/>
      </w:pPr>
      <w:rPr>
        <w:rFonts w:hint="default"/>
        <w:lang w:val="en-US" w:eastAsia="en-US" w:bidi="en-US"/>
      </w:rPr>
    </w:lvl>
    <w:lvl w:ilvl="4">
      <w:numFmt w:val="bullet"/>
      <w:lvlText w:val="•"/>
      <w:lvlJc w:val="left"/>
      <w:pPr>
        <w:ind w:left="1656" w:hanging="361"/>
      </w:pPr>
      <w:rPr>
        <w:rFonts w:hint="default"/>
        <w:lang w:val="en-US" w:eastAsia="en-US" w:bidi="en-US"/>
      </w:rPr>
    </w:lvl>
    <w:lvl w:ilvl="5">
      <w:numFmt w:val="bullet"/>
      <w:lvlText w:val="•"/>
      <w:lvlJc w:val="left"/>
      <w:pPr>
        <w:ind w:left="1940" w:hanging="361"/>
      </w:pPr>
      <w:rPr>
        <w:rFonts w:hint="default"/>
        <w:lang w:val="en-US" w:eastAsia="en-US" w:bidi="en-US"/>
      </w:rPr>
    </w:lvl>
    <w:lvl w:ilvl="6">
      <w:numFmt w:val="bullet"/>
      <w:lvlText w:val="•"/>
      <w:lvlJc w:val="left"/>
      <w:pPr>
        <w:ind w:left="2224" w:hanging="361"/>
      </w:pPr>
      <w:rPr>
        <w:rFonts w:hint="default"/>
        <w:lang w:val="en-US" w:eastAsia="en-US" w:bidi="en-US"/>
      </w:rPr>
    </w:lvl>
    <w:lvl w:ilvl="7">
      <w:numFmt w:val="bullet"/>
      <w:lvlText w:val="•"/>
      <w:lvlJc w:val="left"/>
      <w:pPr>
        <w:ind w:left="2508" w:hanging="361"/>
      </w:pPr>
      <w:rPr>
        <w:rFonts w:hint="default"/>
        <w:lang w:val="en-US" w:eastAsia="en-US" w:bidi="en-US"/>
      </w:rPr>
    </w:lvl>
    <w:lvl w:ilvl="8">
      <w:numFmt w:val="bullet"/>
      <w:lvlText w:val="•"/>
      <w:lvlJc w:val="left"/>
      <w:pPr>
        <w:ind w:left="2792" w:hanging="361"/>
      </w:pPr>
      <w:rPr>
        <w:rFonts w:hint="default"/>
        <w:lang w:val="en-US" w:eastAsia="en-US" w:bidi="en-US"/>
      </w:rPr>
    </w:lvl>
  </w:abstractNum>
  <w:abstractNum w:abstractNumId="7" w15:restartNumberingAfterBreak="0">
    <w:nsid w:val="5B872791"/>
    <w:multiLevelType w:val="multilevel"/>
    <w:tmpl w:val="5B872791"/>
    <w:lvl w:ilvl="0">
      <w:numFmt w:val="bullet"/>
      <w:lvlText w:val=""/>
      <w:lvlJc w:val="left"/>
      <w:pPr>
        <w:ind w:left="570" w:hanging="360"/>
      </w:pPr>
      <w:rPr>
        <w:rFonts w:ascii="Wingdings" w:eastAsia="Wingdings" w:hAnsi="Wingdings" w:cs="Wingdings" w:hint="default"/>
        <w:w w:val="100"/>
        <w:sz w:val="21"/>
        <w:szCs w:val="21"/>
        <w:lang w:val="en-US" w:eastAsia="en-US" w:bidi="en-US"/>
      </w:rPr>
    </w:lvl>
    <w:lvl w:ilvl="1">
      <w:numFmt w:val="bullet"/>
      <w:lvlText w:val="•"/>
      <w:lvlJc w:val="left"/>
      <w:pPr>
        <w:ind w:left="882" w:hanging="360"/>
      </w:pPr>
      <w:rPr>
        <w:rFonts w:hint="default"/>
        <w:lang w:val="en-US" w:eastAsia="en-US" w:bidi="en-US"/>
      </w:rPr>
    </w:lvl>
    <w:lvl w:ilvl="2">
      <w:numFmt w:val="bullet"/>
      <w:lvlText w:val="•"/>
      <w:lvlJc w:val="left"/>
      <w:pPr>
        <w:ind w:left="1184" w:hanging="360"/>
      </w:pPr>
      <w:rPr>
        <w:rFonts w:hint="default"/>
        <w:lang w:val="en-US" w:eastAsia="en-US" w:bidi="en-US"/>
      </w:rPr>
    </w:lvl>
    <w:lvl w:ilvl="3">
      <w:numFmt w:val="bullet"/>
      <w:lvlText w:val="•"/>
      <w:lvlJc w:val="left"/>
      <w:pPr>
        <w:ind w:left="1487" w:hanging="360"/>
      </w:pPr>
      <w:rPr>
        <w:rFonts w:hint="default"/>
        <w:lang w:val="en-US" w:eastAsia="en-US" w:bidi="en-US"/>
      </w:rPr>
    </w:lvl>
    <w:lvl w:ilvl="4">
      <w:numFmt w:val="bullet"/>
      <w:lvlText w:val="•"/>
      <w:lvlJc w:val="left"/>
      <w:pPr>
        <w:ind w:left="1789" w:hanging="360"/>
      </w:pPr>
      <w:rPr>
        <w:rFonts w:hint="default"/>
        <w:lang w:val="en-US" w:eastAsia="en-US" w:bidi="en-US"/>
      </w:rPr>
    </w:lvl>
    <w:lvl w:ilvl="5">
      <w:numFmt w:val="bullet"/>
      <w:lvlText w:val="•"/>
      <w:lvlJc w:val="left"/>
      <w:pPr>
        <w:ind w:left="2092" w:hanging="360"/>
      </w:pPr>
      <w:rPr>
        <w:rFonts w:hint="default"/>
        <w:lang w:val="en-US" w:eastAsia="en-US" w:bidi="en-US"/>
      </w:rPr>
    </w:lvl>
    <w:lvl w:ilvl="6">
      <w:numFmt w:val="bullet"/>
      <w:lvlText w:val="•"/>
      <w:lvlJc w:val="left"/>
      <w:pPr>
        <w:ind w:left="2394" w:hanging="360"/>
      </w:pPr>
      <w:rPr>
        <w:rFonts w:hint="default"/>
        <w:lang w:val="en-US" w:eastAsia="en-US" w:bidi="en-US"/>
      </w:rPr>
    </w:lvl>
    <w:lvl w:ilvl="7">
      <w:numFmt w:val="bullet"/>
      <w:lvlText w:val="•"/>
      <w:lvlJc w:val="left"/>
      <w:pPr>
        <w:ind w:left="2696" w:hanging="360"/>
      </w:pPr>
      <w:rPr>
        <w:rFonts w:hint="default"/>
        <w:lang w:val="en-US" w:eastAsia="en-US" w:bidi="en-US"/>
      </w:rPr>
    </w:lvl>
    <w:lvl w:ilvl="8">
      <w:numFmt w:val="bullet"/>
      <w:lvlText w:val="•"/>
      <w:lvlJc w:val="left"/>
      <w:pPr>
        <w:ind w:left="2999" w:hanging="360"/>
      </w:pPr>
      <w:rPr>
        <w:rFonts w:hint="default"/>
        <w:lang w:val="en-US" w:eastAsia="en-US" w:bidi="en-US"/>
      </w:rPr>
    </w:lvl>
  </w:abstractNum>
  <w:abstractNum w:abstractNumId="8" w15:restartNumberingAfterBreak="0">
    <w:nsid w:val="5B87279C"/>
    <w:multiLevelType w:val="multilevel"/>
    <w:tmpl w:val="5B87279C"/>
    <w:lvl w:ilvl="0">
      <w:numFmt w:val="bullet"/>
      <w:lvlText w:val=""/>
      <w:lvlJc w:val="left"/>
      <w:pPr>
        <w:ind w:left="569" w:hanging="361"/>
      </w:pPr>
      <w:rPr>
        <w:rFonts w:ascii="Wingdings" w:eastAsia="Wingdings" w:hAnsi="Wingdings" w:cs="Wingdings" w:hint="default"/>
        <w:w w:val="100"/>
        <w:sz w:val="21"/>
        <w:szCs w:val="21"/>
        <w:lang w:val="en-US" w:eastAsia="en-US" w:bidi="en-US"/>
      </w:rPr>
    </w:lvl>
    <w:lvl w:ilvl="1">
      <w:numFmt w:val="bullet"/>
      <w:lvlText w:val="•"/>
      <w:lvlJc w:val="left"/>
      <w:pPr>
        <w:ind w:left="810" w:hanging="361"/>
      </w:pPr>
      <w:rPr>
        <w:rFonts w:hint="default"/>
        <w:lang w:val="en-US" w:eastAsia="en-US" w:bidi="en-US"/>
      </w:rPr>
    </w:lvl>
    <w:lvl w:ilvl="2">
      <w:numFmt w:val="bullet"/>
      <w:lvlText w:val="•"/>
      <w:lvlJc w:val="left"/>
      <w:pPr>
        <w:ind w:left="1060" w:hanging="361"/>
      </w:pPr>
      <w:rPr>
        <w:rFonts w:hint="default"/>
        <w:lang w:val="en-US" w:eastAsia="en-US" w:bidi="en-US"/>
      </w:rPr>
    </w:lvl>
    <w:lvl w:ilvl="3">
      <w:numFmt w:val="bullet"/>
      <w:lvlText w:val="•"/>
      <w:lvlJc w:val="left"/>
      <w:pPr>
        <w:ind w:left="1310" w:hanging="361"/>
      </w:pPr>
      <w:rPr>
        <w:rFonts w:hint="default"/>
        <w:lang w:val="en-US" w:eastAsia="en-US" w:bidi="en-US"/>
      </w:rPr>
    </w:lvl>
    <w:lvl w:ilvl="4">
      <w:numFmt w:val="bullet"/>
      <w:lvlText w:val="•"/>
      <w:lvlJc w:val="left"/>
      <w:pPr>
        <w:ind w:left="1560" w:hanging="361"/>
      </w:pPr>
      <w:rPr>
        <w:rFonts w:hint="default"/>
        <w:lang w:val="en-US" w:eastAsia="en-US" w:bidi="en-US"/>
      </w:rPr>
    </w:lvl>
    <w:lvl w:ilvl="5">
      <w:numFmt w:val="bullet"/>
      <w:lvlText w:val="•"/>
      <w:lvlJc w:val="left"/>
      <w:pPr>
        <w:ind w:left="1811" w:hanging="361"/>
      </w:pPr>
      <w:rPr>
        <w:rFonts w:hint="default"/>
        <w:lang w:val="en-US" w:eastAsia="en-US" w:bidi="en-US"/>
      </w:rPr>
    </w:lvl>
    <w:lvl w:ilvl="6">
      <w:numFmt w:val="bullet"/>
      <w:lvlText w:val="•"/>
      <w:lvlJc w:val="left"/>
      <w:pPr>
        <w:ind w:left="2061" w:hanging="361"/>
      </w:pPr>
      <w:rPr>
        <w:rFonts w:hint="default"/>
        <w:lang w:val="en-US" w:eastAsia="en-US" w:bidi="en-US"/>
      </w:rPr>
    </w:lvl>
    <w:lvl w:ilvl="7">
      <w:numFmt w:val="bullet"/>
      <w:lvlText w:val="•"/>
      <w:lvlJc w:val="left"/>
      <w:pPr>
        <w:ind w:left="2311" w:hanging="361"/>
      </w:pPr>
      <w:rPr>
        <w:rFonts w:hint="default"/>
        <w:lang w:val="en-US" w:eastAsia="en-US" w:bidi="en-US"/>
      </w:rPr>
    </w:lvl>
    <w:lvl w:ilvl="8">
      <w:numFmt w:val="bullet"/>
      <w:lvlText w:val="•"/>
      <w:lvlJc w:val="left"/>
      <w:pPr>
        <w:ind w:left="2561" w:hanging="361"/>
      </w:pPr>
      <w:rPr>
        <w:rFonts w:hint="default"/>
        <w:lang w:val="en-US" w:eastAsia="en-US" w:bidi="en-US"/>
      </w:rPr>
    </w:lvl>
  </w:abstractNum>
  <w:abstractNum w:abstractNumId="9" w15:restartNumberingAfterBreak="0">
    <w:nsid w:val="5B8727A7"/>
    <w:multiLevelType w:val="multilevel"/>
    <w:tmpl w:val="5B8727A7"/>
    <w:lvl w:ilvl="0">
      <w:numFmt w:val="bullet"/>
      <w:lvlText w:val=""/>
      <w:lvlJc w:val="left"/>
      <w:pPr>
        <w:ind w:left="508" w:hanging="396"/>
      </w:pPr>
      <w:rPr>
        <w:rFonts w:ascii="Wingdings" w:eastAsia="Wingdings" w:hAnsi="Wingdings" w:cs="Wingdings" w:hint="default"/>
        <w:w w:val="101"/>
        <w:sz w:val="16"/>
        <w:szCs w:val="16"/>
        <w:lang w:val="en-US" w:eastAsia="en-US" w:bidi="en-US"/>
      </w:rPr>
    </w:lvl>
    <w:lvl w:ilvl="1">
      <w:numFmt w:val="bullet"/>
      <w:lvlText w:val="•"/>
      <w:lvlJc w:val="left"/>
      <w:pPr>
        <w:ind w:left="1502" w:hanging="396"/>
      </w:pPr>
      <w:rPr>
        <w:rFonts w:hint="default"/>
        <w:lang w:val="en-US" w:eastAsia="en-US" w:bidi="en-US"/>
      </w:rPr>
    </w:lvl>
    <w:lvl w:ilvl="2">
      <w:numFmt w:val="bullet"/>
      <w:lvlText w:val="•"/>
      <w:lvlJc w:val="left"/>
      <w:pPr>
        <w:ind w:left="2504" w:hanging="396"/>
      </w:pPr>
      <w:rPr>
        <w:rFonts w:hint="default"/>
        <w:lang w:val="en-US" w:eastAsia="en-US" w:bidi="en-US"/>
      </w:rPr>
    </w:lvl>
    <w:lvl w:ilvl="3">
      <w:numFmt w:val="bullet"/>
      <w:lvlText w:val="•"/>
      <w:lvlJc w:val="left"/>
      <w:pPr>
        <w:ind w:left="3506" w:hanging="396"/>
      </w:pPr>
      <w:rPr>
        <w:rFonts w:hint="default"/>
        <w:lang w:val="en-US" w:eastAsia="en-US" w:bidi="en-US"/>
      </w:rPr>
    </w:lvl>
    <w:lvl w:ilvl="4">
      <w:numFmt w:val="bullet"/>
      <w:lvlText w:val="•"/>
      <w:lvlJc w:val="left"/>
      <w:pPr>
        <w:ind w:left="4508" w:hanging="396"/>
      </w:pPr>
      <w:rPr>
        <w:rFonts w:hint="default"/>
        <w:lang w:val="en-US" w:eastAsia="en-US" w:bidi="en-US"/>
      </w:rPr>
    </w:lvl>
    <w:lvl w:ilvl="5">
      <w:numFmt w:val="bullet"/>
      <w:lvlText w:val="•"/>
      <w:lvlJc w:val="left"/>
      <w:pPr>
        <w:ind w:left="5510" w:hanging="396"/>
      </w:pPr>
      <w:rPr>
        <w:rFonts w:hint="default"/>
        <w:lang w:val="en-US" w:eastAsia="en-US" w:bidi="en-US"/>
      </w:rPr>
    </w:lvl>
    <w:lvl w:ilvl="6">
      <w:numFmt w:val="bullet"/>
      <w:lvlText w:val="•"/>
      <w:lvlJc w:val="left"/>
      <w:pPr>
        <w:ind w:left="6512" w:hanging="396"/>
      </w:pPr>
      <w:rPr>
        <w:rFonts w:hint="default"/>
        <w:lang w:val="en-US" w:eastAsia="en-US" w:bidi="en-US"/>
      </w:rPr>
    </w:lvl>
    <w:lvl w:ilvl="7">
      <w:numFmt w:val="bullet"/>
      <w:lvlText w:val="•"/>
      <w:lvlJc w:val="left"/>
      <w:pPr>
        <w:ind w:left="7514" w:hanging="396"/>
      </w:pPr>
      <w:rPr>
        <w:rFonts w:hint="default"/>
        <w:lang w:val="en-US" w:eastAsia="en-US" w:bidi="en-US"/>
      </w:rPr>
    </w:lvl>
    <w:lvl w:ilvl="8">
      <w:numFmt w:val="bullet"/>
      <w:lvlText w:val="•"/>
      <w:lvlJc w:val="left"/>
      <w:pPr>
        <w:ind w:left="8516" w:hanging="396"/>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17"/>
    <w:rsid w:val="009D2AA2"/>
    <w:rsid w:val="00AF4117"/>
    <w:rsid w:val="11FA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D531D-29B0-6C4B-9591-C505D3FE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Franklin Gothic Medium" w:eastAsia="Franklin Gothic Medium" w:hAnsi="Franklin Gothic Medium" w:cs="Franklin Gothic Medium"/>
      <w:sz w:val="22"/>
      <w:szCs w:val="22"/>
      <w:lang w:val="en-US" w:bidi="en-US"/>
    </w:rPr>
  </w:style>
  <w:style w:type="paragraph" w:styleId="Heading1">
    <w:name w:val="heading 1"/>
    <w:basedOn w:val="Normal"/>
    <w:next w:val="Normal"/>
    <w:uiPriority w:val="1"/>
    <w:qFormat/>
    <w:pPr>
      <w:ind w:left="148"/>
      <w:outlineLvl w:val="0"/>
    </w:pPr>
    <w:rPr>
      <w:sz w:val="36"/>
      <w:szCs w:val="36"/>
    </w:rPr>
  </w:style>
  <w:style w:type="paragraph" w:styleId="Heading2">
    <w:name w:val="heading 2"/>
    <w:basedOn w:val="Normal"/>
    <w:next w:val="Normal"/>
    <w:uiPriority w:val="1"/>
    <w:qFormat/>
    <w:pPr>
      <w:spacing w:before="102"/>
      <w:ind w:left="3217" w:right="3220"/>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
    </w:pPr>
    <w:rPr>
      <w:sz w:val="21"/>
      <w:szCs w:val="21"/>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before="56"/>
      <w:ind w:left="508" w:hanging="396"/>
    </w:pPr>
  </w:style>
  <w:style w:type="paragraph" w:customStyle="1" w:styleId="TableParagraph">
    <w:name w:val="Table Paragraph"/>
    <w:basedOn w:val="Normal"/>
    <w:uiPriority w:val="1"/>
    <w:qFormat/>
    <w:pPr>
      <w:ind w:left="51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t.callowa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Rahul Mehra</cp:lastModifiedBy>
  <cp:revision>2</cp:revision>
  <dcterms:created xsi:type="dcterms:W3CDTF">2018-08-29T22:46:00Z</dcterms:created>
  <dcterms:modified xsi:type="dcterms:W3CDTF">2018-08-29T22:46:00Z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2018-08-28T00:00:00Z</vt:filetime>
  </property>
  <property fmtid="{D5CDD505-2E9C-101B-9397-08002B2CF9AE}" pid="3" name="LastSaved">
    <vt:filetime>2018-08-29T00:00:00Z</vt:filetime>
  </property>
  <property fmtid="{D5CDD505-2E9C-101B-9397-08002B2CF9AE}" pid="4" name="KSOProductBuildVer">
    <vt:lpwstr>1033-10.2.0.5978</vt:lpwstr>
  </property>
</Properties>
</file>