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45E2C" w:rsidRDefault="00845E2C">
      <w:pPr>
        <w:spacing w:after="200" w:line="276" w:lineRule="auto"/>
        <w:jc w:val="left"/>
        <w:rPr>
          <w:rFonts w:ascii="Calibri" w:eastAsia="Calibri" w:hAnsi="Calibri"/>
          <w:sz w:val="22"/>
          <w:lang w:val="en"/>
        </w:rPr>
      </w:pPr>
    </w:p>
    <w:p w:rsidR="00845E2C" w:rsidRDefault="00845E2C">
      <w:pPr>
        <w:spacing w:after="200" w:line="276" w:lineRule="auto"/>
        <w:jc w:val="left"/>
        <w:rPr>
          <w:rFonts w:ascii="Calibri" w:eastAsia="Calibri" w:hAnsi="Calibri"/>
          <w:sz w:val="22"/>
          <w:lang w:val="en"/>
        </w:rPr>
      </w:pPr>
    </w:p>
    <w:p w:rsidR="00845E2C" w:rsidRDefault="00845E2C">
      <w:pPr>
        <w:jc w:val="left"/>
        <w:rPr>
          <w:rFonts w:eastAsia="Times New Roman"/>
          <w:sz w:val="22"/>
          <w:lang w:val="en-US"/>
        </w:rPr>
      </w:pPr>
    </w:p>
    <w:p w:rsidR="00845E2C" w:rsidRDefault="00845E2C">
      <w:pPr>
        <w:jc w:val="left"/>
        <w:rPr>
          <w:rFonts w:eastAsia="Times New Roman"/>
          <w:sz w:val="22"/>
          <w:lang w:val="en-US"/>
        </w:rPr>
      </w:pPr>
      <w:bookmarkStart w:id="0" w:name="_GoBack"/>
    </w:p>
    <w:p w:rsidR="00845E2C" w:rsidRDefault="00C64771">
      <w:pPr>
        <w:jc w:val="center"/>
        <w:rPr>
          <w:rFonts w:ascii="Verdana" w:eastAsia="Verdana" w:hAnsi="Verdana"/>
          <w:b/>
          <w:sz w:val="32"/>
          <w:lang w:val="en-US"/>
        </w:rPr>
      </w:pPr>
      <w:r>
        <w:rPr>
          <w:rFonts w:ascii="Verdana" w:eastAsia="Verdana" w:hAnsi="Verdana"/>
          <w:b/>
          <w:sz w:val="32"/>
          <w:lang w:val="en-US"/>
        </w:rPr>
        <w:t xml:space="preserve">Cory Saunders </w:t>
      </w:r>
    </w:p>
    <w:bookmarkEnd w:id="0"/>
    <w:p w:rsidR="00845E2C" w:rsidRDefault="00C64771">
      <w:pPr>
        <w:jc w:val="center"/>
        <w:rPr>
          <w:rFonts w:ascii="Verdana" w:eastAsia="Verdana" w:hAnsi="Verdana"/>
          <w:b/>
          <w:sz w:val="24"/>
          <w:lang w:val="en-US"/>
        </w:rPr>
      </w:pPr>
      <w:r>
        <w:rPr>
          <w:rFonts w:ascii="Verdana" w:eastAsia="Verdana" w:hAnsi="Verdana"/>
          <w:b/>
          <w:sz w:val="24"/>
          <w:lang w:val="en-US"/>
        </w:rPr>
        <w:t xml:space="preserve">148 N Park St. </w:t>
      </w:r>
    </w:p>
    <w:p w:rsidR="00845E2C" w:rsidRDefault="00C64771">
      <w:pPr>
        <w:jc w:val="center"/>
        <w:rPr>
          <w:rFonts w:ascii="Verdana" w:eastAsia="Verdana" w:hAnsi="Verdana"/>
          <w:b/>
          <w:sz w:val="24"/>
          <w:lang w:val="en-US"/>
        </w:rPr>
      </w:pPr>
      <w:r>
        <w:rPr>
          <w:rFonts w:ascii="Verdana" w:eastAsia="Verdana" w:hAnsi="Verdana"/>
          <w:b/>
          <w:sz w:val="24"/>
          <w:lang w:val="en-US"/>
        </w:rPr>
        <w:t>Port Washington WI. 53074</w:t>
      </w:r>
    </w:p>
    <w:p w:rsidR="00845E2C" w:rsidRDefault="00C64771">
      <w:pPr>
        <w:jc w:val="center"/>
        <w:rPr>
          <w:rFonts w:ascii="Verdana" w:eastAsia="Verdana" w:hAnsi="Verdana"/>
          <w:b/>
          <w:sz w:val="24"/>
          <w:lang w:val="en-US"/>
        </w:rPr>
      </w:pPr>
      <w:r>
        <w:rPr>
          <w:rFonts w:ascii="Verdana" w:eastAsia="Verdana" w:hAnsi="Verdana"/>
          <w:b/>
          <w:sz w:val="24"/>
          <w:lang w:val="en-US"/>
        </w:rPr>
        <w:t>Home: 262-536-4265/ Cell: 262-365-7874</w:t>
      </w:r>
    </w:p>
    <w:p w:rsidR="00845E2C" w:rsidRDefault="00C64771">
      <w:pPr>
        <w:jc w:val="center"/>
        <w:rPr>
          <w:rFonts w:ascii="Verdana" w:eastAsia="Verdana" w:hAnsi="Verdana"/>
          <w:b/>
          <w:sz w:val="24"/>
          <w:lang w:val="en-US"/>
        </w:rPr>
      </w:pPr>
      <w:r>
        <w:rPr>
          <w:rFonts w:ascii="Verdana" w:eastAsia="Verdana" w:hAnsi="Verdana"/>
          <w:b/>
          <w:sz w:val="24"/>
          <w:lang w:val="en-US"/>
        </w:rPr>
        <w:t xml:space="preserve">texdaddy2@hotmail.com </w:t>
      </w:r>
    </w:p>
    <w:p w:rsidR="00845E2C" w:rsidRDefault="00845E2C">
      <w:pPr>
        <w:jc w:val="center"/>
        <w:rPr>
          <w:rFonts w:ascii="Verdana" w:eastAsia="Verdana" w:hAnsi="Verdana"/>
          <w:b/>
          <w:sz w:val="24"/>
          <w:lang w:val="en-US"/>
        </w:rPr>
      </w:pPr>
    </w:p>
    <w:p w:rsidR="00845E2C" w:rsidRDefault="00845E2C">
      <w:pPr>
        <w:jc w:val="center"/>
        <w:rPr>
          <w:rFonts w:ascii="Verdana" w:eastAsia="Verdana" w:hAnsi="Verdana"/>
          <w:b/>
          <w:sz w:val="24"/>
          <w:lang w:val="en-US"/>
        </w:rPr>
      </w:pPr>
    </w:p>
    <w:p w:rsidR="00845E2C" w:rsidRDefault="00845E2C">
      <w:pPr>
        <w:jc w:val="left"/>
        <w:rPr>
          <w:rFonts w:eastAsia="Times New Roman"/>
          <w:b/>
          <w:lang w:val="en-US"/>
        </w:rPr>
      </w:pPr>
    </w:p>
    <w:p w:rsidR="00845E2C" w:rsidRDefault="00C64771">
      <w:pPr>
        <w:jc w:val="left"/>
        <w:rPr>
          <w:rFonts w:eastAsia="Times New Roman"/>
          <w:sz w:val="28"/>
          <w:lang w:val="en-US"/>
        </w:rPr>
      </w:pPr>
      <w:r>
        <w:rPr>
          <w:rFonts w:eastAsia="Times New Roman"/>
          <w:b/>
          <w:sz w:val="28"/>
          <w:lang w:val="en-US"/>
        </w:rPr>
        <w:t>Professional Summary</w:t>
      </w:r>
    </w:p>
    <w:p w:rsidR="00845E2C" w:rsidRDefault="00C64771">
      <w:pPr>
        <w:jc w:val="left"/>
        <w:rPr>
          <w:rFonts w:eastAsia="Times New Roman"/>
          <w:sz w:val="24"/>
          <w:lang w:val="en-US"/>
        </w:rPr>
      </w:pPr>
      <w:r>
        <w:rPr>
          <w:rFonts w:eastAsia="Times New Roman"/>
          <w:sz w:val="28"/>
          <w:lang w:val="en-US"/>
        </w:rPr>
        <w:t xml:space="preserve">Experienced warehouse material handler looking for new opportunity using talent for transporting materials </w:t>
      </w:r>
      <w:r>
        <w:rPr>
          <w:rFonts w:eastAsia="Times New Roman"/>
          <w:sz w:val="28"/>
          <w:lang w:val="en-US"/>
        </w:rPr>
        <w:t>products and merchandise. Skilled at using tools of the trade and proficient in computers and the industryÃ•s heavy equipment ready to work flexible hours and shifts to help keep production running smoothly.</w:t>
      </w:r>
    </w:p>
    <w:p w:rsidR="00845E2C" w:rsidRDefault="00845E2C">
      <w:pPr>
        <w:jc w:val="left"/>
        <w:rPr>
          <w:rFonts w:eastAsia="Times New Roman"/>
          <w:sz w:val="24"/>
          <w:lang w:val="en-US"/>
        </w:rPr>
      </w:pPr>
    </w:p>
    <w:p w:rsidR="00845E2C" w:rsidRDefault="00C64771">
      <w:pPr>
        <w:jc w:val="left"/>
        <w:rPr>
          <w:rFonts w:eastAsia="Times New Roman"/>
          <w:b/>
          <w:sz w:val="28"/>
          <w:lang w:val="en-US"/>
        </w:rPr>
      </w:pPr>
      <w:r>
        <w:rPr>
          <w:rFonts w:eastAsia="Times New Roman"/>
          <w:b/>
          <w:sz w:val="28"/>
          <w:lang w:val="en-US"/>
        </w:rPr>
        <w:t>Core Qualifications:</w:t>
      </w:r>
    </w:p>
    <w:p w:rsidR="00845E2C" w:rsidRDefault="00845E2C">
      <w:pPr>
        <w:jc w:val="left"/>
        <w:rPr>
          <w:rFonts w:eastAsia="Times New Roman"/>
          <w:b/>
          <w:sz w:val="28"/>
          <w:lang w:val="en-US"/>
        </w:rPr>
      </w:pPr>
    </w:p>
    <w:p w:rsidR="00845E2C" w:rsidRDefault="00C64771">
      <w:pPr>
        <w:jc w:val="left"/>
        <w:rPr>
          <w:rFonts w:eastAsia="Times New Roman"/>
          <w:sz w:val="28"/>
          <w:lang w:val="en-US"/>
        </w:rPr>
      </w:pPr>
      <w:r>
        <w:rPr>
          <w:rFonts w:eastAsia="Times New Roman"/>
          <w:sz w:val="28"/>
          <w:lang w:val="en-US"/>
        </w:rPr>
        <w:t xml:space="preserve">Fully trained to operate </w:t>
      </w:r>
      <w:r>
        <w:rPr>
          <w:rFonts w:eastAsia="Times New Roman"/>
          <w:sz w:val="28"/>
          <w:lang w:val="en-US"/>
        </w:rPr>
        <w:t>tools such as jacks forklifts dollies pallet trucks as well as hand trucks and wrapping machines</w:t>
      </w:r>
    </w:p>
    <w:p w:rsidR="00845E2C" w:rsidRDefault="00845E2C">
      <w:pPr>
        <w:jc w:val="left"/>
        <w:rPr>
          <w:rFonts w:eastAsia="Times New Roman"/>
          <w:sz w:val="28"/>
          <w:lang w:val="en-US"/>
        </w:rPr>
      </w:pPr>
    </w:p>
    <w:p w:rsidR="00845E2C" w:rsidRDefault="00C64771">
      <w:pPr>
        <w:jc w:val="left"/>
        <w:rPr>
          <w:rFonts w:eastAsia="Times New Roman"/>
          <w:sz w:val="28"/>
          <w:lang w:val="en-US"/>
        </w:rPr>
      </w:pPr>
      <w:r>
        <w:rPr>
          <w:rFonts w:eastAsia="Times New Roman"/>
          <w:sz w:val="28"/>
          <w:lang w:val="en-US"/>
        </w:rPr>
        <w:t>Knowledge of handling warehouse material logistic related tasks and safety practices</w:t>
      </w:r>
    </w:p>
    <w:p w:rsidR="00845E2C" w:rsidRDefault="00845E2C">
      <w:pPr>
        <w:jc w:val="left"/>
        <w:rPr>
          <w:rFonts w:eastAsia="Times New Roman"/>
          <w:sz w:val="28"/>
          <w:lang w:val="en-US"/>
        </w:rPr>
      </w:pPr>
    </w:p>
    <w:p w:rsidR="00845E2C" w:rsidRDefault="00C64771">
      <w:pPr>
        <w:jc w:val="left"/>
        <w:rPr>
          <w:rFonts w:eastAsia="Times New Roman"/>
          <w:sz w:val="28"/>
          <w:lang w:val="en-US"/>
        </w:rPr>
      </w:pPr>
      <w:r>
        <w:rPr>
          <w:rFonts w:eastAsia="Times New Roman"/>
          <w:sz w:val="28"/>
          <w:lang w:val="en-US"/>
        </w:rPr>
        <w:t>Adept at operating machinery used in the shipment and receipt of materia</w:t>
      </w:r>
      <w:r>
        <w:rPr>
          <w:rFonts w:eastAsia="Times New Roman"/>
          <w:sz w:val="28"/>
          <w:lang w:val="en-US"/>
        </w:rPr>
        <w:t>ls</w:t>
      </w:r>
    </w:p>
    <w:p w:rsidR="00845E2C" w:rsidRDefault="00C64771">
      <w:pPr>
        <w:jc w:val="left"/>
        <w:rPr>
          <w:rFonts w:eastAsia="Times New Roman"/>
          <w:sz w:val="28"/>
          <w:lang w:val="en-US"/>
        </w:rPr>
      </w:pPr>
      <w:r>
        <w:rPr>
          <w:rFonts w:eastAsia="Times New Roman"/>
          <w:sz w:val="28"/>
          <w:lang w:val="en-US"/>
        </w:rPr>
        <w:t>Robust legislative and multitasking facilities</w:t>
      </w:r>
    </w:p>
    <w:p w:rsidR="00845E2C" w:rsidRDefault="00845E2C">
      <w:pPr>
        <w:jc w:val="left"/>
        <w:rPr>
          <w:rFonts w:eastAsia="Times New Roman"/>
          <w:sz w:val="28"/>
          <w:lang w:val="en-US"/>
        </w:rPr>
      </w:pPr>
    </w:p>
    <w:p w:rsidR="00845E2C" w:rsidRDefault="00C64771">
      <w:pPr>
        <w:jc w:val="left"/>
        <w:rPr>
          <w:rFonts w:eastAsia="Times New Roman"/>
          <w:sz w:val="28"/>
          <w:lang w:val="en-US"/>
        </w:rPr>
      </w:pPr>
      <w:r>
        <w:rPr>
          <w:rFonts w:eastAsia="Times New Roman"/>
          <w:sz w:val="28"/>
          <w:lang w:val="en-US"/>
        </w:rPr>
        <w:t>Acquainted with transport and shipping principles as it applies to warehouse materials</w:t>
      </w:r>
    </w:p>
    <w:p w:rsidR="00845E2C" w:rsidRDefault="00845E2C">
      <w:pPr>
        <w:jc w:val="left"/>
        <w:rPr>
          <w:rFonts w:eastAsia="Times New Roman"/>
          <w:sz w:val="24"/>
          <w:lang w:val="en-US"/>
        </w:rPr>
      </w:pPr>
    </w:p>
    <w:p w:rsidR="00845E2C" w:rsidRDefault="00C64771">
      <w:pPr>
        <w:jc w:val="left"/>
        <w:rPr>
          <w:rFonts w:eastAsia="Times New Roman"/>
          <w:b/>
          <w:sz w:val="32"/>
          <w:lang w:val="en-US"/>
        </w:rPr>
      </w:pPr>
      <w:r>
        <w:rPr>
          <w:rFonts w:eastAsia="Times New Roman"/>
          <w:b/>
          <w:sz w:val="32"/>
          <w:lang w:val="en-US"/>
        </w:rPr>
        <w:t>Experience:</w:t>
      </w:r>
    </w:p>
    <w:p w:rsidR="00845E2C" w:rsidRDefault="00845E2C">
      <w:pPr>
        <w:jc w:val="left"/>
        <w:rPr>
          <w:rFonts w:eastAsia="Times New Roman"/>
          <w:b/>
          <w:sz w:val="24"/>
          <w:lang w:val="en-US"/>
        </w:rPr>
      </w:pPr>
    </w:p>
    <w:p w:rsidR="00845E2C" w:rsidRDefault="00C64771">
      <w:pPr>
        <w:jc w:val="left"/>
        <w:rPr>
          <w:rFonts w:eastAsia="Times New Roman"/>
          <w:b/>
          <w:sz w:val="28"/>
          <w:lang w:val="en-US"/>
        </w:rPr>
      </w:pPr>
      <w:r>
        <w:rPr>
          <w:rFonts w:eastAsia="Times New Roman"/>
          <w:b/>
          <w:sz w:val="28"/>
          <w:lang w:val="en-US"/>
        </w:rPr>
        <w:t>Paulson Properties</w:t>
      </w:r>
    </w:p>
    <w:p w:rsidR="00845E2C" w:rsidRDefault="00C64771">
      <w:pPr>
        <w:jc w:val="left"/>
        <w:rPr>
          <w:rFonts w:eastAsia="Times New Roman"/>
          <w:sz w:val="28"/>
          <w:lang w:val="en-US"/>
        </w:rPr>
      </w:pPr>
      <w:r>
        <w:rPr>
          <w:rFonts w:eastAsia="Times New Roman"/>
          <w:sz w:val="28"/>
          <w:lang w:val="en-US"/>
        </w:rPr>
        <w:t xml:space="preserve">Maintenance worker </w:t>
      </w:r>
    </w:p>
    <w:p w:rsidR="00845E2C" w:rsidRDefault="00C64771">
      <w:pPr>
        <w:jc w:val="left"/>
        <w:rPr>
          <w:rFonts w:eastAsia="Times New Roman"/>
          <w:b/>
          <w:sz w:val="28"/>
          <w:lang w:val="en-US"/>
        </w:rPr>
      </w:pPr>
      <w:r>
        <w:rPr>
          <w:rFonts w:eastAsia="Times New Roman"/>
          <w:sz w:val="28"/>
          <w:lang w:val="en-US"/>
        </w:rPr>
        <w:t>01/2010 to current</w:t>
      </w:r>
    </w:p>
    <w:p w:rsidR="00845E2C" w:rsidRDefault="00845E2C">
      <w:pPr>
        <w:jc w:val="left"/>
        <w:rPr>
          <w:rFonts w:eastAsia="Times New Roman"/>
          <w:sz w:val="28"/>
          <w:lang w:val="en-US"/>
        </w:rPr>
      </w:pPr>
    </w:p>
    <w:p w:rsidR="00845E2C" w:rsidRDefault="00C64771">
      <w:pPr>
        <w:jc w:val="left"/>
        <w:rPr>
          <w:rFonts w:eastAsia="Times New Roman"/>
          <w:sz w:val="28"/>
          <w:lang w:val="en-US"/>
        </w:rPr>
      </w:pPr>
      <w:r>
        <w:rPr>
          <w:rFonts w:eastAsia="Times New Roman"/>
          <w:b/>
          <w:sz w:val="28"/>
          <w:lang w:val="en-US"/>
        </w:rPr>
        <w:t>Carlson Tool &amp; MFG</w:t>
      </w:r>
    </w:p>
    <w:p w:rsidR="00845E2C" w:rsidRDefault="00C64771">
      <w:pPr>
        <w:jc w:val="left"/>
        <w:rPr>
          <w:rFonts w:eastAsia="Times New Roman"/>
          <w:sz w:val="28"/>
          <w:lang w:val="en-US"/>
        </w:rPr>
      </w:pPr>
      <w:r>
        <w:rPr>
          <w:rFonts w:eastAsia="Times New Roman"/>
          <w:sz w:val="28"/>
          <w:lang w:val="en-US"/>
        </w:rPr>
        <w:lastRenderedPageBreak/>
        <w:t>Warehouse Material Handler</w:t>
      </w:r>
    </w:p>
    <w:p w:rsidR="00845E2C" w:rsidRDefault="00C64771">
      <w:pPr>
        <w:jc w:val="left"/>
        <w:rPr>
          <w:rFonts w:eastAsia="Times New Roman"/>
          <w:sz w:val="28"/>
          <w:lang w:val="en-US"/>
        </w:rPr>
      </w:pPr>
      <w:r>
        <w:rPr>
          <w:rFonts w:eastAsia="Times New Roman"/>
          <w:sz w:val="28"/>
          <w:lang w:val="en-US"/>
        </w:rPr>
        <w:t>10/1/2008 to 12/10/2015</w:t>
      </w:r>
    </w:p>
    <w:p w:rsidR="00845E2C" w:rsidRDefault="00845E2C">
      <w:pPr>
        <w:jc w:val="left"/>
        <w:rPr>
          <w:rFonts w:eastAsia="Times New Roman"/>
          <w:sz w:val="28"/>
          <w:lang w:val="en-US"/>
        </w:rPr>
      </w:pPr>
    </w:p>
    <w:p w:rsidR="00845E2C" w:rsidRDefault="00C64771">
      <w:pPr>
        <w:jc w:val="left"/>
        <w:rPr>
          <w:rFonts w:eastAsia="Times New Roman"/>
          <w:sz w:val="28"/>
          <w:lang w:val="en-US"/>
        </w:rPr>
      </w:pPr>
      <w:r>
        <w:rPr>
          <w:rFonts w:eastAsia="Times New Roman"/>
          <w:sz w:val="28"/>
          <w:lang w:val="en-US"/>
        </w:rPr>
        <w:t>Accounted for seeing outgoing and incoming shipments loaded and freighted between trains and airlines</w:t>
      </w:r>
    </w:p>
    <w:p w:rsidR="00845E2C" w:rsidRDefault="00C64771">
      <w:pPr>
        <w:jc w:val="left"/>
        <w:rPr>
          <w:rFonts w:eastAsia="Times New Roman"/>
          <w:sz w:val="28"/>
          <w:lang w:val="en-US"/>
        </w:rPr>
      </w:pPr>
      <w:r>
        <w:rPr>
          <w:rFonts w:eastAsia="Times New Roman"/>
          <w:sz w:val="28"/>
          <w:lang w:val="en-US"/>
        </w:rPr>
        <w:t>Verified orders arranging delivery of warehouse materials to loading platform</w:t>
      </w:r>
    </w:p>
    <w:p w:rsidR="00845E2C" w:rsidRDefault="00C64771">
      <w:pPr>
        <w:jc w:val="left"/>
        <w:rPr>
          <w:rFonts w:eastAsia="Times New Roman"/>
          <w:sz w:val="28"/>
          <w:lang w:val="en-US"/>
        </w:rPr>
      </w:pPr>
      <w:r>
        <w:rPr>
          <w:rFonts w:eastAsia="Times New Roman"/>
          <w:sz w:val="28"/>
          <w:lang w:val="en-US"/>
        </w:rPr>
        <w:t>Assessed and produced bills of lading to set tarif</w:t>
      </w:r>
      <w:r>
        <w:rPr>
          <w:rFonts w:eastAsia="Times New Roman"/>
          <w:sz w:val="28"/>
          <w:lang w:val="en-US"/>
        </w:rPr>
        <w:t>fs and shipping charges</w:t>
      </w:r>
    </w:p>
    <w:p w:rsidR="00845E2C" w:rsidRDefault="00C64771">
      <w:pPr>
        <w:jc w:val="left"/>
        <w:rPr>
          <w:rFonts w:eastAsia="Times New Roman"/>
          <w:sz w:val="28"/>
          <w:lang w:val="en-US"/>
        </w:rPr>
      </w:pPr>
      <w:r>
        <w:rPr>
          <w:rFonts w:eastAsia="Times New Roman"/>
          <w:sz w:val="28"/>
          <w:lang w:val="en-US"/>
        </w:rPr>
        <w:t>Maintained stocking of shelves produced formulations and audited transportation documents</w:t>
      </w:r>
    </w:p>
    <w:p w:rsidR="00845E2C" w:rsidRDefault="00C64771">
      <w:pPr>
        <w:jc w:val="left"/>
        <w:rPr>
          <w:rFonts w:eastAsia="Times New Roman"/>
          <w:sz w:val="28"/>
          <w:lang w:val="en-US"/>
        </w:rPr>
      </w:pPr>
      <w:r>
        <w:rPr>
          <w:rFonts w:eastAsia="Times New Roman"/>
          <w:sz w:val="28"/>
          <w:lang w:val="en-US"/>
        </w:rPr>
        <w:t>Responsible for the examination of national and international inbound and outbound transportation freight</w:t>
      </w:r>
    </w:p>
    <w:p w:rsidR="00845E2C" w:rsidRDefault="00C64771">
      <w:pPr>
        <w:jc w:val="left"/>
        <w:rPr>
          <w:rFonts w:eastAsia="Times New Roman"/>
          <w:sz w:val="28"/>
          <w:lang w:val="en-US"/>
        </w:rPr>
      </w:pPr>
      <w:r>
        <w:rPr>
          <w:rFonts w:eastAsia="Times New Roman"/>
          <w:sz w:val="28"/>
          <w:lang w:val="en-US"/>
        </w:rPr>
        <w:t xml:space="preserve">Warehouse Material Handler </w:t>
      </w:r>
    </w:p>
    <w:p w:rsidR="00845E2C" w:rsidRDefault="00C64771">
      <w:pPr>
        <w:jc w:val="left"/>
        <w:rPr>
          <w:rFonts w:eastAsia="Times New Roman"/>
          <w:sz w:val="28"/>
          <w:lang w:val="en-US"/>
        </w:rPr>
      </w:pPr>
      <w:r>
        <w:rPr>
          <w:rFonts w:eastAsia="Times New Roman"/>
          <w:sz w:val="28"/>
          <w:lang w:val="en-US"/>
        </w:rPr>
        <w:t>Processe</w:t>
      </w:r>
      <w:r>
        <w:rPr>
          <w:rFonts w:eastAsia="Times New Roman"/>
          <w:sz w:val="28"/>
          <w:lang w:val="en-US"/>
        </w:rPr>
        <w:t>d all transportation related documents.</w:t>
      </w:r>
    </w:p>
    <w:p w:rsidR="00845E2C" w:rsidRDefault="00845E2C">
      <w:pPr>
        <w:jc w:val="left"/>
        <w:rPr>
          <w:rFonts w:eastAsia="Times New Roman"/>
          <w:sz w:val="28"/>
          <w:lang w:val="en-US"/>
        </w:rPr>
      </w:pPr>
    </w:p>
    <w:p w:rsidR="00845E2C" w:rsidRDefault="00C64771">
      <w:pPr>
        <w:jc w:val="left"/>
        <w:rPr>
          <w:rFonts w:eastAsia="Times New Roman"/>
          <w:sz w:val="28"/>
          <w:lang w:val="en-US"/>
        </w:rPr>
      </w:pPr>
      <w:r>
        <w:rPr>
          <w:rFonts w:eastAsia="Times New Roman"/>
          <w:sz w:val="28"/>
          <w:lang w:val="en-US"/>
        </w:rPr>
        <w:t>Verified orders arranging delivery of warehouse materials to loading platform</w:t>
      </w:r>
    </w:p>
    <w:p w:rsidR="00845E2C" w:rsidRDefault="00C64771">
      <w:pPr>
        <w:jc w:val="left"/>
        <w:rPr>
          <w:rFonts w:eastAsia="Times New Roman"/>
          <w:sz w:val="28"/>
          <w:lang w:val="en-US"/>
        </w:rPr>
      </w:pPr>
      <w:r>
        <w:rPr>
          <w:rFonts w:eastAsia="Times New Roman"/>
          <w:sz w:val="28"/>
          <w:lang w:val="en-US"/>
        </w:rPr>
        <w:t>Checked goods for verification and travel order organization</w:t>
      </w:r>
    </w:p>
    <w:p w:rsidR="00845E2C" w:rsidRDefault="00C64771">
      <w:pPr>
        <w:jc w:val="left"/>
        <w:rPr>
          <w:rFonts w:eastAsia="Times New Roman"/>
          <w:sz w:val="28"/>
          <w:lang w:val="en-US"/>
        </w:rPr>
      </w:pPr>
      <w:r>
        <w:rPr>
          <w:rFonts w:eastAsia="Times New Roman"/>
          <w:sz w:val="28"/>
          <w:lang w:val="en-US"/>
        </w:rPr>
        <w:t>Completed all personal property outbound transport documents</w:t>
      </w:r>
    </w:p>
    <w:p w:rsidR="00845E2C" w:rsidRDefault="00845E2C">
      <w:pPr>
        <w:jc w:val="left"/>
        <w:rPr>
          <w:rFonts w:eastAsia="Times New Roman"/>
          <w:sz w:val="24"/>
          <w:lang w:val="en-US"/>
        </w:rPr>
      </w:pPr>
    </w:p>
    <w:p w:rsidR="00845E2C" w:rsidRDefault="00845E2C">
      <w:pPr>
        <w:jc w:val="left"/>
        <w:rPr>
          <w:rFonts w:eastAsia="Times New Roman"/>
          <w:sz w:val="24"/>
          <w:lang w:val="en-US"/>
        </w:rPr>
      </w:pPr>
    </w:p>
    <w:p w:rsidR="00845E2C" w:rsidRDefault="00C64771">
      <w:pPr>
        <w:jc w:val="left"/>
        <w:rPr>
          <w:rFonts w:eastAsia="Times New Roman"/>
          <w:sz w:val="24"/>
          <w:lang w:val="en-US"/>
        </w:rPr>
      </w:pPr>
      <w:r>
        <w:rPr>
          <w:rFonts w:eastAsia="Times New Roman"/>
          <w:b/>
          <w:sz w:val="24"/>
          <w:lang w:val="en-US"/>
        </w:rPr>
        <w:t>Education:</w:t>
      </w:r>
    </w:p>
    <w:p w:rsidR="00845E2C" w:rsidRDefault="00C64771">
      <w:pPr>
        <w:jc w:val="left"/>
        <w:rPr>
          <w:rFonts w:eastAsia="Times New Roman"/>
          <w:sz w:val="24"/>
          <w:lang w:val="en-US"/>
        </w:rPr>
      </w:pPr>
      <w:r>
        <w:rPr>
          <w:rFonts w:eastAsia="Times New Roman"/>
          <w:sz w:val="24"/>
          <w:lang w:val="en-US"/>
        </w:rPr>
        <w:t>Co</w:t>
      </w:r>
      <w:r>
        <w:rPr>
          <w:rFonts w:eastAsia="Times New Roman"/>
          <w:sz w:val="24"/>
          <w:lang w:val="en-US"/>
        </w:rPr>
        <w:t xml:space="preserve">nroe High School </w:t>
      </w:r>
    </w:p>
    <w:p w:rsidR="00845E2C" w:rsidRDefault="00C64771">
      <w:pPr>
        <w:jc w:val="left"/>
        <w:rPr>
          <w:rFonts w:eastAsia="Times New Roman"/>
          <w:sz w:val="24"/>
          <w:lang w:val="en-US"/>
        </w:rPr>
      </w:pPr>
      <w:r>
        <w:rPr>
          <w:rFonts w:eastAsia="Times New Roman"/>
          <w:sz w:val="24"/>
          <w:lang w:val="en-US"/>
        </w:rPr>
        <w:t>Conroe, TX.</w:t>
      </w:r>
    </w:p>
    <w:p w:rsidR="00845E2C" w:rsidRDefault="00845E2C">
      <w:pPr>
        <w:jc w:val="left"/>
        <w:rPr>
          <w:rFonts w:eastAsia="Times New Roman"/>
          <w:sz w:val="24"/>
          <w:lang w:val="en-US"/>
        </w:rPr>
      </w:pPr>
    </w:p>
    <w:p w:rsidR="00845E2C" w:rsidRDefault="00845E2C">
      <w:pPr>
        <w:jc w:val="left"/>
        <w:rPr>
          <w:rFonts w:eastAsia="Times New Roman"/>
          <w:sz w:val="24"/>
          <w:lang w:val="en-US"/>
        </w:rPr>
      </w:pPr>
    </w:p>
    <w:p w:rsidR="00845E2C" w:rsidRDefault="00845E2C">
      <w:pPr>
        <w:jc w:val="left"/>
        <w:rPr>
          <w:rFonts w:eastAsia="Times New Roman"/>
          <w:sz w:val="22"/>
          <w:lang w:val="en-US"/>
        </w:rPr>
      </w:pPr>
    </w:p>
    <w:p w:rsidR="00845E2C" w:rsidRDefault="00845E2C">
      <w:pPr>
        <w:spacing w:after="200" w:line="276" w:lineRule="auto"/>
        <w:jc w:val="left"/>
        <w:rPr>
          <w:rFonts w:ascii="Calibri" w:eastAsia="Calibri" w:hAnsi="Calibri"/>
          <w:kern w:val="0"/>
          <w:sz w:val="22"/>
          <w:lang w:val="en"/>
        </w:rPr>
      </w:pPr>
    </w:p>
    <w:sectPr w:rsidR="00845E2C">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771" w:rsidRDefault="00C64771" w:rsidP="003C50F7">
      <w:r>
        <w:separator/>
      </w:r>
    </w:p>
  </w:endnote>
  <w:endnote w:type="continuationSeparator" w:id="0">
    <w:p w:rsidR="00C64771" w:rsidRDefault="00C64771" w:rsidP="003C5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0F7" w:rsidRDefault="003C50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0F7" w:rsidRDefault="003C50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0F7" w:rsidRDefault="003C50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771" w:rsidRDefault="00C64771" w:rsidP="003C50F7">
      <w:r>
        <w:separator/>
      </w:r>
    </w:p>
  </w:footnote>
  <w:footnote w:type="continuationSeparator" w:id="0">
    <w:p w:rsidR="00C64771" w:rsidRDefault="00C64771" w:rsidP="003C5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0F7" w:rsidRDefault="003C50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0F7" w:rsidRDefault="003C50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0F7" w:rsidRDefault="003C50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3"/>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72A27"/>
    <w:rsid w:val="003C50F7"/>
    <w:rsid w:val="007F55DC"/>
    <w:rsid w:val="00845E2C"/>
    <w:rsid w:val="00C64771"/>
    <w:rsid w:val="342D789A"/>
    <w:rsid w:val="48FB049E"/>
    <w:rsid w:val="50042A67"/>
    <w:rsid w:val="5EF3056B"/>
    <w:rsid w:val="635B3EEF"/>
    <w:rsid w:val="688F1A82"/>
    <w:rsid w:val="703C078D"/>
    <w:rsid w:val="71ED0CCC"/>
    <w:rsid w:val="763A6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A021A5B-73AF-A549-9D1D-DC0CF665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5">
    <w:lsdException w:name="Normal" w:uiPriority="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50F7"/>
    <w:pPr>
      <w:tabs>
        <w:tab w:val="center" w:pos="4680"/>
        <w:tab w:val="right" w:pos="9360"/>
      </w:tabs>
    </w:pPr>
  </w:style>
  <w:style w:type="character" w:customStyle="1" w:styleId="HeaderChar">
    <w:name w:val="Header Char"/>
    <w:basedOn w:val="DefaultParagraphFont"/>
    <w:link w:val="Header"/>
    <w:uiPriority w:val="99"/>
    <w:rsid w:val="003C50F7"/>
    <w:rPr>
      <w:kern w:val="2"/>
      <w:sz w:val="21"/>
    </w:rPr>
  </w:style>
  <w:style w:type="paragraph" w:styleId="Footer">
    <w:name w:val="footer"/>
    <w:basedOn w:val="Normal"/>
    <w:link w:val="FooterChar"/>
    <w:uiPriority w:val="99"/>
    <w:unhideWhenUsed/>
    <w:rsid w:val="003C50F7"/>
    <w:pPr>
      <w:tabs>
        <w:tab w:val="center" w:pos="4680"/>
        <w:tab w:val="right" w:pos="9360"/>
      </w:tabs>
    </w:pPr>
  </w:style>
  <w:style w:type="character" w:customStyle="1" w:styleId="FooterChar">
    <w:name w:val="Footer Char"/>
    <w:basedOn w:val="DefaultParagraphFont"/>
    <w:link w:val="Footer"/>
    <w:uiPriority w:val="99"/>
    <w:rsid w:val="003C50F7"/>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Rahul Mehra</cp:lastModifiedBy>
  <cp:revision>2</cp:revision>
  <dcterms:created xsi:type="dcterms:W3CDTF">2018-12-14T19:06:00Z</dcterms:created>
  <dcterms:modified xsi:type="dcterms:W3CDTF">2018-12-14T19:06:00Z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