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1C4" w:rsidRDefault="008A1D6A">
      <w:pPr>
        <w:jc w:val="center"/>
        <w:rPr>
          <w:rFonts w:ascii="Calibri" w:eastAsia="Microsoft JhengHei" w:hAnsi="Calibri" w:cs="Calibri"/>
          <w:b/>
          <w:bCs/>
        </w:rPr>
      </w:pPr>
      <w:bookmarkStart w:id="0" w:name="_GoBack"/>
      <w:r>
        <w:rPr>
          <w:rFonts w:ascii="Calibri" w:eastAsia="Microsoft JhengHei" w:hAnsi="Calibri" w:cs="Calibri"/>
          <w:b/>
          <w:bCs/>
        </w:rPr>
        <w:t>Elisha Nakoma</w:t>
      </w:r>
      <w:bookmarkEnd w:id="0"/>
    </w:p>
    <w:p w:rsidR="003E01C4" w:rsidRDefault="008A1D6A">
      <w:pPr>
        <w:jc w:val="center"/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>Nakomaelisha67@gmail.com</w:t>
      </w:r>
    </w:p>
    <w:p w:rsidR="003E01C4" w:rsidRDefault="008A1D6A">
      <w:pPr>
        <w:jc w:val="center"/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>(603)321-4439</w:t>
      </w:r>
    </w:p>
    <w:p w:rsidR="003E01C4" w:rsidRDefault="008A1D6A">
      <w:pPr>
        <w:jc w:val="center"/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>Nashua, NH 03064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>CAREER OVERVIEW 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 xml:space="preserve">Quality Control Inspector with hands-on experience inspecting precision production manufactured parts. Detail oriented with great communication and computer skills. </w:t>
      </w:r>
      <w:r>
        <w:rPr>
          <w:rFonts w:ascii="Calibri" w:eastAsia="Microsoft JhengHei" w:hAnsi="Calibri" w:cs="Calibri"/>
        </w:rPr>
        <w:t>Highly skilled with calipers, micrometers, height gages, go and no go gauges and viscosity gauges. Strong working knowledge of spectrophotometer vision systems Blueprints and other precision inspection instruments.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>EDUCATION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GED- Northern Essex Community</w:t>
      </w:r>
      <w:r>
        <w:rPr>
          <w:rFonts w:ascii="Calibri" w:eastAsia="Microsoft JhengHei" w:hAnsi="Calibri" w:cs="Calibri"/>
        </w:rPr>
        <w:t xml:space="preserve"> College (Haverhill, MA) 2013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>KEY STRENGTHS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Continuous Improvement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Policies and Procedures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Final Audit Inspections and Process Inspections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Documentation and Records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Handheld measurement equipment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Chromos QCBD on HAAS Machines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>EXPERIENCE 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>Rapid Machines</w:t>
      </w:r>
      <w:r>
        <w:rPr>
          <w:rFonts w:ascii="Calibri" w:eastAsia="Microsoft JhengHei" w:hAnsi="Calibri" w:cs="Calibri"/>
          <w:b/>
          <w:bCs/>
        </w:rPr>
        <w:t>-Proto Labs Ex</w:t>
      </w: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 xml:space="preserve">(Nashua, NH)  </w:t>
      </w: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>December 2017 to Current</w:t>
      </w: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>HAAS Machine Operator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 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Load and unload all plates on the ramp stations and program machine to cut as per blue print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Check and inspect the probe in each and every station before job starts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 xml:space="preserve">Reprogram </w:t>
      </w:r>
      <w:r>
        <w:rPr>
          <w:rFonts w:ascii="Calibri" w:eastAsia="Microsoft JhengHei" w:hAnsi="Calibri" w:cs="Calibri"/>
        </w:rPr>
        <w:t>Haas station as to the blue print specification to see if there are any errors.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Checking tool diameter and length, offset to current commands.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Made sure all go and no go gages, calipers, micrometers, mitutoyo gages are calibrated and up to date. Remove and</w:t>
      </w:r>
      <w:r>
        <w:rPr>
          <w:rFonts w:ascii="Calibri" w:eastAsia="Microsoft JhengHei" w:hAnsi="Calibri" w:cs="Calibri"/>
        </w:rPr>
        <w:t xml:space="preserve"> replace tools on ramps.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Log in and out jobs that are going into the ramp platform and out to waxing, log in and out waxing jobs and de-waxing. Checking and verifying job travelers are correct and precise.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  <w:lang w:val="en-IN"/>
        </w:rPr>
        <w:t>P</w:t>
      </w:r>
      <w:r>
        <w:rPr>
          <w:rFonts w:ascii="Calibri" w:eastAsia="Microsoft JhengHei" w:hAnsi="Calibri" w:cs="Calibri"/>
        </w:rPr>
        <w:t>ractice 5 s on the floor and floating on both ram</w:t>
      </w:r>
      <w:r>
        <w:rPr>
          <w:rFonts w:ascii="Calibri" w:eastAsia="Microsoft JhengHei" w:hAnsi="Calibri" w:cs="Calibri"/>
        </w:rPr>
        <w:t>p floor and the wax room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inform quality control if measurements are not the same on the blue print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>Osram Sylvania (Exeter, NH)</w:t>
      </w: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  <w:lang w:val="en-IN"/>
        </w:rPr>
        <w:t>J</w:t>
      </w:r>
      <w:r>
        <w:rPr>
          <w:rFonts w:ascii="Calibri" w:eastAsia="Microsoft JhengHei" w:hAnsi="Calibri" w:cs="Calibri"/>
          <w:b/>
          <w:bCs/>
        </w:rPr>
        <w:t>anuary 2016 to October 2016</w:t>
      </w: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>8Th Level Grinder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Grinder Solid State Lightning (LED) Level 8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 xml:space="preserve">Grinding Amber and Larp LED plate </w:t>
      </w:r>
      <w:r>
        <w:rPr>
          <w:rFonts w:ascii="Calibri" w:eastAsia="Microsoft JhengHei" w:hAnsi="Calibri" w:cs="Calibri"/>
        </w:rPr>
        <w:t>foils with a Disco 830 Grinder.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Measuring all parts and recoding the microns into the database, weigh all parts usable and rejects.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Set up vacuum plate of grinder and measure with of plate and grinder teeth with go or no go gauge.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Check (ID/OD) inner and o</w:t>
      </w:r>
      <w:r>
        <w:rPr>
          <w:rFonts w:ascii="Calibri" w:eastAsia="Microsoft JhengHei" w:hAnsi="Calibri" w:cs="Calibri"/>
        </w:rPr>
        <w:t>uter dimensions with calipers and operating the grinder making expected adjustments and set ups required in operating the Disco 830 Grinder.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Update work sheet and inspect finished Amber.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Larp parts for authentic required specifications for the parts grams.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Check defects with microscope before forwarding job to Laser work.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lastRenderedPageBreak/>
        <w:t> </w:t>
      </w: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>Resonetics (Nashua, NH)</w:t>
      </w: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>November 2014 to October 2015</w:t>
      </w: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>Assembly Quality Control</w:t>
      </w: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>(Level 2 CNC Interface Operator)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>Laser Experience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Responsible for Skived Sensor Sub- Assembly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 xml:space="preserve">Loading </w:t>
      </w:r>
      <w:r>
        <w:rPr>
          <w:rFonts w:ascii="Calibri" w:eastAsia="Microsoft JhengHei" w:hAnsi="Calibri" w:cs="Calibri"/>
        </w:rPr>
        <w:t>spool on the laser reel and threading material in between wheels to the loading spool.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Check and assess if aliment on laser is set before starting run.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Perform energy check to see if the Laser KV and energy ID stable.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Check the MJ (millijules) are set corr</w:t>
      </w:r>
      <w:r>
        <w:rPr>
          <w:rFonts w:ascii="Calibri" w:eastAsia="Microsoft JhengHei" w:hAnsi="Calibri" w:cs="Calibri"/>
        </w:rPr>
        <w:t>ectly before run.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Check or change helium tank if it's out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Record and perform a halogen injection when the KV is off limit and if injections have been done for more than 10 times then perform a fill using Neon gas, Krapton gas and Floerine to empty Laser ta</w:t>
      </w:r>
      <w:r>
        <w:rPr>
          <w:rFonts w:ascii="Calibri" w:eastAsia="Microsoft JhengHei" w:hAnsi="Calibri" w:cs="Calibri"/>
        </w:rPr>
        <w:t>nk and refill.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Enter new spool job number and sales order and print labels with spools details.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>Cutter/Inspection Experience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Load lased spool on cutter, thread it accordingly and enter spools job number and sales order in the computer.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 xml:space="preserve">Remove vials from </w:t>
      </w:r>
      <w:r>
        <w:rPr>
          <w:rFonts w:ascii="Calibri" w:eastAsia="Microsoft JhengHei" w:hAnsi="Calibri" w:cs="Calibri"/>
        </w:rPr>
        <w:t>the cutter of processed material and bag them (500 units per vial) and continue until shift ends and record totals on the daily production sheet.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Count and inspect parts bagging them at 500 pieces a vial using a microscope and reject all scratched, kinked,</w:t>
      </w:r>
      <w:r>
        <w:rPr>
          <w:rFonts w:ascii="Calibri" w:eastAsia="Microsoft JhengHei" w:hAnsi="Calibri" w:cs="Calibri"/>
        </w:rPr>
        <w:t xml:space="preserve"> laser marked and miscellaneous.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When job is done I complete a certificate of compliance of the job, create a NCR in the QCBD (Quality Complete By Design) for the job completed.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 xml:space="preserve">Check the traveler for any errors check all Data Tracking Sheets for accuracy </w:t>
      </w:r>
      <w:r>
        <w:rPr>
          <w:rFonts w:ascii="Calibri" w:eastAsia="Microsoft JhengHei" w:hAnsi="Calibri" w:cs="Calibri"/>
        </w:rPr>
        <w:t>then close job for shipping.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 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>Burndy’s (Lincoln, NH)  </w:t>
      </w: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>April 2014 to November 2014</w:t>
      </w: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>Large Press Operator 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Operate the large press machine and press brake machine in swagging.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 xml:space="preserve">Also worked as a floater to all the other departments like champherring, </w:t>
      </w:r>
      <w:r>
        <w:rPr>
          <w:rFonts w:ascii="Calibri" w:eastAsia="Microsoft JhengHei" w:hAnsi="Calibri" w:cs="Calibri"/>
        </w:rPr>
        <w:t>penetrox, swagging and lugging.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Entering data from all finished jobs into the Oracle Database before taking them to the QC.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Bonding and wedging wire for thin lugs.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Demonstrated great team work and ability to work under pressure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 xml:space="preserve">Checking the blueprint </w:t>
      </w:r>
      <w:r>
        <w:rPr>
          <w:rFonts w:ascii="Calibri" w:eastAsia="Microsoft JhengHei" w:hAnsi="Calibri" w:cs="Calibri"/>
        </w:rPr>
        <w:t>measurements and making sure they are up to standard are what we are going by.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>Rugers Firearms (Newport, NH)           </w:t>
      </w: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 xml:space="preserve">November 2013 to February 2013  </w:t>
      </w: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>Robot Operator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Operated robot one on all primes and changed sequences of different set ups and resp</w:t>
      </w:r>
      <w:r>
        <w:rPr>
          <w:rFonts w:ascii="Calibri" w:eastAsia="Microsoft JhengHei" w:hAnsi="Calibri" w:cs="Calibri"/>
        </w:rPr>
        <w:t>onsible for checking the viscosity of the slurry.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In charge of the transfers of set ups from robot one to the rest of the robot's.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Responsible for getting flour bags utilizing a forklift to bring it to the shell room.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 xml:space="preserve">My team would meet our target for the </w:t>
      </w:r>
      <w:r>
        <w:rPr>
          <w:rFonts w:ascii="Calibri" w:eastAsia="Microsoft JhengHei" w:hAnsi="Calibri" w:cs="Calibri"/>
        </w:rPr>
        <w:t>night and worked as a team when we were under pressure.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 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 xml:space="preserve">Design Standard Corp. </w:t>
      </w: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 xml:space="preserve">(Charlestown, NH) </w:t>
      </w: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>March 2012 to January 2013</w:t>
      </w:r>
    </w:p>
    <w:p w:rsidR="003E01C4" w:rsidRDefault="008A1D6A">
      <w:pPr>
        <w:rPr>
          <w:rFonts w:ascii="Calibri" w:eastAsia="Microsoft JhengHei" w:hAnsi="Calibri" w:cs="Calibri"/>
          <w:b/>
          <w:bCs/>
        </w:rPr>
      </w:pPr>
      <w:r>
        <w:rPr>
          <w:rFonts w:ascii="Calibri" w:eastAsia="Microsoft JhengHei" w:hAnsi="Calibri" w:cs="Calibri"/>
          <w:b/>
          <w:bCs/>
        </w:rPr>
        <w:t>Surgical Equipment Assembler 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Assembler of the flex proto types.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Built the mono flex from 1st stage up to last stage of produc</w:t>
      </w:r>
      <w:r>
        <w:rPr>
          <w:rFonts w:ascii="Calibri" w:eastAsia="Microsoft JhengHei" w:hAnsi="Calibri" w:cs="Calibri"/>
        </w:rPr>
        <w:t>tion</w:t>
      </w: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Made sure the clean room was clean before we start work by cleaning the floors spotless and whipping all tables and equipment with alcohol to make sure it was 99% germ free room.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Process finished proto types on the UV Machine and heat them before pac</w:t>
      </w:r>
      <w:r>
        <w:rPr>
          <w:rFonts w:ascii="Calibri" w:eastAsia="Microsoft JhengHei" w:hAnsi="Calibri" w:cs="Calibri"/>
        </w:rPr>
        <w:t>kaging to send it to the QC.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 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 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8A1D6A">
      <w:pPr>
        <w:rPr>
          <w:rFonts w:ascii="Calibri" w:eastAsia="Microsoft JhengHei" w:hAnsi="Calibri" w:cs="Calibri"/>
        </w:rPr>
      </w:pPr>
      <w:r>
        <w:rPr>
          <w:rFonts w:ascii="Calibri" w:eastAsia="Microsoft JhengHei" w:hAnsi="Calibri" w:cs="Calibri"/>
        </w:rPr>
        <w:t> </w:t>
      </w: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3E01C4">
      <w:pPr>
        <w:rPr>
          <w:rFonts w:ascii="Calibri" w:eastAsia="Microsoft JhengHei" w:hAnsi="Calibri" w:cs="Calibri"/>
        </w:rPr>
      </w:pPr>
    </w:p>
    <w:p w:rsidR="003E01C4" w:rsidRDefault="003E01C4">
      <w:pPr>
        <w:rPr>
          <w:rFonts w:ascii="Calibri" w:eastAsia="Microsoft JhengHei" w:hAnsi="Calibri" w:cs="Calibri"/>
        </w:rPr>
      </w:pPr>
    </w:p>
    <w:sectPr w:rsidR="003E01C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2702CC3"/>
    <w:rsid w:val="003E01C4"/>
    <w:rsid w:val="008A1D6A"/>
    <w:rsid w:val="22702CC3"/>
    <w:rsid w:val="4012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ADA0DB5F-7B0F-CB43-9437-8B21613A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Rahul Mehra</cp:lastModifiedBy>
  <cp:revision>2</cp:revision>
  <dcterms:created xsi:type="dcterms:W3CDTF">2018-12-12T17:15:00Z</dcterms:created>
  <dcterms:modified xsi:type="dcterms:W3CDTF">2018-12-12T17:15:00Z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