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F6E1D" w14:textId="77777777" w:rsidR="004803FD" w:rsidRDefault="00004E8F">
      <w:bookmarkStart w:id="0" w:name="_GoBack"/>
      <w:bookmarkEnd w:id="0"/>
      <w:r>
        <w:t>Gina Siglin</w:t>
      </w:r>
    </w:p>
    <w:p w14:paraId="3BFFFF8A" w14:textId="77777777" w:rsidR="004803FD" w:rsidRDefault="00004E8F">
      <w:r>
        <w:t xml:space="preserve">303 E Mullan Ave., Waterloo, Iowa 50703 </w:t>
      </w:r>
    </w:p>
    <w:p w14:paraId="66FB2307" w14:textId="77777777" w:rsidR="004803FD" w:rsidRDefault="00004E8F">
      <w:pPr>
        <w:rPr>
          <w:lang w:val="en"/>
        </w:rPr>
      </w:pPr>
      <w:r>
        <w:t>319</w:t>
      </w:r>
      <w:r>
        <w:t>-</w:t>
      </w:r>
      <w:r>
        <w:t>433</w:t>
      </w:r>
      <w:r>
        <w:t>-</w:t>
      </w:r>
      <w:r>
        <w:t>5471</w:t>
      </w:r>
    </w:p>
    <w:p w14:paraId="4B7BB1D6" w14:textId="77777777" w:rsidR="004803FD" w:rsidRDefault="00004E8F">
      <w:hyperlink r:id="rId6">
        <w:r>
          <w:t>gisiglin@writeme.com</w:t>
        </w:r>
      </w:hyperlink>
    </w:p>
    <w:p w14:paraId="636246F7" w14:textId="77777777" w:rsidR="004803FD" w:rsidRDefault="004803FD">
      <w:pPr>
        <w:pStyle w:val="BodyText"/>
        <w:spacing w:before="4"/>
        <w:rPr>
          <w:sz w:val="30"/>
        </w:rPr>
      </w:pPr>
    </w:p>
    <w:p w14:paraId="4C4964F8" w14:textId="77777777" w:rsidR="004803FD" w:rsidRDefault="00004E8F">
      <w:pPr>
        <w:pStyle w:val="Heading1"/>
        <w:rPr>
          <w:b/>
        </w:rPr>
      </w:pPr>
      <w:r>
        <w:rPr>
          <w:b/>
        </w:rPr>
        <w:t>Professional Summary</w:t>
      </w:r>
    </w:p>
    <w:p w14:paraId="36B365DF" w14:textId="77777777" w:rsidR="004803FD" w:rsidRDefault="00004E8F">
      <w:pPr>
        <w:pStyle w:val="BodyText"/>
        <w:spacing w:before="236" w:line="242" w:lineRule="auto"/>
        <w:ind w:left="226" w:right="624"/>
      </w:pPr>
      <w:r>
        <w:t xml:space="preserve">My Professional skills are in law and government, food production, safety and security, writing, </w:t>
      </w:r>
      <w:r>
        <w:t>clerical computers, judgment and decision making, and driving, cabinetry, painting.</w:t>
      </w:r>
    </w:p>
    <w:p w14:paraId="1B57E572" w14:textId="77777777" w:rsidR="004803FD" w:rsidRDefault="004803FD">
      <w:pPr>
        <w:pStyle w:val="BodyText"/>
        <w:spacing w:before="2"/>
        <w:rPr>
          <w:sz w:val="23"/>
        </w:rPr>
      </w:pPr>
    </w:p>
    <w:p w14:paraId="1609FA31" w14:textId="77777777" w:rsidR="004803FD" w:rsidRDefault="00004E8F">
      <w:pPr>
        <w:pStyle w:val="Heading1"/>
        <w:rPr>
          <w:b/>
        </w:rPr>
      </w:pPr>
      <w:r>
        <w:rPr>
          <w:b/>
        </w:rPr>
        <w:t>Experience</w:t>
      </w:r>
    </w:p>
    <w:p w14:paraId="17CFF0FC" w14:textId="77777777" w:rsidR="004803FD" w:rsidRDefault="00004E8F">
      <w:pPr>
        <w:pStyle w:val="BodyText"/>
        <w:spacing w:line="252" w:lineRule="exact"/>
        <w:ind w:right="213"/>
        <w:jc w:val="right"/>
      </w:pPr>
      <w:r>
        <w:t>May 2014 - Aug.2017</w:t>
      </w:r>
    </w:p>
    <w:p w14:paraId="1F5CBC74" w14:textId="77777777" w:rsidR="004803FD" w:rsidRDefault="00004E8F">
      <w:pPr>
        <w:pStyle w:val="BodyText"/>
        <w:spacing w:line="252" w:lineRule="exact"/>
        <w:ind w:left="226"/>
        <w:rPr>
          <w:b/>
        </w:rPr>
      </w:pPr>
      <w:r>
        <w:rPr>
          <w:b/>
        </w:rPr>
        <w:t>Omega Cabinetry</w:t>
      </w:r>
    </w:p>
    <w:p w14:paraId="43B67DDD" w14:textId="77777777" w:rsidR="004803FD" w:rsidRDefault="00004E8F">
      <w:pPr>
        <w:pStyle w:val="BodyText"/>
        <w:spacing w:before="50"/>
        <w:ind w:left="226" w:right="8499"/>
      </w:pPr>
      <w:r>
        <w:t>Waterloo, Ia Stain Sprayer</w:t>
      </w:r>
    </w:p>
    <w:p w14:paraId="4B076B50" w14:textId="77777777" w:rsidR="004803FD" w:rsidRDefault="00004E8F">
      <w:pPr>
        <w:pStyle w:val="ListParagraph1"/>
        <w:numPr>
          <w:ilvl w:val="0"/>
          <w:numId w:val="1"/>
        </w:numPr>
        <w:tabs>
          <w:tab w:val="left" w:pos="946"/>
          <w:tab w:val="left" w:pos="947"/>
        </w:tabs>
        <w:spacing w:line="242" w:lineRule="auto"/>
        <w:ind w:right="392" w:hanging="360"/>
      </w:pPr>
      <w:r>
        <w:rPr>
          <w:spacing w:val="-4"/>
        </w:rPr>
        <w:t xml:space="preserve">Spray </w:t>
      </w:r>
      <w:r>
        <w:rPr>
          <w:spacing w:val="-5"/>
        </w:rPr>
        <w:t xml:space="preserve">cabinet pieces </w:t>
      </w:r>
      <w:r>
        <w:t xml:space="preserve">on </w:t>
      </w:r>
      <w:r>
        <w:rPr>
          <w:spacing w:val="-6"/>
        </w:rPr>
        <w:t xml:space="preserve">moving </w:t>
      </w:r>
      <w:r>
        <w:rPr>
          <w:spacing w:val="-5"/>
        </w:rPr>
        <w:t xml:space="preserve">parts. </w:t>
      </w:r>
      <w:r>
        <w:rPr>
          <w:spacing w:val="-4"/>
        </w:rPr>
        <w:t xml:space="preserve">Mix </w:t>
      </w:r>
      <w:r>
        <w:rPr>
          <w:spacing w:val="-6"/>
        </w:rPr>
        <w:t xml:space="preserve">paint </w:t>
      </w:r>
      <w:r>
        <w:rPr>
          <w:spacing w:val="-5"/>
        </w:rPr>
        <w:t xml:space="preserve">with </w:t>
      </w:r>
      <w:r>
        <w:rPr>
          <w:spacing w:val="-6"/>
        </w:rPr>
        <w:t xml:space="preserve">catalysis and check </w:t>
      </w:r>
      <w:r>
        <w:rPr>
          <w:spacing w:val="-5"/>
        </w:rPr>
        <w:t xml:space="preserve">the viscosity </w:t>
      </w:r>
      <w:r>
        <w:t xml:space="preserve">of </w:t>
      </w:r>
      <w:r>
        <w:rPr>
          <w:spacing w:val="-5"/>
        </w:rPr>
        <w:t xml:space="preserve">the </w:t>
      </w:r>
      <w:r>
        <w:rPr>
          <w:spacing w:val="-6"/>
        </w:rPr>
        <w:t>pai</w:t>
      </w:r>
      <w:r>
        <w:rPr>
          <w:spacing w:val="-6"/>
        </w:rPr>
        <w:t xml:space="preserve">nt. Prepare </w:t>
      </w:r>
      <w:r>
        <w:rPr>
          <w:spacing w:val="-5"/>
        </w:rPr>
        <w:t xml:space="preserve">spray guns </w:t>
      </w:r>
      <w:r>
        <w:t xml:space="preserve">by </w:t>
      </w:r>
      <w:r>
        <w:rPr>
          <w:spacing w:val="-6"/>
        </w:rPr>
        <w:t xml:space="preserve">cleaning and </w:t>
      </w:r>
      <w:r>
        <w:rPr>
          <w:spacing w:val="-5"/>
        </w:rPr>
        <w:t xml:space="preserve">checking air </w:t>
      </w:r>
      <w:r>
        <w:rPr>
          <w:spacing w:val="-6"/>
        </w:rPr>
        <w:t xml:space="preserve">pressure. </w:t>
      </w:r>
      <w:r>
        <w:rPr>
          <w:spacing w:val="-5"/>
        </w:rPr>
        <w:t xml:space="preserve">Dispose </w:t>
      </w:r>
      <w:r>
        <w:t xml:space="preserve">of </w:t>
      </w:r>
      <w:r>
        <w:rPr>
          <w:spacing w:val="-6"/>
        </w:rPr>
        <w:t xml:space="preserve">unused </w:t>
      </w:r>
      <w:r>
        <w:rPr>
          <w:spacing w:val="-4"/>
        </w:rPr>
        <w:t xml:space="preserve">paint and </w:t>
      </w:r>
      <w:r>
        <w:rPr>
          <w:spacing w:val="-5"/>
        </w:rPr>
        <w:t>clean work</w:t>
      </w:r>
      <w:r>
        <w:rPr>
          <w:spacing w:val="-38"/>
        </w:rPr>
        <w:t xml:space="preserve"> </w:t>
      </w:r>
      <w:r>
        <w:rPr>
          <w:spacing w:val="-5"/>
        </w:rPr>
        <w:t>area.</w:t>
      </w:r>
    </w:p>
    <w:p w14:paraId="76ACC8B5" w14:textId="77777777" w:rsidR="004803FD" w:rsidRDefault="00004E8F">
      <w:pPr>
        <w:pStyle w:val="BodyText"/>
        <w:spacing w:before="175" w:line="252" w:lineRule="exact"/>
        <w:ind w:right="214"/>
        <w:jc w:val="right"/>
      </w:pPr>
      <w:r>
        <w:t>July2012 - Jan. 2013</w:t>
      </w:r>
    </w:p>
    <w:p w14:paraId="5D9CB021" w14:textId="77777777" w:rsidR="004803FD" w:rsidRDefault="00004E8F">
      <w:pPr>
        <w:pStyle w:val="BodyText"/>
        <w:spacing w:line="256" w:lineRule="auto"/>
        <w:ind w:left="226" w:right="8372"/>
      </w:pPr>
      <w:r>
        <w:rPr>
          <w:b/>
        </w:rPr>
        <w:t xml:space="preserve">HyVee Bakery </w:t>
      </w:r>
      <w:r>
        <w:t>Waterloo, Ia Baker</w:t>
      </w:r>
    </w:p>
    <w:p w14:paraId="5F1DBCE0" w14:textId="77777777" w:rsidR="004803FD" w:rsidRDefault="00004E8F">
      <w:pPr>
        <w:pStyle w:val="ListParagraph1"/>
        <w:numPr>
          <w:ilvl w:val="0"/>
          <w:numId w:val="1"/>
        </w:numPr>
        <w:tabs>
          <w:tab w:val="left" w:pos="946"/>
          <w:tab w:val="left" w:pos="947"/>
        </w:tabs>
        <w:spacing w:before="7" w:line="247" w:lineRule="exact"/>
        <w:ind w:hanging="360"/>
      </w:pPr>
      <w:r>
        <w:rPr>
          <w:spacing w:val="-4"/>
        </w:rPr>
        <w:t>Set</w:t>
      </w:r>
      <w:r>
        <w:rPr>
          <w:spacing w:val="-11"/>
        </w:rPr>
        <w:t xml:space="preserve"> </w:t>
      </w:r>
      <w:r>
        <w:rPr>
          <w:spacing w:val="-4"/>
        </w:rPr>
        <w:t>oven</w:t>
      </w:r>
      <w:r>
        <w:rPr>
          <w:spacing w:val="-10"/>
        </w:rPr>
        <w:t xml:space="preserve"> </w:t>
      </w:r>
      <w:r>
        <w:rPr>
          <w:spacing w:val="-6"/>
        </w:rPr>
        <w:t>temperatures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place</w:t>
      </w:r>
      <w:r>
        <w:rPr>
          <w:spacing w:val="-13"/>
        </w:rPr>
        <w:t xml:space="preserve"> </w:t>
      </w:r>
      <w:r>
        <w:rPr>
          <w:spacing w:val="-5"/>
        </w:rPr>
        <w:t>items</w:t>
      </w:r>
      <w:r>
        <w:rPr>
          <w:spacing w:val="-13"/>
        </w:rPr>
        <w:t xml:space="preserve"> </w:t>
      </w:r>
      <w:r>
        <w:rPr>
          <w:spacing w:val="-5"/>
        </w:rPr>
        <w:t>into</w:t>
      </w:r>
      <w:r>
        <w:rPr>
          <w:spacing w:val="-8"/>
        </w:rPr>
        <w:t xml:space="preserve"> </w:t>
      </w:r>
      <w:r>
        <w:rPr>
          <w:spacing w:val="-4"/>
        </w:rPr>
        <w:t>hot</w:t>
      </w:r>
      <w:r>
        <w:rPr>
          <w:spacing w:val="-16"/>
        </w:rPr>
        <w:t xml:space="preserve"> </w:t>
      </w:r>
      <w:r>
        <w:rPr>
          <w:spacing w:val="-5"/>
        </w:rPr>
        <w:t>ovens</w:t>
      </w:r>
      <w:r>
        <w:rPr>
          <w:spacing w:val="-13"/>
        </w:rPr>
        <w:t xml:space="preserve"> </w:t>
      </w:r>
      <w:r>
        <w:rPr>
          <w:spacing w:val="-3"/>
        </w:rPr>
        <w:t>for</w:t>
      </w:r>
      <w:r>
        <w:rPr>
          <w:spacing w:val="-15"/>
        </w:rPr>
        <w:t xml:space="preserve"> </w:t>
      </w:r>
      <w:r>
        <w:rPr>
          <w:spacing w:val="-6"/>
        </w:rPr>
        <w:t>baking</w:t>
      </w:r>
    </w:p>
    <w:p w14:paraId="12E3C3E1" w14:textId="77777777" w:rsidR="004803FD" w:rsidRDefault="00004E8F">
      <w:pPr>
        <w:pStyle w:val="ListParagraph1"/>
        <w:numPr>
          <w:ilvl w:val="0"/>
          <w:numId w:val="1"/>
        </w:numPr>
        <w:tabs>
          <w:tab w:val="left" w:pos="946"/>
          <w:tab w:val="left" w:pos="947"/>
        </w:tabs>
        <w:spacing w:before="34"/>
        <w:ind w:right="872" w:hanging="360"/>
      </w:pPr>
      <w:r>
        <w:rPr>
          <w:spacing w:val="-5"/>
        </w:rPr>
        <w:t xml:space="preserve">Measure </w:t>
      </w:r>
      <w:r>
        <w:t xml:space="preserve">or </w:t>
      </w:r>
      <w:r>
        <w:rPr>
          <w:spacing w:val="-5"/>
        </w:rPr>
        <w:t xml:space="preserve">weigh flour </w:t>
      </w:r>
      <w:r>
        <w:t xml:space="preserve">or </w:t>
      </w:r>
      <w:r>
        <w:rPr>
          <w:spacing w:val="-5"/>
        </w:rPr>
        <w:t xml:space="preserve">other </w:t>
      </w:r>
      <w:r>
        <w:rPr>
          <w:spacing w:val="-6"/>
        </w:rPr>
        <w:t xml:space="preserve">ingredients </w:t>
      </w:r>
      <w:r>
        <w:rPr>
          <w:spacing w:val="-4"/>
        </w:rPr>
        <w:t xml:space="preserve">to </w:t>
      </w:r>
      <w:r>
        <w:rPr>
          <w:spacing w:val="-5"/>
        </w:rPr>
        <w:t xml:space="preserve">prepare </w:t>
      </w:r>
      <w:r>
        <w:rPr>
          <w:spacing w:val="-6"/>
        </w:rPr>
        <w:t xml:space="preserve">batters, </w:t>
      </w:r>
      <w:r>
        <w:rPr>
          <w:spacing w:val="-5"/>
        </w:rPr>
        <w:t xml:space="preserve">doughs, </w:t>
      </w:r>
      <w:r>
        <w:rPr>
          <w:spacing w:val="-6"/>
        </w:rPr>
        <w:t>fillings,</w:t>
      </w:r>
      <w:r>
        <w:rPr>
          <w:spacing w:val="-43"/>
        </w:rPr>
        <w:t xml:space="preserve"> </w:t>
      </w:r>
      <w:r>
        <w:t xml:space="preserve">or </w:t>
      </w:r>
      <w:r>
        <w:rPr>
          <w:spacing w:val="-5"/>
        </w:rPr>
        <w:t xml:space="preserve">icings, using scales </w:t>
      </w:r>
      <w:r>
        <w:t xml:space="preserve">or </w:t>
      </w:r>
      <w:r>
        <w:rPr>
          <w:spacing w:val="-6"/>
        </w:rPr>
        <w:t>graduated</w:t>
      </w:r>
      <w:r>
        <w:rPr>
          <w:spacing w:val="-46"/>
        </w:rPr>
        <w:t xml:space="preserve"> </w:t>
      </w:r>
      <w:r>
        <w:rPr>
          <w:spacing w:val="-6"/>
        </w:rPr>
        <w:t>containers.</w:t>
      </w:r>
    </w:p>
    <w:p w14:paraId="46DE54CC" w14:textId="77777777" w:rsidR="004803FD" w:rsidRDefault="004803FD">
      <w:pPr>
        <w:pStyle w:val="BodyText"/>
        <w:spacing w:before="7"/>
        <w:rPr>
          <w:sz w:val="26"/>
        </w:rPr>
      </w:pPr>
    </w:p>
    <w:p w14:paraId="5A67E994" w14:textId="77777777" w:rsidR="004803FD" w:rsidRDefault="00004E8F">
      <w:pPr>
        <w:pStyle w:val="BodyText"/>
        <w:spacing w:before="101" w:line="252" w:lineRule="exact"/>
        <w:ind w:right="213"/>
        <w:jc w:val="right"/>
      </w:pPr>
      <w:r>
        <w:t>Dec. 2008 - June 2012</w:t>
      </w:r>
    </w:p>
    <w:p w14:paraId="5F78B9F1" w14:textId="77777777" w:rsidR="004803FD" w:rsidRDefault="00004E8F">
      <w:pPr>
        <w:pStyle w:val="BodyText"/>
        <w:spacing w:line="254" w:lineRule="auto"/>
        <w:ind w:left="226" w:right="7897"/>
      </w:pPr>
      <w:r>
        <w:rPr>
          <w:b/>
        </w:rPr>
        <w:t xml:space="preserve">Johnsons Bakery </w:t>
      </w:r>
      <w:r>
        <w:t>Waterloo, Ia Closed Baker</w:t>
      </w:r>
    </w:p>
    <w:p w14:paraId="358230F6" w14:textId="77777777" w:rsidR="004803FD" w:rsidRDefault="00004E8F">
      <w:pPr>
        <w:pStyle w:val="ListParagraph1"/>
        <w:numPr>
          <w:ilvl w:val="0"/>
          <w:numId w:val="1"/>
        </w:numPr>
        <w:tabs>
          <w:tab w:val="left" w:pos="946"/>
          <w:tab w:val="left" w:pos="947"/>
        </w:tabs>
        <w:spacing w:line="244" w:lineRule="auto"/>
        <w:ind w:right="660" w:hanging="360"/>
      </w:pPr>
      <w:r>
        <w:rPr>
          <w:spacing w:val="-5"/>
        </w:rPr>
        <w:t xml:space="preserve">Check </w:t>
      </w:r>
      <w:r>
        <w:rPr>
          <w:spacing w:val="-6"/>
        </w:rPr>
        <w:t xml:space="preserve">equipment </w:t>
      </w:r>
      <w:r>
        <w:rPr>
          <w:spacing w:val="-4"/>
        </w:rPr>
        <w:t xml:space="preserve">to </w:t>
      </w:r>
      <w:r>
        <w:rPr>
          <w:spacing w:val="-5"/>
        </w:rPr>
        <w:t xml:space="preserve">ensure that </w:t>
      </w:r>
      <w:r>
        <w:t xml:space="preserve">it </w:t>
      </w:r>
      <w:r>
        <w:rPr>
          <w:spacing w:val="-5"/>
        </w:rPr>
        <w:t xml:space="preserve">meets </w:t>
      </w:r>
      <w:r>
        <w:rPr>
          <w:spacing w:val="-6"/>
        </w:rPr>
        <w:t xml:space="preserve">health </w:t>
      </w:r>
      <w:r>
        <w:rPr>
          <w:spacing w:val="-4"/>
        </w:rPr>
        <w:t xml:space="preserve">and </w:t>
      </w:r>
      <w:r>
        <w:rPr>
          <w:spacing w:val="-6"/>
        </w:rPr>
        <w:t xml:space="preserve">safety regulations and </w:t>
      </w:r>
      <w:r>
        <w:rPr>
          <w:spacing w:val="-4"/>
        </w:rPr>
        <w:t xml:space="preserve">perform </w:t>
      </w:r>
      <w:r>
        <w:rPr>
          <w:spacing w:val="-6"/>
        </w:rPr>
        <w:t>maintenanc</w:t>
      </w:r>
      <w:r>
        <w:rPr>
          <w:spacing w:val="-6"/>
        </w:rPr>
        <w:t xml:space="preserve">e </w:t>
      </w:r>
      <w:r>
        <w:t xml:space="preserve">or </w:t>
      </w:r>
      <w:r>
        <w:rPr>
          <w:spacing w:val="-6"/>
        </w:rPr>
        <w:t xml:space="preserve">cleaning, </w:t>
      </w:r>
      <w:r>
        <w:rPr>
          <w:spacing w:val="-5"/>
        </w:rPr>
        <w:t>as</w:t>
      </w:r>
      <w:r>
        <w:rPr>
          <w:spacing w:val="-25"/>
        </w:rPr>
        <w:t xml:space="preserve"> </w:t>
      </w:r>
      <w:r>
        <w:rPr>
          <w:spacing w:val="-6"/>
        </w:rPr>
        <w:t>necessary.</w:t>
      </w:r>
    </w:p>
    <w:p w14:paraId="5E9D221C" w14:textId="77777777" w:rsidR="004803FD" w:rsidRDefault="00004E8F">
      <w:pPr>
        <w:pStyle w:val="ListParagraph1"/>
        <w:numPr>
          <w:ilvl w:val="0"/>
          <w:numId w:val="1"/>
        </w:numPr>
        <w:tabs>
          <w:tab w:val="left" w:pos="946"/>
          <w:tab w:val="left" w:pos="947"/>
        </w:tabs>
        <w:spacing w:before="36" w:line="244" w:lineRule="auto"/>
        <w:ind w:right="878" w:hanging="360"/>
      </w:pPr>
      <w:r>
        <w:rPr>
          <w:spacing w:val="-5"/>
        </w:rPr>
        <w:t xml:space="preserve">Apply </w:t>
      </w:r>
      <w:r>
        <w:rPr>
          <w:spacing w:val="-6"/>
        </w:rPr>
        <w:t xml:space="preserve">glazes, </w:t>
      </w:r>
      <w:r>
        <w:rPr>
          <w:spacing w:val="-5"/>
        </w:rPr>
        <w:t xml:space="preserve">icings, </w:t>
      </w:r>
      <w:r>
        <w:t xml:space="preserve">or </w:t>
      </w:r>
      <w:r>
        <w:rPr>
          <w:spacing w:val="-5"/>
        </w:rPr>
        <w:t xml:space="preserve">other </w:t>
      </w:r>
      <w:r>
        <w:rPr>
          <w:spacing w:val="-6"/>
        </w:rPr>
        <w:t xml:space="preserve">toppings </w:t>
      </w:r>
      <w:r>
        <w:rPr>
          <w:spacing w:val="-4"/>
        </w:rPr>
        <w:t xml:space="preserve">to </w:t>
      </w:r>
      <w:r>
        <w:rPr>
          <w:spacing w:val="-5"/>
        </w:rPr>
        <w:t xml:space="preserve">baked goods, using spatulas </w:t>
      </w:r>
      <w:r>
        <w:t>or</w:t>
      </w:r>
      <w:r>
        <w:rPr>
          <w:spacing w:val="-44"/>
        </w:rPr>
        <w:t xml:space="preserve"> </w:t>
      </w:r>
      <w:r>
        <w:rPr>
          <w:spacing w:val="-5"/>
        </w:rPr>
        <w:t xml:space="preserve">brushes. </w:t>
      </w:r>
      <w:r>
        <w:rPr>
          <w:spacing w:val="-6"/>
        </w:rPr>
        <w:t xml:space="preserve">Decorate </w:t>
      </w:r>
      <w:r>
        <w:rPr>
          <w:spacing w:val="-5"/>
        </w:rPr>
        <w:t xml:space="preserve">baked goods, such </w:t>
      </w:r>
      <w:r>
        <w:t xml:space="preserve">as </w:t>
      </w:r>
      <w:r>
        <w:rPr>
          <w:spacing w:val="-6"/>
        </w:rPr>
        <w:t>cakes and</w:t>
      </w:r>
      <w:r>
        <w:rPr>
          <w:spacing w:val="-42"/>
        </w:rPr>
        <w:t xml:space="preserve"> </w:t>
      </w:r>
      <w:r>
        <w:rPr>
          <w:spacing w:val="-6"/>
        </w:rPr>
        <w:t>pastries.</w:t>
      </w:r>
    </w:p>
    <w:p w14:paraId="4D3276B8" w14:textId="77777777" w:rsidR="004803FD" w:rsidRDefault="004803FD">
      <w:pPr>
        <w:pStyle w:val="BodyText"/>
        <w:rPr>
          <w:sz w:val="26"/>
        </w:rPr>
      </w:pPr>
    </w:p>
    <w:p w14:paraId="240155ED" w14:textId="77777777" w:rsidR="004803FD" w:rsidRDefault="004803FD">
      <w:pPr>
        <w:pStyle w:val="BodyText"/>
        <w:rPr>
          <w:sz w:val="26"/>
        </w:rPr>
      </w:pPr>
    </w:p>
    <w:p w14:paraId="624A19D8" w14:textId="77777777" w:rsidR="004803FD" w:rsidRDefault="004803FD">
      <w:pPr>
        <w:pStyle w:val="BodyText"/>
        <w:rPr>
          <w:sz w:val="26"/>
        </w:rPr>
      </w:pPr>
    </w:p>
    <w:p w14:paraId="4FCE6EE0" w14:textId="77777777" w:rsidR="004803FD" w:rsidRDefault="004803FD">
      <w:pPr>
        <w:pStyle w:val="BodyText"/>
        <w:rPr>
          <w:sz w:val="26"/>
        </w:rPr>
      </w:pPr>
    </w:p>
    <w:p w14:paraId="3D80676F" w14:textId="77777777" w:rsidR="004803FD" w:rsidRDefault="00004E8F">
      <w:pPr>
        <w:pStyle w:val="Heading1"/>
        <w:spacing w:before="172"/>
        <w:rPr>
          <w:b/>
        </w:rPr>
      </w:pPr>
      <w:r>
        <w:rPr>
          <w:b/>
        </w:rPr>
        <w:t>Education</w:t>
      </w:r>
    </w:p>
    <w:p w14:paraId="020CE1EC" w14:textId="77777777" w:rsidR="004803FD" w:rsidRDefault="00004E8F">
      <w:pPr>
        <w:pStyle w:val="BodyText"/>
        <w:tabs>
          <w:tab w:val="left" w:pos="7620"/>
        </w:tabs>
        <w:spacing w:before="250"/>
        <w:ind w:left="226"/>
      </w:pPr>
      <w:r>
        <w:rPr>
          <w:b/>
          <w:position w:val="1"/>
        </w:rPr>
        <w:t>Kaplan</w:t>
      </w:r>
      <w:r>
        <w:rPr>
          <w:b/>
          <w:spacing w:val="-5"/>
          <w:position w:val="1"/>
        </w:rPr>
        <w:t xml:space="preserve"> </w:t>
      </w:r>
      <w:r>
        <w:rPr>
          <w:b/>
          <w:position w:val="1"/>
        </w:rPr>
        <w:t>College</w:t>
      </w:r>
      <w:r>
        <w:rPr>
          <w:b/>
          <w:position w:val="1"/>
        </w:rPr>
        <w:tab/>
      </w:r>
      <w:r>
        <w:t>May 2009 - Nov.</w:t>
      </w:r>
      <w:r>
        <w:rPr>
          <w:spacing w:val="-4"/>
        </w:rPr>
        <w:t xml:space="preserve"> </w:t>
      </w:r>
      <w:r>
        <w:t>2011</w:t>
      </w:r>
    </w:p>
    <w:p w14:paraId="4343D0FC" w14:textId="77777777" w:rsidR="004803FD" w:rsidRDefault="00004E8F">
      <w:pPr>
        <w:pStyle w:val="ListParagraph1"/>
        <w:numPr>
          <w:ilvl w:val="0"/>
          <w:numId w:val="1"/>
        </w:numPr>
        <w:tabs>
          <w:tab w:val="left" w:pos="946"/>
          <w:tab w:val="left" w:pos="947"/>
        </w:tabs>
        <w:spacing w:before="24"/>
        <w:ind w:hanging="360"/>
      </w:pPr>
      <w:r>
        <w:rPr>
          <w:spacing w:val="-6"/>
        </w:rPr>
        <w:t xml:space="preserve">Associates </w:t>
      </w:r>
      <w:r>
        <w:rPr>
          <w:spacing w:val="-5"/>
        </w:rPr>
        <w:t xml:space="preserve">of </w:t>
      </w:r>
      <w:r>
        <w:rPr>
          <w:spacing w:val="-6"/>
        </w:rPr>
        <w:t>Applied Science</w:t>
      </w:r>
      <w:r>
        <w:rPr>
          <w:spacing w:val="-16"/>
        </w:rPr>
        <w:t xml:space="preserve"> </w:t>
      </w:r>
      <w:r>
        <w:rPr>
          <w:spacing w:val="-4"/>
        </w:rPr>
        <w:t>Degree</w:t>
      </w:r>
    </w:p>
    <w:p w14:paraId="1BB51A82" w14:textId="77777777" w:rsidR="004803FD" w:rsidRDefault="00004E8F">
      <w:pPr>
        <w:pStyle w:val="ListParagraph1"/>
        <w:numPr>
          <w:ilvl w:val="0"/>
          <w:numId w:val="1"/>
        </w:numPr>
        <w:tabs>
          <w:tab w:val="left" w:pos="946"/>
          <w:tab w:val="left" w:pos="947"/>
        </w:tabs>
        <w:spacing w:before="34"/>
        <w:ind w:hanging="360"/>
      </w:pPr>
      <w:r>
        <w:rPr>
          <w:spacing w:val="-5"/>
        </w:rPr>
        <w:t xml:space="preserve">Bachelor of </w:t>
      </w:r>
      <w:r>
        <w:rPr>
          <w:spacing w:val="-6"/>
        </w:rPr>
        <w:t xml:space="preserve">Science </w:t>
      </w:r>
      <w:r>
        <w:rPr>
          <w:spacing w:val="-5"/>
        </w:rPr>
        <w:t>Degree Criminal</w:t>
      </w:r>
      <w:r>
        <w:rPr>
          <w:spacing w:val="-33"/>
        </w:rPr>
        <w:t xml:space="preserve"> </w:t>
      </w:r>
      <w:r>
        <w:rPr>
          <w:spacing w:val="-5"/>
        </w:rPr>
        <w:t>Justice</w:t>
      </w:r>
    </w:p>
    <w:p w14:paraId="0DC6B83C" w14:textId="495540E2" w:rsidR="004803FD" w:rsidRDefault="00004E8F">
      <w:pPr>
        <w:pStyle w:val="BodyText"/>
        <w:spacing w:before="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 wp14:anchorId="1B968275" wp14:editId="0CA5A26F">
                <wp:simplePos x="0" y="0"/>
                <wp:positionH relativeFrom="page">
                  <wp:posOffset>676910</wp:posOffset>
                </wp:positionH>
                <wp:positionV relativeFrom="paragraph">
                  <wp:posOffset>196215</wp:posOffset>
                </wp:positionV>
                <wp:extent cx="6354445" cy="0"/>
                <wp:effectExtent l="16510" t="18415" r="29845" b="19685"/>
                <wp:wrapTopAndBottom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44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0D5CA" id="Line 4" o:spid="_x0000_s1026" style="position:absolute;z-index: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3pt,15.45pt" to="553.65pt,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VmiBA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" strokeweight=".48pt">
                <w10:wrap type="topAndBottom" anchorx="page"/>
              </v:line>
            </w:pict>
          </mc:Fallback>
        </mc:AlternateContent>
      </w:r>
    </w:p>
    <w:sectPr w:rsidR="004803FD">
      <w:type w:val="continuous"/>
      <w:pgSz w:w="12240" w:h="15840"/>
      <w:pgMar w:top="1380" w:right="1060" w:bottom="280" w:left="960" w:header="720" w:footer="720" w:gutter="0"/>
      <w:pgBorders w:offsetFrom="page">
        <w:top w:val="double" w:sz="4" w:space="31" w:color="000000"/>
        <w:left w:val="double" w:sz="4" w:space="31" w:color="000000"/>
        <w:bottom w:val="double" w:sz="4" w:space="24" w:color="000000"/>
        <w:right w:val="double" w:sz="4" w:space="3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5D623"/>
    <w:multiLevelType w:val="multilevel"/>
    <w:tmpl w:val="5A05D623"/>
    <w:lvl w:ilvl="0">
      <w:numFmt w:val="bullet"/>
      <w:lvlText w:val=""/>
      <w:lvlJc w:val="left"/>
      <w:pPr>
        <w:ind w:left="946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>
      <w:numFmt w:val="bullet"/>
      <w:lvlText w:val="•"/>
      <w:lvlJc w:val="left"/>
      <w:pPr>
        <w:ind w:left="1868" w:hanging="361"/>
      </w:pPr>
      <w:rPr>
        <w:rFonts w:hint="default"/>
      </w:rPr>
    </w:lvl>
    <w:lvl w:ilvl="2">
      <w:numFmt w:val="bullet"/>
      <w:lvlText w:val="•"/>
      <w:lvlJc w:val="left"/>
      <w:pPr>
        <w:ind w:left="2796" w:hanging="361"/>
      </w:pPr>
      <w:rPr>
        <w:rFonts w:hint="default"/>
      </w:rPr>
    </w:lvl>
    <w:lvl w:ilvl="3">
      <w:numFmt w:val="bullet"/>
      <w:lvlText w:val="•"/>
      <w:lvlJc w:val="left"/>
      <w:pPr>
        <w:ind w:left="3724" w:hanging="361"/>
      </w:pPr>
      <w:rPr>
        <w:rFonts w:hint="default"/>
      </w:rPr>
    </w:lvl>
    <w:lvl w:ilvl="4">
      <w:numFmt w:val="bullet"/>
      <w:lvlText w:val="•"/>
      <w:lvlJc w:val="left"/>
      <w:pPr>
        <w:ind w:left="4652" w:hanging="361"/>
      </w:pPr>
      <w:rPr>
        <w:rFonts w:hint="default"/>
      </w:rPr>
    </w:lvl>
    <w:lvl w:ilvl="5">
      <w:numFmt w:val="bullet"/>
      <w:lvlText w:val="•"/>
      <w:lvlJc w:val="left"/>
      <w:pPr>
        <w:ind w:left="5580" w:hanging="361"/>
      </w:pPr>
      <w:rPr>
        <w:rFonts w:hint="default"/>
      </w:rPr>
    </w:lvl>
    <w:lvl w:ilvl="6">
      <w:numFmt w:val="bullet"/>
      <w:lvlText w:val="•"/>
      <w:lvlJc w:val="left"/>
      <w:pPr>
        <w:ind w:left="6508" w:hanging="361"/>
      </w:pPr>
      <w:rPr>
        <w:rFonts w:hint="default"/>
      </w:rPr>
    </w:lvl>
    <w:lvl w:ilvl="7">
      <w:numFmt w:val="bullet"/>
      <w:lvlText w:val="•"/>
      <w:lvlJc w:val="left"/>
      <w:pPr>
        <w:ind w:left="7436" w:hanging="361"/>
      </w:pPr>
      <w:rPr>
        <w:rFonts w:hint="default"/>
      </w:rPr>
    </w:lvl>
    <w:lvl w:ilvl="8">
      <w:numFmt w:val="bullet"/>
      <w:lvlText w:val="•"/>
      <w:lvlJc w:val="left"/>
      <w:pPr>
        <w:ind w:left="836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E8F"/>
    <w:rsid w:val="00172A27"/>
    <w:rsid w:val="004803FD"/>
    <w:rsid w:val="216A4361"/>
    <w:rsid w:val="682D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5E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2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ind w:left="94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isiglin@writem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Macintosh Word</Application>
  <DocSecurity>0</DocSecurity>
  <Lines>9</Lines>
  <Paragraphs>2</Paragraphs>
  <ScaleCrop>false</ScaleCrop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Template with Border</dc:title>
  <dc:creator>Brooke</dc:creator>
  <cp:lastModifiedBy>Microsoft Office User</cp:lastModifiedBy>
  <cp:revision>2</cp:revision>
  <dcterms:created xsi:type="dcterms:W3CDTF">2017-11-10T18:21:00Z</dcterms:created>
  <dcterms:modified xsi:type="dcterms:W3CDTF">2017-11-10T18:21:00Z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2017-11-10T00:00:00Z</vt:filetime>
  </property>
  <property fmtid="{D5CDD505-2E9C-101B-9397-08002B2CF9AE}" pid="5" name="KSOProductBuildVer">
    <vt:lpwstr>1033-10.2.0.5934</vt:lpwstr>
  </property>
</Properties>
</file>