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551" w:rsidRDefault="00AF3B4B">
      <w:pPr>
        <w:spacing w:after="0" w:line="240" w:lineRule="auto"/>
        <w:jc w:val="center"/>
        <w:rPr>
          <w:rFonts w:ascii="Calibri" w:hAnsi="Calibri" w:cs="Calibri"/>
          <w:b/>
          <w:bCs/>
          <w:sz w:val="24"/>
          <w:szCs w:val="24"/>
          <w:lang w:val="en-US"/>
        </w:rPr>
      </w:pPr>
      <w:r>
        <w:rPr>
          <w:rFonts w:ascii="Calibri" w:hAnsi="Calibri" w:cs="Calibri"/>
          <w:b/>
          <w:bCs/>
          <w:sz w:val="24"/>
          <w:szCs w:val="24"/>
          <w:lang w:val="en-US"/>
        </w:rPr>
        <w:t>NINO CROSS</w:t>
      </w:r>
    </w:p>
    <w:p w:rsidR="00427551" w:rsidRDefault="00AF3B4B">
      <w:pPr>
        <w:spacing w:after="0" w:line="240" w:lineRule="auto"/>
        <w:jc w:val="center"/>
        <w:rPr>
          <w:rFonts w:ascii="Calibri" w:hAnsi="Calibri" w:cs="Calibri"/>
          <w:b/>
          <w:bCs/>
          <w:sz w:val="24"/>
          <w:szCs w:val="24"/>
          <w:lang w:val="en-US"/>
        </w:rPr>
      </w:pPr>
      <w:r>
        <w:rPr>
          <w:rFonts w:ascii="Calibri" w:hAnsi="Calibri" w:cs="Calibri"/>
          <w:b/>
          <w:bCs/>
          <w:sz w:val="24"/>
          <w:szCs w:val="24"/>
          <w:lang w:val="en-US"/>
        </w:rPr>
        <w:t>ROCKTON, ILLINOIS 61072</w:t>
      </w:r>
      <w:bookmarkStart w:id="0" w:name="_GoBack"/>
      <w:bookmarkEnd w:id="0"/>
    </w:p>
    <w:p w:rsidR="00427551" w:rsidRDefault="00AF3B4B">
      <w:pPr>
        <w:spacing w:after="0" w:line="240" w:lineRule="auto"/>
        <w:jc w:val="center"/>
        <w:rPr>
          <w:rFonts w:ascii="Calibri" w:hAnsi="Calibri" w:cs="Calibri"/>
          <w:b/>
          <w:bCs/>
          <w:sz w:val="24"/>
          <w:szCs w:val="24"/>
          <w:lang w:val="en-US"/>
        </w:rPr>
      </w:pPr>
      <w:r>
        <w:rPr>
          <w:rFonts w:ascii="Calibri" w:hAnsi="Calibri" w:cs="Calibri"/>
          <w:b/>
          <w:bCs/>
          <w:sz w:val="24"/>
          <w:szCs w:val="24"/>
          <w:lang w:val="en-US"/>
        </w:rPr>
        <w:t>ninocross@gmail.com</w:t>
      </w:r>
    </w:p>
    <w:p w:rsidR="00427551" w:rsidRDefault="00AF3B4B">
      <w:pPr>
        <w:spacing w:after="0" w:line="240" w:lineRule="auto"/>
        <w:jc w:val="center"/>
        <w:rPr>
          <w:sz w:val="16"/>
          <w:lang w:val="en-US"/>
        </w:rPr>
      </w:pPr>
      <w:r>
        <w:rPr>
          <w:rFonts w:ascii="Calibri" w:hAnsi="Calibri" w:cs="Calibri"/>
          <w:b/>
          <w:bCs/>
          <w:sz w:val="24"/>
          <w:szCs w:val="24"/>
          <w:lang w:val="en-US"/>
        </w:rPr>
        <w:t>978-328-0626</w:t>
      </w:r>
    </w:p>
    <w:p w:rsidR="00427551" w:rsidRDefault="00427551">
      <w:pPr>
        <w:rPr>
          <w:sz w:val="16"/>
          <w:lang w:val="en-US"/>
        </w:rPr>
      </w:pPr>
    </w:p>
    <w:p w:rsidR="00427551" w:rsidRDefault="00427551">
      <w:pPr>
        <w:rPr>
          <w:sz w:val="16"/>
          <w:lang w:val="en-US"/>
        </w:rPr>
      </w:pPr>
    </w:p>
    <w:p w:rsidR="00427551" w:rsidRDefault="00AF3B4B">
      <w:pPr>
        <w:pBdr>
          <w:top w:val="single" w:sz="24" w:space="6" w:color="4472C4" w:themeColor="accent1"/>
          <w:bottom w:val="single" w:sz="24" w:space="8" w:color="4472C4" w:themeColor="accent1"/>
        </w:pBdr>
        <w:spacing w:after="0" w:line="240" w:lineRule="auto"/>
        <w:jc w:val="center"/>
        <w:rPr>
          <w:iCs/>
          <w:color w:val="0D0D0D" w:themeColor="text1" w:themeTint="F2"/>
          <w:sz w:val="24"/>
          <w:lang w:val="en-US"/>
        </w:rPr>
      </w:pPr>
      <w:r>
        <w:rPr>
          <w:iCs/>
          <w:color w:val="0D0D0D" w:themeColor="text1" w:themeTint="F2"/>
          <w:sz w:val="24"/>
          <w:szCs w:val="24"/>
          <w:lang w:val="en-US"/>
        </w:rPr>
        <w:t xml:space="preserve">Over 12 years’ working as a Billing and Cost Analyst. Knowledge of economic and accounting principles and practices. Closed successfully long-term open disputes with Ibasis’ providers. </w:t>
      </w:r>
      <w:r>
        <w:rPr>
          <w:iCs/>
          <w:color w:val="0D0D0D" w:themeColor="text1" w:themeTint="F2"/>
          <w:sz w:val="24"/>
          <w:szCs w:val="24"/>
          <w:lang w:val="en-US"/>
        </w:rPr>
        <w:t xml:space="preserve">Claimed thousands of dollars in billing errors for Fresenius Medical Care by auditing invoices. Found cost savings on unnecessary services and unclaimed disputes. Several years of analyzing financial data, collecting and analyzing data to detect deficient </w:t>
      </w:r>
      <w:r>
        <w:rPr>
          <w:iCs/>
          <w:color w:val="0D0D0D" w:themeColor="text1" w:themeTint="F2"/>
          <w:sz w:val="24"/>
          <w:szCs w:val="24"/>
          <w:lang w:val="en-US"/>
        </w:rPr>
        <w:t>controls, duplicated effort, extravagance, fraud in non-compliance policies. Work smarter, effective and accurate by establishing a working process to perform duties.</w:t>
      </w:r>
    </w:p>
    <w:p w:rsidR="00427551" w:rsidRDefault="00427551">
      <w:pPr>
        <w:rPr>
          <w:sz w:val="16"/>
          <w:lang w:val="en-US"/>
        </w:rPr>
      </w:pPr>
    </w:p>
    <w:p w:rsidR="00427551" w:rsidRDefault="00427551">
      <w:pPr>
        <w:rPr>
          <w:sz w:val="14"/>
          <w:lang w:val="en-US"/>
        </w:rPr>
      </w:pPr>
    </w:p>
    <w:tbl>
      <w:tblPr>
        <w:tblStyle w:val="TableGrid"/>
        <w:tblW w:w="113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
        <w:gridCol w:w="600"/>
        <w:gridCol w:w="9907"/>
        <w:gridCol w:w="108"/>
        <w:gridCol w:w="600"/>
      </w:tblGrid>
      <w:tr w:rsidR="00427551">
        <w:trPr>
          <w:gridBefore w:val="1"/>
          <w:gridAfter w:val="1"/>
          <w:wBefore w:w="108" w:type="dxa"/>
          <w:wAfter w:w="600" w:type="dxa"/>
        </w:trPr>
        <w:tc>
          <w:tcPr>
            <w:tcW w:w="10615" w:type="dxa"/>
            <w:gridSpan w:val="3"/>
          </w:tcPr>
          <w:p w:rsidR="00427551" w:rsidRDefault="00AF3B4B">
            <w:pPr>
              <w:spacing w:after="0" w:line="240" w:lineRule="auto"/>
              <w:jc w:val="center"/>
              <w:rPr>
                <w:b/>
                <w:sz w:val="28"/>
                <w:lang w:val="en-US"/>
              </w:rPr>
            </w:pPr>
            <w:r>
              <w:rPr>
                <w:b/>
                <w:sz w:val="28"/>
                <w:lang w:val="en-US"/>
              </w:rPr>
              <w:t>PROFESSIONAL EXPERIENCE</w:t>
            </w:r>
          </w:p>
        </w:tc>
      </w:tr>
      <w:tr w:rsidR="00427551">
        <w:trPr>
          <w:gridBefore w:val="1"/>
          <w:gridAfter w:val="1"/>
          <w:wBefore w:w="108" w:type="dxa"/>
          <w:wAfter w:w="600" w:type="dxa"/>
        </w:trPr>
        <w:tc>
          <w:tcPr>
            <w:tcW w:w="10615" w:type="dxa"/>
            <w:gridSpan w:val="3"/>
          </w:tcPr>
          <w:p w:rsidR="00427551" w:rsidRDefault="00AF3B4B">
            <w:pPr>
              <w:spacing w:after="0" w:line="240" w:lineRule="auto"/>
              <w:rPr>
                <w:lang w:val="en-US"/>
              </w:rPr>
            </w:pPr>
            <w:r>
              <w:rPr>
                <w:b/>
                <w:lang w:val="en-US"/>
              </w:rPr>
              <w:t>IBASIS</w:t>
            </w:r>
            <w:r>
              <w:rPr>
                <w:lang w:val="en-US"/>
              </w:rPr>
              <w:t xml:space="preserve">. Lexington, Massachusetts                              </w:t>
            </w:r>
            <w:r>
              <w:rPr>
                <w:lang w:val="en-US"/>
              </w:rPr>
              <w:t xml:space="preserve">                            </w:t>
            </w:r>
            <w:r>
              <w:rPr>
                <w:lang w:val="en-US"/>
              </w:rPr>
              <w:tab/>
            </w:r>
            <w:r>
              <w:rPr>
                <w:lang w:val="en-US"/>
              </w:rPr>
              <w:tab/>
              <w:t xml:space="preserve">                                             2017 - 2018</w:t>
            </w:r>
          </w:p>
        </w:tc>
      </w:tr>
      <w:tr w:rsidR="00427551">
        <w:trPr>
          <w:gridBefore w:val="1"/>
          <w:gridAfter w:val="1"/>
          <w:wBefore w:w="108" w:type="dxa"/>
          <w:wAfter w:w="600" w:type="dxa"/>
        </w:trPr>
        <w:tc>
          <w:tcPr>
            <w:tcW w:w="10615" w:type="dxa"/>
            <w:gridSpan w:val="3"/>
          </w:tcPr>
          <w:p w:rsidR="00427551" w:rsidRDefault="00AF3B4B">
            <w:pPr>
              <w:spacing w:after="0" w:line="240" w:lineRule="auto"/>
              <w:rPr>
                <w:lang w:val="en-US"/>
              </w:rPr>
            </w:pPr>
            <w:r>
              <w:rPr>
                <w:b/>
                <w:lang w:val="en-US"/>
              </w:rPr>
              <w:t>Contract Financial Disputes Analyst</w:t>
            </w:r>
            <w:r>
              <w:rPr>
                <w:lang w:val="en-US"/>
              </w:rPr>
              <w:t xml:space="preserve"> (Contract)</w:t>
            </w:r>
          </w:p>
        </w:tc>
      </w:tr>
      <w:tr w:rsidR="00427551">
        <w:trPr>
          <w:gridBefore w:val="1"/>
          <w:gridAfter w:val="1"/>
          <w:wBefore w:w="108" w:type="dxa"/>
          <w:wAfter w:w="600" w:type="dxa"/>
        </w:trPr>
        <w:tc>
          <w:tcPr>
            <w:tcW w:w="10615" w:type="dxa"/>
            <w:gridSpan w:val="3"/>
          </w:tcPr>
          <w:p w:rsidR="00427551" w:rsidRDefault="00AF3B4B">
            <w:pPr>
              <w:spacing w:after="0" w:line="240" w:lineRule="auto"/>
              <w:rPr>
                <w:b/>
                <w:lang w:val="en-US"/>
              </w:rPr>
            </w:pPr>
            <w:r>
              <w:rPr>
                <w:b/>
                <w:lang w:val="en-US"/>
              </w:rPr>
              <w:t>RESPONSIBILITIES:</w:t>
            </w:r>
          </w:p>
        </w:tc>
      </w:tr>
      <w:tr w:rsidR="00427551">
        <w:trPr>
          <w:gridBefore w:val="1"/>
          <w:gridAfter w:val="1"/>
          <w:wBefore w:w="108" w:type="dxa"/>
          <w:wAfter w:w="600" w:type="dxa"/>
        </w:trPr>
        <w:tc>
          <w:tcPr>
            <w:tcW w:w="10615" w:type="dxa"/>
            <w:gridSpan w:val="3"/>
          </w:tcPr>
          <w:p w:rsidR="00427551" w:rsidRDefault="00AF3B4B">
            <w:pPr>
              <w:pStyle w:val="ListParagraph1"/>
              <w:numPr>
                <w:ilvl w:val="0"/>
                <w:numId w:val="1"/>
              </w:numPr>
              <w:spacing w:after="0" w:line="240" w:lineRule="auto"/>
              <w:rPr>
                <w:lang w:val="en-US"/>
              </w:rPr>
            </w:pPr>
            <w:r>
              <w:rPr>
                <w:lang w:val="en-US"/>
              </w:rPr>
              <w:t>Analyzed conflicts of invoices, verified rates, and fees for services provided and received.</w:t>
            </w:r>
          </w:p>
          <w:p w:rsidR="00427551" w:rsidRDefault="00AF3B4B">
            <w:pPr>
              <w:pStyle w:val="ListParagraph1"/>
              <w:numPr>
                <w:ilvl w:val="0"/>
                <w:numId w:val="1"/>
              </w:numPr>
              <w:spacing w:after="0" w:line="240" w:lineRule="auto"/>
              <w:rPr>
                <w:lang w:val="en-US"/>
              </w:rPr>
            </w:pPr>
            <w:r>
              <w:rPr>
                <w:lang w:val="en-US"/>
              </w:rPr>
              <w:t>Obtained</w:t>
            </w:r>
            <w:r>
              <w:rPr>
                <w:lang w:val="en-US"/>
              </w:rPr>
              <w:t xml:space="preserve"> Information and updated datasets for record updates.</w:t>
            </w:r>
          </w:p>
          <w:p w:rsidR="00427551" w:rsidRDefault="00AF3B4B">
            <w:pPr>
              <w:pStyle w:val="ListParagraph1"/>
              <w:numPr>
                <w:ilvl w:val="0"/>
                <w:numId w:val="1"/>
              </w:numPr>
              <w:spacing w:after="0" w:line="240" w:lineRule="auto"/>
              <w:rPr>
                <w:lang w:val="en-US"/>
              </w:rPr>
            </w:pPr>
            <w:r>
              <w:rPr>
                <w:lang w:val="en-US"/>
              </w:rPr>
              <w:t>Verified accuracy of billing and revised any discrepancies.</w:t>
            </w:r>
          </w:p>
          <w:p w:rsidR="00427551" w:rsidRDefault="00AF3B4B">
            <w:pPr>
              <w:pStyle w:val="ListParagraph1"/>
              <w:numPr>
                <w:ilvl w:val="0"/>
                <w:numId w:val="1"/>
              </w:numPr>
              <w:spacing w:after="0" w:line="240" w:lineRule="auto"/>
              <w:rPr>
                <w:lang w:val="en-US"/>
              </w:rPr>
            </w:pPr>
            <w:r>
              <w:rPr>
                <w:lang w:val="en-US"/>
              </w:rPr>
              <w:t>Launched supplier dispute resolution process, contacted providers to obtain or relay information and resolve discrepancies in billing records.</w:t>
            </w:r>
          </w:p>
          <w:p w:rsidR="00427551" w:rsidRDefault="00AF3B4B">
            <w:pPr>
              <w:pStyle w:val="ListParagraph1"/>
              <w:numPr>
                <w:ilvl w:val="0"/>
                <w:numId w:val="1"/>
              </w:numPr>
              <w:spacing w:after="0" w:line="240" w:lineRule="auto"/>
              <w:rPr>
                <w:lang w:val="en-US"/>
              </w:rPr>
            </w:pPr>
            <w:r>
              <w:rPr>
                <w:lang w:val="en-US"/>
              </w:rPr>
              <w:t>Recommended and worked with other operational teams to correct and improve systems functionality enhancements as needed.</w:t>
            </w:r>
          </w:p>
          <w:p w:rsidR="00427551" w:rsidRDefault="00AF3B4B">
            <w:pPr>
              <w:pStyle w:val="ListParagraph1"/>
              <w:numPr>
                <w:ilvl w:val="0"/>
                <w:numId w:val="1"/>
              </w:numPr>
              <w:spacing w:after="0" w:line="240" w:lineRule="auto"/>
              <w:rPr>
                <w:lang w:val="en-US"/>
              </w:rPr>
            </w:pPr>
            <w:r>
              <w:rPr>
                <w:lang w:val="en-US"/>
              </w:rPr>
              <w:t>Utilized Business Objects to produced reports and built data records files; utilized Excel’s Reporting tools for analysis of data.</w:t>
            </w:r>
          </w:p>
          <w:p w:rsidR="00427551" w:rsidRDefault="00AF3B4B">
            <w:pPr>
              <w:pStyle w:val="ListParagraph1"/>
              <w:numPr>
                <w:ilvl w:val="0"/>
                <w:numId w:val="1"/>
              </w:numPr>
              <w:spacing w:after="0" w:line="240" w:lineRule="auto"/>
              <w:rPr>
                <w:lang w:val="en-US"/>
              </w:rPr>
            </w:pPr>
            <w:r>
              <w:rPr>
                <w:lang w:val="en-US"/>
              </w:rPr>
              <w:t>Pre</w:t>
            </w:r>
            <w:r>
              <w:rPr>
                <w:lang w:val="en-US"/>
              </w:rPr>
              <w:t>pared settlement of mediation disputes and reconciled differences with vendors considering the costs and benefits of potential conciliation.</w:t>
            </w:r>
          </w:p>
          <w:p w:rsidR="00427551" w:rsidRDefault="00AF3B4B">
            <w:pPr>
              <w:pStyle w:val="ListParagraph1"/>
              <w:numPr>
                <w:ilvl w:val="0"/>
                <w:numId w:val="1"/>
              </w:numPr>
              <w:spacing w:after="0" w:line="240" w:lineRule="auto"/>
              <w:rPr>
                <w:lang w:val="en-US"/>
              </w:rPr>
            </w:pPr>
            <w:r>
              <w:rPr>
                <w:lang w:val="en-US"/>
              </w:rPr>
              <w:t>Authorized payments to settle billing disputes.</w:t>
            </w:r>
          </w:p>
          <w:p w:rsidR="00427551" w:rsidRDefault="00427551">
            <w:pPr>
              <w:spacing w:after="0" w:line="240" w:lineRule="auto"/>
              <w:rPr>
                <w:sz w:val="13"/>
                <w:lang w:val="en-US"/>
              </w:rPr>
            </w:pPr>
          </w:p>
        </w:tc>
      </w:tr>
      <w:tr w:rsidR="00427551">
        <w:trPr>
          <w:gridBefore w:val="1"/>
          <w:gridAfter w:val="1"/>
          <w:wBefore w:w="108" w:type="dxa"/>
          <w:wAfter w:w="600" w:type="dxa"/>
        </w:trPr>
        <w:tc>
          <w:tcPr>
            <w:tcW w:w="10615" w:type="dxa"/>
            <w:gridSpan w:val="3"/>
          </w:tcPr>
          <w:p w:rsidR="00427551" w:rsidRDefault="00427551">
            <w:pPr>
              <w:spacing w:after="0" w:line="240" w:lineRule="auto"/>
              <w:rPr>
                <w:sz w:val="12"/>
                <w:lang w:val="en-US"/>
              </w:rPr>
            </w:pPr>
          </w:p>
        </w:tc>
      </w:tr>
      <w:tr w:rsidR="00427551">
        <w:trPr>
          <w:gridBefore w:val="1"/>
          <w:gridAfter w:val="1"/>
          <w:wBefore w:w="108" w:type="dxa"/>
          <w:wAfter w:w="600" w:type="dxa"/>
        </w:trPr>
        <w:tc>
          <w:tcPr>
            <w:tcW w:w="10615" w:type="dxa"/>
            <w:gridSpan w:val="3"/>
          </w:tcPr>
          <w:p w:rsidR="00427551" w:rsidRDefault="00AF3B4B">
            <w:pPr>
              <w:spacing w:after="0" w:line="240" w:lineRule="auto"/>
              <w:rPr>
                <w:lang w:val="en-US"/>
              </w:rPr>
            </w:pPr>
            <w:r>
              <w:rPr>
                <w:b/>
                <w:lang w:val="en-US"/>
              </w:rPr>
              <w:t>AGERO</w:t>
            </w:r>
            <w:r>
              <w:rPr>
                <w:lang w:val="en-US"/>
              </w:rPr>
              <w:t xml:space="preserve">. Medford, Massachusetts                                  </w:t>
            </w:r>
            <w:r>
              <w:rPr>
                <w:lang w:val="en-US"/>
              </w:rPr>
              <w:t xml:space="preserve">                        </w:t>
            </w:r>
            <w:r>
              <w:rPr>
                <w:lang w:val="en-US"/>
              </w:rPr>
              <w:tab/>
            </w:r>
            <w:r>
              <w:rPr>
                <w:lang w:val="en-US"/>
              </w:rPr>
              <w:tab/>
            </w:r>
            <w:r>
              <w:rPr>
                <w:lang w:val="en-US"/>
              </w:rPr>
              <w:tab/>
              <w:t xml:space="preserve">                               2017</w:t>
            </w:r>
          </w:p>
        </w:tc>
      </w:tr>
      <w:tr w:rsidR="00427551">
        <w:trPr>
          <w:gridBefore w:val="1"/>
          <w:gridAfter w:val="1"/>
          <w:wBefore w:w="108" w:type="dxa"/>
          <w:wAfter w:w="600" w:type="dxa"/>
        </w:trPr>
        <w:tc>
          <w:tcPr>
            <w:tcW w:w="10615" w:type="dxa"/>
            <w:gridSpan w:val="3"/>
          </w:tcPr>
          <w:p w:rsidR="00427551" w:rsidRDefault="00AF3B4B">
            <w:pPr>
              <w:spacing w:after="0" w:line="240" w:lineRule="auto"/>
              <w:rPr>
                <w:lang w:val="en-US"/>
              </w:rPr>
            </w:pPr>
            <w:r>
              <w:rPr>
                <w:b/>
                <w:lang w:val="en-US"/>
              </w:rPr>
              <w:t>Senior Billing Analyst.</w:t>
            </w:r>
            <w:r>
              <w:rPr>
                <w:lang w:val="en-US"/>
              </w:rPr>
              <w:t xml:space="preserve"> (Temporary) </w:t>
            </w:r>
          </w:p>
        </w:tc>
      </w:tr>
      <w:tr w:rsidR="00427551">
        <w:trPr>
          <w:gridBefore w:val="1"/>
          <w:gridAfter w:val="1"/>
          <w:wBefore w:w="108" w:type="dxa"/>
          <w:wAfter w:w="600" w:type="dxa"/>
        </w:trPr>
        <w:tc>
          <w:tcPr>
            <w:tcW w:w="10615" w:type="dxa"/>
            <w:gridSpan w:val="3"/>
          </w:tcPr>
          <w:p w:rsidR="00427551" w:rsidRDefault="00AF3B4B">
            <w:pPr>
              <w:spacing w:after="0" w:line="240" w:lineRule="auto"/>
              <w:rPr>
                <w:lang w:val="en-US"/>
              </w:rPr>
            </w:pPr>
            <w:r>
              <w:rPr>
                <w:lang w:val="en-US"/>
              </w:rPr>
              <w:t>Billed more than 1.7 million a month for a dozen clients. Reviewed contracts to ensure invoicing was generated in compliance with appropriate guidelines and policies. Performed multiple database queries (Oracle and Access) to retrieve invoice detail to per</w:t>
            </w:r>
            <w:r>
              <w:rPr>
                <w:lang w:val="en-US"/>
              </w:rPr>
              <w:t xml:space="preserve">form analysis and audit of data. I investigated duplicate claims of services, missing required information, and checked pricing for several claims and services. I processed clients bills on a daily, weekly, bi-weekly, and monthly basis. </w:t>
            </w:r>
          </w:p>
        </w:tc>
      </w:tr>
      <w:tr w:rsidR="00427551">
        <w:trPr>
          <w:gridBefore w:val="1"/>
          <w:gridAfter w:val="1"/>
          <w:wBefore w:w="108" w:type="dxa"/>
          <w:wAfter w:w="600" w:type="dxa"/>
        </w:trPr>
        <w:tc>
          <w:tcPr>
            <w:tcW w:w="10615" w:type="dxa"/>
            <w:gridSpan w:val="3"/>
          </w:tcPr>
          <w:p w:rsidR="00427551" w:rsidRDefault="00AF3B4B">
            <w:pPr>
              <w:spacing w:after="0" w:line="240" w:lineRule="auto"/>
              <w:rPr>
                <w:b/>
                <w:lang w:val="en-US"/>
              </w:rPr>
            </w:pPr>
            <w:r>
              <w:rPr>
                <w:b/>
                <w:lang w:val="en-US"/>
              </w:rPr>
              <w:t>Responsibilities:</w:t>
            </w:r>
          </w:p>
        </w:tc>
      </w:tr>
      <w:tr w:rsidR="00427551">
        <w:trPr>
          <w:gridBefore w:val="1"/>
          <w:gridAfter w:val="1"/>
          <w:wBefore w:w="108" w:type="dxa"/>
          <w:wAfter w:w="600" w:type="dxa"/>
        </w:trPr>
        <w:tc>
          <w:tcPr>
            <w:tcW w:w="10615" w:type="dxa"/>
            <w:gridSpan w:val="3"/>
          </w:tcPr>
          <w:p w:rsidR="00427551" w:rsidRDefault="00AF3B4B">
            <w:pPr>
              <w:pStyle w:val="ListParagraph1"/>
              <w:numPr>
                <w:ilvl w:val="0"/>
                <w:numId w:val="2"/>
              </w:numPr>
              <w:spacing w:after="0" w:line="240" w:lineRule="auto"/>
              <w:rPr>
                <w:lang w:val="en-US"/>
              </w:rPr>
            </w:pPr>
            <w:r>
              <w:rPr>
                <w:lang w:val="en-US"/>
              </w:rPr>
              <w:t>Coordinated timely invoice run and guarantee delivery of invoices to clients.</w:t>
            </w:r>
          </w:p>
          <w:p w:rsidR="00427551" w:rsidRDefault="00AF3B4B">
            <w:pPr>
              <w:pStyle w:val="ListParagraph1"/>
              <w:numPr>
                <w:ilvl w:val="0"/>
                <w:numId w:val="2"/>
              </w:numPr>
              <w:spacing w:after="0" w:line="240" w:lineRule="auto"/>
              <w:rPr>
                <w:lang w:val="en-US"/>
              </w:rPr>
            </w:pPr>
            <w:r>
              <w:rPr>
                <w:lang w:val="en-US"/>
              </w:rPr>
              <w:t>Identified, analyzed and resolved billing issues.</w:t>
            </w:r>
          </w:p>
          <w:p w:rsidR="00427551" w:rsidRDefault="00AF3B4B">
            <w:pPr>
              <w:pStyle w:val="ListParagraph1"/>
              <w:numPr>
                <w:ilvl w:val="0"/>
                <w:numId w:val="2"/>
              </w:numPr>
              <w:spacing w:after="0" w:line="240" w:lineRule="auto"/>
              <w:rPr>
                <w:lang w:val="en-US"/>
              </w:rPr>
            </w:pPr>
            <w:r>
              <w:rPr>
                <w:lang w:val="en-US"/>
              </w:rPr>
              <w:t>Assisted with month’s end and the preparation and validation of accruals.</w:t>
            </w:r>
          </w:p>
          <w:p w:rsidR="00427551" w:rsidRDefault="00AF3B4B">
            <w:pPr>
              <w:pStyle w:val="ListParagraph1"/>
              <w:numPr>
                <w:ilvl w:val="0"/>
                <w:numId w:val="2"/>
              </w:numPr>
              <w:spacing w:after="0" w:line="240" w:lineRule="auto"/>
              <w:rPr>
                <w:lang w:val="en-US"/>
              </w:rPr>
            </w:pPr>
            <w:r>
              <w:rPr>
                <w:lang w:val="en-US"/>
              </w:rPr>
              <w:t>Performed revenue assurance audits of claims and dis</w:t>
            </w:r>
            <w:r>
              <w:rPr>
                <w:lang w:val="en-US"/>
              </w:rPr>
              <w:t>patches to ensure maximum billability.</w:t>
            </w:r>
          </w:p>
          <w:p w:rsidR="00427551" w:rsidRDefault="00AF3B4B">
            <w:pPr>
              <w:pStyle w:val="ListParagraph1"/>
              <w:numPr>
                <w:ilvl w:val="0"/>
                <w:numId w:val="2"/>
              </w:numPr>
              <w:spacing w:after="0" w:line="240" w:lineRule="auto"/>
              <w:rPr>
                <w:lang w:val="en-US"/>
              </w:rPr>
            </w:pPr>
            <w:r>
              <w:rPr>
                <w:lang w:val="en-US"/>
              </w:rPr>
              <w:t xml:space="preserve">Performed analytical functions to review large sets of customer billing data. </w:t>
            </w:r>
          </w:p>
          <w:p w:rsidR="00427551" w:rsidRDefault="00AF3B4B">
            <w:pPr>
              <w:pStyle w:val="ListParagraph1"/>
              <w:numPr>
                <w:ilvl w:val="0"/>
                <w:numId w:val="2"/>
              </w:numPr>
              <w:spacing w:after="0" w:line="240" w:lineRule="auto"/>
              <w:rPr>
                <w:lang w:val="en-US"/>
              </w:rPr>
            </w:pPr>
            <w:r>
              <w:rPr>
                <w:lang w:val="en-US"/>
              </w:rPr>
              <w:lastRenderedPageBreak/>
              <w:t>Maintained information updated in the database.</w:t>
            </w:r>
          </w:p>
          <w:p w:rsidR="00427551" w:rsidRDefault="00AF3B4B">
            <w:pPr>
              <w:pStyle w:val="ListParagraph1"/>
              <w:numPr>
                <w:ilvl w:val="0"/>
                <w:numId w:val="2"/>
              </w:numPr>
              <w:spacing w:after="0" w:line="240" w:lineRule="auto"/>
              <w:rPr>
                <w:lang w:val="en-US"/>
              </w:rPr>
            </w:pPr>
            <w:r>
              <w:rPr>
                <w:lang w:val="en-US"/>
              </w:rPr>
              <w:t>Worked closely with the Accounting team to resolve any revenue issues and monthly financia</w:t>
            </w:r>
            <w:r>
              <w:rPr>
                <w:lang w:val="en-US"/>
              </w:rPr>
              <w:t>l statements.</w:t>
            </w:r>
          </w:p>
          <w:p w:rsidR="00427551" w:rsidRDefault="00427551">
            <w:pPr>
              <w:spacing w:after="0" w:line="240" w:lineRule="auto"/>
              <w:rPr>
                <w:lang w:val="en-US"/>
              </w:rPr>
            </w:pPr>
          </w:p>
          <w:p w:rsidR="00427551" w:rsidRDefault="00427551">
            <w:pPr>
              <w:spacing w:after="0" w:line="240" w:lineRule="auto"/>
              <w:rPr>
                <w:lang w:val="en-US"/>
              </w:rPr>
            </w:pPr>
          </w:p>
          <w:p w:rsidR="00427551" w:rsidRDefault="00AF3B4B">
            <w:pPr>
              <w:spacing w:after="0" w:line="240" w:lineRule="auto"/>
              <w:rPr>
                <w:lang w:val="en-US"/>
              </w:rPr>
            </w:pPr>
            <w:r>
              <w:rPr>
                <w:b/>
                <w:lang w:val="en-US"/>
              </w:rPr>
              <w:t>SPATIUM CLINIC</w:t>
            </w:r>
            <w:r>
              <w:rPr>
                <w:lang w:val="en-US"/>
              </w:rPr>
              <w:t xml:space="preserve">. (REMOTE POSITION)                                                                                              </w:t>
            </w:r>
            <w:r>
              <w:rPr>
                <w:lang w:val="en-US"/>
              </w:rPr>
              <w:tab/>
              <w:t xml:space="preserve">                           2016</w:t>
            </w:r>
          </w:p>
        </w:tc>
      </w:tr>
      <w:tr w:rsidR="00427551">
        <w:trPr>
          <w:gridBefore w:val="1"/>
          <w:gridAfter w:val="1"/>
          <w:wBefore w:w="108" w:type="dxa"/>
          <w:wAfter w:w="600" w:type="dxa"/>
        </w:trPr>
        <w:tc>
          <w:tcPr>
            <w:tcW w:w="10615" w:type="dxa"/>
            <w:gridSpan w:val="3"/>
          </w:tcPr>
          <w:p w:rsidR="00427551" w:rsidRDefault="00AF3B4B">
            <w:pPr>
              <w:spacing w:after="0" w:line="240" w:lineRule="auto"/>
              <w:rPr>
                <w:lang w:val="en-US"/>
              </w:rPr>
            </w:pPr>
            <w:r>
              <w:rPr>
                <w:b/>
                <w:lang w:val="en-US"/>
              </w:rPr>
              <w:lastRenderedPageBreak/>
              <w:t>Project Manager</w:t>
            </w:r>
            <w:r>
              <w:rPr>
                <w:lang w:val="en-US"/>
              </w:rPr>
              <w:t xml:space="preserve">. (Contractor) </w:t>
            </w:r>
          </w:p>
          <w:p w:rsidR="00427551" w:rsidRDefault="00AF3B4B">
            <w:pPr>
              <w:spacing w:after="0" w:line="240" w:lineRule="auto"/>
              <w:rPr>
                <w:lang w:val="en-US"/>
              </w:rPr>
            </w:pPr>
            <w:r>
              <w:rPr>
                <w:lang w:val="en-US"/>
              </w:rPr>
              <w:t xml:space="preserve">Supervised preparation and submission of government-public tender: “Harrow’s Future in Mind: Children and Young People’s Emotional Health and Wellbeing Service.” </w:t>
            </w:r>
          </w:p>
          <w:p w:rsidR="00427551" w:rsidRDefault="00AF3B4B">
            <w:pPr>
              <w:pStyle w:val="ListParagraph1"/>
              <w:numPr>
                <w:ilvl w:val="0"/>
                <w:numId w:val="3"/>
              </w:numPr>
              <w:spacing w:before="40" w:after="0" w:line="240" w:lineRule="auto"/>
              <w:rPr>
                <w:sz w:val="20"/>
                <w:lang w:val="en-US"/>
              </w:rPr>
            </w:pPr>
            <w:r>
              <w:rPr>
                <w:sz w:val="20"/>
                <w:lang w:val="en-US"/>
              </w:rPr>
              <w:t>Drafted and prepared various types of related documents to facilitate compliance with policie</w:t>
            </w:r>
            <w:r>
              <w:rPr>
                <w:sz w:val="20"/>
                <w:lang w:val="en-US"/>
              </w:rPr>
              <w:t>s and procedures.</w:t>
            </w:r>
          </w:p>
          <w:p w:rsidR="00427551" w:rsidRDefault="00AF3B4B">
            <w:pPr>
              <w:pStyle w:val="ListParagraph1"/>
              <w:numPr>
                <w:ilvl w:val="0"/>
                <w:numId w:val="3"/>
              </w:numPr>
              <w:spacing w:before="40" w:after="0" w:line="240" w:lineRule="auto"/>
              <w:rPr>
                <w:sz w:val="20"/>
                <w:lang w:val="en-US"/>
              </w:rPr>
            </w:pPr>
            <w:r>
              <w:rPr>
                <w:sz w:val="20"/>
                <w:lang w:val="en-US"/>
              </w:rPr>
              <w:t>Identified, communicated and advised concerning financial, regulatory and business risk with this government contract.</w:t>
            </w:r>
          </w:p>
          <w:p w:rsidR="00427551" w:rsidRDefault="00AF3B4B">
            <w:pPr>
              <w:pStyle w:val="ListParagraph1"/>
              <w:numPr>
                <w:ilvl w:val="0"/>
                <w:numId w:val="3"/>
              </w:numPr>
              <w:spacing w:after="0" w:line="240" w:lineRule="auto"/>
              <w:rPr>
                <w:lang w:val="en-US"/>
              </w:rPr>
            </w:pPr>
            <w:r>
              <w:rPr>
                <w:sz w:val="20"/>
                <w:lang w:val="en-US"/>
              </w:rPr>
              <w:t>Prepared and implemented policies and procedures designed to facilitate compliance with contractual provisions.</w:t>
            </w:r>
          </w:p>
          <w:p w:rsidR="00427551" w:rsidRDefault="00427551">
            <w:pPr>
              <w:spacing w:after="0" w:line="240" w:lineRule="auto"/>
              <w:rPr>
                <w:sz w:val="4"/>
                <w:lang w:val="en-US"/>
              </w:rPr>
            </w:pPr>
          </w:p>
          <w:p w:rsidR="00427551" w:rsidRDefault="00427551">
            <w:pPr>
              <w:spacing w:after="0" w:line="240" w:lineRule="auto"/>
              <w:rPr>
                <w:sz w:val="16"/>
                <w:lang w:val="en-US"/>
              </w:rPr>
            </w:pPr>
          </w:p>
        </w:tc>
      </w:tr>
      <w:tr w:rsidR="00427551">
        <w:trPr>
          <w:gridBefore w:val="1"/>
          <w:gridAfter w:val="1"/>
          <w:wBefore w:w="108" w:type="dxa"/>
          <w:wAfter w:w="600" w:type="dxa"/>
        </w:trPr>
        <w:tc>
          <w:tcPr>
            <w:tcW w:w="10615" w:type="dxa"/>
            <w:gridSpan w:val="3"/>
          </w:tcPr>
          <w:p w:rsidR="00427551" w:rsidRDefault="00AF3B4B">
            <w:pPr>
              <w:spacing w:after="0" w:line="240" w:lineRule="auto"/>
              <w:rPr>
                <w:lang w:val="en-US"/>
              </w:rPr>
            </w:pPr>
            <w:r>
              <w:rPr>
                <w:b/>
                <w:lang w:val="en-US"/>
              </w:rPr>
              <w:t>FRES</w:t>
            </w:r>
            <w:r>
              <w:rPr>
                <w:b/>
                <w:lang w:val="en-US"/>
              </w:rPr>
              <w:t>ENIUS MEDICAL CARE</w:t>
            </w:r>
            <w:r>
              <w:rPr>
                <w:lang w:val="en-US"/>
              </w:rPr>
              <w:t xml:space="preserve">. Lexington, Massachusetts                    </w:t>
            </w:r>
            <w:r>
              <w:rPr>
                <w:lang w:val="en-US"/>
              </w:rPr>
              <w:tab/>
            </w:r>
            <w:r>
              <w:rPr>
                <w:lang w:val="en-US"/>
              </w:rPr>
              <w:tab/>
              <w:t xml:space="preserve">                                             2015 - 2016</w:t>
            </w:r>
          </w:p>
        </w:tc>
      </w:tr>
      <w:tr w:rsidR="00427551">
        <w:trPr>
          <w:gridBefore w:val="1"/>
          <w:gridAfter w:val="1"/>
          <w:wBefore w:w="108" w:type="dxa"/>
          <w:wAfter w:w="600" w:type="dxa"/>
        </w:trPr>
        <w:tc>
          <w:tcPr>
            <w:tcW w:w="10615" w:type="dxa"/>
            <w:gridSpan w:val="3"/>
          </w:tcPr>
          <w:p w:rsidR="00427551" w:rsidRDefault="00AF3B4B">
            <w:pPr>
              <w:spacing w:after="0" w:line="240" w:lineRule="auto"/>
              <w:rPr>
                <w:lang w:val="en-US"/>
              </w:rPr>
            </w:pPr>
            <w:r>
              <w:rPr>
                <w:b/>
                <w:lang w:val="en-US"/>
              </w:rPr>
              <w:t>Billing and Cost Analyst</w:t>
            </w:r>
            <w:r>
              <w:rPr>
                <w:lang w:val="en-US"/>
              </w:rPr>
              <w:t xml:space="preserve"> (Contractor)</w:t>
            </w:r>
          </w:p>
        </w:tc>
      </w:tr>
      <w:tr w:rsidR="00427551">
        <w:trPr>
          <w:gridBefore w:val="1"/>
          <w:gridAfter w:val="1"/>
          <w:wBefore w:w="108" w:type="dxa"/>
          <w:wAfter w:w="600" w:type="dxa"/>
        </w:trPr>
        <w:tc>
          <w:tcPr>
            <w:tcW w:w="10615" w:type="dxa"/>
            <w:gridSpan w:val="3"/>
          </w:tcPr>
          <w:p w:rsidR="00427551" w:rsidRDefault="00AF3B4B">
            <w:pPr>
              <w:pStyle w:val="ListParagraph1"/>
              <w:numPr>
                <w:ilvl w:val="0"/>
                <w:numId w:val="4"/>
              </w:numPr>
              <w:spacing w:after="0" w:line="240" w:lineRule="auto"/>
              <w:rPr>
                <w:lang w:val="en-US"/>
              </w:rPr>
            </w:pPr>
            <w:r>
              <w:rPr>
                <w:lang w:val="en-US"/>
              </w:rPr>
              <w:t xml:space="preserve">Found and recorded massive discrepancies in the inventory database during an audit of </w:t>
            </w:r>
            <w:r>
              <w:rPr>
                <w:lang w:val="en-US"/>
              </w:rPr>
              <w:t>Tangoe’s inventory management and submitted results to management.</w:t>
            </w:r>
          </w:p>
          <w:p w:rsidR="00427551" w:rsidRDefault="00AF3B4B">
            <w:pPr>
              <w:pStyle w:val="ListParagraph1"/>
              <w:numPr>
                <w:ilvl w:val="0"/>
                <w:numId w:val="4"/>
              </w:numPr>
              <w:spacing w:after="0" w:line="240" w:lineRule="auto"/>
              <w:rPr>
                <w:lang w:val="en-US"/>
              </w:rPr>
            </w:pPr>
            <w:r>
              <w:rPr>
                <w:lang w:val="en-US"/>
              </w:rPr>
              <w:t>Brought up to date vendors’ accounts receivable, validating unpaid bills and found cost savings disputing canceled services not processed by vendors.</w:t>
            </w:r>
          </w:p>
          <w:p w:rsidR="00427551" w:rsidRDefault="00AF3B4B">
            <w:pPr>
              <w:pStyle w:val="ListParagraph1"/>
              <w:numPr>
                <w:ilvl w:val="0"/>
                <w:numId w:val="4"/>
              </w:numPr>
              <w:spacing w:after="0" w:line="240" w:lineRule="auto"/>
              <w:rPr>
                <w:lang w:val="en-US"/>
              </w:rPr>
            </w:pPr>
            <w:r>
              <w:rPr>
                <w:lang w:val="en-US"/>
              </w:rPr>
              <w:t>Reduced by 6,800 the number of invoices</w:t>
            </w:r>
            <w:r>
              <w:rPr>
                <w:lang w:val="en-US"/>
              </w:rPr>
              <w:t xml:space="preserve"> processed by consolidating them into master accounts with large vendors.</w:t>
            </w:r>
          </w:p>
          <w:p w:rsidR="00427551" w:rsidRDefault="00427551">
            <w:pPr>
              <w:spacing w:after="0" w:line="240" w:lineRule="auto"/>
              <w:rPr>
                <w:sz w:val="15"/>
                <w:lang w:val="en-US"/>
              </w:rPr>
            </w:pPr>
          </w:p>
        </w:tc>
      </w:tr>
      <w:tr w:rsidR="00427551">
        <w:trPr>
          <w:gridBefore w:val="1"/>
          <w:gridAfter w:val="1"/>
          <w:wBefore w:w="108" w:type="dxa"/>
          <w:wAfter w:w="600" w:type="dxa"/>
        </w:trPr>
        <w:tc>
          <w:tcPr>
            <w:tcW w:w="10615" w:type="dxa"/>
            <w:gridSpan w:val="3"/>
          </w:tcPr>
          <w:p w:rsidR="00427551" w:rsidRDefault="00AF3B4B">
            <w:pPr>
              <w:spacing w:after="0" w:line="240" w:lineRule="auto"/>
              <w:rPr>
                <w:lang w:val="en-US"/>
              </w:rPr>
            </w:pPr>
            <w:r>
              <w:rPr>
                <w:b/>
                <w:lang w:val="en-US"/>
              </w:rPr>
              <w:t>PROFIT ENHANCEMENT SERVICES.</w:t>
            </w:r>
            <w:r>
              <w:rPr>
                <w:lang w:val="en-US"/>
              </w:rPr>
              <w:t xml:space="preserve"> Danvers, Massachusetts</w:t>
            </w:r>
            <w:r>
              <w:rPr>
                <w:lang w:val="en-US"/>
              </w:rPr>
              <w:tab/>
            </w:r>
            <w:r>
              <w:rPr>
                <w:lang w:val="en-US"/>
              </w:rPr>
              <w:tab/>
            </w:r>
            <w:r>
              <w:rPr>
                <w:lang w:val="en-US"/>
              </w:rPr>
              <w:tab/>
              <w:t xml:space="preserve">                                            2013 – 2014 </w:t>
            </w:r>
          </w:p>
        </w:tc>
      </w:tr>
      <w:tr w:rsidR="00427551">
        <w:trPr>
          <w:gridBefore w:val="1"/>
          <w:gridAfter w:val="1"/>
          <w:wBefore w:w="108" w:type="dxa"/>
          <w:wAfter w:w="600" w:type="dxa"/>
        </w:trPr>
        <w:tc>
          <w:tcPr>
            <w:tcW w:w="10615" w:type="dxa"/>
            <w:gridSpan w:val="3"/>
          </w:tcPr>
          <w:p w:rsidR="00427551" w:rsidRDefault="00AF3B4B">
            <w:pPr>
              <w:spacing w:after="0" w:line="240" w:lineRule="auto"/>
              <w:rPr>
                <w:lang w:val="en-US"/>
              </w:rPr>
            </w:pPr>
            <w:r>
              <w:rPr>
                <w:b/>
                <w:lang w:val="en-US"/>
              </w:rPr>
              <w:t>Service Delivery Analyst.</w:t>
            </w:r>
          </w:p>
        </w:tc>
      </w:tr>
      <w:tr w:rsidR="00427551">
        <w:trPr>
          <w:gridBefore w:val="1"/>
          <w:gridAfter w:val="1"/>
          <w:wBefore w:w="108" w:type="dxa"/>
          <w:wAfter w:w="600" w:type="dxa"/>
        </w:trPr>
        <w:tc>
          <w:tcPr>
            <w:tcW w:w="10615" w:type="dxa"/>
            <w:gridSpan w:val="3"/>
          </w:tcPr>
          <w:p w:rsidR="00427551" w:rsidRDefault="00AF3B4B">
            <w:pPr>
              <w:spacing w:after="0" w:line="240" w:lineRule="auto"/>
              <w:rPr>
                <w:lang w:val="en-US"/>
              </w:rPr>
            </w:pPr>
            <w:r>
              <w:rPr>
                <w:lang w:val="en-US"/>
              </w:rPr>
              <w:t>Responsible for service operations and cu</w:t>
            </w:r>
            <w:r>
              <w:rPr>
                <w:lang w:val="en-US"/>
              </w:rPr>
              <w:t xml:space="preserve">stomer support of seven clients; I oversaw their telecom expenses and supervised an order processor team abroad. Negotiated better rates with vendors producing thousands of dollars in cost savings for my clients. This was achieved by comparison analyst of </w:t>
            </w:r>
            <w:r>
              <w:rPr>
                <w:lang w:val="en-US"/>
              </w:rPr>
              <w:t>services and charges from multiple providers. Duties:</w:t>
            </w:r>
          </w:p>
        </w:tc>
      </w:tr>
      <w:tr w:rsidR="00427551">
        <w:trPr>
          <w:gridBefore w:val="1"/>
          <w:gridAfter w:val="1"/>
          <w:wBefore w:w="108" w:type="dxa"/>
          <w:wAfter w:w="600" w:type="dxa"/>
        </w:trPr>
        <w:tc>
          <w:tcPr>
            <w:tcW w:w="10615" w:type="dxa"/>
            <w:gridSpan w:val="3"/>
          </w:tcPr>
          <w:p w:rsidR="00427551" w:rsidRDefault="00AF3B4B">
            <w:pPr>
              <w:pStyle w:val="ListParagraph1"/>
              <w:numPr>
                <w:ilvl w:val="0"/>
                <w:numId w:val="5"/>
              </w:numPr>
              <w:spacing w:after="0" w:line="240" w:lineRule="auto"/>
              <w:rPr>
                <w:lang w:val="en-US"/>
              </w:rPr>
            </w:pPr>
            <w:r>
              <w:rPr>
                <w:b/>
                <w:lang w:val="en-US"/>
              </w:rPr>
              <w:t>Invoice Management.</w:t>
            </w:r>
            <w:r>
              <w:rPr>
                <w:lang w:val="en-US"/>
              </w:rPr>
              <w:t xml:space="preserve"> Reviewed all invoices. Researched exceptions (new inventory charges), coded cost centers and GLs from client’s inventory charges, investigated anomalies (unknown charges), and past </w:t>
            </w:r>
            <w:r>
              <w:rPr>
                <w:lang w:val="en-US"/>
              </w:rPr>
              <w:t>due balances on invoices and approved of invoices for payment.</w:t>
            </w:r>
          </w:p>
          <w:p w:rsidR="00427551" w:rsidRDefault="00AF3B4B">
            <w:pPr>
              <w:pStyle w:val="ListParagraph1"/>
              <w:numPr>
                <w:ilvl w:val="0"/>
                <w:numId w:val="5"/>
              </w:numPr>
              <w:spacing w:after="0" w:line="240" w:lineRule="auto"/>
              <w:rPr>
                <w:lang w:val="en-US"/>
              </w:rPr>
            </w:pPr>
            <w:r>
              <w:rPr>
                <w:b/>
                <w:lang w:val="en-US"/>
              </w:rPr>
              <w:t>Audit and Assurance Management.</w:t>
            </w:r>
            <w:r>
              <w:rPr>
                <w:lang w:val="en-US"/>
              </w:rPr>
              <w:t xml:space="preserve"> Validated that charges equal contract rates and analyzed invoices for billing errors. Tracked all monthly costs and proposed cost reduction initiatives, for exam</w:t>
            </w:r>
            <w:r>
              <w:rPr>
                <w:lang w:val="en-US"/>
              </w:rPr>
              <w:t>ple: canceling zero usage lines, eliminating maintenance service fees, adding thrifty bills lines into contracted rate accounts, etc. Obtained credits from vendors issuing and tracking disputes.</w:t>
            </w:r>
          </w:p>
          <w:p w:rsidR="00427551" w:rsidRDefault="00AF3B4B">
            <w:pPr>
              <w:pStyle w:val="ListParagraph1"/>
              <w:numPr>
                <w:ilvl w:val="0"/>
                <w:numId w:val="5"/>
              </w:numPr>
              <w:spacing w:after="0" w:line="240" w:lineRule="auto"/>
              <w:rPr>
                <w:lang w:val="en-US"/>
              </w:rPr>
            </w:pPr>
            <w:r>
              <w:rPr>
                <w:b/>
                <w:lang w:val="en-US"/>
              </w:rPr>
              <w:t>Inventory Management.</w:t>
            </w:r>
            <w:r>
              <w:rPr>
                <w:lang w:val="en-US"/>
              </w:rPr>
              <w:t xml:space="preserve"> Worked maintaining and updating Tangoe’</w:t>
            </w:r>
            <w:r>
              <w:rPr>
                <w:lang w:val="en-US"/>
              </w:rPr>
              <w:t xml:space="preserve">s inventory database through MACDs. (Move, Add, Change or Deletion of services) </w:t>
            </w:r>
          </w:p>
          <w:p w:rsidR="00427551" w:rsidRDefault="00AF3B4B">
            <w:pPr>
              <w:pStyle w:val="ListParagraph1"/>
              <w:numPr>
                <w:ilvl w:val="0"/>
                <w:numId w:val="5"/>
              </w:numPr>
              <w:spacing w:after="0" w:line="240" w:lineRule="auto"/>
              <w:rPr>
                <w:lang w:val="en-US"/>
              </w:rPr>
            </w:pPr>
            <w:r>
              <w:rPr>
                <w:b/>
                <w:lang w:val="en-US"/>
              </w:rPr>
              <w:t>Contract Management.</w:t>
            </w:r>
            <w:r>
              <w:rPr>
                <w:lang w:val="en-US"/>
              </w:rPr>
              <w:t xml:space="preserve"> Reviewed terms and conditions, pricing and ensured compliance. Documented amendments, filed vendor’s contacts, and kept track of expiration dates and cont</w:t>
            </w:r>
            <w:r>
              <w:rPr>
                <w:lang w:val="en-US"/>
              </w:rPr>
              <w:t>ract renewals.</w:t>
            </w:r>
          </w:p>
          <w:p w:rsidR="00427551" w:rsidRDefault="00AF3B4B">
            <w:pPr>
              <w:pStyle w:val="ListParagraph1"/>
              <w:numPr>
                <w:ilvl w:val="0"/>
                <w:numId w:val="5"/>
              </w:numPr>
              <w:spacing w:after="0" w:line="240" w:lineRule="auto"/>
              <w:rPr>
                <w:lang w:val="en-US"/>
              </w:rPr>
            </w:pPr>
            <w:r>
              <w:rPr>
                <w:b/>
                <w:lang w:val="en-US"/>
              </w:rPr>
              <w:t>Report and Analysis.</w:t>
            </w:r>
            <w:r>
              <w:rPr>
                <w:lang w:val="en-US"/>
              </w:rPr>
              <w:t xml:space="preserve">  Created month end accruals for expenses. Created ad hoc analysis and reports for internal use and for clients. Prepared monthly expenses reports, and presentations for stewardship monthly client’s meetings.</w:t>
            </w:r>
          </w:p>
        </w:tc>
      </w:tr>
      <w:tr w:rsidR="00427551">
        <w:trPr>
          <w:gridBefore w:val="1"/>
          <w:gridAfter w:val="1"/>
          <w:wBefore w:w="108" w:type="dxa"/>
          <w:wAfter w:w="600" w:type="dxa"/>
        </w:trPr>
        <w:tc>
          <w:tcPr>
            <w:tcW w:w="10615" w:type="dxa"/>
            <w:gridSpan w:val="3"/>
          </w:tcPr>
          <w:p w:rsidR="00427551" w:rsidRDefault="00427551">
            <w:pPr>
              <w:spacing w:after="0" w:line="240" w:lineRule="auto"/>
              <w:rPr>
                <w:sz w:val="16"/>
                <w:lang w:val="en-US"/>
              </w:rPr>
            </w:pPr>
          </w:p>
        </w:tc>
      </w:tr>
      <w:tr w:rsidR="00427551">
        <w:trPr>
          <w:gridBefore w:val="1"/>
          <w:gridAfter w:val="1"/>
          <w:wBefore w:w="108" w:type="dxa"/>
          <w:wAfter w:w="600" w:type="dxa"/>
        </w:trPr>
        <w:tc>
          <w:tcPr>
            <w:tcW w:w="10615" w:type="dxa"/>
            <w:gridSpan w:val="3"/>
          </w:tcPr>
          <w:p w:rsidR="00427551" w:rsidRDefault="00AF3B4B">
            <w:pPr>
              <w:spacing w:after="0" w:line="240" w:lineRule="auto"/>
              <w:rPr>
                <w:lang w:val="en-US"/>
              </w:rPr>
            </w:pPr>
            <w:r>
              <w:rPr>
                <w:b/>
                <w:lang w:val="en-US"/>
              </w:rPr>
              <w:t>FRESENIUS</w:t>
            </w:r>
            <w:r>
              <w:rPr>
                <w:b/>
                <w:lang w:val="en-US"/>
              </w:rPr>
              <w:t xml:space="preserve"> MEDICAL CARE.</w:t>
            </w:r>
            <w:r>
              <w:rPr>
                <w:lang w:val="en-US"/>
              </w:rPr>
              <w:t xml:space="preserve"> Lexington, Massachusetts</w:t>
            </w:r>
            <w:r>
              <w:rPr>
                <w:lang w:val="en-US"/>
              </w:rPr>
              <w:tab/>
              <w:t xml:space="preserve">             </w:t>
            </w:r>
            <w:r>
              <w:rPr>
                <w:lang w:val="en-US"/>
              </w:rPr>
              <w:tab/>
            </w:r>
            <w:r>
              <w:rPr>
                <w:lang w:val="en-US"/>
              </w:rPr>
              <w:tab/>
            </w:r>
            <w:r>
              <w:rPr>
                <w:lang w:val="en-US"/>
              </w:rPr>
              <w:tab/>
              <w:t xml:space="preserve">                                              2007- 2013</w:t>
            </w:r>
          </w:p>
        </w:tc>
      </w:tr>
      <w:tr w:rsidR="00427551">
        <w:trPr>
          <w:gridBefore w:val="1"/>
          <w:gridAfter w:val="1"/>
          <w:wBefore w:w="108" w:type="dxa"/>
          <w:wAfter w:w="600" w:type="dxa"/>
        </w:trPr>
        <w:tc>
          <w:tcPr>
            <w:tcW w:w="10615" w:type="dxa"/>
            <w:gridSpan w:val="3"/>
          </w:tcPr>
          <w:p w:rsidR="00427551" w:rsidRDefault="00AF3B4B">
            <w:pPr>
              <w:spacing w:after="0" w:line="240" w:lineRule="auto"/>
              <w:rPr>
                <w:b/>
                <w:lang w:val="en-US"/>
              </w:rPr>
            </w:pPr>
            <w:r>
              <w:rPr>
                <w:b/>
                <w:lang w:val="en-US"/>
              </w:rPr>
              <w:t xml:space="preserve">Billing Analyst. </w:t>
            </w:r>
          </w:p>
        </w:tc>
      </w:tr>
      <w:tr w:rsidR="00427551">
        <w:trPr>
          <w:gridBefore w:val="1"/>
          <w:gridAfter w:val="1"/>
          <w:wBefore w:w="108" w:type="dxa"/>
          <w:wAfter w:w="600" w:type="dxa"/>
        </w:trPr>
        <w:tc>
          <w:tcPr>
            <w:tcW w:w="10615" w:type="dxa"/>
            <w:gridSpan w:val="3"/>
          </w:tcPr>
          <w:p w:rsidR="00427551" w:rsidRDefault="00AF3B4B">
            <w:pPr>
              <w:spacing w:after="0" w:line="240" w:lineRule="auto"/>
              <w:rPr>
                <w:b/>
                <w:lang w:val="en-US"/>
              </w:rPr>
            </w:pPr>
            <w:r>
              <w:rPr>
                <w:b/>
                <w:lang w:val="en-US"/>
              </w:rPr>
              <w:t>Personal initiatives and achievements:</w:t>
            </w:r>
          </w:p>
          <w:p w:rsidR="00427551" w:rsidRDefault="00AF3B4B">
            <w:pPr>
              <w:pStyle w:val="ListParagraph1"/>
              <w:numPr>
                <w:ilvl w:val="0"/>
                <w:numId w:val="6"/>
              </w:numPr>
              <w:spacing w:after="0" w:line="240" w:lineRule="auto"/>
              <w:rPr>
                <w:lang w:val="en-US"/>
              </w:rPr>
            </w:pPr>
            <w:r>
              <w:rPr>
                <w:lang w:val="en-US"/>
              </w:rPr>
              <w:t>Negotiated better rates with vendors producing thousands of dollars in cost savings.</w:t>
            </w:r>
            <w:r>
              <w:rPr>
                <w:lang w:val="en-US"/>
              </w:rPr>
              <w:t xml:space="preserve"> This was achieved by comparison analyst of services and charges from multiple providers.</w:t>
            </w:r>
          </w:p>
          <w:p w:rsidR="00427551" w:rsidRDefault="00AF3B4B">
            <w:pPr>
              <w:pStyle w:val="ListParagraph1"/>
              <w:numPr>
                <w:ilvl w:val="0"/>
                <w:numId w:val="6"/>
              </w:numPr>
              <w:spacing w:after="0" w:line="240" w:lineRule="auto"/>
              <w:rPr>
                <w:lang w:val="en-US"/>
              </w:rPr>
            </w:pPr>
            <w:r>
              <w:rPr>
                <w:lang w:val="en-US"/>
              </w:rPr>
              <w:t>Created proposals and implementation plans for Fresenius Medical Care’s policy; worked on special projects such as stipend and reimbursement reports; analysis of empl</w:t>
            </w:r>
            <w:r>
              <w:rPr>
                <w:lang w:val="en-US"/>
              </w:rPr>
              <w:t>oyee cell phone eligibility.</w:t>
            </w:r>
          </w:p>
          <w:p w:rsidR="00427551" w:rsidRDefault="00AF3B4B">
            <w:pPr>
              <w:pStyle w:val="ListParagraph1"/>
              <w:numPr>
                <w:ilvl w:val="0"/>
                <w:numId w:val="6"/>
              </w:numPr>
              <w:spacing w:after="0" w:line="240" w:lineRule="auto"/>
              <w:rPr>
                <w:lang w:val="en-US"/>
              </w:rPr>
            </w:pPr>
            <w:r>
              <w:rPr>
                <w:lang w:val="en-US"/>
              </w:rPr>
              <w:lastRenderedPageBreak/>
              <w:t>Supervised cost savings and monitored charges of all voice and data invoices; thus, Fresenius saved $1.5 million in two years.</w:t>
            </w:r>
          </w:p>
        </w:tc>
      </w:tr>
      <w:tr w:rsidR="00427551">
        <w:trPr>
          <w:gridBefore w:val="1"/>
          <w:gridAfter w:val="1"/>
          <w:wBefore w:w="108" w:type="dxa"/>
          <w:wAfter w:w="600" w:type="dxa"/>
        </w:trPr>
        <w:tc>
          <w:tcPr>
            <w:tcW w:w="10615" w:type="dxa"/>
            <w:gridSpan w:val="3"/>
          </w:tcPr>
          <w:p w:rsidR="00427551" w:rsidRDefault="00AF3B4B">
            <w:pPr>
              <w:spacing w:after="0" w:line="240" w:lineRule="auto"/>
              <w:rPr>
                <w:b/>
                <w:lang w:val="en-US"/>
              </w:rPr>
            </w:pPr>
            <w:r>
              <w:rPr>
                <w:b/>
                <w:lang w:val="en-US"/>
              </w:rPr>
              <w:lastRenderedPageBreak/>
              <w:t>Responsibilities:</w:t>
            </w:r>
          </w:p>
        </w:tc>
      </w:tr>
      <w:tr w:rsidR="00427551">
        <w:trPr>
          <w:gridBefore w:val="1"/>
          <w:gridAfter w:val="1"/>
          <w:wBefore w:w="108" w:type="dxa"/>
          <w:wAfter w:w="600" w:type="dxa"/>
        </w:trPr>
        <w:tc>
          <w:tcPr>
            <w:tcW w:w="10615" w:type="dxa"/>
            <w:gridSpan w:val="3"/>
          </w:tcPr>
          <w:p w:rsidR="00427551" w:rsidRDefault="00AF3B4B">
            <w:pPr>
              <w:pStyle w:val="ListParagraph1"/>
              <w:numPr>
                <w:ilvl w:val="0"/>
                <w:numId w:val="7"/>
              </w:numPr>
              <w:spacing w:after="0" w:line="240" w:lineRule="auto"/>
              <w:rPr>
                <w:lang w:val="en-US"/>
              </w:rPr>
            </w:pPr>
            <w:r>
              <w:rPr>
                <w:lang w:val="en-US"/>
              </w:rPr>
              <w:t>Reviewed and audited invoices.</w:t>
            </w:r>
          </w:p>
          <w:p w:rsidR="00427551" w:rsidRDefault="00AF3B4B">
            <w:pPr>
              <w:pStyle w:val="ListParagraph1"/>
              <w:numPr>
                <w:ilvl w:val="0"/>
                <w:numId w:val="7"/>
              </w:numPr>
              <w:spacing w:after="0" w:line="240" w:lineRule="auto"/>
              <w:rPr>
                <w:lang w:val="en-US"/>
              </w:rPr>
            </w:pPr>
            <w:r>
              <w:rPr>
                <w:lang w:val="en-US"/>
              </w:rPr>
              <w:t>Made sure invoices were billed accurately for ser</w:t>
            </w:r>
            <w:r>
              <w:rPr>
                <w:lang w:val="en-US"/>
              </w:rPr>
              <w:t>vices at contracted rates and proactively addressed all discrepancies in a timely manner; identified unauthorized charges; claimed disputes with vendors as necessary and followed these until resolution.</w:t>
            </w:r>
          </w:p>
          <w:p w:rsidR="00427551" w:rsidRDefault="00AF3B4B">
            <w:pPr>
              <w:pStyle w:val="ListParagraph1"/>
              <w:numPr>
                <w:ilvl w:val="0"/>
                <w:numId w:val="7"/>
              </w:numPr>
              <w:spacing w:after="0" w:line="240" w:lineRule="auto"/>
              <w:rPr>
                <w:lang w:val="en-US"/>
              </w:rPr>
            </w:pPr>
            <w:r>
              <w:rPr>
                <w:lang w:val="en-US"/>
              </w:rPr>
              <w:t xml:space="preserve">Maintained information updated in the database, </w:t>
            </w:r>
            <w:r>
              <w:rPr>
                <w:lang w:val="en-US"/>
              </w:rPr>
              <w:t>resolved billing inquiries, disputes, and connection issues related to billing.</w:t>
            </w:r>
          </w:p>
          <w:p w:rsidR="00427551" w:rsidRDefault="00AF3B4B">
            <w:pPr>
              <w:pStyle w:val="ListParagraph1"/>
              <w:numPr>
                <w:ilvl w:val="0"/>
                <w:numId w:val="7"/>
              </w:numPr>
              <w:spacing w:after="0" w:line="240" w:lineRule="auto"/>
              <w:rPr>
                <w:lang w:val="en-US"/>
              </w:rPr>
            </w:pPr>
            <w:r>
              <w:rPr>
                <w:lang w:val="en-US"/>
              </w:rPr>
              <w:t xml:space="preserve">Confirmed invoices were consistently paid on-time and validated the status of past due balances carried forward on invoices. </w:t>
            </w:r>
          </w:p>
          <w:p w:rsidR="00427551" w:rsidRDefault="00AF3B4B">
            <w:pPr>
              <w:pStyle w:val="ListParagraph1"/>
              <w:numPr>
                <w:ilvl w:val="0"/>
                <w:numId w:val="7"/>
              </w:numPr>
              <w:spacing w:after="0" w:line="240" w:lineRule="auto"/>
              <w:rPr>
                <w:lang w:val="en-US"/>
              </w:rPr>
            </w:pPr>
            <w:r>
              <w:rPr>
                <w:lang w:val="en-US"/>
              </w:rPr>
              <w:t>Analyzed monthly utility expenses for company divi</w:t>
            </w:r>
            <w:r>
              <w:rPr>
                <w:lang w:val="en-US"/>
              </w:rPr>
              <w:t>sions to ensure consistency and accuracy in the allocation of charges. Provided local managers with cost of their expenses for budgeting purposes.</w:t>
            </w:r>
          </w:p>
          <w:p w:rsidR="00427551" w:rsidRDefault="00AF3B4B">
            <w:pPr>
              <w:pStyle w:val="ListParagraph1"/>
              <w:numPr>
                <w:ilvl w:val="0"/>
                <w:numId w:val="7"/>
              </w:numPr>
              <w:spacing w:after="0" w:line="240" w:lineRule="auto"/>
              <w:rPr>
                <w:lang w:val="en-US"/>
              </w:rPr>
            </w:pPr>
            <w:r>
              <w:rPr>
                <w:lang w:val="en-US"/>
              </w:rPr>
              <w:t>Prepared forecasting trends for budgets and monitored internal process compliance, (Sarbanes-Oxley Act) and F</w:t>
            </w:r>
            <w:r>
              <w:rPr>
                <w:lang w:val="en-US"/>
              </w:rPr>
              <w:t xml:space="preserve">resenius’ policies. </w:t>
            </w:r>
          </w:p>
        </w:tc>
      </w:tr>
      <w:tr w:rsidR="00427551">
        <w:trPr>
          <w:gridBefore w:val="1"/>
          <w:gridAfter w:val="1"/>
          <w:wBefore w:w="108" w:type="dxa"/>
          <w:wAfter w:w="600" w:type="dxa"/>
        </w:trPr>
        <w:tc>
          <w:tcPr>
            <w:tcW w:w="10615" w:type="dxa"/>
            <w:gridSpan w:val="3"/>
          </w:tcPr>
          <w:p w:rsidR="00427551" w:rsidRDefault="00427551">
            <w:pPr>
              <w:spacing w:after="0" w:line="240" w:lineRule="auto"/>
              <w:rPr>
                <w:sz w:val="12"/>
                <w:lang w:val="en-US"/>
              </w:rPr>
            </w:pP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rPr>
                <w:b/>
                <w:lang w:val="en-US"/>
              </w:rPr>
            </w:pPr>
            <w:r>
              <w:rPr>
                <w:b/>
                <w:sz w:val="28"/>
                <w:lang w:val="en-US"/>
              </w:rPr>
              <w:t>COMPUTER SKILLS</w:t>
            </w:r>
          </w:p>
        </w:tc>
      </w:tr>
      <w:tr w:rsidR="00427551">
        <w:trPr>
          <w:gridAfter w:val="2"/>
          <w:wAfter w:w="708" w:type="dxa"/>
        </w:trPr>
        <w:tc>
          <w:tcPr>
            <w:tcW w:w="10615" w:type="dxa"/>
            <w:gridSpan w:val="3"/>
          </w:tcPr>
          <w:p w:rsidR="00427551" w:rsidRDefault="00AF3B4B">
            <w:pPr>
              <w:spacing w:after="0" w:line="240" w:lineRule="auto"/>
              <w:jc w:val="both"/>
              <w:rPr>
                <w:lang w:val="en-US"/>
              </w:rPr>
            </w:pPr>
            <w:r>
              <w:rPr>
                <w:lang w:val="en-US"/>
              </w:rPr>
              <w:t>Strong computer skills, Proficient with multiple SaaS (Software as a service). Experienced with:</w:t>
            </w:r>
          </w:p>
        </w:tc>
      </w:tr>
      <w:tr w:rsidR="00427551">
        <w:trPr>
          <w:gridBefore w:val="2"/>
          <w:wBefore w:w="708" w:type="dxa"/>
        </w:trPr>
        <w:tc>
          <w:tcPr>
            <w:tcW w:w="10615" w:type="dxa"/>
            <w:gridSpan w:val="3"/>
          </w:tcPr>
          <w:p w:rsidR="00427551" w:rsidRDefault="00AF3B4B">
            <w:pPr>
              <w:pStyle w:val="ListParagraph1"/>
              <w:numPr>
                <w:ilvl w:val="0"/>
                <w:numId w:val="8"/>
              </w:numPr>
              <w:spacing w:after="0" w:line="240" w:lineRule="auto"/>
              <w:rPr>
                <w:lang w:val="en-US"/>
              </w:rPr>
            </w:pPr>
            <w:r>
              <w:rPr>
                <w:b/>
                <w:lang w:val="en-US"/>
              </w:rPr>
              <w:t>Operating Systems</w:t>
            </w:r>
            <w:r>
              <w:rPr>
                <w:lang w:val="en-US"/>
              </w:rPr>
              <w:t>: Windows, Mac Osx.</w:t>
            </w:r>
          </w:p>
        </w:tc>
      </w:tr>
      <w:tr w:rsidR="00427551">
        <w:trPr>
          <w:gridBefore w:val="2"/>
          <w:wBefore w:w="708" w:type="dxa"/>
        </w:trPr>
        <w:tc>
          <w:tcPr>
            <w:tcW w:w="10615" w:type="dxa"/>
            <w:gridSpan w:val="3"/>
          </w:tcPr>
          <w:p w:rsidR="00427551" w:rsidRDefault="00AF3B4B">
            <w:pPr>
              <w:pStyle w:val="ListParagraph1"/>
              <w:numPr>
                <w:ilvl w:val="0"/>
                <w:numId w:val="8"/>
              </w:numPr>
              <w:spacing w:after="0" w:line="240" w:lineRule="auto"/>
              <w:rPr>
                <w:lang w:val="en-US"/>
              </w:rPr>
            </w:pPr>
            <w:r>
              <w:rPr>
                <w:b/>
                <w:lang w:val="en-US"/>
              </w:rPr>
              <w:t>Financial Analysis Software</w:t>
            </w:r>
            <w:r>
              <w:rPr>
                <w:lang w:val="en-US"/>
              </w:rPr>
              <w:t>: Oracle Peoplesoft Financials; SAP, Quick Books.</w:t>
            </w:r>
          </w:p>
        </w:tc>
      </w:tr>
      <w:tr w:rsidR="00427551">
        <w:trPr>
          <w:gridBefore w:val="2"/>
          <w:wBefore w:w="708" w:type="dxa"/>
        </w:trPr>
        <w:tc>
          <w:tcPr>
            <w:tcW w:w="10615" w:type="dxa"/>
            <w:gridSpan w:val="3"/>
          </w:tcPr>
          <w:p w:rsidR="00427551" w:rsidRDefault="00AF3B4B">
            <w:pPr>
              <w:pStyle w:val="ListParagraph1"/>
              <w:numPr>
                <w:ilvl w:val="0"/>
                <w:numId w:val="8"/>
              </w:numPr>
              <w:spacing w:after="0" w:line="240" w:lineRule="auto"/>
              <w:rPr>
                <w:lang w:val="en-US"/>
              </w:rPr>
            </w:pPr>
            <w:r>
              <w:rPr>
                <w:b/>
                <w:lang w:val="en-US"/>
              </w:rPr>
              <w:t>Spreadsheet Software:</w:t>
            </w:r>
            <w:r>
              <w:rPr>
                <w:lang w:val="en-US"/>
              </w:rPr>
              <w:t xml:space="preserve"> Microsoft Excel. (Advanced Level)</w:t>
            </w:r>
          </w:p>
        </w:tc>
      </w:tr>
      <w:tr w:rsidR="00427551">
        <w:trPr>
          <w:gridBefore w:val="2"/>
          <w:wBefore w:w="708" w:type="dxa"/>
        </w:trPr>
        <w:tc>
          <w:tcPr>
            <w:tcW w:w="10615" w:type="dxa"/>
            <w:gridSpan w:val="3"/>
          </w:tcPr>
          <w:p w:rsidR="00427551" w:rsidRDefault="00AF3B4B">
            <w:pPr>
              <w:pStyle w:val="ListParagraph1"/>
              <w:numPr>
                <w:ilvl w:val="0"/>
                <w:numId w:val="8"/>
              </w:numPr>
              <w:spacing w:after="0" w:line="240" w:lineRule="auto"/>
              <w:rPr>
                <w:lang w:val="en-US"/>
              </w:rPr>
            </w:pPr>
            <w:r>
              <w:rPr>
                <w:b/>
                <w:lang w:val="en-US"/>
              </w:rPr>
              <w:t>Internet Research:</w:t>
            </w:r>
            <w:r>
              <w:rPr>
                <w:lang w:val="en-US"/>
              </w:rPr>
              <w:t xml:space="preserve"> Explorer, Chrome, Safari, Microsoft Edge, Firefox.</w:t>
            </w:r>
          </w:p>
        </w:tc>
      </w:tr>
      <w:tr w:rsidR="00427551">
        <w:trPr>
          <w:gridBefore w:val="2"/>
          <w:wBefore w:w="708" w:type="dxa"/>
        </w:trPr>
        <w:tc>
          <w:tcPr>
            <w:tcW w:w="10615" w:type="dxa"/>
            <w:gridSpan w:val="3"/>
          </w:tcPr>
          <w:p w:rsidR="00427551" w:rsidRDefault="00AF3B4B">
            <w:pPr>
              <w:pStyle w:val="ListParagraph1"/>
              <w:numPr>
                <w:ilvl w:val="0"/>
                <w:numId w:val="8"/>
              </w:numPr>
              <w:spacing w:after="0" w:line="240" w:lineRule="auto"/>
              <w:rPr>
                <w:lang w:val="en-US"/>
              </w:rPr>
            </w:pPr>
            <w:r>
              <w:rPr>
                <w:b/>
                <w:lang w:val="en-US"/>
              </w:rPr>
              <w:t>Database/Statistics:</w:t>
            </w:r>
            <w:r>
              <w:rPr>
                <w:lang w:val="en-US"/>
              </w:rPr>
              <w:t xml:space="preserve"> Business Objects, Microsoft Access, Tangoe, Goldmine, ZenDesk CRM, Salesforce.</w:t>
            </w:r>
          </w:p>
        </w:tc>
      </w:tr>
      <w:tr w:rsidR="00427551">
        <w:trPr>
          <w:gridBefore w:val="2"/>
          <w:wBefore w:w="708" w:type="dxa"/>
        </w:trPr>
        <w:tc>
          <w:tcPr>
            <w:tcW w:w="10615" w:type="dxa"/>
            <w:gridSpan w:val="3"/>
          </w:tcPr>
          <w:p w:rsidR="00427551" w:rsidRDefault="00AF3B4B">
            <w:pPr>
              <w:pStyle w:val="ListParagraph1"/>
              <w:numPr>
                <w:ilvl w:val="0"/>
                <w:numId w:val="8"/>
              </w:numPr>
              <w:spacing w:after="0" w:line="240" w:lineRule="auto"/>
              <w:rPr>
                <w:lang w:val="en-US"/>
              </w:rPr>
            </w:pPr>
            <w:r>
              <w:rPr>
                <w:b/>
                <w:lang w:val="en-US"/>
              </w:rPr>
              <w:t>Word Processing Software:</w:t>
            </w:r>
            <w:r>
              <w:rPr>
                <w:lang w:val="en-US"/>
              </w:rPr>
              <w:t xml:space="preserve"> M</w:t>
            </w:r>
            <w:r>
              <w:rPr>
                <w:lang w:val="en-US"/>
              </w:rPr>
              <w:t>icrosoft Word.</w:t>
            </w:r>
          </w:p>
        </w:tc>
      </w:tr>
      <w:tr w:rsidR="00427551">
        <w:trPr>
          <w:gridBefore w:val="2"/>
          <w:wBefore w:w="708" w:type="dxa"/>
        </w:trPr>
        <w:tc>
          <w:tcPr>
            <w:tcW w:w="10615" w:type="dxa"/>
            <w:gridSpan w:val="3"/>
          </w:tcPr>
          <w:p w:rsidR="00427551" w:rsidRDefault="00AF3B4B">
            <w:pPr>
              <w:pStyle w:val="ListParagraph1"/>
              <w:numPr>
                <w:ilvl w:val="0"/>
                <w:numId w:val="8"/>
              </w:numPr>
              <w:spacing w:after="0" w:line="240" w:lineRule="auto"/>
              <w:rPr>
                <w:lang w:val="en-US"/>
              </w:rPr>
            </w:pPr>
            <w:r>
              <w:rPr>
                <w:b/>
                <w:lang w:val="en-US"/>
              </w:rPr>
              <w:t>Email:</w:t>
            </w:r>
            <w:r>
              <w:rPr>
                <w:lang w:val="en-US"/>
              </w:rPr>
              <w:t xml:space="preserve"> Microsoft Outlook, Lotus Notes, Gmail, Yahoo Email.</w:t>
            </w:r>
          </w:p>
        </w:tc>
      </w:tr>
      <w:tr w:rsidR="00427551">
        <w:trPr>
          <w:gridBefore w:val="2"/>
          <w:wBefore w:w="708" w:type="dxa"/>
        </w:trPr>
        <w:tc>
          <w:tcPr>
            <w:tcW w:w="10615" w:type="dxa"/>
            <w:gridSpan w:val="3"/>
          </w:tcPr>
          <w:p w:rsidR="00427551" w:rsidRDefault="00AF3B4B">
            <w:pPr>
              <w:pStyle w:val="ListParagraph1"/>
              <w:numPr>
                <w:ilvl w:val="0"/>
                <w:numId w:val="8"/>
              </w:numPr>
              <w:spacing w:after="0" w:line="240" w:lineRule="auto"/>
              <w:rPr>
                <w:lang w:val="en-US"/>
              </w:rPr>
            </w:pPr>
            <w:r>
              <w:rPr>
                <w:b/>
                <w:lang w:val="en-US"/>
              </w:rPr>
              <w:t>Presentation Software:</w:t>
            </w:r>
            <w:r>
              <w:rPr>
                <w:lang w:val="en-US"/>
              </w:rPr>
              <w:t xml:space="preserve"> Microsoft PowerPoint.</w:t>
            </w:r>
          </w:p>
        </w:tc>
      </w:tr>
      <w:tr w:rsidR="00427551">
        <w:trPr>
          <w:gridBefore w:val="1"/>
          <w:gridAfter w:val="1"/>
          <w:wBefore w:w="108" w:type="dxa"/>
          <w:wAfter w:w="600" w:type="dxa"/>
        </w:trPr>
        <w:tc>
          <w:tcPr>
            <w:tcW w:w="10615" w:type="dxa"/>
            <w:gridSpan w:val="3"/>
          </w:tcPr>
          <w:p w:rsidR="00427551" w:rsidRDefault="00427551">
            <w:pPr>
              <w:spacing w:after="0" w:line="240" w:lineRule="auto"/>
              <w:rPr>
                <w:sz w:val="16"/>
                <w:lang w:val="en-US"/>
              </w:rPr>
            </w:pP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rPr>
                <w:b/>
                <w:sz w:val="28"/>
                <w:lang w:val="en-US"/>
              </w:rPr>
            </w:pPr>
            <w:r>
              <w:rPr>
                <w:b/>
                <w:sz w:val="28"/>
                <w:lang w:val="en-US"/>
              </w:rPr>
              <w:t>EDUCATION &amp; DEGREE EARNED</w:t>
            </w: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rPr>
                <w:b/>
                <w:lang w:val="en-US"/>
              </w:rPr>
            </w:pPr>
            <w:r>
              <w:rPr>
                <w:b/>
                <w:lang w:val="en-US"/>
              </w:rPr>
              <w:t>CERTIFICATE ASSOCIATE IN PROJECT MANAGEMENT. (CAPM)</w:t>
            </w: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rPr>
                <w:lang w:val="en-US"/>
              </w:rPr>
            </w:pPr>
            <w:r>
              <w:rPr>
                <w:lang w:val="en-US"/>
              </w:rPr>
              <w:t>Boston University. Boston, Massachusetts</w:t>
            </w:r>
          </w:p>
        </w:tc>
      </w:tr>
      <w:tr w:rsidR="00427551">
        <w:trPr>
          <w:gridBefore w:val="1"/>
          <w:gridAfter w:val="1"/>
          <w:wBefore w:w="108" w:type="dxa"/>
          <w:wAfter w:w="600" w:type="dxa"/>
        </w:trPr>
        <w:tc>
          <w:tcPr>
            <w:tcW w:w="10615" w:type="dxa"/>
            <w:gridSpan w:val="3"/>
          </w:tcPr>
          <w:p w:rsidR="00427551" w:rsidRDefault="00427551">
            <w:pPr>
              <w:spacing w:after="0" w:line="240" w:lineRule="auto"/>
              <w:jc w:val="center"/>
              <w:rPr>
                <w:sz w:val="11"/>
                <w:lang w:val="en-US"/>
              </w:rPr>
            </w:pP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rPr>
                <w:b/>
                <w:lang w:val="en-US"/>
              </w:rPr>
            </w:pPr>
            <w:r>
              <w:rPr>
                <w:b/>
                <w:lang w:val="en-US"/>
              </w:rPr>
              <w:t>ASSOCIATE DEGREE. BUSINESS ADMINISTRATION &amp; ACCOUNTING.</w:t>
            </w: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rPr>
                <w:lang w:val="en-US"/>
              </w:rPr>
            </w:pPr>
            <w:r>
              <w:rPr>
                <w:lang w:val="en-US"/>
              </w:rPr>
              <w:t>Bunker Hill Community College. Boston, Massachusetts</w:t>
            </w:r>
          </w:p>
        </w:tc>
      </w:tr>
      <w:tr w:rsidR="00427551">
        <w:trPr>
          <w:gridBefore w:val="1"/>
          <w:gridAfter w:val="1"/>
          <w:wBefore w:w="108" w:type="dxa"/>
          <w:wAfter w:w="600" w:type="dxa"/>
        </w:trPr>
        <w:tc>
          <w:tcPr>
            <w:tcW w:w="10615" w:type="dxa"/>
            <w:gridSpan w:val="3"/>
          </w:tcPr>
          <w:p w:rsidR="00427551" w:rsidRDefault="00427551">
            <w:pPr>
              <w:spacing w:after="0" w:line="240" w:lineRule="auto"/>
              <w:jc w:val="center"/>
              <w:rPr>
                <w:sz w:val="11"/>
                <w:lang w:val="en-US"/>
              </w:rPr>
            </w:pP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rPr>
                <w:b/>
                <w:lang w:val="en-US"/>
              </w:rPr>
            </w:pPr>
            <w:r>
              <w:rPr>
                <w:b/>
                <w:lang w:val="en-US"/>
              </w:rPr>
              <w:t>BACHELOR OF ARTS DEGREE IN COMMUNICATIONS AND PUBLIC RELATIONS.</w:t>
            </w: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pPr>
            <w:r>
              <w:t>Jorge Tadeo Lozano University. Bogotá, Colombia</w:t>
            </w:r>
          </w:p>
        </w:tc>
      </w:tr>
      <w:tr w:rsidR="00427551">
        <w:trPr>
          <w:gridBefore w:val="1"/>
          <w:gridAfter w:val="1"/>
          <w:wBefore w:w="108" w:type="dxa"/>
          <w:wAfter w:w="600" w:type="dxa"/>
        </w:trPr>
        <w:tc>
          <w:tcPr>
            <w:tcW w:w="10615" w:type="dxa"/>
            <w:gridSpan w:val="3"/>
          </w:tcPr>
          <w:p w:rsidR="00427551" w:rsidRDefault="00427551">
            <w:pPr>
              <w:spacing w:after="0" w:line="240" w:lineRule="auto"/>
              <w:rPr>
                <w:sz w:val="10"/>
              </w:rPr>
            </w:pP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rPr>
                <w:lang w:val="en-US"/>
              </w:rPr>
            </w:pPr>
            <w:r>
              <w:rPr>
                <w:lang w:val="en-US"/>
              </w:rPr>
              <w:t>Completed non-credit online</w:t>
            </w:r>
            <w:r>
              <w:rPr>
                <w:lang w:val="en-US"/>
              </w:rPr>
              <w:t xml:space="preserve"> courses on Basic Economics, Financial Management, Business Analyst, Effective Negotiation, and Information Technology Essentials at coursera and MIT’s Sloan School.</w:t>
            </w:r>
          </w:p>
        </w:tc>
      </w:tr>
      <w:tr w:rsidR="00427551">
        <w:trPr>
          <w:gridBefore w:val="1"/>
          <w:gridAfter w:val="1"/>
          <w:wBefore w:w="108" w:type="dxa"/>
          <w:wAfter w:w="600" w:type="dxa"/>
        </w:trPr>
        <w:tc>
          <w:tcPr>
            <w:tcW w:w="10615" w:type="dxa"/>
            <w:gridSpan w:val="3"/>
          </w:tcPr>
          <w:p w:rsidR="00427551" w:rsidRDefault="00427551">
            <w:pPr>
              <w:spacing w:after="0" w:line="240" w:lineRule="auto"/>
              <w:rPr>
                <w:sz w:val="12"/>
                <w:lang w:val="en-US"/>
              </w:rPr>
            </w:pP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rPr>
                <w:b/>
                <w:sz w:val="28"/>
                <w:szCs w:val="28"/>
              </w:rPr>
            </w:pPr>
            <w:r>
              <w:rPr>
                <w:b/>
                <w:sz w:val="28"/>
                <w:szCs w:val="28"/>
                <w:lang w:val="en-US"/>
              </w:rPr>
              <w:t>LANGUAGES</w:t>
            </w: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pPr>
            <w:r>
              <w:t>Fluent Spanish, knowledge of Portuguese and French</w:t>
            </w:r>
          </w:p>
          <w:p w:rsidR="00427551" w:rsidRDefault="00427551">
            <w:pPr>
              <w:spacing w:after="0" w:line="240" w:lineRule="auto"/>
              <w:jc w:val="center"/>
              <w:rPr>
                <w:sz w:val="16"/>
              </w:rPr>
            </w:pP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rPr>
                <w:b/>
                <w:sz w:val="28"/>
                <w:szCs w:val="28"/>
                <w:lang w:val="en-US"/>
              </w:rPr>
            </w:pPr>
            <w:r>
              <w:rPr>
                <w:b/>
                <w:sz w:val="28"/>
                <w:szCs w:val="28"/>
                <w:lang w:val="en-US"/>
              </w:rPr>
              <w:t>KEY SKILLS</w:t>
            </w: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pPr>
            <w:r>
              <w:t xml:space="preserve">INVOICE </w:t>
            </w:r>
            <w:r>
              <w:t>MANAGEMENT</w:t>
            </w: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pPr>
            <w:r>
              <w:t>AUDIT AND ASSURANCE MANAGEMENT</w:t>
            </w: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pPr>
            <w:r>
              <w:t>CONTRACT MANAGEMENT</w:t>
            </w: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pPr>
            <w:r>
              <w:t>REPORT AND ANALYSIS MANAGEMENT</w:t>
            </w: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pPr>
            <w:r>
              <w:t>PROJECT MANAGEMENT</w:t>
            </w:r>
          </w:p>
        </w:tc>
      </w:tr>
      <w:tr w:rsidR="00427551">
        <w:trPr>
          <w:gridBefore w:val="1"/>
          <w:gridAfter w:val="1"/>
          <w:wBefore w:w="108" w:type="dxa"/>
          <w:wAfter w:w="600" w:type="dxa"/>
        </w:trPr>
        <w:tc>
          <w:tcPr>
            <w:tcW w:w="10615" w:type="dxa"/>
            <w:gridSpan w:val="3"/>
          </w:tcPr>
          <w:p w:rsidR="00427551" w:rsidRDefault="00427551">
            <w:pPr>
              <w:spacing w:after="0" w:line="240" w:lineRule="auto"/>
              <w:jc w:val="center"/>
              <w:rPr>
                <w:sz w:val="16"/>
              </w:rPr>
            </w:pP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pPr>
            <w:r>
              <w:rPr>
                <w:b/>
                <w:sz w:val="28"/>
                <w:szCs w:val="28"/>
                <w:lang w:val="en-US"/>
              </w:rPr>
              <w:lastRenderedPageBreak/>
              <w:t>REFERENCES</w:t>
            </w:r>
          </w:p>
        </w:tc>
      </w:tr>
      <w:tr w:rsidR="00427551">
        <w:trPr>
          <w:gridBefore w:val="1"/>
          <w:gridAfter w:val="1"/>
          <w:wBefore w:w="108" w:type="dxa"/>
          <w:wAfter w:w="600" w:type="dxa"/>
        </w:trPr>
        <w:tc>
          <w:tcPr>
            <w:tcW w:w="10615" w:type="dxa"/>
            <w:gridSpan w:val="3"/>
          </w:tcPr>
          <w:p w:rsidR="00427551" w:rsidRDefault="00AF3B4B">
            <w:pPr>
              <w:spacing w:after="0" w:line="240" w:lineRule="auto"/>
              <w:jc w:val="center"/>
            </w:pPr>
            <w:r>
              <w:t>Available upon request</w:t>
            </w:r>
          </w:p>
        </w:tc>
      </w:tr>
    </w:tbl>
    <w:p w:rsidR="00427551" w:rsidRDefault="00427551"/>
    <w:sectPr w:rsidR="00427551">
      <w:headerReference w:type="default" r:id="rId8"/>
      <w:footerReference w:type="default" r:id="rId9"/>
      <w:pgSz w:w="12240" w:h="15840"/>
      <w:pgMar w:top="1008" w:right="864" w:bottom="864" w:left="864" w:header="864"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B4B" w:rsidRDefault="00AF3B4B">
      <w:pPr>
        <w:spacing w:after="0" w:line="240" w:lineRule="auto"/>
      </w:pPr>
      <w:r>
        <w:separator/>
      </w:r>
    </w:p>
  </w:endnote>
  <w:endnote w:type="continuationSeparator" w:id="0">
    <w:p w:rsidR="00AF3B4B" w:rsidRDefault="00AF3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656631"/>
    </w:sdtPr>
    <w:sdtEndPr>
      <w:rPr>
        <w:color w:val="808080" w:themeColor="background1" w:themeShade="80"/>
        <w:spacing w:val="60"/>
      </w:rPr>
    </w:sdtEndPr>
    <w:sdtContent>
      <w:p w:rsidR="00427551" w:rsidRDefault="00AF3B4B">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fldChar w:fldCharType="end"/>
        </w:r>
        <w:r>
          <w:t xml:space="preserve"> | </w:t>
        </w:r>
        <w:r>
          <w:rPr>
            <w:color w:val="808080" w:themeColor="background1" w:themeShade="80"/>
            <w:spacing w:val="60"/>
          </w:rPr>
          <w:t>Page</w:t>
        </w:r>
      </w:p>
    </w:sdtContent>
  </w:sdt>
  <w:p w:rsidR="00427551" w:rsidRDefault="00427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B4B" w:rsidRDefault="00AF3B4B">
      <w:pPr>
        <w:spacing w:after="0" w:line="240" w:lineRule="auto"/>
      </w:pPr>
      <w:r>
        <w:separator/>
      </w:r>
    </w:p>
  </w:footnote>
  <w:footnote w:type="continuationSeparator" w:id="0">
    <w:p w:rsidR="00AF3B4B" w:rsidRDefault="00AF3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551" w:rsidRDefault="00427551">
    <w:pPr>
      <w:pStyle w:val="Header"/>
    </w:pPr>
  </w:p>
  <w:p w:rsidR="00427551" w:rsidRDefault="00427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B2EFA"/>
    <w:multiLevelType w:val="multilevel"/>
    <w:tmpl w:val="18EB2E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D9A2F4C"/>
    <w:multiLevelType w:val="multilevel"/>
    <w:tmpl w:val="2D9A2F4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3926284D"/>
    <w:multiLevelType w:val="multilevel"/>
    <w:tmpl w:val="392628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A145500"/>
    <w:multiLevelType w:val="multilevel"/>
    <w:tmpl w:val="3A14550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421E4865"/>
    <w:multiLevelType w:val="multilevel"/>
    <w:tmpl w:val="421E486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42F26F87"/>
    <w:multiLevelType w:val="multilevel"/>
    <w:tmpl w:val="42F26F8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49377AE1"/>
    <w:multiLevelType w:val="multilevel"/>
    <w:tmpl w:val="49377AE1"/>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6CB24985"/>
    <w:multiLevelType w:val="multilevel"/>
    <w:tmpl w:val="6CB2498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1MzMyNTM0MTY2NTFV0lEKTi0uzszPAykwrAUAJqwWlywAAAA="/>
  </w:docVars>
  <w:rsids>
    <w:rsidRoot w:val="003A78B2"/>
    <w:rsid w:val="000C5628"/>
    <w:rsid w:val="000D3CCF"/>
    <w:rsid w:val="0011389A"/>
    <w:rsid w:val="001213AE"/>
    <w:rsid w:val="001328A1"/>
    <w:rsid w:val="001709AE"/>
    <w:rsid w:val="0017595A"/>
    <w:rsid w:val="00216B3E"/>
    <w:rsid w:val="00257E1F"/>
    <w:rsid w:val="00267A89"/>
    <w:rsid w:val="002A7378"/>
    <w:rsid w:val="002A77D3"/>
    <w:rsid w:val="002E5A20"/>
    <w:rsid w:val="003A3BA7"/>
    <w:rsid w:val="003A78B2"/>
    <w:rsid w:val="003E31BC"/>
    <w:rsid w:val="003E52C6"/>
    <w:rsid w:val="004244E9"/>
    <w:rsid w:val="00427551"/>
    <w:rsid w:val="00471FF1"/>
    <w:rsid w:val="00484B6D"/>
    <w:rsid w:val="00493F0C"/>
    <w:rsid w:val="00495DA6"/>
    <w:rsid w:val="004F38AA"/>
    <w:rsid w:val="005026A5"/>
    <w:rsid w:val="00517439"/>
    <w:rsid w:val="00522B46"/>
    <w:rsid w:val="00575E17"/>
    <w:rsid w:val="005E1762"/>
    <w:rsid w:val="0063569F"/>
    <w:rsid w:val="00646A8C"/>
    <w:rsid w:val="00646E51"/>
    <w:rsid w:val="00676BC2"/>
    <w:rsid w:val="006A500A"/>
    <w:rsid w:val="006D2CF0"/>
    <w:rsid w:val="006F67F3"/>
    <w:rsid w:val="00787061"/>
    <w:rsid w:val="0079635F"/>
    <w:rsid w:val="007A3A9E"/>
    <w:rsid w:val="007E16B9"/>
    <w:rsid w:val="007F49C3"/>
    <w:rsid w:val="00816605"/>
    <w:rsid w:val="00821BBE"/>
    <w:rsid w:val="00843BDF"/>
    <w:rsid w:val="00856589"/>
    <w:rsid w:val="00884C9D"/>
    <w:rsid w:val="00936BE9"/>
    <w:rsid w:val="009C5226"/>
    <w:rsid w:val="00A03407"/>
    <w:rsid w:val="00A4321D"/>
    <w:rsid w:val="00A56D08"/>
    <w:rsid w:val="00AA05DA"/>
    <w:rsid w:val="00AD5D4C"/>
    <w:rsid w:val="00AF3B4B"/>
    <w:rsid w:val="00B27B21"/>
    <w:rsid w:val="00B35EE9"/>
    <w:rsid w:val="00B721A6"/>
    <w:rsid w:val="00B975C0"/>
    <w:rsid w:val="00BD0E69"/>
    <w:rsid w:val="00C848E8"/>
    <w:rsid w:val="00CD7278"/>
    <w:rsid w:val="00CF2A0C"/>
    <w:rsid w:val="00D55521"/>
    <w:rsid w:val="00D61D2E"/>
    <w:rsid w:val="00D817F9"/>
    <w:rsid w:val="00DE467D"/>
    <w:rsid w:val="00DF3E5B"/>
    <w:rsid w:val="00DF4327"/>
    <w:rsid w:val="00E621A7"/>
    <w:rsid w:val="00EA5F22"/>
    <w:rsid w:val="00F266C5"/>
    <w:rsid w:val="00F46759"/>
    <w:rsid w:val="00F66568"/>
    <w:rsid w:val="00FD50E1"/>
    <w:rsid w:val="46F97F41"/>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decimalSymbol w:val="."/>
  <w:listSeparator w:val=","/>
  <w15:docId w15:val="{0426603B-3BB5-0D4C-932F-10D474C8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 w:type="character" w:customStyle="1" w:styleId="UnresolvedMention1">
    <w:name w:val="Unresolved Mention1"/>
    <w:basedOn w:val="DefaultParagraphFont"/>
    <w:uiPriority w:val="99"/>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1326</Words>
  <Characters>7563</Characters>
  <Application>Microsoft Office Word</Application>
  <DocSecurity>0</DocSecurity>
  <Lines>63</Lines>
  <Paragraphs>17</Paragraphs>
  <ScaleCrop>false</ScaleCrop>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ninox</dc:creator>
  <cp:lastModifiedBy>Rahul Mehra</cp:lastModifiedBy>
  <cp:revision>2</cp:revision>
  <dcterms:created xsi:type="dcterms:W3CDTF">2019-01-22T21:13:00Z</dcterms:created>
  <dcterms:modified xsi:type="dcterms:W3CDTF">2019-01-22T21:13:00Z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