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588" w:rsidRDefault="00A21052">
      <w:pPr>
        <w:spacing w:before="148"/>
        <w:ind w:left="100"/>
        <w:rPr>
          <w:rFonts w:asciiTheme="minorHAnsi"/>
        </w:rPr>
      </w:pPr>
      <w:bookmarkStart w:id="0" w:name="_GoBack"/>
      <w:r>
        <w:rPr>
          <w:rFonts w:asciiTheme="minorHAnsi"/>
          <w:w w:val="115"/>
        </w:rPr>
        <w:t>Opare Clark</w:t>
      </w:r>
    </w:p>
    <w:bookmarkEnd w:id="0"/>
    <w:p w:rsidR="00CF7588" w:rsidRDefault="00A21052">
      <w:pPr>
        <w:pStyle w:val="BodyText"/>
        <w:spacing w:before="38" w:line="288" w:lineRule="auto"/>
        <w:ind w:right="7211"/>
        <w:rPr>
          <w:rFonts w:asciiTheme="minorHAnsi"/>
          <w:color w:val="0000CC"/>
          <w:w w:val="115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Lewisville, TX 75056 </w:t>
      </w:r>
      <w:hyperlink r:id="rId6">
        <w:r>
          <w:rPr>
            <w:rFonts w:asciiTheme="minorHAnsi"/>
            <w:color w:val="0000CC"/>
            <w:w w:val="115"/>
            <w:sz w:val="22"/>
            <w:szCs w:val="22"/>
          </w:rPr>
          <w:t>Opar</w:t>
        </w:r>
      </w:hyperlink>
      <w:hyperlink r:id="rId7">
        <w:r>
          <w:rPr>
            <w:rFonts w:asciiTheme="minorHAnsi"/>
            <w:color w:val="0000CC"/>
            <w:w w:val="115"/>
            <w:sz w:val="22"/>
            <w:szCs w:val="22"/>
          </w:rPr>
          <w:t>eClark4@gmail.</w:t>
        </w:r>
        <w:r>
          <w:rPr>
            <w:rFonts w:asciiTheme="minorHAnsi"/>
            <w:color w:val="0000CC"/>
            <w:w w:val="115"/>
            <w:sz w:val="22"/>
            <w:szCs w:val="22"/>
          </w:rPr>
          <w:t>c</w:t>
        </w:r>
      </w:hyperlink>
      <w:r>
        <w:rPr>
          <w:rFonts w:asciiTheme="minorHAnsi"/>
          <w:color w:val="0000CC"/>
          <w:w w:val="115"/>
          <w:sz w:val="22"/>
          <w:szCs w:val="22"/>
        </w:rPr>
        <w:t>om</w:t>
      </w:r>
    </w:p>
    <w:p w:rsidR="00CF7588" w:rsidRDefault="00A21052">
      <w:pPr>
        <w:pStyle w:val="BodyText"/>
        <w:spacing w:before="38" w:line="288" w:lineRule="auto"/>
        <w:ind w:right="7211"/>
        <w:rPr>
          <w:rFonts w:asciiTheme="minorHAnsi"/>
          <w:w w:val="115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318-918-8978</w:t>
      </w:r>
    </w:p>
    <w:p w:rsidR="00CF7588" w:rsidRDefault="00CF7588">
      <w:pPr>
        <w:pStyle w:val="BodyText"/>
        <w:spacing w:before="38" w:line="288" w:lineRule="auto"/>
        <w:ind w:right="7211"/>
        <w:rPr>
          <w:rFonts w:asciiTheme="minorHAnsi"/>
          <w:w w:val="115"/>
          <w:sz w:val="22"/>
          <w:szCs w:val="22"/>
        </w:rPr>
      </w:pPr>
    </w:p>
    <w:p w:rsidR="00CF7588" w:rsidRDefault="00A21052">
      <w:pPr>
        <w:pStyle w:val="Heading1"/>
        <w:ind w:left="0"/>
        <w:rPr>
          <w:rFonts w:asciiTheme="minorHAnsi"/>
          <w:b/>
          <w:bCs/>
          <w:color w:val="666666"/>
          <w:w w:val="115"/>
          <w:sz w:val="22"/>
          <w:szCs w:val="22"/>
        </w:rPr>
      </w:pPr>
      <w:r>
        <w:rPr>
          <w:rFonts w:ascii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71B0D" id="Line 7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Education</w:t>
      </w:r>
    </w:p>
    <w:p w:rsidR="00CF7588" w:rsidRDefault="00A21052">
      <w:pPr>
        <w:pStyle w:val="Heading1"/>
        <w:ind w:left="0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Master of Science in Human Resources Management</w:t>
      </w:r>
    </w:p>
    <w:p w:rsidR="00CF7588" w:rsidRDefault="00A21052">
      <w:pPr>
        <w:pStyle w:val="BodyText"/>
        <w:tabs>
          <w:tab w:val="left" w:pos="1943"/>
          <w:tab w:val="left" w:pos="2222"/>
        </w:tabs>
        <w:spacing w:before="24" w:line="288" w:lineRule="auto"/>
        <w:ind w:right="5862"/>
        <w:rPr>
          <w:rFonts w:asciiTheme="minorHAnsi"/>
          <w:sz w:val="22"/>
          <w:szCs w:val="22"/>
        </w:rPr>
      </w:pPr>
      <w:r>
        <w:rPr>
          <w:rFonts w:asciiTheme="minorHAnsi"/>
          <w:spacing w:val="-3"/>
          <w:w w:val="115"/>
          <w:sz w:val="22"/>
          <w:szCs w:val="22"/>
        </w:rPr>
        <w:t>Walden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University</w:t>
      </w:r>
      <w:r>
        <w:rPr>
          <w:rFonts w:asciiTheme="minorHAnsi"/>
          <w:w w:val="115"/>
          <w:sz w:val="22"/>
          <w:szCs w:val="22"/>
        </w:rPr>
        <w:tab/>
        <w:t>-</w:t>
      </w:r>
      <w:r>
        <w:rPr>
          <w:rFonts w:asciiTheme="minorHAnsi"/>
          <w:w w:val="115"/>
          <w:sz w:val="22"/>
          <w:szCs w:val="22"/>
        </w:rPr>
        <w:tab/>
      </w:r>
      <w:r>
        <w:rPr>
          <w:rFonts w:asciiTheme="minorHAnsi"/>
          <w:w w:val="115"/>
          <w:sz w:val="22"/>
          <w:szCs w:val="22"/>
        </w:rPr>
        <w:t>Minneapolis,</w:t>
      </w:r>
      <w:r>
        <w:rPr>
          <w:rFonts w:asciiTheme="minorHAnsi"/>
          <w:spacing w:val="-27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MN </w:t>
      </w:r>
      <w:r>
        <w:rPr>
          <w:rFonts w:asciiTheme="minorHAnsi"/>
          <w:color w:val="666666"/>
          <w:w w:val="115"/>
          <w:sz w:val="22"/>
          <w:szCs w:val="22"/>
        </w:rPr>
        <w:t>January 2014 to February</w:t>
      </w:r>
      <w:r>
        <w:rPr>
          <w:rFonts w:asciiTheme="minorHAnsi"/>
          <w:color w:val="666666"/>
          <w:spacing w:val="-45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w w:val="115"/>
          <w:sz w:val="22"/>
          <w:szCs w:val="22"/>
        </w:rPr>
        <w:t>2016</w:t>
      </w:r>
    </w:p>
    <w:p w:rsidR="00CF7588" w:rsidRDefault="00A21052">
      <w:pPr>
        <w:pStyle w:val="Heading2"/>
        <w:spacing w:before="171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Bachelor of General Studies in Marketing</w:t>
      </w:r>
    </w:p>
    <w:p w:rsidR="00CF7588" w:rsidRDefault="00A21052">
      <w:pPr>
        <w:pStyle w:val="BodyText"/>
        <w:tabs>
          <w:tab w:val="left" w:pos="2659"/>
          <w:tab w:val="left" w:pos="2938"/>
        </w:tabs>
        <w:spacing w:before="24" w:line="288" w:lineRule="auto"/>
        <w:ind w:right="5283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Louisiana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State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University</w:t>
      </w:r>
      <w:r>
        <w:rPr>
          <w:rFonts w:asciiTheme="minorHAnsi"/>
          <w:w w:val="115"/>
          <w:sz w:val="22"/>
          <w:szCs w:val="22"/>
        </w:rPr>
        <w:tab/>
        <w:t>-</w:t>
      </w:r>
      <w:r>
        <w:rPr>
          <w:rFonts w:asciiTheme="minorHAnsi"/>
          <w:w w:val="115"/>
          <w:sz w:val="22"/>
          <w:szCs w:val="22"/>
        </w:rPr>
        <w:tab/>
        <w:t>Shreveport,</w:t>
      </w:r>
      <w:r>
        <w:rPr>
          <w:rFonts w:asciiTheme="minorHAnsi"/>
          <w:spacing w:val="-2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LA </w:t>
      </w:r>
      <w:r>
        <w:rPr>
          <w:rFonts w:asciiTheme="minorHAnsi"/>
          <w:color w:val="666666"/>
          <w:w w:val="115"/>
          <w:sz w:val="22"/>
          <w:szCs w:val="22"/>
        </w:rPr>
        <w:t>March 2012 to December</w:t>
      </w:r>
      <w:r>
        <w:rPr>
          <w:rFonts w:asciiTheme="minorHAnsi"/>
          <w:color w:val="666666"/>
          <w:spacing w:val="-34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w w:val="115"/>
          <w:sz w:val="22"/>
          <w:szCs w:val="22"/>
        </w:rPr>
        <w:t>2014</w:t>
      </w:r>
    </w:p>
    <w:p w:rsidR="00CF7588" w:rsidRDefault="00CF7588">
      <w:pPr>
        <w:pStyle w:val="Heading1"/>
        <w:rPr>
          <w:rFonts w:asciiTheme="minorHAnsi"/>
          <w:color w:val="666666"/>
          <w:w w:val="115"/>
          <w:sz w:val="22"/>
          <w:szCs w:val="22"/>
        </w:rPr>
      </w:pPr>
    </w:p>
    <w:p w:rsidR="00CF7588" w:rsidRDefault="00A21052">
      <w:pPr>
        <w:pStyle w:val="Heading1"/>
        <w:ind w:left="0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494C8" id="Line 2" o:spid="_x0000_s1026" style="position:absolute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Work Experience</w:t>
      </w:r>
    </w:p>
    <w:p w:rsidR="00CF7588" w:rsidRDefault="00A21052">
      <w:pPr>
        <w:pStyle w:val="Heading2"/>
        <w:ind w:left="0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trusted partner to the federal government</w:t>
      </w:r>
    </w:p>
    <w:p w:rsidR="00CF7588" w:rsidRDefault="00A21052">
      <w:pPr>
        <w:pStyle w:val="BodyText"/>
        <w:tabs>
          <w:tab w:val="left" w:pos="2174"/>
          <w:tab w:val="left" w:pos="2453"/>
        </w:tabs>
        <w:spacing w:before="24" w:line="288" w:lineRule="auto"/>
        <w:ind w:right="5891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>Willis</w:t>
      </w:r>
      <w:r>
        <w:rPr>
          <w:rFonts w:asciiTheme="minorHAnsi"/>
          <w:color w:val="666666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spacing w:val="-6"/>
          <w:w w:val="115"/>
          <w:sz w:val="22"/>
          <w:szCs w:val="22"/>
        </w:rPr>
        <w:t>Towers</w:t>
      </w:r>
      <w:r>
        <w:rPr>
          <w:rFonts w:asciiTheme="minorHAnsi"/>
          <w:color w:val="666666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spacing w:val="-3"/>
          <w:w w:val="115"/>
          <w:sz w:val="22"/>
          <w:szCs w:val="22"/>
        </w:rPr>
        <w:t>Watson</w:t>
      </w:r>
      <w:r>
        <w:rPr>
          <w:rFonts w:asciiTheme="minorHAnsi"/>
          <w:color w:val="666666"/>
          <w:spacing w:val="-3"/>
          <w:w w:val="115"/>
          <w:sz w:val="22"/>
          <w:szCs w:val="22"/>
        </w:rPr>
        <w:tab/>
      </w:r>
      <w:r>
        <w:rPr>
          <w:rFonts w:asciiTheme="minorHAnsi"/>
          <w:color w:val="666666"/>
          <w:w w:val="115"/>
          <w:sz w:val="22"/>
          <w:szCs w:val="22"/>
        </w:rPr>
        <w:t>-</w:t>
      </w:r>
      <w:r>
        <w:rPr>
          <w:rFonts w:asciiTheme="minorHAnsi"/>
          <w:color w:val="666666"/>
          <w:w w:val="115"/>
          <w:sz w:val="22"/>
          <w:szCs w:val="22"/>
        </w:rPr>
        <w:tab/>
      </w:r>
      <w:r>
        <w:rPr>
          <w:rFonts w:asciiTheme="minorHAnsi"/>
          <w:color w:val="666666"/>
          <w:w w:val="115"/>
          <w:sz w:val="22"/>
          <w:szCs w:val="22"/>
        </w:rPr>
        <w:t>Lewisville,</w:t>
      </w:r>
      <w:r>
        <w:rPr>
          <w:rFonts w:asciiTheme="minorHAnsi"/>
          <w:color w:val="666666"/>
          <w:spacing w:val="-23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w w:val="115"/>
          <w:sz w:val="22"/>
          <w:szCs w:val="22"/>
        </w:rPr>
        <w:t>TX March 2018 to</w:t>
      </w:r>
      <w:r>
        <w:rPr>
          <w:rFonts w:asciiTheme="minorHAnsi"/>
          <w:color w:val="666666"/>
          <w:spacing w:val="-28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w w:val="115"/>
          <w:sz w:val="22"/>
          <w:szCs w:val="22"/>
        </w:rPr>
        <w:t>Present</w:t>
      </w:r>
    </w:p>
    <w:p w:rsidR="00CF7588" w:rsidRDefault="00A21052">
      <w:pPr>
        <w:pStyle w:val="BodyText"/>
        <w:spacing w:before="88" w:line="288" w:lineRule="auto"/>
        <w:ind w:right="637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is a global multinational risk management, insurance brokerage and advisory </w:t>
      </w:r>
      <w:r>
        <w:rPr>
          <w:rFonts w:asciiTheme="minorHAnsi"/>
          <w:spacing w:val="-4"/>
          <w:w w:val="115"/>
          <w:sz w:val="22"/>
          <w:szCs w:val="22"/>
        </w:rPr>
        <w:t xml:space="preserve">company. </w:t>
      </w:r>
      <w:r>
        <w:rPr>
          <w:rFonts w:asciiTheme="minorHAnsi"/>
          <w:w w:val="115"/>
          <w:sz w:val="22"/>
          <w:szCs w:val="22"/>
        </w:rPr>
        <w:t xml:space="preserve">[1] Willis </w:t>
      </w:r>
      <w:r>
        <w:rPr>
          <w:rFonts w:asciiTheme="minorHAnsi"/>
          <w:spacing w:val="-6"/>
          <w:w w:val="115"/>
          <w:sz w:val="22"/>
          <w:szCs w:val="22"/>
        </w:rPr>
        <w:t xml:space="preserve">Towers </w:t>
      </w:r>
      <w:r>
        <w:rPr>
          <w:rFonts w:asciiTheme="minorHAnsi"/>
          <w:spacing w:val="-3"/>
          <w:w w:val="115"/>
          <w:sz w:val="22"/>
          <w:szCs w:val="22"/>
        </w:rPr>
        <w:t xml:space="preserve">Watson </w:t>
      </w:r>
      <w:r>
        <w:rPr>
          <w:rFonts w:asciiTheme="minorHAnsi"/>
          <w:w w:val="115"/>
          <w:sz w:val="22"/>
          <w:szCs w:val="22"/>
        </w:rPr>
        <w:t xml:space="preserve">operates in more than 140 countries and has a workforce of more than 40,000 employees. [2] It has joined the </w:t>
      </w:r>
      <w:r>
        <w:rPr>
          <w:rFonts w:asciiTheme="minorHAnsi"/>
          <w:w w:val="115"/>
          <w:sz w:val="22"/>
          <w:szCs w:val="22"/>
        </w:rPr>
        <w:t xml:space="preserve">Hedge </w:t>
      </w:r>
      <w:r>
        <w:rPr>
          <w:rFonts w:asciiTheme="minorHAnsi"/>
          <w:spacing w:val="-3"/>
          <w:w w:val="115"/>
          <w:sz w:val="22"/>
          <w:szCs w:val="22"/>
        </w:rPr>
        <w:t xml:space="preserve">Fund </w:t>
      </w:r>
      <w:r>
        <w:rPr>
          <w:rFonts w:asciiTheme="minorHAnsi"/>
          <w:w w:val="115"/>
          <w:sz w:val="22"/>
          <w:szCs w:val="22"/>
        </w:rPr>
        <w:t>Standards Board and follows the voluntary code of standards of best practice endorsed by its members</w:t>
      </w:r>
    </w:p>
    <w:p w:rsidR="00CF7588" w:rsidRDefault="00CF7588">
      <w:pPr>
        <w:pStyle w:val="BodyText"/>
        <w:spacing w:before="4"/>
        <w:ind w:left="0"/>
        <w:rPr>
          <w:rFonts w:asciiTheme="minorHAnsi"/>
          <w:sz w:val="22"/>
          <w:szCs w:val="22"/>
        </w:rPr>
      </w:pPr>
    </w:p>
    <w:p w:rsidR="00CF7588" w:rsidRDefault="00A21052">
      <w:pPr>
        <w:pStyle w:val="BodyText"/>
        <w:spacing w:line="288" w:lineRule="auto"/>
        <w:ind w:right="4335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Contract Position Lewisville, </w:t>
      </w:r>
      <w:r>
        <w:rPr>
          <w:rFonts w:asciiTheme="minorHAnsi"/>
          <w:spacing w:val="-8"/>
          <w:w w:val="115"/>
          <w:sz w:val="22"/>
          <w:szCs w:val="22"/>
        </w:rPr>
        <w:t xml:space="preserve">Texas </w:t>
      </w:r>
      <w:r>
        <w:rPr>
          <w:rFonts w:asciiTheme="minorHAnsi"/>
          <w:w w:val="115"/>
          <w:sz w:val="22"/>
          <w:szCs w:val="22"/>
        </w:rPr>
        <w:t xml:space="preserve">March 2018 - Present </w:t>
      </w:r>
      <w:r>
        <w:rPr>
          <w:rFonts w:asciiTheme="minorHAnsi"/>
          <w:spacing w:val="-4"/>
          <w:w w:val="115"/>
          <w:sz w:val="22"/>
          <w:szCs w:val="22"/>
        </w:rPr>
        <w:t>Recruiting/Testing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901" w:firstLine="0"/>
        <w:rPr>
          <w:rFonts w:asciiTheme="minorHAnsi"/>
        </w:rPr>
      </w:pPr>
      <w:r>
        <w:rPr>
          <w:rFonts w:asciiTheme="minorHAnsi"/>
          <w:w w:val="115"/>
        </w:rPr>
        <w:t>Edit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directions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on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assessment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completed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by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prospective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candidates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better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understanding ONBOARDING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rFonts w:asciiTheme="minorHAnsi"/>
        </w:rPr>
      </w:pPr>
      <w:r>
        <w:rPr>
          <w:rFonts w:asciiTheme="minorHAnsi"/>
          <w:w w:val="115"/>
        </w:rPr>
        <w:t>Illustrate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spacing w:val="-7"/>
          <w:w w:val="115"/>
        </w:rPr>
        <w:t>Taleo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workflow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through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flowchart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in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Microsoft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spacing w:val="-3"/>
          <w:w w:val="115"/>
        </w:rPr>
        <w:t>PowerPoint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collective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understanding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rFonts w:asciiTheme="minorHAnsi"/>
        </w:rPr>
      </w:pPr>
      <w:r>
        <w:rPr>
          <w:rFonts w:asciiTheme="minorHAnsi"/>
          <w:w w:val="115"/>
        </w:rPr>
        <w:t>Submit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offers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approval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hiring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managers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before="43" w:line="288" w:lineRule="auto"/>
        <w:ind w:right="3563" w:firstLine="0"/>
        <w:rPr>
          <w:rFonts w:asciiTheme="minorHAnsi"/>
        </w:rPr>
      </w:pPr>
      <w:r>
        <w:rPr>
          <w:rFonts w:asciiTheme="minorHAnsi"/>
          <w:w w:val="115"/>
        </w:rPr>
        <w:t>Create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offers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submit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approval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hiring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managers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in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spacing w:val="-7"/>
          <w:w w:val="115"/>
        </w:rPr>
        <w:t xml:space="preserve">Taleo </w:t>
      </w:r>
      <w:r>
        <w:rPr>
          <w:rFonts w:asciiTheme="minorHAnsi"/>
          <w:w w:val="115"/>
        </w:rPr>
        <w:t>Licensing/Compliance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rFonts w:asciiTheme="minorHAnsi"/>
        </w:rPr>
      </w:pPr>
      <w:r>
        <w:rPr>
          <w:rFonts w:asciiTheme="minorHAnsi"/>
          <w:spacing w:val="-4"/>
          <w:w w:val="115"/>
        </w:rPr>
        <w:t>Work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closely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with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licensing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team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regarding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compliance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matters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licensing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verification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before="43" w:line="288" w:lineRule="auto"/>
        <w:ind w:right="732" w:firstLine="0"/>
        <w:rPr>
          <w:rFonts w:asciiTheme="minorHAnsi"/>
        </w:rPr>
      </w:pPr>
      <w:r>
        <w:rPr>
          <w:rFonts w:asciiTheme="minorHAnsi"/>
          <w:w w:val="115"/>
        </w:rPr>
        <w:t>Call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new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hires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verify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state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license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location,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site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location,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home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address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compliance adherence</w:t>
      </w:r>
    </w:p>
    <w:p w:rsidR="00CF7588" w:rsidRDefault="00CF7588">
      <w:pPr>
        <w:pStyle w:val="BodyText"/>
        <w:spacing w:before="5"/>
        <w:ind w:left="0"/>
        <w:rPr>
          <w:rFonts w:asciiTheme="minorHAnsi"/>
          <w:sz w:val="22"/>
          <w:szCs w:val="22"/>
        </w:rPr>
      </w:pPr>
    </w:p>
    <w:p w:rsidR="00CF7588" w:rsidRDefault="00A21052">
      <w:pPr>
        <w:pStyle w:val="BodyText"/>
        <w:spacing w:line="288" w:lineRule="auto"/>
        <w:ind w:right="11"/>
        <w:rPr>
          <w:rFonts w:asciiTheme="minorHAnsi"/>
          <w:sz w:val="22"/>
          <w:szCs w:val="22"/>
        </w:rPr>
      </w:pPr>
      <w:r>
        <w:rPr>
          <w:rFonts w:asciiTheme="minorHAnsi"/>
          <w:spacing w:val="-3"/>
          <w:w w:val="115"/>
          <w:sz w:val="22"/>
          <w:szCs w:val="22"/>
        </w:rPr>
        <w:t xml:space="preserve">CSRA </w:t>
      </w:r>
      <w:r>
        <w:rPr>
          <w:rFonts w:asciiTheme="minorHAnsi"/>
          <w:w w:val="115"/>
          <w:sz w:val="22"/>
          <w:szCs w:val="22"/>
        </w:rPr>
        <w:t xml:space="preserve">(Systems </w:t>
      </w:r>
      <w:r>
        <w:rPr>
          <w:rFonts w:asciiTheme="minorHAnsi"/>
          <w:spacing w:val="-3"/>
          <w:w w:val="115"/>
          <w:sz w:val="22"/>
          <w:szCs w:val="22"/>
        </w:rPr>
        <w:t xml:space="preserve">Research </w:t>
      </w:r>
      <w:r>
        <w:rPr>
          <w:rFonts w:asciiTheme="minorHAnsi"/>
          <w:w w:val="115"/>
          <w:sz w:val="22"/>
          <w:szCs w:val="22"/>
        </w:rPr>
        <w:t xml:space="preserve">and Applications Corporation) As a trusted partner to the federal government, </w:t>
      </w:r>
      <w:r>
        <w:rPr>
          <w:rFonts w:asciiTheme="minorHAnsi"/>
          <w:spacing w:val="-3"/>
          <w:w w:val="115"/>
          <w:sz w:val="22"/>
          <w:szCs w:val="22"/>
        </w:rPr>
        <w:t xml:space="preserve">CSRA </w:t>
      </w:r>
      <w:r>
        <w:rPr>
          <w:rFonts w:asciiTheme="minorHAnsi"/>
          <w:w w:val="115"/>
          <w:sz w:val="22"/>
          <w:szCs w:val="22"/>
        </w:rPr>
        <w:t xml:space="preserve">envisioned a state-of-the-art IT facility designed exclusively to help solve </w:t>
      </w:r>
      <w:r>
        <w:rPr>
          <w:rFonts w:asciiTheme="minorHAnsi"/>
          <w:w w:val="115"/>
          <w:sz w:val="22"/>
          <w:szCs w:val="22"/>
        </w:rPr>
        <w:lastRenderedPageBreak/>
        <w:t>the federal government's most difficult technology challenges and combat the continual threat of</w:t>
      </w:r>
      <w:r>
        <w:rPr>
          <w:rFonts w:asciiTheme="minorHAnsi"/>
          <w:w w:val="115"/>
          <w:sz w:val="22"/>
          <w:szCs w:val="22"/>
        </w:rPr>
        <w:t xml:space="preserve"> cyber terrorism.</w:t>
      </w:r>
    </w:p>
    <w:p w:rsidR="00CF7588" w:rsidRDefault="00CF7588">
      <w:pPr>
        <w:pStyle w:val="BodyText"/>
        <w:tabs>
          <w:tab w:val="left" w:pos="2726"/>
          <w:tab w:val="left" w:pos="3005"/>
        </w:tabs>
        <w:spacing w:before="24" w:line="288" w:lineRule="auto"/>
        <w:ind w:right="5216"/>
        <w:rPr>
          <w:rFonts w:asciiTheme="minorHAnsi"/>
          <w:sz w:val="22"/>
          <w:szCs w:val="22"/>
        </w:rPr>
      </w:pPr>
    </w:p>
    <w:p w:rsidR="00CF7588" w:rsidRDefault="00A21052">
      <w:pPr>
        <w:pStyle w:val="Heading2"/>
        <w:spacing w:before="171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Recruiting Coordinator</w:t>
      </w:r>
    </w:p>
    <w:p w:rsidR="00CF7588" w:rsidRDefault="00A21052">
      <w:pPr>
        <w:pStyle w:val="BodyText"/>
        <w:spacing w:before="24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>Bossier City, LA</w:t>
      </w:r>
    </w:p>
    <w:p w:rsidR="00CF7588" w:rsidRDefault="00A21052">
      <w:pPr>
        <w:pStyle w:val="BodyText"/>
        <w:spacing w:before="43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>June 2017 to February 2018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before="133"/>
        <w:ind w:left="262" w:hanging="162"/>
        <w:rPr>
          <w:rFonts w:asciiTheme="minorHAnsi"/>
        </w:rPr>
      </w:pPr>
      <w:r>
        <w:rPr>
          <w:rFonts w:asciiTheme="minorHAnsi"/>
          <w:w w:val="115"/>
        </w:rPr>
        <w:t>Support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multiple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recruiters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in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high-volume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environment.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before="133"/>
        <w:ind w:left="262" w:hanging="162"/>
        <w:rPr>
          <w:rFonts w:asciiTheme="minorHAnsi"/>
        </w:rPr>
      </w:pPr>
      <w:r>
        <w:rPr>
          <w:rFonts w:asciiTheme="minorHAnsi"/>
          <w:w w:val="115"/>
        </w:rPr>
        <w:t>Process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offer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letters,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track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offer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acceptances,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ensure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completion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of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new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hire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paperwork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update the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applicant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tracking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system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throughout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the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candidate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on-boarding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process</w:t>
      </w:r>
      <w:r>
        <w:rPr>
          <w:rFonts w:asciiTheme="minorHAnsi"/>
          <w:w w:val="115"/>
        </w:rPr>
        <w:t>.</w:t>
      </w:r>
    </w:p>
    <w:p w:rsidR="00CF7588" w:rsidRDefault="00A21052">
      <w:pPr>
        <w:pStyle w:val="ListParagraph"/>
        <w:tabs>
          <w:tab w:val="left" w:pos="263"/>
        </w:tabs>
        <w:spacing w:before="76" w:line="288" w:lineRule="auto"/>
        <w:ind w:left="0" w:right="471"/>
        <w:rPr>
          <w:rFonts w:asciiTheme="minorHAnsi"/>
        </w:rPr>
      </w:pPr>
      <w:r>
        <w:rPr>
          <w:rFonts w:asciiTheme="minorHAnsi"/>
          <w:w w:val="115"/>
        </w:rPr>
        <w:t>Interpret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policies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procedures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complex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variable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issues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spacing w:val="-3"/>
          <w:w w:val="115"/>
        </w:rPr>
        <w:t>make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recommendations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for exceptions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policies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procedures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within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assigned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area(s)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of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specialization.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758" w:firstLine="0"/>
        <w:rPr>
          <w:rFonts w:asciiTheme="minorHAnsi"/>
        </w:rPr>
      </w:pPr>
      <w:r>
        <w:rPr>
          <w:rFonts w:asciiTheme="minorHAnsi"/>
          <w:w w:val="115"/>
        </w:rPr>
        <w:t>Advise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execute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effective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efficient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recruitment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strategies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needed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acquire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top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talent, including diverse and military</w:t>
      </w:r>
      <w:r>
        <w:rPr>
          <w:rFonts w:asciiTheme="minorHAnsi"/>
          <w:spacing w:val="-34"/>
          <w:w w:val="115"/>
        </w:rPr>
        <w:t xml:space="preserve"> </w:t>
      </w:r>
      <w:r>
        <w:rPr>
          <w:rFonts w:asciiTheme="minorHAnsi"/>
          <w:w w:val="115"/>
        </w:rPr>
        <w:t>candidates.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471" w:firstLine="0"/>
        <w:rPr>
          <w:rFonts w:asciiTheme="minorHAnsi"/>
        </w:rPr>
      </w:pPr>
      <w:r>
        <w:rPr>
          <w:rFonts w:asciiTheme="minorHAnsi"/>
          <w:w w:val="115"/>
        </w:rPr>
        <w:t>Spear-head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background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investigations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drug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test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processing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as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determined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ensure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they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are proces</w:t>
      </w:r>
      <w:r>
        <w:rPr>
          <w:rFonts w:asciiTheme="minorHAnsi"/>
          <w:w w:val="115"/>
        </w:rPr>
        <w:t>sed and contingencies are</w:t>
      </w:r>
      <w:r>
        <w:rPr>
          <w:rFonts w:asciiTheme="minorHAnsi"/>
          <w:spacing w:val="-35"/>
          <w:w w:val="115"/>
        </w:rPr>
        <w:t xml:space="preserve"> </w:t>
      </w:r>
      <w:r>
        <w:rPr>
          <w:rFonts w:asciiTheme="minorHAnsi"/>
          <w:w w:val="115"/>
        </w:rPr>
        <w:t>lifted.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574" w:firstLine="0"/>
        <w:rPr>
          <w:rFonts w:asciiTheme="minorHAnsi"/>
        </w:rPr>
      </w:pPr>
      <w:r>
        <w:rPr>
          <w:rFonts w:asciiTheme="minorHAnsi"/>
          <w:w w:val="115"/>
        </w:rPr>
        <w:t>Accommodate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recruiters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spacing w:val="-3"/>
          <w:w w:val="115"/>
        </w:rPr>
        <w:t>keep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candidates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warm,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update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them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as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contingencies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are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lifted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from their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offers,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help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set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start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dates,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answer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any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new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hire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paperwork/on-boarding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questions.</w:t>
      </w:r>
    </w:p>
    <w:p w:rsidR="00CF7588" w:rsidRDefault="00A21052">
      <w:pPr>
        <w:pStyle w:val="Heading2"/>
        <w:spacing w:before="167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Inventory Resources Clerk</w:t>
      </w:r>
    </w:p>
    <w:p w:rsidR="00CF7588" w:rsidRDefault="00A21052">
      <w:pPr>
        <w:pStyle w:val="BodyText"/>
        <w:tabs>
          <w:tab w:val="left" w:pos="2726"/>
          <w:tab w:val="left" w:pos="3005"/>
        </w:tabs>
        <w:spacing w:before="24" w:line="288" w:lineRule="auto"/>
        <w:ind w:right="5216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 xml:space="preserve">Caddo </w:t>
      </w:r>
      <w:r>
        <w:rPr>
          <w:rFonts w:asciiTheme="minorHAnsi"/>
          <w:color w:val="666666"/>
          <w:spacing w:val="-2"/>
          <w:w w:val="115"/>
          <w:sz w:val="22"/>
          <w:szCs w:val="22"/>
        </w:rPr>
        <w:t>Parish</w:t>
      </w:r>
      <w:r>
        <w:rPr>
          <w:rFonts w:asciiTheme="minorHAnsi"/>
          <w:color w:val="666666"/>
          <w:spacing w:val="-23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w w:val="115"/>
          <w:sz w:val="22"/>
          <w:szCs w:val="22"/>
        </w:rPr>
        <w:t>School</w:t>
      </w:r>
      <w:r>
        <w:rPr>
          <w:rFonts w:asciiTheme="minorHAnsi"/>
          <w:color w:val="666666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w w:val="115"/>
          <w:sz w:val="22"/>
          <w:szCs w:val="22"/>
        </w:rPr>
        <w:t>Board</w:t>
      </w:r>
      <w:r>
        <w:rPr>
          <w:rFonts w:asciiTheme="minorHAnsi"/>
          <w:color w:val="666666"/>
          <w:w w:val="115"/>
          <w:sz w:val="22"/>
          <w:szCs w:val="22"/>
        </w:rPr>
        <w:tab/>
        <w:t>-</w:t>
      </w:r>
      <w:r>
        <w:rPr>
          <w:rFonts w:asciiTheme="minorHAnsi"/>
          <w:color w:val="666666"/>
          <w:w w:val="115"/>
          <w:sz w:val="22"/>
          <w:szCs w:val="22"/>
        </w:rPr>
        <w:tab/>
        <w:t>Shreveport,</w:t>
      </w:r>
      <w:r>
        <w:rPr>
          <w:rFonts w:asciiTheme="minorHAnsi"/>
          <w:color w:val="666666"/>
          <w:spacing w:val="-22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w w:val="115"/>
          <w:sz w:val="22"/>
          <w:szCs w:val="22"/>
        </w:rPr>
        <w:t>LA February 2015 to June</w:t>
      </w:r>
      <w:r>
        <w:rPr>
          <w:rFonts w:asciiTheme="minorHAnsi"/>
          <w:color w:val="666666"/>
          <w:spacing w:val="-40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w w:val="115"/>
          <w:sz w:val="22"/>
          <w:szCs w:val="22"/>
        </w:rPr>
        <w:t>2016</w:t>
      </w:r>
    </w:p>
    <w:p w:rsidR="00CF7588" w:rsidRDefault="00A21052">
      <w:pPr>
        <w:pStyle w:val="BodyText"/>
        <w:spacing w:before="89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Dual Roles)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before="42" w:line="288" w:lineRule="auto"/>
        <w:ind w:right="557" w:firstLine="0"/>
        <w:jc w:val="both"/>
        <w:rPr>
          <w:rFonts w:asciiTheme="minorHAnsi"/>
        </w:rPr>
      </w:pPr>
      <w:r>
        <w:rPr>
          <w:rFonts w:asciiTheme="minorHAnsi"/>
          <w:w w:val="115"/>
        </w:rPr>
        <w:t>Ensured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effective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accurate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administration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of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employee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records,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including,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but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not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limited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to: organization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charts,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employee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files,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related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employee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database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systems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(PeopleSoft,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iCIMS,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Quick Search).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819" w:firstLine="0"/>
        <w:rPr>
          <w:rFonts w:asciiTheme="minorHAnsi"/>
        </w:rPr>
      </w:pPr>
      <w:r>
        <w:rPr>
          <w:rFonts w:asciiTheme="minorHAnsi"/>
          <w:w w:val="115"/>
        </w:rPr>
        <w:t>Analyzed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internal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processes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recommended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implementing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procedural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policy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changes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to improve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operations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spacing w:val="-3"/>
          <w:w w:val="115"/>
        </w:rPr>
        <w:t>like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supply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changes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the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disposal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of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records.</w:t>
      </w:r>
    </w:p>
    <w:p w:rsidR="00CF7588" w:rsidRDefault="00A21052">
      <w:pPr>
        <w:pStyle w:val="Heading2"/>
        <w:spacing w:before="169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Administrative Assistant</w:t>
      </w:r>
    </w:p>
    <w:p w:rsidR="00CF7588" w:rsidRDefault="00A21052">
      <w:pPr>
        <w:pStyle w:val="BodyText"/>
        <w:spacing w:before="24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>February 2014 to June 2016</w:t>
      </w:r>
    </w:p>
    <w:p w:rsidR="00CF7588" w:rsidRDefault="00A21052">
      <w:pPr>
        <w:pStyle w:val="BodyText"/>
        <w:spacing w:before="133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February 2014-June 2016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before="43" w:line="288" w:lineRule="auto"/>
        <w:ind w:right="178" w:firstLine="0"/>
        <w:rPr>
          <w:rFonts w:asciiTheme="minorHAnsi"/>
        </w:rPr>
      </w:pPr>
      <w:r>
        <w:rPr>
          <w:rFonts w:asciiTheme="minorHAnsi"/>
          <w:w w:val="115"/>
        </w:rPr>
        <w:t>Provided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hiring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manager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accurate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timely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update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on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candidate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activity,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tracked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talent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acquisition metrics and reports trends and issues to talent acquisition leadership, providing recommendations for improvement.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428" w:firstLine="0"/>
        <w:rPr>
          <w:rFonts w:asciiTheme="minorHAnsi"/>
        </w:rPr>
      </w:pPr>
      <w:r>
        <w:rPr>
          <w:rFonts w:asciiTheme="minorHAnsi"/>
          <w:w w:val="115"/>
        </w:rPr>
        <w:t>Coordinated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sent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new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hire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onboarding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paperwork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assigned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offices.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spacing w:val="-3"/>
          <w:w w:val="115"/>
        </w:rPr>
        <w:t>Facilitated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the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 xml:space="preserve">ordering of drug screens and background checks as </w:t>
      </w:r>
      <w:r>
        <w:rPr>
          <w:rFonts w:asciiTheme="minorHAnsi"/>
          <w:spacing w:val="-4"/>
          <w:w w:val="115"/>
        </w:rPr>
        <w:t xml:space="preserve">necessary. </w:t>
      </w:r>
      <w:r>
        <w:rPr>
          <w:rFonts w:asciiTheme="minorHAnsi"/>
          <w:w w:val="115"/>
        </w:rPr>
        <w:t>Responsible for executing client compliant onboarding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documents.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237" w:firstLine="0"/>
        <w:rPr>
          <w:rFonts w:asciiTheme="minorHAnsi"/>
        </w:rPr>
      </w:pPr>
      <w:r>
        <w:rPr>
          <w:rFonts w:asciiTheme="minorHAnsi"/>
          <w:w w:val="115"/>
        </w:rPr>
        <w:t>Served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as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operational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liaison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between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agents,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vendors,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customers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departments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develop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high performance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teams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balanced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leadership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culture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aimed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allocate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top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talent.</w:t>
      </w:r>
    </w:p>
    <w:p w:rsidR="00CF7588" w:rsidRDefault="00A21052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161" w:firstLine="0"/>
        <w:rPr>
          <w:rFonts w:asciiTheme="minorHAnsi"/>
          <w:u w:val="single"/>
        </w:rPr>
      </w:pPr>
      <w:r>
        <w:rPr>
          <w:rFonts w:asciiTheme="minorHAnsi"/>
          <w:w w:val="115"/>
        </w:rPr>
        <w:lastRenderedPageBreak/>
        <w:t>Created and revised systems and procedures by analyzing operating practices, recordkeeping systems,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forms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control,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office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lay</w:t>
      </w:r>
      <w:r>
        <w:rPr>
          <w:rFonts w:asciiTheme="minorHAnsi"/>
          <w:w w:val="115"/>
        </w:rPr>
        <w:t>out,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budgetary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personnel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requirements,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implementing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a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20% chang</w:t>
      </w:r>
      <w:r>
        <w:rPr>
          <w:rFonts w:asciiTheme="minorHAnsi"/>
          <w:w w:val="115"/>
          <w:u w:val="single"/>
        </w:rPr>
        <w:t>e.</w:t>
      </w:r>
    </w:p>
    <w:p w:rsidR="00CF7588" w:rsidRDefault="00A21052">
      <w:pPr>
        <w:pStyle w:val="Heading2"/>
        <w:spacing w:before="165"/>
        <w:rPr>
          <w:rFonts w:asciiTheme="minorHAnsi"/>
          <w:sz w:val="22"/>
          <w:szCs w:val="22"/>
        </w:rPr>
      </w:pPr>
      <w:r>
        <w:rPr>
          <w:rFonts w:asciiTheme="minorHAnsi"/>
          <w:w w:val="120"/>
          <w:sz w:val="22"/>
          <w:szCs w:val="22"/>
          <w:u w:val="single"/>
        </w:rPr>
        <w:t>Check Out Supervisor, Supervisor</w:t>
      </w:r>
    </w:p>
    <w:p w:rsidR="00CF7588" w:rsidRDefault="00A21052">
      <w:pPr>
        <w:pStyle w:val="BodyText"/>
        <w:tabs>
          <w:tab w:val="left" w:pos="688"/>
          <w:tab w:val="left" w:pos="966"/>
        </w:tabs>
        <w:spacing w:before="23" w:line="288" w:lineRule="auto"/>
        <w:ind w:right="7037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>DHL</w:t>
      </w:r>
      <w:r>
        <w:rPr>
          <w:rFonts w:asciiTheme="minorHAnsi"/>
          <w:color w:val="666666"/>
          <w:w w:val="115"/>
          <w:sz w:val="22"/>
          <w:szCs w:val="22"/>
        </w:rPr>
        <w:tab/>
        <w:t>-</w:t>
      </w:r>
      <w:r>
        <w:rPr>
          <w:rFonts w:asciiTheme="minorHAnsi"/>
          <w:color w:val="666666"/>
          <w:w w:val="115"/>
          <w:sz w:val="22"/>
          <w:szCs w:val="22"/>
        </w:rPr>
        <w:tab/>
        <w:t>Shreveport, LA March 2009 to March</w:t>
      </w:r>
      <w:r>
        <w:rPr>
          <w:rFonts w:asciiTheme="minorHAnsi"/>
          <w:color w:val="666666"/>
          <w:spacing w:val="-46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w w:val="115"/>
          <w:sz w:val="22"/>
          <w:szCs w:val="22"/>
        </w:rPr>
        <w:t>2011</w:t>
      </w:r>
    </w:p>
    <w:p w:rsidR="00CF7588" w:rsidRDefault="00CF7588">
      <w:pPr>
        <w:pStyle w:val="BodyText"/>
        <w:spacing w:before="10"/>
        <w:ind w:left="0"/>
        <w:rPr>
          <w:rFonts w:asciiTheme="minorHAnsi"/>
          <w:sz w:val="22"/>
          <w:szCs w:val="22"/>
        </w:rPr>
      </w:pPr>
    </w:p>
    <w:p w:rsidR="00CF7588" w:rsidRDefault="00A21052">
      <w:pPr>
        <w:pStyle w:val="BodyText"/>
        <w:tabs>
          <w:tab w:val="left" w:pos="3394"/>
          <w:tab w:val="left" w:pos="3673"/>
        </w:tabs>
        <w:spacing w:before="76" w:line="288" w:lineRule="auto"/>
        <w:ind w:right="4548"/>
        <w:rPr>
          <w:rFonts w:asciiTheme="minorHAnsi"/>
          <w:color w:val="666666"/>
          <w:w w:val="115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Bossier </w:t>
      </w:r>
      <w:r>
        <w:rPr>
          <w:rFonts w:asciiTheme="minorHAnsi"/>
          <w:spacing w:val="-2"/>
          <w:w w:val="115"/>
          <w:sz w:val="22"/>
          <w:szCs w:val="22"/>
        </w:rPr>
        <w:t>Parish</w:t>
      </w:r>
      <w:r>
        <w:rPr>
          <w:rFonts w:asciiTheme="minorHAnsi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Community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College</w:t>
      </w:r>
      <w:r>
        <w:rPr>
          <w:rFonts w:asciiTheme="minorHAnsi"/>
          <w:w w:val="115"/>
          <w:sz w:val="22"/>
          <w:szCs w:val="22"/>
        </w:rPr>
        <w:tab/>
        <w:t>-</w:t>
      </w:r>
      <w:r>
        <w:rPr>
          <w:rFonts w:asciiTheme="minorHAnsi"/>
          <w:w w:val="115"/>
          <w:sz w:val="22"/>
          <w:szCs w:val="22"/>
        </w:rPr>
        <w:tab/>
        <w:t>Shreveport,</w:t>
      </w:r>
      <w:r>
        <w:rPr>
          <w:rFonts w:asciiTheme="minorHAnsi"/>
          <w:spacing w:val="-2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LA </w:t>
      </w:r>
      <w:r>
        <w:rPr>
          <w:rFonts w:asciiTheme="minorHAnsi"/>
          <w:color w:val="666666"/>
          <w:w w:val="115"/>
          <w:sz w:val="22"/>
          <w:szCs w:val="22"/>
        </w:rPr>
        <w:t>August 2010 to March</w:t>
      </w:r>
      <w:r>
        <w:rPr>
          <w:rFonts w:asciiTheme="minorHAnsi"/>
          <w:color w:val="666666"/>
          <w:spacing w:val="-35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w w:val="115"/>
          <w:sz w:val="22"/>
          <w:szCs w:val="22"/>
        </w:rPr>
        <w:t>2012</w:t>
      </w:r>
    </w:p>
    <w:p w:rsidR="00CF7588" w:rsidRDefault="00A21052">
      <w:pPr>
        <w:pStyle w:val="Heading1"/>
        <w:ind w:left="0"/>
        <w:rPr>
          <w:rFonts w:asciiTheme="minorHAnsi"/>
          <w:sz w:val="22"/>
          <w:szCs w:val="22"/>
        </w:rPr>
      </w:pPr>
      <w:r>
        <w:rPr>
          <w:rFonts w:asci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3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F55E5" id="Line 8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/>
          <w:color w:val="666666"/>
          <w:w w:val="115"/>
          <w:sz w:val="22"/>
          <w:szCs w:val="22"/>
        </w:rPr>
        <w:t>Certifications/Licenses</w:t>
      </w:r>
    </w:p>
    <w:p w:rsidR="00CF7588" w:rsidRDefault="00A21052">
      <w:pPr>
        <w:pStyle w:val="Heading2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Cyber Security Privacy Awareness Training</w:t>
      </w:r>
    </w:p>
    <w:p w:rsidR="00CF7588" w:rsidRDefault="00A21052">
      <w:pPr>
        <w:pStyle w:val="BodyText"/>
        <w:spacing w:before="24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>March 2018 to Present</w:t>
      </w:r>
    </w:p>
    <w:p w:rsidR="00CF7588" w:rsidRDefault="00A21052">
      <w:pPr>
        <w:pStyle w:val="BodyText"/>
        <w:spacing w:before="133" w:line="288" w:lineRule="auto"/>
        <w:ind w:right="415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The cybersecurity course taught you to create and execute a digital security strategy that supports and defends data resources managed by your employer.</w:t>
      </w:r>
    </w:p>
    <w:p w:rsidR="00CF7588" w:rsidRDefault="00A21052">
      <w:pPr>
        <w:pStyle w:val="BodyText"/>
        <w:spacing w:line="288" w:lineRule="auto"/>
        <w:ind w:right="637"/>
        <w:rPr>
          <w:rFonts w:asciiTheme="minorHAnsi"/>
          <w:sz w:val="22"/>
          <w:szCs w:val="22"/>
        </w:rPr>
      </w:pPr>
      <w:r>
        <w:rPr>
          <w:rFonts w:asciiTheme="minorHAnsi"/>
          <w:w w:val="110"/>
          <w:sz w:val="22"/>
          <w:szCs w:val="22"/>
        </w:rPr>
        <w:t>I learned how t</w:t>
      </w:r>
      <w:r>
        <w:rPr>
          <w:rFonts w:asciiTheme="minorHAnsi"/>
          <w:w w:val="110"/>
          <w:sz w:val="22"/>
          <w:szCs w:val="22"/>
        </w:rPr>
        <w:t>o gather data and evidence employed in prosecuting cybercrimes, and to develop security safeguards and disaster recovery plans.</w:t>
      </w:r>
    </w:p>
    <w:p w:rsidR="00CF7588" w:rsidRDefault="00A21052">
      <w:pPr>
        <w:pStyle w:val="BodyText"/>
        <w:spacing w:line="288" w:lineRule="auto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Develop ethical, innovative and practical intelligence, and networking solutions based on strategic technology applications and </w:t>
      </w:r>
      <w:r>
        <w:rPr>
          <w:rFonts w:asciiTheme="minorHAnsi"/>
          <w:w w:val="115"/>
          <w:sz w:val="22"/>
          <w:szCs w:val="22"/>
        </w:rPr>
        <w:t>data-driven assessments.</w:t>
      </w:r>
    </w:p>
    <w:p w:rsidR="00CF7588" w:rsidRDefault="00A21052">
      <w:pPr>
        <w:pStyle w:val="BodyText"/>
        <w:spacing w:line="216" w:lineRule="exact"/>
        <w:rPr>
          <w:rFonts w:asciiTheme="minorHAnsi"/>
          <w:w w:val="115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Learned how to defend computer networks against attacks by worms, viruses and other criminal acts.</w:t>
      </w:r>
    </w:p>
    <w:p w:rsidR="00CF7588" w:rsidRDefault="00CF7588">
      <w:pPr>
        <w:pStyle w:val="BodyText"/>
        <w:spacing w:before="7"/>
        <w:ind w:left="0"/>
        <w:rPr>
          <w:rFonts w:asciiTheme="minorHAnsi"/>
          <w:sz w:val="22"/>
          <w:szCs w:val="22"/>
        </w:rPr>
      </w:pPr>
    </w:p>
    <w:p w:rsidR="00CF7588" w:rsidRDefault="00A21052">
      <w:pPr>
        <w:pStyle w:val="Heading2"/>
        <w:spacing w:before="0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HIPAA Privacy &amp; Security</w:t>
      </w:r>
    </w:p>
    <w:p w:rsidR="00CF7588" w:rsidRDefault="00A21052">
      <w:pPr>
        <w:pStyle w:val="BodyText"/>
        <w:spacing w:before="24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>March 2018 to Present</w:t>
      </w:r>
    </w:p>
    <w:p w:rsidR="00CF7588" w:rsidRDefault="00A21052">
      <w:pPr>
        <w:pStyle w:val="BodyText"/>
        <w:spacing w:before="132" w:line="288" w:lineRule="auto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Electronic</w:t>
      </w:r>
      <w:r>
        <w:rPr>
          <w:rFonts w:asciiTheme="minorHAnsi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Protected</w:t>
      </w:r>
      <w:r>
        <w:rPr>
          <w:rFonts w:asciiTheme="minorHAnsi"/>
          <w:spacing w:val="-17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Health</w:t>
      </w:r>
      <w:r>
        <w:rPr>
          <w:rFonts w:asciiTheme="minorHAnsi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Information.</w:t>
      </w:r>
      <w:r>
        <w:rPr>
          <w:rFonts w:asciiTheme="minorHAnsi"/>
          <w:spacing w:val="-17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HIPAA</w:t>
      </w:r>
      <w:r>
        <w:rPr>
          <w:rFonts w:asciiTheme="minorHAnsi"/>
          <w:spacing w:val="-17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Privacy</w:t>
      </w:r>
      <w:r>
        <w:rPr>
          <w:rFonts w:asciiTheme="minorHAnsi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spacing w:val="-3"/>
          <w:w w:val="115"/>
          <w:sz w:val="22"/>
          <w:szCs w:val="22"/>
        </w:rPr>
        <w:t>Rule</w:t>
      </w:r>
      <w:r>
        <w:rPr>
          <w:rFonts w:asciiTheme="minorHAnsi"/>
          <w:spacing w:val="-17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protects</w:t>
      </w:r>
      <w:r>
        <w:rPr>
          <w:rFonts w:asciiTheme="minorHAnsi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7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privacy</w:t>
      </w:r>
      <w:r>
        <w:rPr>
          <w:rFonts w:asciiTheme="minorHAnsi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7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individually identifiable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health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information,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called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protected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health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information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(PHI).</w:t>
      </w:r>
    </w:p>
    <w:p w:rsidR="00CF7588" w:rsidRDefault="00A21052">
      <w:pPr>
        <w:pStyle w:val="BodyText"/>
        <w:spacing w:line="288" w:lineRule="auto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Security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spacing w:val="-3"/>
          <w:w w:val="115"/>
          <w:sz w:val="22"/>
          <w:szCs w:val="22"/>
        </w:rPr>
        <w:t>Rule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protects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subset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information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covered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by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Privacy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spacing w:val="-3"/>
          <w:w w:val="115"/>
          <w:sz w:val="22"/>
          <w:szCs w:val="22"/>
        </w:rPr>
        <w:t>Rule,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which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is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all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individually identifiable health information a covered entity creates, receives, maintains or transmits in electronic form. The Security </w:t>
      </w:r>
      <w:r>
        <w:rPr>
          <w:rFonts w:asciiTheme="minorHAnsi"/>
          <w:spacing w:val="-3"/>
          <w:w w:val="115"/>
          <w:sz w:val="22"/>
          <w:szCs w:val="22"/>
        </w:rPr>
        <w:t xml:space="preserve">Rule </w:t>
      </w:r>
      <w:r>
        <w:rPr>
          <w:rFonts w:asciiTheme="minorHAnsi"/>
          <w:w w:val="115"/>
          <w:sz w:val="22"/>
          <w:szCs w:val="22"/>
        </w:rPr>
        <w:t xml:space="preserve">calls this information </w:t>
      </w:r>
      <w:r>
        <w:rPr>
          <w:rFonts w:asciiTheme="minorHAnsi"/>
          <w:w w:val="115"/>
          <w:sz w:val="22"/>
          <w:szCs w:val="22"/>
        </w:rPr>
        <w:t>“</w:t>
      </w:r>
      <w:r>
        <w:rPr>
          <w:rFonts w:asciiTheme="minorHAnsi"/>
          <w:w w:val="115"/>
          <w:sz w:val="22"/>
          <w:szCs w:val="22"/>
        </w:rPr>
        <w:t>electronic protected health information</w:t>
      </w:r>
      <w:r>
        <w:rPr>
          <w:rFonts w:asciiTheme="minorHAnsi"/>
          <w:w w:val="115"/>
          <w:sz w:val="22"/>
          <w:szCs w:val="22"/>
        </w:rPr>
        <w:t>”</w:t>
      </w:r>
      <w:r>
        <w:rPr>
          <w:rFonts w:asciiTheme="minorHAnsi"/>
          <w:w w:val="115"/>
          <w:sz w:val="22"/>
          <w:szCs w:val="22"/>
        </w:rPr>
        <w:t xml:space="preserve"> (e-PHI).3 The Security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spacing w:val="-3"/>
          <w:w w:val="115"/>
          <w:sz w:val="22"/>
          <w:szCs w:val="22"/>
        </w:rPr>
        <w:t>Rule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does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not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apply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PHI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transmitted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orally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writing.</w:t>
      </w:r>
    </w:p>
    <w:p w:rsidR="00CF7588" w:rsidRDefault="00A21052">
      <w:pPr>
        <w:pStyle w:val="Heading2"/>
        <w:spacing w:before="169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Louisiana Board of Ethics /Ethics for Public Servants</w:t>
      </w:r>
    </w:p>
    <w:p w:rsidR="00CF7588" w:rsidRDefault="00A21052">
      <w:pPr>
        <w:pStyle w:val="BodyText"/>
        <w:spacing w:before="24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>December 2015 to Present</w:t>
      </w:r>
    </w:p>
    <w:p w:rsidR="00CF7588" w:rsidRDefault="00A21052">
      <w:pPr>
        <w:pStyle w:val="BodyText"/>
        <w:spacing w:before="132" w:line="288" w:lineRule="auto"/>
        <w:ind w:right="11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Specific knowledge of relevant regulations and expertise in compliance processes sufficient to assist organizations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with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their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legal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obligations,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someone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who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promotes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organizational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integrity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through the operation of effective compliance</w:t>
      </w:r>
      <w:r>
        <w:rPr>
          <w:rFonts w:asciiTheme="minorHAnsi"/>
          <w:spacing w:val="-4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programs.</w:t>
      </w:r>
    </w:p>
    <w:p w:rsidR="00CF7588" w:rsidRDefault="00A21052">
      <w:pPr>
        <w:pStyle w:val="Heading2"/>
        <w:spacing w:before="171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Compliance Program Training of Discrimination &amp; Harassment of Employees</w:t>
      </w:r>
    </w:p>
    <w:p w:rsidR="00CF7588" w:rsidRDefault="00A21052">
      <w:pPr>
        <w:pStyle w:val="BodyText"/>
        <w:spacing w:before="24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>March 2018 to Present</w:t>
      </w:r>
    </w:p>
    <w:p w:rsidR="00CF7588" w:rsidRDefault="00A21052">
      <w:pPr>
        <w:pStyle w:val="BodyText"/>
        <w:spacing w:before="132" w:line="288" w:lineRule="auto"/>
        <w:ind w:right="78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This program describes the various employment discrimination laws; what discrimination means in terms of how you, and your co-workers, should perform-on-the-job; and what </w:t>
      </w:r>
      <w:r>
        <w:rPr>
          <w:rFonts w:asciiTheme="minorHAnsi"/>
          <w:w w:val="115"/>
          <w:sz w:val="22"/>
          <w:szCs w:val="22"/>
        </w:rPr>
        <w:lastRenderedPageBreak/>
        <w:t xml:space="preserve">steps supervisors and managers need to </w:t>
      </w:r>
      <w:r>
        <w:rPr>
          <w:rFonts w:asciiTheme="minorHAnsi"/>
          <w:spacing w:val="-3"/>
          <w:w w:val="115"/>
          <w:sz w:val="22"/>
          <w:szCs w:val="22"/>
        </w:rPr>
        <w:t xml:space="preserve">take </w:t>
      </w:r>
      <w:r>
        <w:rPr>
          <w:rFonts w:asciiTheme="minorHAnsi"/>
          <w:w w:val="115"/>
          <w:sz w:val="22"/>
          <w:szCs w:val="22"/>
        </w:rPr>
        <w:t>in order to minimize their organization's</w:t>
      </w:r>
      <w:r>
        <w:rPr>
          <w:rFonts w:asciiTheme="minorHAnsi"/>
          <w:w w:val="115"/>
          <w:sz w:val="22"/>
          <w:szCs w:val="22"/>
        </w:rPr>
        <w:t xml:space="preserve"> exposure to a discrimination charge or lawsuit.</w:t>
      </w:r>
    </w:p>
    <w:p w:rsidR="00CF7588" w:rsidRDefault="00A21052">
      <w:pPr>
        <w:pStyle w:val="Heading2"/>
        <w:spacing w:before="170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Customer Service Incidents &amp; Complaints</w:t>
      </w:r>
    </w:p>
    <w:p w:rsidR="00CF7588" w:rsidRDefault="00A21052">
      <w:pPr>
        <w:pStyle w:val="BodyText"/>
        <w:spacing w:before="24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>March 2018 to Present</w:t>
      </w:r>
    </w:p>
    <w:p w:rsidR="00CF7588" w:rsidRDefault="00A21052">
      <w:pPr>
        <w:pStyle w:val="BodyText"/>
        <w:spacing w:before="76" w:line="288" w:lineRule="auto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Critical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Incidents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are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events,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both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positive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negative,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that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have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significant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impact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on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way a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business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conducts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spacing w:val="-3"/>
          <w:w w:val="115"/>
          <w:sz w:val="22"/>
          <w:szCs w:val="22"/>
        </w:rPr>
        <w:t>itself.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Critical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Incidents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usually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lead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establishment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new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policies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andprocedures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redefinition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existing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ones.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They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can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used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identify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training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needs,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uncover improvement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opportunities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expose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areas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where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business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is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at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risk.</w:t>
      </w:r>
    </w:p>
    <w:p w:rsidR="00CF7588" w:rsidRDefault="00CF7588">
      <w:pPr>
        <w:pStyle w:val="BodyText"/>
        <w:spacing w:before="5"/>
        <w:ind w:left="0"/>
        <w:rPr>
          <w:rFonts w:asciiTheme="minorHAnsi"/>
          <w:sz w:val="22"/>
          <w:szCs w:val="22"/>
        </w:rPr>
      </w:pPr>
    </w:p>
    <w:p w:rsidR="00CF7588" w:rsidRDefault="00A21052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Key </w:t>
      </w:r>
      <w:r>
        <w:rPr>
          <w:rFonts w:asciiTheme="minorHAnsi"/>
          <w:w w:val="115"/>
          <w:sz w:val="22"/>
          <w:szCs w:val="22"/>
        </w:rPr>
        <w:t>factors of this Certification</w:t>
      </w:r>
    </w:p>
    <w:p w:rsidR="00CF7588" w:rsidRDefault="00CF7588">
      <w:pPr>
        <w:pStyle w:val="BodyText"/>
        <w:spacing w:before="1"/>
        <w:ind w:left="0"/>
        <w:rPr>
          <w:rFonts w:asciiTheme="minorHAnsi"/>
          <w:sz w:val="22"/>
          <w:szCs w:val="22"/>
        </w:rPr>
      </w:pPr>
    </w:p>
    <w:p w:rsidR="00CF7588" w:rsidRDefault="00A21052">
      <w:pPr>
        <w:pStyle w:val="ListParagraph"/>
        <w:numPr>
          <w:ilvl w:val="0"/>
          <w:numId w:val="2"/>
        </w:numPr>
        <w:tabs>
          <w:tab w:val="left" w:pos="248"/>
        </w:tabs>
        <w:ind w:firstLine="0"/>
        <w:rPr>
          <w:rFonts w:asciiTheme="minorHAnsi"/>
        </w:rPr>
      </w:pPr>
      <w:r>
        <w:rPr>
          <w:rFonts w:asciiTheme="minorHAnsi"/>
          <w:w w:val="115"/>
        </w:rPr>
        <w:t>provides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definition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identifying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critical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customer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incidents</w:t>
      </w:r>
    </w:p>
    <w:p w:rsidR="00CF7588" w:rsidRDefault="00CF7588">
      <w:pPr>
        <w:pStyle w:val="BodyText"/>
        <w:spacing w:before="1"/>
        <w:ind w:left="0"/>
        <w:rPr>
          <w:rFonts w:asciiTheme="minorHAnsi"/>
          <w:sz w:val="22"/>
          <w:szCs w:val="22"/>
        </w:rPr>
      </w:pPr>
    </w:p>
    <w:p w:rsidR="00CF7588" w:rsidRDefault="00A21052">
      <w:pPr>
        <w:pStyle w:val="ListParagraph"/>
        <w:numPr>
          <w:ilvl w:val="0"/>
          <w:numId w:val="2"/>
        </w:numPr>
        <w:tabs>
          <w:tab w:val="left" w:pos="248"/>
        </w:tabs>
        <w:ind w:firstLine="0"/>
        <w:rPr>
          <w:rFonts w:asciiTheme="minorHAnsi"/>
        </w:rPr>
      </w:pPr>
      <w:r>
        <w:rPr>
          <w:rFonts w:asciiTheme="minorHAnsi"/>
          <w:w w:val="115"/>
        </w:rPr>
        <w:t>offers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tips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techniques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investigating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critical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customer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incidents</w:t>
      </w:r>
    </w:p>
    <w:p w:rsidR="00CF7588" w:rsidRDefault="00CF7588">
      <w:pPr>
        <w:pStyle w:val="BodyText"/>
        <w:spacing w:before="1"/>
        <w:ind w:left="0"/>
        <w:rPr>
          <w:rFonts w:asciiTheme="minorHAnsi"/>
          <w:sz w:val="22"/>
          <w:szCs w:val="22"/>
        </w:rPr>
      </w:pPr>
    </w:p>
    <w:p w:rsidR="00CF7588" w:rsidRDefault="00A21052">
      <w:pPr>
        <w:pStyle w:val="ListParagraph"/>
        <w:numPr>
          <w:ilvl w:val="0"/>
          <w:numId w:val="2"/>
        </w:numPr>
        <w:tabs>
          <w:tab w:val="left" w:pos="248"/>
        </w:tabs>
        <w:spacing w:line="573" w:lineRule="auto"/>
        <w:ind w:right="2083" w:firstLine="0"/>
        <w:rPr>
          <w:rFonts w:asciiTheme="minorHAnsi"/>
        </w:rPr>
      </w:pPr>
      <w:r>
        <w:rPr>
          <w:rFonts w:asciiTheme="minorHAnsi"/>
          <w:w w:val="115"/>
        </w:rPr>
        <w:t>suggests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ways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critical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customer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incidents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can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be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used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improve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your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business Why is this</w:t>
      </w:r>
      <w:r>
        <w:rPr>
          <w:rFonts w:asciiTheme="minorHAnsi"/>
          <w:spacing w:val="-26"/>
          <w:w w:val="115"/>
        </w:rPr>
        <w:t xml:space="preserve"> </w:t>
      </w:r>
      <w:r>
        <w:rPr>
          <w:rFonts w:asciiTheme="minorHAnsi"/>
          <w:w w:val="115"/>
        </w:rPr>
        <w:t>important?</w:t>
      </w:r>
    </w:p>
    <w:p w:rsidR="00CF7588" w:rsidRDefault="00A21052">
      <w:pPr>
        <w:pStyle w:val="BodyText"/>
        <w:spacing w:before="2" w:line="288" w:lineRule="auto"/>
        <w:ind w:right="432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If a company fails to recognize critical customer incidents it misses the opportunity to leverage the experience to improve the quality of its service.</w:t>
      </w:r>
    </w:p>
    <w:p w:rsidR="00CF7588" w:rsidRDefault="00CF7588">
      <w:pPr>
        <w:pStyle w:val="BodyText"/>
        <w:spacing w:before="9"/>
        <w:ind w:left="0"/>
        <w:rPr>
          <w:rFonts w:asciiTheme="minorHAnsi"/>
          <w:sz w:val="22"/>
          <w:szCs w:val="22"/>
        </w:rPr>
      </w:pPr>
    </w:p>
    <w:p w:rsidR="00CF7588" w:rsidRDefault="00A21052">
      <w:pPr>
        <w:pStyle w:val="Heading1"/>
        <w:rPr>
          <w:rFonts w:asciiTheme="minorHAnsi"/>
          <w:sz w:val="22"/>
          <w:szCs w:val="22"/>
        </w:rPr>
      </w:pPr>
      <w:r>
        <w:rPr>
          <w:rFonts w:asci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4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0A129" id="Line 9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/>
          <w:color w:val="666666"/>
          <w:w w:val="115"/>
          <w:sz w:val="22"/>
          <w:szCs w:val="22"/>
        </w:rPr>
        <w:t>Groups</w:t>
      </w:r>
    </w:p>
    <w:p w:rsidR="00CF7588" w:rsidRDefault="00A21052">
      <w:pPr>
        <w:pStyle w:val="Heading2"/>
        <w:rPr>
          <w:rFonts w:asciiTheme="minorHAnsi"/>
          <w:sz w:val="22"/>
          <w:szCs w:val="22"/>
        </w:rPr>
      </w:pPr>
      <w:r>
        <w:rPr>
          <w:rFonts w:asciiTheme="minorHAnsi"/>
          <w:w w:val="120"/>
          <w:sz w:val="22"/>
          <w:szCs w:val="22"/>
          <w:u w:val="single"/>
        </w:rPr>
        <w:t>Scottish Rite Freemason</w:t>
      </w:r>
      <w:r>
        <w:rPr>
          <w:rFonts w:asciiTheme="minorHAnsi"/>
          <w:w w:val="120"/>
          <w:sz w:val="22"/>
          <w:szCs w:val="22"/>
        </w:rPr>
        <w:t>ry</w:t>
      </w:r>
    </w:p>
    <w:p w:rsidR="00CF7588" w:rsidRDefault="00A21052">
      <w:pPr>
        <w:pStyle w:val="BodyText"/>
        <w:spacing w:before="24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>February 2015 to Present</w:t>
      </w:r>
    </w:p>
    <w:p w:rsidR="00CF7588" w:rsidRDefault="00A21052">
      <w:pPr>
        <w:pStyle w:val="BodyText"/>
        <w:spacing w:before="133" w:line="288" w:lineRule="auto"/>
        <w:rPr>
          <w:rFonts w:asciiTheme="minorHAnsi"/>
          <w:sz w:val="22"/>
          <w:szCs w:val="22"/>
        </w:rPr>
      </w:pPr>
      <w:r>
        <w:rPr>
          <w:rFonts w:asciiTheme="minorHAnsi"/>
          <w:spacing w:val="-3"/>
          <w:w w:val="115"/>
          <w:sz w:val="22"/>
          <w:szCs w:val="22"/>
        </w:rPr>
        <w:t xml:space="preserve">Freemasonry </w:t>
      </w:r>
      <w:r>
        <w:rPr>
          <w:rFonts w:asciiTheme="minorHAnsi"/>
          <w:w w:val="115"/>
          <w:sz w:val="22"/>
          <w:szCs w:val="22"/>
        </w:rPr>
        <w:t>is the oldest, largest and most widely recognized fraternal organization in the world. Founded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London,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England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1717,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its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current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worldwide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membership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totals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3.6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million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members,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1.6 million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which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are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North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America.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With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120,000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Masons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530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local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Lodges.</w:t>
      </w:r>
    </w:p>
    <w:p w:rsidR="00CF7588" w:rsidRDefault="00CF7588">
      <w:pPr>
        <w:pStyle w:val="BodyText"/>
        <w:spacing w:before="4"/>
        <w:ind w:left="0"/>
        <w:rPr>
          <w:rFonts w:asciiTheme="minorHAnsi"/>
          <w:sz w:val="22"/>
          <w:szCs w:val="22"/>
        </w:rPr>
      </w:pPr>
    </w:p>
    <w:p w:rsidR="00CF7588" w:rsidRDefault="00A21052">
      <w:pPr>
        <w:pStyle w:val="BodyText"/>
        <w:spacing w:line="288" w:lineRule="auto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As a fraternal organization, </w:t>
      </w:r>
      <w:r>
        <w:rPr>
          <w:rFonts w:asciiTheme="minorHAnsi"/>
          <w:spacing w:val="-3"/>
          <w:w w:val="115"/>
          <w:sz w:val="22"/>
          <w:szCs w:val="22"/>
        </w:rPr>
        <w:t xml:space="preserve">Freemasonry </w:t>
      </w:r>
      <w:r>
        <w:rPr>
          <w:rFonts w:asciiTheme="minorHAnsi"/>
          <w:w w:val="115"/>
          <w:sz w:val="22"/>
          <w:szCs w:val="22"/>
        </w:rPr>
        <w:t>unites men of good character who, though of different religious,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ethnic,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social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backgrounds,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share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belief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fatherhood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God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brotherhood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 mankind.</w:t>
      </w:r>
    </w:p>
    <w:p w:rsidR="00CF7588" w:rsidRDefault="00CF7588">
      <w:pPr>
        <w:pStyle w:val="BodyText"/>
        <w:spacing w:before="4"/>
        <w:ind w:left="0"/>
        <w:rPr>
          <w:rFonts w:asciiTheme="minorHAnsi"/>
          <w:sz w:val="22"/>
          <w:szCs w:val="22"/>
        </w:rPr>
      </w:pPr>
    </w:p>
    <w:p w:rsidR="00CF7588" w:rsidRDefault="00A21052">
      <w:pPr>
        <w:pStyle w:val="BodyText"/>
        <w:spacing w:line="288" w:lineRule="auto"/>
        <w:ind w:right="78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The traditions of </w:t>
      </w:r>
      <w:r>
        <w:rPr>
          <w:rFonts w:asciiTheme="minorHAnsi"/>
          <w:spacing w:val="-3"/>
          <w:w w:val="115"/>
          <w:sz w:val="22"/>
          <w:szCs w:val="22"/>
        </w:rPr>
        <w:t xml:space="preserve">Freemasonry </w:t>
      </w:r>
      <w:r>
        <w:rPr>
          <w:rFonts w:asciiTheme="minorHAnsi"/>
          <w:w w:val="115"/>
          <w:sz w:val="22"/>
          <w:szCs w:val="22"/>
        </w:rPr>
        <w:t>are founded upon the building of King Solomon</w:t>
      </w:r>
      <w:r>
        <w:rPr>
          <w:rFonts w:asciiTheme="minorHAnsi"/>
          <w:w w:val="115"/>
          <w:sz w:val="22"/>
          <w:szCs w:val="22"/>
        </w:rPr>
        <w:t>’</w:t>
      </w:r>
      <w:r>
        <w:rPr>
          <w:rFonts w:asciiTheme="minorHAnsi"/>
          <w:w w:val="115"/>
          <w:sz w:val="22"/>
          <w:szCs w:val="22"/>
        </w:rPr>
        <w:t xml:space="preserve">s </w:t>
      </w:r>
      <w:r>
        <w:rPr>
          <w:rFonts w:asciiTheme="minorHAnsi"/>
          <w:spacing w:val="-6"/>
          <w:w w:val="115"/>
          <w:sz w:val="22"/>
          <w:szCs w:val="22"/>
        </w:rPr>
        <w:t xml:space="preserve">Temple, </w:t>
      </w:r>
      <w:r>
        <w:rPr>
          <w:rFonts w:asciiTheme="minorHAnsi"/>
          <w:w w:val="115"/>
          <w:sz w:val="22"/>
          <w:szCs w:val="22"/>
        </w:rPr>
        <w:t>and its fraternal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ceremonies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use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working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tools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stonemasons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symbolize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moral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lessons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truths. </w:t>
      </w:r>
      <w:r>
        <w:rPr>
          <w:rFonts w:asciiTheme="minorHAnsi"/>
          <w:spacing w:val="-3"/>
          <w:w w:val="115"/>
          <w:sz w:val="22"/>
          <w:szCs w:val="22"/>
        </w:rPr>
        <w:t xml:space="preserve">For </w:t>
      </w:r>
      <w:r>
        <w:rPr>
          <w:rFonts w:asciiTheme="minorHAnsi"/>
          <w:w w:val="115"/>
          <w:sz w:val="22"/>
          <w:szCs w:val="22"/>
        </w:rPr>
        <w:t xml:space="preserve">example, Masons are reminded at Lodge to </w:t>
      </w:r>
      <w:r>
        <w:rPr>
          <w:rFonts w:asciiTheme="minorHAnsi"/>
          <w:w w:val="115"/>
          <w:sz w:val="22"/>
          <w:szCs w:val="22"/>
        </w:rPr>
        <w:t>“</w:t>
      </w:r>
      <w:r>
        <w:rPr>
          <w:rFonts w:asciiTheme="minorHAnsi"/>
          <w:w w:val="115"/>
          <w:sz w:val="22"/>
          <w:szCs w:val="22"/>
        </w:rPr>
        <w:t>meet upon the l</w:t>
      </w:r>
      <w:r>
        <w:rPr>
          <w:rFonts w:asciiTheme="minorHAnsi"/>
          <w:w w:val="115"/>
          <w:sz w:val="22"/>
          <w:szCs w:val="22"/>
        </w:rPr>
        <w:t>evel of equality, act by the plumb of uprightness,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part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upon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square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virtue.</w:t>
      </w:r>
      <w:r>
        <w:rPr>
          <w:rFonts w:asciiTheme="minorHAnsi"/>
          <w:w w:val="115"/>
          <w:sz w:val="22"/>
          <w:szCs w:val="22"/>
        </w:rPr>
        <w:t>”</w:t>
      </w:r>
    </w:p>
    <w:p w:rsidR="00CF7588" w:rsidRDefault="00CF7588">
      <w:pPr>
        <w:pStyle w:val="BodyText"/>
        <w:spacing w:before="4"/>
        <w:ind w:left="0"/>
        <w:rPr>
          <w:rFonts w:asciiTheme="minorHAnsi"/>
          <w:sz w:val="22"/>
          <w:szCs w:val="22"/>
        </w:rPr>
      </w:pPr>
    </w:p>
    <w:p w:rsidR="00CF7588" w:rsidRDefault="00A21052">
      <w:pPr>
        <w:pStyle w:val="BodyText"/>
        <w:spacing w:line="288" w:lineRule="auto"/>
        <w:ind w:right="496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Like most organizations, one will get out of Freemasonry what he is able to put into it. However, membership in Freemasonry is not meant in any way to interfere with a</w:t>
      </w:r>
      <w:r>
        <w:rPr>
          <w:rFonts w:asciiTheme="minorHAnsi"/>
          <w:w w:val="115"/>
          <w:sz w:val="22"/>
          <w:szCs w:val="22"/>
        </w:rPr>
        <w:t>n individual</w:t>
      </w:r>
      <w:r>
        <w:rPr>
          <w:rFonts w:asciiTheme="minorHAnsi"/>
          <w:w w:val="115"/>
          <w:sz w:val="22"/>
          <w:szCs w:val="22"/>
        </w:rPr>
        <w:t>’</w:t>
      </w:r>
      <w:r>
        <w:rPr>
          <w:rFonts w:asciiTheme="minorHAnsi"/>
          <w:w w:val="115"/>
          <w:sz w:val="22"/>
          <w:szCs w:val="22"/>
        </w:rPr>
        <w:t>s commitment to his faith, family, or occupation. Freemasonry is not and never can be a replacement for these</w:t>
      </w:r>
    </w:p>
    <w:p w:rsidR="00CF7588" w:rsidRDefault="00A21052">
      <w:pPr>
        <w:pStyle w:val="BodyText"/>
        <w:spacing w:line="288" w:lineRule="auto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lastRenderedPageBreak/>
        <w:t>important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institutions,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but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rather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it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is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positive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environment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that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reminds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every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Mason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his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duty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 God,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his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community,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his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family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spacing w:val="-3"/>
          <w:w w:val="115"/>
          <w:sz w:val="22"/>
          <w:szCs w:val="22"/>
        </w:rPr>
        <w:t>himself.</w:t>
      </w:r>
    </w:p>
    <w:p w:rsidR="00CF7588" w:rsidRDefault="00CF7588">
      <w:pPr>
        <w:pStyle w:val="BodyText"/>
        <w:spacing w:before="3"/>
        <w:ind w:left="0"/>
        <w:rPr>
          <w:rFonts w:asciiTheme="minorHAnsi"/>
          <w:sz w:val="22"/>
          <w:szCs w:val="22"/>
        </w:rPr>
      </w:pPr>
    </w:p>
    <w:p w:rsidR="00CF7588" w:rsidRDefault="00A21052">
      <w:pPr>
        <w:pStyle w:val="BodyText"/>
        <w:spacing w:line="288" w:lineRule="auto"/>
        <w:ind w:right="415"/>
        <w:rPr>
          <w:rFonts w:asciiTheme="minorHAnsi"/>
          <w:sz w:val="22"/>
          <w:szCs w:val="22"/>
        </w:rPr>
      </w:pPr>
      <w:r>
        <w:rPr>
          <w:rFonts w:asciiTheme="minorHAnsi"/>
          <w:spacing w:val="-3"/>
          <w:w w:val="115"/>
          <w:sz w:val="22"/>
          <w:szCs w:val="22"/>
        </w:rPr>
        <w:t xml:space="preserve">Freemasonry </w:t>
      </w:r>
      <w:r>
        <w:rPr>
          <w:rFonts w:asciiTheme="minorHAnsi"/>
          <w:w w:val="115"/>
          <w:sz w:val="22"/>
          <w:szCs w:val="22"/>
        </w:rPr>
        <w:t>provides opportunities for sincere, honest, forthright men who believe in God and desire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contribute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improvement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their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communities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themselves.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Through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our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Masonic </w:t>
      </w:r>
      <w:r>
        <w:rPr>
          <w:rFonts w:asciiTheme="minorHAnsi"/>
          <w:spacing w:val="-3"/>
          <w:w w:val="115"/>
          <w:sz w:val="22"/>
          <w:szCs w:val="22"/>
        </w:rPr>
        <w:t xml:space="preserve">Fraternalism, </w:t>
      </w:r>
      <w:r>
        <w:rPr>
          <w:rFonts w:asciiTheme="minorHAnsi"/>
          <w:w w:val="115"/>
          <w:sz w:val="22"/>
          <w:szCs w:val="22"/>
        </w:rPr>
        <w:t xml:space="preserve">we reaffirm our </w:t>
      </w:r>
      <w:r>
        <w:rPr>
          <w:rFonts w:asciiTheme="minorHAnsi"/>
          <w:w w:val="115"/>
          <w:sz w:val="22"/>
          <w:szCs w:val="22"/>
        </w:rPr>
        <w:t>dedication and unity to become involved citizens who have a strong desire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preserve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values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that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have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made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continue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spacing w:val="-3"/>
          <w:w w:val="115"/>
          <w:sz w:val="22"/>
          <w:szCs w:val="22"/>
        </w:rPr>
        <w:t>make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America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great.</w:t>
      </w:r>
    </w:p>
    <w:p w:rsidR="00CF7588" w:rsidRDefault="00CF7588">
      <w:pPr>
        <w:pStyle w:val="BodyText"/>
        <w:spacing w:before="133" w:line="288" w:lineRule="auto"/>
        <w:ind w:right="543"/>
        <w:rPr>
          <w:rFonts w:asciiTheme="minorHAnsi"/>
          <w:sz w:val="22"/>
          <w:szCs w:val="22"/>
        </w:rPr>
      </w:pPr>
    </w:p>
    <w:p w:rsidR="00CF7588" w:rsidRDefault="00CF7588">
      <w:pPr>
        <w:pStyle w:val="BodyText"/>
        <w:spacing w:line="216" w:lineRule="exact"/>
        <w:rPr>
          <w:rFonts w:asciiTheme="minorHAnsi"/>
          <w:w w:val="115"/>
          <w:sz w:val="22"/>
          <w:szCs w:val="22"/>
        </w:rPr>
      </w:pPr>
    </w:p>
    <w:p w:rsidR="00CF7588" w:rsidRDefault="00CF7588">
      <w:pPr>
        <w:pStyle w:val="BodyText"/>
        <w:tabs>
          <w:tab w:val="left" w:pos="3394"/>
          <w:tab w:val="left" w:pos="3673"/>
        </w:tabs>
        <w:spacing w:before="76" w:line="288" w:lineRule="auto"/>
        <w:ind w:right="4548"/>
        <w:rPr>
          <w:rFonts w:asciiTheme="minorHAnsi"/>
          <w:color w:val="666666"/>
          <w:w w:val="115"/>
          <w:sz w:val="22"/>
          <w:szCs w:val="22"/>
        </w:rPr>
      </w:pPr>
    </w:p>
    <w:p w:rsidR="00CF7588" w:rsidRDefault="00CF7588">
      <w:pPr>
        <w:pStyle w:val="ListParagraph"/>
        <w:tabs>
          <w:tab w:val="left" w:pos="263"/>
        </w:tabs>
        <w:spacing w:before="133"/>
        <w:ind w:left="0"/>
        <w:rPr>
          <w:rFonts w:asciiTheme="minorHAnsi"/>
        </w:rPr>
        <w:sectPr w:rsidR="00CF7588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CF7588" w:rsidRDefault="00CF7588">
      <w:pPr>
        <w:spacing w:line="288" w:lineRule="auto"/>
        <w:rPr>
          <w:rFonts w:asciiTheme="minorHAnsi"/>
        </w:rPr>
        <w:sectPr w:rsidR="00CF7588">
          <w:pgSz w:w="12240" w:h="15840"/>
          <w:pgMar w:top="1360" w:right="1340" w:bottom="280" w:left="1340" w:header="720" w:footer="720" w:gutter="0"/>
          <w:cols w:space="720"/>
        </w:sectPr>
      </w:pPr>
    </w:p>
    <w:p w:rsidR="00CF7588" w:rsidRDefault="00CF7588">
      <w:pPr>
        <w:pStyle w:val="BodyText"/>
        <w:spacing w:line="288" w:lineRule="auto"/>
        <w:ind w:right="415"/>
        <w:rPr>
          <w:rFonts w:asciiTheme="minorHAnsi"/>
          <w:sz w:val="22"/>
          <w:szCs w:val="22"/>
        </w:rPr>
      </w:pPr>
    </w:p>
    <w:sectPr w:rsidR="00CF7588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numFmt w:val="bullet"/>
      <w:lvlText w:val="–"/>
      <w:lvlJc w:val="left"/>
      <w:pPr>
        <w:ind w:left="100" w:hanging="148"/>
      </w:pPr>
      <w:rPr>
        <w:rFonts w:ascii="Tahoma" w:eastAsia="Tahoma" w:hAnsi="Tahoma" w:cs="Tahoma" w:hint="default"/>
        <w:w w:val="91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14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14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14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14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14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14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14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148"/>
      </w:pPr>
      <w:rPr>
        <w:rFonts w:hint="default"/>
        <w:lang w:val="en-US" w:eastAsia="en-US" w:bidi="en-US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8"/>
    <w:rsid w:val="00A21052"/>
    <w:rsid w:val="00CF7588"/>
    <w:rsid w:val="1204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506136-A685-264E-ACB8-C3B04D6C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Clark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pareClark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1307</Words>
  <Characters>7452</Characters>
  <Application>Microsoft Office Word</Application>
  <DocSecurity>0</DocSecurity>
  <Lines>62</Lines>
  <Paragraphs>17</Paragraphs>
  <ScaleCrop>false</ScaleCrop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2018-08-24T19:03:00Z</dcterms:created>
  <dcterms:modified xsi:type="dcterms:W3CDTF">2018-08-24T19:03:00Z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2018-08-23T00:00:00Z</vt:filetime>
  </property>
  <property fmtid="{D5CDD505-2E9C-101B-9397-08002B2CF9AE}" pid="5" name="KSOProductBuildVer">
    <vt:lpwstr>1033-10.2.0.7456</vt:lpwstr>
  </property>
</Properties>
</file>