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49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bookmarkStart w:id="0" w:name="_GoBack"/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Ramone M. Gorham </w:t>
      </w:r>
      <w:bookmarkEnd w:id="0"/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AD53F8" w:rsidRDefault="006D1849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N111W15864 Vienna Court </w:t>
      </w:r>
      <w:r w:rsidR="00AD53F8">
        <w:rPr>
          <w:rFonts w:ascii="Segoe UI" w:eastAsia="Times New Roman" w:hAnsi="Segoe UI" w:cs="Segoe UI"/>
          <w:color w:val="000000"/>
          <w:sz w:val="20"/>
          <w:szCs w:val="20"/>
        </w:rPr>
        <w:t>Apt.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6</w:t>
      </w:r>
      <w:r w:rsidR="00AD53F8">
        <w:rPr>
          <w:rFonts w:ascii="Segoe UI" w:eastAsia="Times New Roman" w:hAnsi="Segoe UI" w:cs="Segoe UI"/>
          <w:color w:val="000000"/>
          <w:sz w:val="20"/>
          <w:szCs w:val="20"/>
        </w:rPr>
        <w:tab/>
      </w:r>
    </w:p>
    <w:p w:rsidR="00AD53F8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>Germantown, WI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AD53F8" w:rsidRDefault="009E34F6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Phone: 360-543-3699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  <w:t>ramonegorham@yahoo.com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t>Objective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  <w:t>T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o obtain a n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t xml:space="preserve">ew skill to pursue in which will 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help financially and also in the future with a full-time position and certifications, also bring a motiv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at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ed and dedicated worker looking to become a produ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t>ctive member of a company.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t>Ability Summary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Forklift 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experience, heavy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 equipment operator, yard truck driver, front end loader, bulldozer experience, construction, material handling, general labor, and operate tools such as drills, landscaping, handguns and scanners also some chemical and 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engineering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 experi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t>ence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DD085F"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t>Employment History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8D3850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AD53F8" w:rsidRPr="00836B53" w:rsidRDefault="00AD53F8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t>U.S. Air Force Reserve</w:t>
      </w:r>
    </w:p>
    <w:p w:rsidR="00186D3B" w:rsidRDefault="00186D3B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06/2016-Present</w:t>
      </w:r>
    </w:p>
    <w:p w:rsidR="00AD53F8" w:rsidRDefault="00AD53F8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D3850" w:rsidRDefault="008D3850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014E1E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t>Heavy Equipment Operator</w:t>
      </w:r>
      <w:r w:rsidR="00014E1E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>04/2014</w:t>
      </w:r>
      <w:r w:rsidR="001B4F7F">
        <w:rPr>
          <w:rFonts w:ascii="Segoe UI" w:eastAsia="Times New Roman" w:hAnsi="Segoe UI" w:cs="Segoe UI"/>
          <w:color w:val="000000"/>
          <w:sz w:val="20"/>
          <w:szCs w:val="20"/>
        </w:rPr>
        <w:t>–05</w:t>
      </w:r>
      <w:r w:rsidR="004C0208">
        <w:rPr>
          <w:rFonts w:ascii="Segoe UI" w:eastAsia="Times New Roman" w:hAnsi="Segoe UI" w:cs="Segoe UI"/>
          <w:color w:val="000000"/>
          <w:sz w:val="20"/>
          <w:szCs w:val="20"/>
        </w:rPr>
        <w:t>/2016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836B53">
        <w:rPr>
          <w:rFonts w:ascii="Segoe UI" w:eastAsia="Times New Roman" w:hAnsi="Segoe UI" w:cs="Segoe UI"/>
          <w:i/>
          <w:color w:val="000000"/>
          <w:sz w:val="20"/>
          <w:szCs w:val="20"/>
        </w:rPr>
        <w:t>Transfer Solutions Corp 1061 Remount Rd, North Charleston, SC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877F0">
        <w:rPr>
          <w:rFonts w:ascii="Segoe UI" w:eastAsia="Times New Roman" w:hAnsi="Segoe UI" w:cs="Segoe UI"/>
          <w:color w:val="000000"/>
          <w:sz w:val="20"/>
          <w:szCs w:val="20"/>
        </w:rPr>
        <w:t>Drive and maneuver equipment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36B53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877F0">
        <w:rPr>
          <w:rFonts w:ascii="Segoe UI" w:eastAsia="Times New Roman" w:hAnsi="Segoe UI" w:cs="Segoe UI"/>
          <w:color w:val="000000"/>
          <w:sz w:val="20"/>
          <w:szCs w:val="20"/>
        </w:rPr>
        <w:t>Move levers, push pedals, or turn valves to control equipment</w:t>
      </w:r>
    </w:p>
    <w:p w:rsidR="00014E1E" w:rsidRDefault="00014E1E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14E1E" w:rsidRDefault="00836B53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perate NPK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196071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877F0">
        <w:rPr>
          <w:rFonts w:ascii="Segoe UI" w:eastAsia="Times New Roman" w:hAnsi="Segoe UI" w:cs="Segoe UI"/>
          <w:color w:val="000000"/>
          <w:sz w:val="20"/>
          <w:szCs w:val="20"/>
        </w:rPr>
        <w:t>Ensure that safety standards are met</w:t>
      </w:r>
    </w:p>
    <w:p w:rsidR="00196071" w:rsidRDefault="00196071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D3850" w:rsidRDefault="008D3850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597F02" w:rsidRDefault="00014E1E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</w:rPr>
        <w:t>Heavy Equipment Operator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>03/2013-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04/2014 </w:t>
      </w:r>
      <w:r w:rsidR="00DD085F" w:rsidRPr="00836B53">
        <w:rPr>
          <w:rFonts w:ascii="Segoe UI" w:eastAsia="Times New Roman" w:hAnsi="Segoe UI" w:cs="Segoe UI"/>
          <w:i/>
          <w:color w:val="000000"/>
          <w:sz w:val="20"/>
          <w:szCs w:val="20"/>
        </w:rPr>
        <w:t>American Log Handlers North Charleston, SC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836B53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ag, scan, scale log to be put onto truck to be shipped o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ut of the ports of Charleston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836B53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perate yard truck, 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bulldozer</w:t>
      </w:r>
      <w:r w:rsidR="001B4F7F">
        <w:rPr>
          <w:rFonts w:ascii="Segoe UI" w:eastAsia="Times New Roman" w:hAnsi="Segoe UI" w:cs="Segoe UI"/>
          <w:color w:val="000000"/>
          <w:sz w:val="20"/>
          <w:szCs w:val="20"/>
        </w:rPr>
        <w:t xml:space="preserve">, front end loader, 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operated scale</w:t>
      </w:r>
      <w:r w:rsidR="001B4F7F">
        <w:rPr>
          <w:rFonts w:ascii="Segoe UI" w:eastAsia="Times New Roman" w:hAnsi="Segoe UI" w:cs="Segoe UI"/>
          <w:color w:val="000000"/>
          <w:sz w:val="20"/>
          <w:szCs w:val="20"/>
        </w:rPr>
        <w:t xml:space="preserve"> and frequent use of power tools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1B4F7F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877F0">
        <w:rPr>
          <w:rFonts w:ascii="Segoe UI" w:eastAsia="Times New Roman" w:hAnsi="Segoe UI" w:cs="Segoe UI"/>
          <w:color w:val="000000"/>
          <w:sz w:val="20"/>
          <w:szCs w:val="20"/>
        </w:rPr>
        <w:t>Report malfunctioning equipment to supervisors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br/>
      </w:r>
    </w:p>
    <w:p w:rsidR="008D3850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</w:rPr>
        <w:t>Deckhand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>07/2011-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09/2012 </w:t>
      </w:r>
      <w:r w:rsidR="00DD085F" w:rsidRPr="00836B53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STEVENS TOWING COMPANY INC 4170 </w:t>
      </w:r>
      <w:r>
        <w:rPr>
          <w:rFonts w:ascii="Segoe UI" w:eastAsia="Times New Roman" w:hAnsi="Segoe UI" w:cs="Segoe UI"/>
          <w:i/>
          <w:color w:val="000000"/>
          <w:sz w:val="20"/>
          <w:szCs w:val="20"/>
        </w:rPr>
        <w:t>HIGHWAY 165, YONGES ISLAND, SC</w:t>
      </w:r>
      <w:r>
        <w:rPr>
          <w:rFonts w:ascii="Segoe UI" w:eastAsia="Times New Roman" w:hAnsi="Segoe UI" w:cs="Segoe UI"/>
          <w:i/>
          <w:color w:val="000000"/>
          <w:sz w:val="20"/>
          <w:szCs w:val="20"/>
        </w:rPr>
        <w:br/>
      </w:r>
    </w:p>
    <w:p w:rsidR="00014E1E" w:rsidRDefault="008D385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3850">
        <w:rPr>
          <w:rFonts w:ascii="Segoe UI" w:eastAsia="Times New Roman" w:hAnsi="Segoe UI" w:cs="Segoe UI"/>
          <w:color w:val="000000"/>
          <w:sz w:val="20"/>
          <w:szCs w:val="20"/>
        </w:rPr>
        <w:t>Do routine maintenance, such as painting the deck and chipping away rust</w:t>
      </w:r>
      <w:r w:rsidR="001B4F7F">
        <w:rPr>
          <w:rFonts w:ascii="Segoe UI" w:eastAsia="Times New Roman" w:hAnsi="Segoe UI" w:cs="Segoe UI"/>
          <w:color w:val="000000"/>
          <w:sz w:val="20"/>
          <w:szCs w:val="20"/>
        </w:rPr>
        <w:t xml:space="preserve"> and use of power tools</w:t>
      </w:r>
    </w:p>
    <w:p w:rsidR="008D3850" w:rsidRPr="008D3850" w:rsidRDefault="00DD085F" w:rsidP="008D3850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8D3850" w:rsidRPr="008D3850">
        <w:rPr>
          <w:rFonts w:ascii="Segoe UI" w:eastAsia="Times New Roman" w:hAnsi="Segoe UI" w:cs="Segoe UI"/>
          <w:color w:val="000000"/>
          <w:sz w:val="20"/>
          <w:szCs w:val="20"/>
        </w:rPr>
        <w:t>Stand watch, looking for other vessels or obstructions in their ship’s path and for navigational aids, such as buoys and lighthouses</w:t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br/>
      </w:r>
      <w:r w:rsidR="008D3850" w:rsidRPr="008D3850">
        <w:rPr>
          <w:rFonts w:ascii="Segoe UI" w:eastAsia="Times New Roman" w:hAnsi="Segoe UI" w:cs="Segoe UI"/>
          <w:color w:val="000000"/>
          <w:sz w:val="20"/>
          <w:szCs w:val="20"/>
        </w:rPr>
        <w:t>Tie barges together when they are being towed</w:t>
      </w:r>
      <w:r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br/>
      </w:r>
    </w:p>
    <w:p w:rsidR="008D3850" w:rsidRPr="008D3850" w:rsidRDefault="008D385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3850">
        <w:rPr>
          <w:rFonts w:ascii="Segoe UI" w:eastAsia="Times New Roman" w:hAnsi="Segoe UI" w:cs="Segoe UI"/>
          <w:color w:val="000000"/>
          <w:sz w:val="20"/>
          <w:szCs w:val="20"/>
        </w:rPr>
        <w:t>Handle lines when docking or departing</w:t>
      </w:r>
    </w:p>
    <w:p w:rsidR="008D3850" w:rsidRDefault="008D3850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8D3850" w:rsidRDefault="008D3850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597F02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</w:rPr>
        <w:t>Stevedore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>12/2008-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06/2011 </w:t>
      </w:r>
      <w:r w:rsidR="00DD085F" w:rsidRPr="00836B53">
        <w:rPr>
          <w:rFonts w:ascii="Segoe UI" w:eastAsia="Times New Roman" w:hAnsi="Segoe UI" w:cs="Segoe UI"/>
          <w:i/>
          <w:color w:val="000000"/>
          <w:sz w:val="20"/>
          <w:szCs w:val="20"/>
        </w:rPr>
        <w:t>LIBERTY TERMINALS LLC GEORGETOWN, SC</w:t>
      </w:r>
      <w:r w:rsidR="00DD085F" w:rsidRPr="00836B53">
        <w:rPr>
          <w:rFonts w:ascii="Segoe UI" w:eastAsia="Times New Roman" w:hAnsi="Segoe UI" w:cs="Segoe UI"/>
          <w:i/>
          <w:color w:val="000000"/>
          <w:sz w:val="20"/>
          <w:szCs w:val="20"/>
        </w:rPr>
        <w:br/>
      </w:r>
    </w:p>
    <w:p w:rsidR="00014E1E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Assist wi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th unloading shipments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Performe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d loading and unloading trucks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Ability to lift 75lbs or more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836B53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>perate yard truck, forklift, and front end loader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877F0">
        <w:rPr>
          <w:rFonts w:ascii="Segoe UI" w:eastAsia="Times New Roman" w:hAnsi="Segoe UI" w:cs="Segoe UI"/>
          <w:color w:val="000000"/>
          <w:sz w:val="20"/>
          <w:szCs w:val="20"/>
        </w:rPr>
        <w:t>Coordinate machine actions with crew members using hand or audio signals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A877F0" w:rsidRPr="00196071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877F0">
        <w:rPr>
          <w:rFonts w:ascii="Segoe UI" w:eastAsia="Times New Roman" w:hAnsi="Segoe UI" w:cs="Segoe UI"/>
          <w:color w:val="000000"/>
          <w:sz w:val="20"/>
          <w:szCs w:val="20"/>
        </w:rPr>
        <w:t>Ensure that safety standards are met</w:t>
      </w:r>
      <w:r w:rsidR="00DD085F"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br/>
      </w:r>
    </w:p>
    <w:p w:rsidR="008D3850" w:rsidRDefault="008D3850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597F02" w:rsidRDefault="00A877F0" w:rsidP="006D1849">
      <w:pPr>
        <w:tabs>
          <w:tab w:val="left" w:pos="1620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</w:rPr>
        <w:t>Material Handler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0</w:t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>7/2009-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11/2010 </w:t>
      </w:r>
      <w:r w:rsidR="00DD085F" w:rsidRPr="00836B53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STAFFMARK INVESTMENTS LLC </w:t>
      </w:r>
      <w:r>
        <w:rPr>
          <w:rFonts w:ascii="Segoe UI" w:eastAsia="Times New Roman" w:hAnsi="Segoe UI" w:cs="Segoe UI"/>
          <w:i/>
          <w:color w:val="000000"/>
          <w:sz w:val="20"/>
          <w:szCs w:val="20"/>
        </w:rPr>
        <w:t>C/O UC EXPRESS, CHARLESTON, SC</w:t>
      </w:r>
      <w:r>
        <w:rPr>
          <w:rFonts w:ascii="Segoe UI" w:eastAsia="Times New Roman" w:hAnsi="Segoe UI" w:cs="Segoe UI"/>
          <w:i/>
          <w:color w:val="000000"/>
          <w:sz w:val="20"/>
          <w:szCs w:val="20"/>
        </w:rPr>
        <w:br/>
      </w:r>
    </w:p>
    <w:p w:rsidR="00014E1E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Pa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ckaged boxes for shipment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A877F0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Worked on assembly line</w:t>
      </w:r>
    </w:p>
    <w:p w:rsidR="00014E1E" w:rsidRDefault="00014E1E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14E1E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Responsible for transferring heavy loads of ra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w materials and finished goods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14E1E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Light manual la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bor and other duties as needed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6D1849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Ability to lift 75lbs or more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b/>
          <w:color w:val="000000"/>
          <w:sz w:val="20"/>
          <w:szCs w:val="20"/>
        </w:rPr>
        <w:t>F</w:t>
      </w:r>
      <w:r w:rsidR="006D1849" w:rsidRPr="006D1849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orklift </w:t>
      </w:r>
      <w:r w:rsidR="006D1849">
        <w:rPr>
          <w:rFonts w:ascii="Segoe UI" w:eastAsia="Times New Roman" w:hAnsi="Segoe UI" w:cs="Segoe UI"/>
          <w:b/>
          <w:color w:val="000000"/>
          <w:sz w:val="20"/>
          <w:szCs w:val="20"/>
        </w:rPr>
        <w:t>Op</w:t>
      </w:r>
      <w:r w:rsidR="006D1849" w:rsidRPr="006D1849">
        <w:rPr>
          <w:rFonts w:ascii="Segoe UI" w:eastAsia="Times New Roman" w:hAnsi="Segoe UI" w:cs="Segoe UI"/>
          <w:b/>
          <w:color w:val="000000"/>
          <w:sz w:val="20"/>
          <w:szCs w:val="20"/>
        </w:rPr>
        <w:t>erator</w:t>
      </w:r>
      <w:r w:rsidRPr="006D1849">
        <w:rPr>
          <w:rFonts w:ascii="Segoe UI" w:eastAsia="Times New Roman" w:hAnsi="Segoe UI" w:cs="Segoe UI"/>
          <w:b/>
          <w:color w:val="000000"/>
          <w:sz w:val="20"/>
          <w:szCs w:val="20"/>
        </w:rPr>
        <w:br/>
      </w:r>
      <w:r w:rsidR="006D1849">
        <w:rPr>
          <w:rFonts w:ascii="Segoe UI" w:eastAsia="Times New Roman" w:hAnsi="Segoe UI" w:cs="Segoe UI"/>
          <w:color w:val="000000"/>
          <w:sz w:val="20"/>
          <w:szCs w:val="20"/>
        </w:rPr>
        <w:t xml:space="preserve">11/2007–11/2008 </w:t>
      </w:r>
      <w:r w:rsidR="006D1849">
        <w:rPr>
          <w:rFonts w:ascii="Segoe UI" w:eastAsia="Times New Roman" w:hAnsi="Segoe UI" w:cs="Segoe UI"/>
          <w:i/>
          <w:color w:val="000000"/>
          <w:sz w:val="20"/>
          <w:szCs w:val="20"/>
        </w:rPr>
        <w:t>GILDAN WAREHOUSE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6D1849" w:rsidRDefault="006D1849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Forklift operator</w:t>
      </w:r>
    </w:p>
    <w:p w:rsidR="006D1849" w:rsidRDefault="006D1849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D1849" w:rsidRDefault="006D1849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Package clothes for shipment</w:t>
      </w:r>
    </w:p>
    <w:p w:rsidR="006D1849" w:rsidRDefault="006D1849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B4F7F" w:rsidRDefault="006D1849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Stocked merchandise </w:t>
      </w:r>
    </w:p>
    <w:p w:rsidR="001B4F7F" w:rsidRDefault="001B4F7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D1849" w:rsidRDefault="001B4F7F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Use of hand tools </w:t>
      </w:r>
      <w:r w:rsidR="00DD085F"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6D1849" w:rsidRDefault="006D1849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597F02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t>Education and Training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ECPI SC Associat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t>e's Degree Computer Technology- 05/2019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597F02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Military Magnet Ac</w:t>
      </w:r>
      <w:r w:rsidR="00196071">
        <w:rPr>
          <w:rFonts w:ascii="Segoe UI" w:eastAsia="Times New Roman" w:hAnsi="Segoe UI" w:cs="Segoe UI"/>
          <w:color w:val="000000"/>
          <w:sz w:val="20"/>
          <w:szCs w:val="20"/>
        </w:rPr>
        <w:t>ademy SC High School Diploma-06/2007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836B53">
        <w:rPr>
          <w:rFonts w:ascii="Segoe UI" w:eastAsia="Times New Roman" w:hAnsi="Segoe UI" w:cs="Segoe UI"/>
          <w:b/>
          <w:color w:val="000000"/>
          <w:sz w:val="20"/>
          <w:szCs w:val="20"/>
        </w:rPr>
        <w:br/>
        <w:t>Occupational Licenses &amp; Certificates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Certification Title Issuing Organization C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ompletion Date Expiration Date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A877F0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Basic HVAC TTC 01/2013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Work keys- Silver Math, </w:t>
      </w:r>
      <w:r w:rsidR="009E34F6"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Reading, </w:t>
      </w:r>
      <w:r w:rsidR="009D4CA1" w:rsidRPr="00DD085F">
        <w:rPr>
          <w:rFonts w:ascii="Segoe UI" w:eastAsia="Times New Roman" w:hAnsi="Segoe UI" w:cs="Segoe UI"/>
          <w:color w:val="000000"/>
          <w:sz w:val="20"/>
          <w:szCs w:val="20"/>
        </w:rPr>
        <w:t>and Locating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 xml:space="preserve"> TTC 04/2012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Personal safety and social </w:t>
      </w:r>
      <w:r w:rsidR="009E34F6" w:rsidRPr="00DD085F">
        <w:rPr>
          <w:rFonts w:ascii="Segoe UI" w:eastAsia="Times New Roman" w:hAnsi="Segoe UI" w:cs="Segoe UI"/>
          <w:color w:val="000000"/>
          <w:sz w:val="20"/>
          <w:szCs w:val="20"/>
        </w:rPr>
        <w:t>responsibility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 xml:space="preserve"> Seaschool 11/2011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Basic 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Firefighting Seaschool 11/2011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F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irst Aid/CPR Seaschool 11/2011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8D3850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>Merchant Mariner Credential United Sta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t>tes Government 02/2011 02/2016</w:t>
      </w:r>
      <w:r w:rsidR="00A877F0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DD085F" w:rsidRDefault="00DD085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TWIC Card United States Government 12/2008 </w:t>
      </w:r>
      <w:r w:rsidR="001B4F7F">
        <w:rPr>
          <w:rFonts w:ascii="Segoe UI" w:eastAsia="Times New Roman" w:hAnsi="Segoe UI" w:cs="Segoe UI"/>
          <w:color w:val="000000"/>
          <w:sz w:val="20"/>
          <w:szCs w:val="20"/>
        </w:rPr>
        <w:t>–</w:t>
      </w:r>
      <w:r w:rsidRPr="00DD085F">
        <w:rPr>
          <w:rFonts w:ascii="Segoe UI" w:eastAsia="Times New Roman" w:hAnsi="Segoe UI" w:cs="Segoe UI"/>
          <w:color w:val="000000"/>
          <w:sz w:val="20"/>
          <w:szCs w:val="20"/>
        </w:rPr>
        <w:t xml:space="preserve"> present</w:t>
      </w:r>
    </w:p>
    <w:p w:rsidR="001B4F7F" w:rsidRDefault="001B4F7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B4F7F" w:rsidRDefault="001B4F7F" w:rsidP="00DD085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Basic Training United States Air Force 08/2017</w:t>
      </w:r>
    </w:p>
    <w:p w:rsidR="001B4F7F" w:rsidRPr="00A877F0" w:rsidRDefault="001B4F7F" w:rsidP="00DD085F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Technical Training United States Air Force 10/2017</w:t>
      </w:r>
    </w:p>
    <w:p w:rsidR="009E3FF6" w:rsidRDefault="00DF2C47"/>
    <w:sectPr w:rsidR="009E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5F"/>
    <w:rsid w:val="00014E1E"/>
    <w:rsid w:val="00186D3B"/>
    <w:rsid w:val="00196071"/>
    <w:rsid w:val="001B4F7F"/>
    <w:rsid w:val="003A53A5"/>
    <w:rsid w:val="004C0208"/>
    <w:rsid w:val="00597F02"/>
    <w:rsid w:val="006969C4"/>
    <w:rsid w:val="006D1849"/>
    <w:rsid w:val="00836B53"/>
    <w:rsid w:val="008D3850"/>
    <w:rsid w:val="009D4CA1"/>
    <w:rsid w:val="009E34F6"/>
    <w:rsid w:val="00A230EF"/>
    <w:rsid w:val="00A877F0"/>
    <w:rsid w:val="00AD53F8"/>
    <w:rsid w:val="00DD085F"/>
    <w:rsid w:val="00D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F7A85-9E35-4F8F-9FE2-22FCD2CB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 S. Gaillard</dc:creator>
  <cp:lastModifiedBy>Rahul Mehra</cp:lastModifiedBy>
  <cp:revision>2</cp:revision>
  <dcterms:created xsi:type="dcterms:W3CDTF">2018-11-01T21:34:00Z</dcterms:created>
  <dcterms:modified xsi:type="dcterms:W3CDTF">2018-11-01T21:34:00Z</dcterms:modified>
</cp:coreProperties>
</file>