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D05" w:rsidRPr="00D75316" w:rsidRDefault="00664430">
      <w:pPr>
        <w:rPr>
          <w:rFonts w:cstheme="minorHAnsi"/>
          <w:b/>
          <w:sz w:val="24"/>
          <w:szCs w:val="24"/>
          <w:u w:val="single"/>
          <w:lang w:val="en-US"/>
        </w:rPr>
      </w:pPr>
      <w:r w:rsidRPr="00D75316">
        <w:rPr>
          <w:rFonts w:cstheme="minorHAnsi"/>
          <w:b/>
          <w:sz w:val="24"/>
          <w:szCs w:val="24"/>
          <w:u w:val="single"/>
          <w:lang w:val="en-US"/>
        </w:rPr>
        <w:t>HEAD AND NECK INSTRUCTIONS FOR PATIENTS</w:t>
      </w:r>
      <w:r w:rsidRPr="00D75316">
        <w:rPr>
          <w:rFonts w:cstheme="minorHAnsi"/>
          <w:b/>
          <w:sz w:val="24"/>
          <w:szCs w:val="24"/>
          <w:u w:val="single"/>
          <w:lang w:val="en-US"/>
        </w:rPr>
        <w:br/>
      </w:r>
    </w:p>
    <w:p w:rsidR="00664430" w:rsidRPr="00D75316" w:rsidRDefault="00664430" w:rsidP="00664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316">
        <w:rPr>
          <w:rFonts w:eastAsia="Times New Roman" w:cstheme="minorHAnsi"/>
          <w:sz w:val="24"/>
          <w:szCs w:val="24"/>
        </w:rPr>
        <w:t xml:space="preserve">Patient Name: </w:t>
      </w:r>
      <w:r w:rsidR="002957D3" w:rsidRPr="00D75316">
        <w:rPr>
          <w:rFonts w:eastAsia="Times New Roman" w:cstheme="minorHAnsi"/>
          <w:sz w:val="24"/>
          <w:szCs w:val="24"/>
        </w:rPr>
        <w:t xml:space="preserve"> </w:t>
      </w:r>
    </w:p>
    <w:p w:rsidR="00664430" w:rsidRDefault="00664430" w:rsidP="00664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316">
        <w:rPr>
          <w:rFonts w:eastAsia="Times New Roman" w:cstheme="minorHAnsi"/>
          <w:sz w:val="24"/>
          <w:szCs w:val="24"/>
        </w:rPr>
        <w:t>MR Number:</w:t>
      </w:r>
      <w:r w:rsidR="002957D3" w:rsidRPr="00D75316">
        <w:rPr>
          <w:rFonts w:eastAsia="Times New Roman" w:cstheme="minorHAnsi"/>
          <w:sz w:val="24"/>
          <w:szCs w:val="24"/>
        </w:rPr>
        <w:t xml:space="preserve"> </w:t>
      </w:r>
    </w:p>
    <w:p w:rsidR="00D75316" w:rsidRPr="00D75316" w:rsidRDefault="00D75316" w:rsidP="00664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664430" w:rsidRDefault="00664430" w:rsidP="00593666">
      <w:pPr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color w:val="000000" w:themeColor="text1"/>
          <w:sz w:val="24"/>
          <w:szCs w:val="24"/>
        </w:rPr>
        <w:t>Cavilon Spray L/A neck region at bed time – Start of Radiation</w:t>
      </w:r>
    </w:p>
    <w:p w:rsidR="00D75316" w:rsidRPr="00D75316" w:rsidRDefault="00D75316" w:rsidP="00593666">
      <w:pPr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664430" w:rsidRPr="00D75316" w:rsidRDefault="00664430" w:rsidP="007B02E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color w:val="000000" w:themeColor="text1"/>
          <w:sz w:val="24"/>
          <w:szCs w:val="24"/>
        </w:rPr>
        <w:t xml:space="preserve">Benzydamine </w:t>
      </w:r>
      <w:r w:rsidR="00063817" w:rsidRPr="00D75316">
        <w:rPr>
          <w:rFonts w:eastAsia="Times New Roman" w:cstheme="minorHAnsi"/>
          <w:color w:val="000000" w:themeColor="text1"/>
          <w:sz w:val="24"/>
          <w:szCs w:val="24"/>
        </w:rPr>
        <w:t>Mouthwash</w:t>
      </w:r>
      <w:r w:rsidRPr="00D75316">
        <w:rPr>
          <w:rFonts w:eastAsia="Times New Roman" w:cstheme="minorHAnsi"/>
          <w:color w:val="000000" w:themeColor="text1"/>
          <w:sz w:val="24"/>
          <w:szCs w:val="24"/>
        </w:rPr>
        <w:t xml:space="preserve"> (0.15% w/v 5-10ml three times daily after food till further instructions </w:t>
      </w:r>
    </w:p>
    <w:p w:rsidR="00664430" w:rsidRPr="00D75316" w:rsidRDefault="00664430" w:rsidP="007B02EB">
      <w:pPr>
        <w:spacing w:after="0" w:line="240" w:lineRule="auto"/>
        <w:rPr>
          <w:rFonts w:cstheme="minorHAnsi"/>
          <w:b/>
          <w:sz w:val="24"/>
          <w:szCs w:val="24"/>
        </w:rPr>
      </w:pPr>
      <w:r w:rsidRPr="00D75316">
        <w:rPr>
          <w:rFonts w:cstheme="minorHAnsi"/>
          <w:b/>
          <w:sz w:val="24"/>
          <w:szCs w:val="24"/>
        </w:rPr>
        <w:t>(Rinse with 10 ml of undiluted solution for about 30–60 seconds, 3 times a day, and do not swallow.</w:t>
      </w:r>
      <w:r w:rsidR="00593666" w:rsidRPr="00D75316">
        <w:rPr>
          <w:rFonts w:cstheme="minorHAnsi"/>
          <w:b/>
          <w:sz w:val="24"/>
          <w:szCs w:val="24"/>
        </w:rPr>
        <w:t xml:space="preserve"> </w:t>
      </w:r>
      <w:r w:rsidRPr="00D75316">
        <w:rPr>
          <w:rFonts w:cstheme="minorHAnsi"/>
          <w:b/>
          <w:sz w:val="24"/>
          <w:szCs w:val="24"/>
        </w:rPr>
        <w:t xml:space="preserve">Avoid Food or liquids for 30mins) </w:t>
      </w:r>
    </w:p>
    <w:p w:rsidR="00593666" w:rsidRPr="00D75316" w:rsidRDefault="00593666" w:rsidP="007B02EB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664430" w:rsidRPr="00D75316" w:rsidRDefault="00664430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color w:val="000000" w:themeColor="text1"/>
          <w:sz w:val="24"/>
          <w:szCs w:val="24"/>
        </w:rPr>
        <w:t xml:space="preserve">½ litre Luke warm water add </w:t>
      </w:r>
      <w:r w:rsidRPr="00D75316">
        <w:rPr>
          <w:rFonts w:eastAsia="Times New Roman" w:cstheme="minorHAnsi"/>
          <w:b/>
          <w:color w:val="000000" w:themeColor="text1"/>
          <w:sz w:val="24"/>
          <w:szCs w:val="24"/>
        </w:rPr>
        <w:t>1 teaspoon of  baking soda</w:t>
      </w:r>
      <w:r w:rsidRPr="00D75316">
        <w:rPr>
          <w:rFonts w:eastAsia="Times New Roman" w:cstheme="minorHAnsi"/>
          <w:color w:val="000000" w:themeColor="text1"/>
          <w:sz w:val="24"/>
          <w:szCs w:val="24"/>
        </w:rPr>
        <w:t xml:space="preserve">  and </w:t>
      </w:r>
      <w:r w:rsidRPr="00D75316">
        <w:rPr>
          <w:rFonts w:eastAsia="Times New Roman" w:cstheme="minorHAnsi"/>
          <w:b/>
          <w:color w:val="000000" w:themeColor="text1"/>
          <w:sz w:val="24"/>
          <w:szCs w:val="24"/>
        </w:rPr>
        <w:t>1 tea spoon of Salt</w:t>
      </w:r>
      <w:r w:rsidRPr="00D75316">
        <w:rPr>
          <w:rFonts w:eastAsia="Times New Roman" w:cstheme="minorHAnsi"/>
          <w:color w:val="000000" w:themeColor="text1"/>
          <w:sz w:val="24"/>
          <w:szCs w:val="24"/>
        </w:rPr>
        <w:t xml:space="preserve"> and do mouth gargles every 4-6 hours till further instructions – Anytime of the day </w:t>
      </w:r>
      <w:r w:rsidR="007B02EB" w:rsidRPr="00D75316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7B02EB" w:rsidRPr="00D75316">
        <w:rPr>
          <w:rFonts w:eastAsia="Times New Roman" w:cstheme="minorHAnsi"/>
          <w:b/>
          <w:color w:val="000000" w:themeColor="text1"/>
          <w:sz w:val="24"/>
          <w:szCs w:val="24"/>
        </w:rPr>
        <w:t xml:space="preserve">or </w:t>
      </w:r>
    </w:p>
    <w:p w:rsidR="007B02EB" w:rsidRPr="00D75316" w:rsidRDefault="007B02EB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b/>
          <w:color w:val="000000" w:themeColor="text1"/>
          <w:sz w:val="24"/>
          <w:szCs w:val="24"/>
        </w:rPr>
        <w:t>XEROM SACHET – 1 SACHET in 200ml water SWISH, GARGLE, SPIT OUT</w:t>
      </w:r>
      <w:r w:rsidRPr="00D75316">
        <w:rPr>
          <w:rFonts w:eastAsia="Times New Roman" w:cstheme="minorHAnsi"/>
          <w:color w:val="000000" w:themeColor="text1"/>
          <w:sz w:val="24"/>
          <w:szCs w:val="24"/>
        </w:rPr>
        <w:t xml:space="preserve"> every 4-6 hours till further instructions – Anytime of the day</w:t>
      </w:r>
    </w:p>
    <w:p w:rsidR="00593666" w:rsidRPr="00D75316" w:rsidRDefault="00593666" w:rsidP="00593666">
      <w:pPr>
        <w:spacing w:after="0"/>
        <w:rPr>
          <w:rFonts w:eastAsia="Times New Roman" w:cstheme="minorHAnsi"/>
          <w:b/>
          <w:color w:val="000000" w:themeColor="text1"/>
          <w:sz w:val="24"/>
          <w:szCs w:val="24"/>
        </w:rPr>
      </w:pPr>
    </w:p>
    <w:p w:rsidR="00664430" w:rsidRPr="00D75316" w:rsidRDefault="00664430" w:rsidP="00593666">
      <w:pPr>
        <w:spacing w:after="0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b/>
          <w:color w:val="000000" w:themeColor="text1"/>
          <w:sz w:val="24"/>
          <w:szCs w:val="24"/>
        </w:rPr>
        <w:t xml:space="preserve">During Radiation </w:t>
      </w:r>
    </w:p>
    <w:p w:rsidR="00664430" w:rsidRPr="00D75316" w:rsidRDefault="00664430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color w:val="000000" w:themeColor="text1"/>
          <w:sz w:val="24"/>
          <w:szCs w:val="24"/>
        </w:rPr>
        <w:t>No Soap over face and Neck</w:t>
      </w:r>
    </w:p>
    <w:p w:rsidR="00664430" w:rsidRPr="00D75316" w:rsidRDefault="00664430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color w:val="000000" w:themeColor="text1"/>
          <w:sz w:val="24"/>
          <w:szCs w:val="24"/>
        </w:rPr>
        <w:t>No Shaving and Brushing</w:t>
      </w:r>
    </w:p>
    <w:p w:rsidR="00593666" w:rsidRPr="00D75316" w:rsidRDefault="00593666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</w:p>
    <w:p w:rsidR="00664430" w:rsidRPr="00D75316" w:rsidRDefault="00664430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color w:val="000000" w:themeColor="text1"/>
          <w:sz w:val="24"/>
          <w:szCs w:val="24"/>
        </w:rPr>
        <w:t>Encouraged to take adequate liquids – At least 2.5-3L including water, fruit juices, curds, buttermilk, lassi, badam milk, semi solids, and coconut water. Adequate hydration will minimize radiation side effects.</w:t>
      </w:r>
    </w:p>
    <w:p w:rsidR="00593666" w:rsidRPr="00D75316" w:rsidRDefault="00593666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</w:p>
    <w:p w:rsidR="00664430" w:rsidRPr="00D75316" w:rsidRDefault="00664430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color w:val="000000" w:themeColor="text1"/>
          <w:sz w:val="24"/>
          <w:szCs w:val="24"/>
        </w:rPr>
        <w:t>Can gargle Honey 15-20ml 3-4 times per day</w:t>
      </w:r>
    </w:p>
    <w:p w:rsidR="00593666" w:rsidRPr="00D75316" w:rsidRDefault="00593666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</w:p>
    <w:p w:rsidR="00664430" w:rsidRPr="00D75316" w:rsidRDefault="004339E9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COUNSELLED REGARDING NECK/MOUTH/SHOULDER EXERCISES AND REHABILIATION. </w:t>
      </w:r>
      <w:r w:rsidR="00664430" w:rsidRPr="00D75316">
        <w:rPr>
          <w:rFonts w:eastAsia="Times New Roman" w:cstheme="minorHAnsi"/>
          <w:color w:val="000000" w:themeColor="text1"/>
          <w:sz w:val="24"/>
          <w:szCs w:val="24"/>
        </w:rPr>
        <w:t>Counselled and discussed regarding outcomes, precautions and side effects with EBRT.</w:t>
      </w:r>
      <w:r w:rsidR="00664430" w:rsidRPr="00D7531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64430" w:rsidRPr="00D75316">
        <w:rPr>
          <w:rFonts w:eastAsia="Times New Roman" w:cstheme="minorHAnsi"/>
          <w:color w:val="000000" w:themeColor="text1"/>
          <w:sz w:val="24"/>
          <w:szCs w:val="24"/>
        </w:rPr>
        <w:t>Planned for Radical/Adjuvant radiotherapy. Counselled and discussed regarding outcomes, precautions and side effects with EBRT. Explained about side effects in detail including mucositis, dysphagia, skin reactions, beard hair fall with Local radiotherapy</w:t>
      </w:r>
    </w:p>
    <w:p w:rsidR="00664430" w:rsidRPr="00D75316" w:rsidRDefault="00664430" w:rsidP="00593666">
      <w:pPr>
        <w:spacing w:after="0"/>
        <w:rPr>
          <w:rFonts w:eastAsia="Times New Roman" w:cstheme="minorHAnsi"/>
          <w:color w:val="000000" w:themeColor="text1"/>
          <w:sz w:val="24"/>
          <w:szCs w:val="24"/>
        </w:rPr>
      </w:pPr>
      <w:r w:rsidRPr="00D75316">
        <w:rPr>
          <w:rFonts w:eastAsia="Times New Roman" w:cstheme="minorHAnsi"/>
          <w:color w:val="000000" w:themeColor="text1"/>
          <w:sz w:val="24"/>
          <w:szCs w:val="24"/>
        </w:rPr>
        <w:t xml:space="preserve">Agreed to proceed with treatment </w:t>
      </w:r>
    </w:p>
    <w:p w:rsidR="00593666" w:rsidRPr="00D75316" w:rsidRDefault="00593666" w:rsidP="00593666">
      <w:pPr>
        <w:spacing w:after="0"/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</w:pPr>
    </w:p>
    <w:p w:rsidR="00063817" w:rsidRPr="00D75316" w:rsidRDefault="00593666" w:rsidP="00664430">
      <w:pPr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</w:pPr>
      <w:r w:rsidRPr="00D75316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MUST REVIEW WEEKLY ONCE IN RT OPD DURING RADIATION THERAPY</w:t>
      </w:r>
    </w:p>
    <w:p w:rsidR="00664430" w:rsidRPr="00D75316" w:rsidRDefault="00664430" w:rsidP="00664430">
      <w:pPr>
        <w:rPr>
          <w:rFonts w:eastAsia="Times New Roman" w:cstheme="minorHAnsi"/>
          <w:sz w:val="24"/>
          <w:szCs w:val="24"/>
          <w:u w:val="single"/>
        </w:rPr>
      </w:pPr>
      <w:r w:rsidRPr="00D75316">
        <w:rPr>
          <w:rStyle w:val="Strong"/>
          <w:rFonts w:cstheme="minorHAnsi"/>
          <w:color w:val="333333"/>
          <w:sz w:val="24"/>
          <w:szCs w:val="24"/>
        </w:rPr>
        <w:t>Any queries call 9032834400 (9am to 3:00pm - Monday to Friday)</w:t>
      </w:r>
    </w:p>
    <w:p w:rsidR="00664430" w:rsidRPr="00D75316" w:rsidRDefault="00664430" w:rsidP="00664430">
      <w:pPr>
        <w:rPr>
          <w:rFonts w:eastAsia="Times New Roman" w:cstheme="minorHAnsi"/>
          <w:b/>
          <w:sz w:val="24"/>
          <w:szCs w:val="24"/>
          <w:u w:val="single"/>
        </w:rPr>
      </w:pPr>
    </w:p>
    <w:p w:rsidR="00D75316" w:rsidRPr="00D75316" w:rsidRDefault="00D75316" w:rsidP="00664430">
      <w:pPr>
        <w:rPr>
          <w:rFonts w:eastAsia="Times New Roman" w:cstheme="minorHAnsi"/>
          <w:b/>
          <w:sz w:val="24"/>
          <w:szCs w:val="24"/>
          <w:u w:val="single"/>
        </w:rPr>
      </w:pPr>
    </w:p>
    <w:p w:rsidR="00664430" w:rsidRPr="00D75316" w:rsidRDefault="00664430" w:rsidP="00664430">
      <w:pPr>
        <w:spacing w:after="0"/>
        <w:rPr>
          <w:rFonts w:cstheme="minorHAnsi"/>
          <w:sz w:val="24"/>
          <w:szCs w:val="24"/>
        </w:rPr>
      </w:pPr>
      <w:r w:rsidRPr="00D75316">
        <w:rPr>
          <w:rFonts w:cstheme="minorHAnsi"/>
          <w:sz w:val="24"/>
          <w:szCs w:val="24"/>
        </w:rPr>
        <w:t xml:space="preserve">Dr. Deleep K Gudipudi, </w:t>
      </w:r>
    </w:p>
    <w:p w:rsidR="00664430" w:rsidRPr="00D75316" w:rsidRDefault="00664430" w:rsidP="00664430">
      <w:pPr>
        <w:spacing w:after="0"/>
        <w:rPr>
          <w:rFonts w:cstheme="minorHAnsi"/>
          <w:sz w:val="24"/>
          <w:szCs w:val="24"/>
        </w:rPr>
      </w:pPr>
      <w:r w:rsidRPr="00D75316">
        <w:rPr>
          <w:rFonts w:cstheme="minorHAnsi"/>
          <w:sz w:val="24"/>
          <w:szCs w:val="24"/>
        </w:rPr>
        <w:t>Sr. Consultant and Head</w:t>
      </w:r>
      <w:r w:rsidR="00593666" w:rsidRPr="00D75316">
        <w:rPr>
          <w:rFonts w:cstheme="minorHAnsi"/>
          <w:sz w:val="24"/>
          <w:szCs w:val="24"/>
        </w:rPr>
        <w:t>,</w:t>
      </w:r>
      <w:r w:rsidRPr="00D75316">
        <w:rPr>
          <w:rFonts w:cstheme="minorHAnsi"/>
          <w:sz w:val="24"/>
          <w:szCs w:val="24"/>
        </w:rPr>
        <w:t xml:space="preserve"> Radiation Oncologist</w:t>
      </w:r>
    </w:p>
    <w:p w:rsidR="00664430" w:rsidRPr="00506418" w:rsidRDefault="00664430" w:rsidP="00664430">
      <w:pPr>
        <w:spacing w:after="0"/>
        <w:rPr>
          <w:rFonts w:cstheme="minorHAnsi"/>
          <w:sz w:val="24"/>
          <w:szCs w:val="24"/>
        </w:rPr>
      </w:pPr>
      <w:r w:rsidRPr="00506418">
        <w:rPr>
          <w:rFonts w:cstheme="minorHAnsi"/>
          <w:sz w:val="24"/>
          <w:szCs w:val="24"/>
        </w:rPr>
        <w:t>Dept. of Radiation Oncology.</w:t>
      </w:r>
    </w:p>
    <w:p w:rsidR="00506418" w:rsidRPr="00506418" w:rsidRDefault="00506418" w:rsidP="00506418">
      <w:pPr>
        <w:rPr>
          <w:rFonts w:cstheme="minorHAnsi"/>
          <w:b/>
          <w:sz w:val="24"/>
          <w:szCs w:val="24"/>
          <w:u w:val="single"/>
        </w:rPr>
      </w:pPr>
      <w:r w:rsidRPr="00506418">
        <w:rPr>
          <w:rFonts w:cstheme="minorHAnsi"/>
          <w:b/>
          <w:sz w:val="24"/>
          <w:szCs w:val="24"/>
          <w:u w:val="single"/>
        </w:rPr>
        <w:lastRenderedPageBreak/>
        <w:t>Head and Neck Radiation – Nut Shell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>Week 1 and Week 2</w:t>
      </w:r>
      <w:r w:rsidRPr="00506418">
        <w:rPr>
          <w:rFonts w:cstheme="minorHAnsi"/>
          <w:sz w:val="24"/>
          <w:szCs w:val="24"/>
        </w:rPr>
        <w:t xml:space="preserve"> – Not much side effects from Radiation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>Week 3</w:t>
      </w:r>
      <w:r w:rsidRPr="00506418">
        <w:rPr>
          <w:rFonts w:cstheme="minorHAnsi"/>
          <w:sz w:val="24"/>
          <w:szCs w:val="24"/>
        </w:rPr>
        <w:t xml:space="preserve"> – Mild mucositis, esophagitis – Difficulty in Swallowing (Encouraged to take semi solids and </w:t>
      </w:r>
      <w:r w:rsidRPr="00506418">
        <w:rPr>
          <w:rFonts w:cstheme="minorHAnsi"/>
          <w:sz w:val="24"/>
          <w:szCs w:val="24"/>
          <w:lang w:val="en-US"/>
        </w:rPr>
        <w:t>l</w:t>
      </w:r>
      <w:proofErr w:type="spellStart"/>
      <w:r w:rsidRPr="00506418">
        <w:rPr>
          <w:rFonts w:cstheme="minorHAnsi"/>
          <w:sz w:val="24"/>
          <w:szCs w:val="24"/>
        </w:rPr>
        <w:t>iquids</w:t>
      </w:r>
      <w:proofErr w:type="spellEnd"/>
      <w:r w:rsidRPr="00506418">
        <w:rPr>
          <w:rFonts w:cstheme="minorHAnsi"/>
          <w:sz w:val="24"/>
          <w:szCs w:val="24"/>
        </w:rPr>
        <w:t xml:space="preserve"> </w:t>
      </w:r>
      <w:r w:rsidRPr="00506418">
        <w:rPr>
          <w:rFonts w:cstheme="minorHAnsi"/>
          <w:b/>
          <w:bCs/>
          <w:sz w:val="24"/>
          <w:szCs w:val="24"/>
          <w:lang w:val="en-US"/>
        </w:rPr>
        <w:t>(at least</w:t>
      </w:r>
      <w:r w:rsidRPr="00506418">
        <w:rPr>
          <w:rFonts w:cstheme="minorHAnsi"/>
          <w:b/>
          <w:bCs/>
          <w:sz w:val="24"/>
          <w:szCs w:val="24"/>
        </w:rPr>
        <w:t xml:space="preserve"> 2-2.5 </w:t>
      </w:r>
      <w:proofErr w:type="spellStart"/>
      <w:r w:rsidRPr="00506418">
        <w:rPr>
          <w:rFonts w:cstheme="minorHAnsi"/>
          <w:b/>
          <w:bCs/>
          <w:sz w:val="24"/>
          <w:szCs w:val="24"/>
        </w:rPr>
        <w:t>liters</w:t>
      </w:r>
      <w:proofErr w:type="spellEnd"/>
      <w:r w:rsidRPr="00506418">
        <w:rPr>
          <w:rFonts w:cstheme="minorHAnsi"/>
          <w:b/>
          <w:bCs/>
          <w:sz w:val="24"/>
          <w:szCs w:val="24"/>
        </w:rPr>
        <w:t xml:space="preserve"> per day</w:t>
      </w:r>
      <w:r w:rsidRPr="00506418">
        <w:rPr>
          <w:rFonts w:cstheme="minorHAnsi"/>
          <w:b/>
          <w:bCs/>
          <w:sz w:val="24"/>
          <w:szCs w:val="24"/>
          <w:lang w:val="en-US"/>
        </w:rPr>
        <w:t xml:space="preserve"> or </w:t>
      </w:r>
      <w:r w:rsidRPr="00506418">
        <w:rPr>
          <w:rFonts w:cstheme="minorHAnsi"/>
          <w:b/>
          <w:bCs/>
          <w:sz w:val="24"/>
          <w:szCs w:val="24"/>
        </w:rPr>
        <w:t>8-10 glasses per day)</w:t>
      </w:r>
      <w:r w:rsidRPr="00506418">
        <w:rPr>
          <w:rFonts w:cstheme="minorHAnsi"/>
          <w:sz w:val="24"/>
          <w:szCs w:val="24"/>
        </w:rPr>
        <w:t xml:space="preserve"> – will start medications as per need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>Week 4</w:t>
      </w:r>
      <w:r w:rsidRPr="00506418">
        <w:rPr>
          <w:rFonts w:cstheme="minorHAnsi"/>
          <w:sz w:val="24"/>
          <w:szCs w:val="24"/>
        </w:rPr>
        <w:t xml:space="preserve"> – Mucositis and </w:t>
      </w:r>
      <w:r w:rsidRPr="00506418">
        <w:rPr>
          <w:rFonts w:cstheme="minorHAnsi"/>
          <w:sz w:val="24"/>
          <w:szCs w:val="24"/>
          <w:lang w:val="en-US"/>
        </w:rPr>
        <w:t>e</w:t>
      </w:r>
      <w:r w:rsidRPr="00506418">
        <w:rPr>
          <w:rFonts w:cstheme="minorHAnsi"/>
          <w:sz w:val="24"/>
          <w:szCs w:val="24"/>
        </w:rPr>
        <w:t xml:space="preserve">esophagitis can be progressive </w:t>
      </w:r>
      <w:r w:rsidRPr="00506418">
        <w:rPr>
          <w:rFonts w:cstheme="minorHAnsi"/>
          <w:sz w:val="24"/>
          <w:szCs w:val="24"/>
          <w:lang w:val="en-US"/>
        </w:rPr>
        <w:t xml:space="preserve">at least </w:t>
      </w:r>
      <w:r w:rsidRPr="00506418">
        <w:rPr>
          <w:rFonts w:cstheme="minorHAnsi"/>
          <w:sz w:val="24"/>
          <w:szCs w:val="24"/>
        </w:rPr>
        <w:t xml:space="preserve">2-2.5 </w:t>
      </w:r>
      <w:proofErr w:type="spellStart"/>
      <w:r w:rsidRPr="00506418">
        <w:rPr>
          <w:rFonts w:cstheme="minorHAnsi"/>
          <w:sz w:val="24"/>
          <w:szCs w:val="24"/>
        </w:rPr>
        <w:t>liters</w:t>
      </w:r>
      <w:proofErr w:type="spellEnd"/>
      <w:r w:rsidRPr="00506418">
        <w:rPr>
          <w:rFonts w:cstheme="minorHAnsi"/>
          <w:sz w:val="24"/>
          <w:szCs w:val="24"/>
        </w:rPr>
        <w:t xml:space="preserve"> fluids</w:t>
      </w:r>
      <w:r w:rsidRPr="00506418">
        <w:rPr>
          <w:rFonts w:cstheme="minorHAnsi"/>
          <w:sz w:val="24"/>
          <w:szCs w:val="24"/>
          <w:lang w:val="en-US"/>
        </w:rPr>
        <w:t>/semisolids</w:t>
      </w:r>
      <w:r w:rsidRPr="00506418">
        <w:rPr>
          <w:rFonts w:cstheme="minorHAnsi"/>
          <w:sz w:val="24"/>
          <w:szCs w:val="24"/>
        </w:rPr>
        <w:t xml:space="preserve"> per day intake</w:t>
      </w:r>
      <w:r w:rsidRPr="00506418">
        <w:rPr>
          <w:rFonts w:cstheme="minorHAnsi"/>
          <w:sz w:val="24"/>
          <w:szCs w:val="24"/>
          <w:lang w:val="en-US"/>
        </w:rPr>
        <w:t xml:space="preserve"> has to be taken</w:t>
      </w:r>
      <w:r w:rsidRPr="00506418">
        <w:rPr>
          <w:rFonts w:cstheme="minorHAnsi"/>
          <w:sz w:val="24"/>
          <w:szCs w:val="24"/>
        </w:rPr>
        <w:t xml:space="preserve"> </w:t>
      </w:r>
      <w:r w:rsidRPr="00506418">
        <w:rPr>
          <w:rFonts w:cstheme="minorHAnsi"/>
          <w:sz w:val="24"/>
          <w:szCs w:val="24"/>
          <w:lang w:val="en-US"/>
        </w:rPr>
        <w:t xml:space="preserve">and </w:t>
      </w:r>
      <w:r w:rsidRPr="00506418">
        <w:rPr>
          <w:rFonts w:cstheme="minorHAnsi"/>
          <w:sz w:val="24"/>
          <w:szCs w:val="24"/>
        </w:rPr>
        <w:t>has to take medications as advised without fail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>Week 5, 6, 7</w:t>
      </w:r>
      <w:r w:rsidRPr="00506418">
        <w:rPr>
          <w:rFonts w:cstheme="minorHAnsi"/>
          <w:sz w:val="24"/>
          <w:szCs w:val="24"/>
        </w:rPr>
        <w:t xml:space="preserve"> – Continue to take medications as advised without fail and encouraged to maintain intake and nutrition supplements will be added</w:t>
      </w:r>
      <w:r w:rsidRPr="00506418">
        <w:rPr>
          <w:rFonts w:cstheme="minorHAnsi"/>
          <w:sz w:val="24"/>
          <w:szCs w:val="24"/>
          <w:lang w:val="en-US"/>
        </w:rPr>
        <w:t xml:space="preserve"> </w:t>
      </w:r>
    </w:p>
    <w:p w:rsidR="00506418" w:rsidRPr="00506418" w:rsidRDefault="00506418" w:rsidP="00506418">
      <w:pPr>
        <w:rPr>
          <w:rFonts w:cstheme="minorHAnsi"/>
          <w:b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 xml:space="preserve">No Soap over face and </w:t>
      </w:r>
      <w:r w:rsidRPr="00506418">
        <w:rPr>
          <w:rFonts w:cstheme="minorHAnsi"/>
          <w:b/>
          <w:sz w:val="24"/>
          <w:szCs w:val="24"/>
          <w:lang w:val="en-US"/>
        </w:rPr>
        <w:t>n</w:t>
      </w:r>
      <w:proofErr w:type="spellStart"/>
      <w:r w:rsidRPr="00506418">
        <w:rPr>
          <w:rFonts w:cstheme="minorHAnsi"/>
          <w:b/>
          <w:sz w:val="24"/>
          <w:szCs w:val="24"/>
        </w:rPr>
        <w:t>eck</w:t>
      </w:r>
      <w:proofErr w:type="spellEnd"/>
      <w:r w:rsidRPr="00506418">
        <w:rPr>
          <w:rFonts w:cstheme="minorHAnsi"/>
          <w:b/>
          <w:sz w:val="24"/>
          <w:szCs w:val="24"/>
        </w:rPr>
        <w:t xml:space="preserve"> </w:t>
      </w:r>
      <w:proofErr w:type="gramStart"/>
      <w:r w:rsidRPr="00506418">
        <w:rPr>
          <w:rFonts w:cstheme="minorHAnsi"/>
          <w:b/>
          <w:sz w:val="24"/>
          <w:szCs w:val="24"/>
        </w:rPr>
        <w:t>till</w:t>
      </w:r>
      <w:proofErr w:type="gramEnd"/>
      <w:r w:rsidRPr="00506418">
        <w:rPr>
          <w:rFonts w:cstheme="minorHAnsi"/>
          <w:b/>
          <w:sz w:val="24"/>
          <w:szCs w:val="24"/>
        </w:rPr>
        <w:t xml:space="preserve"> further instructions</w:t>
      </w:r>
    </w:p>
    <w:p w:rsidR="00506418" w:rsidRPr="00506418" w:rsidRDefault="00506418" w:rsidP="00506418">
      <w:pPr>
        <w:rPr>
          <w:rFonts w:cstheme="minorHAnsi"/>
          <w:b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 xml:space="preserve">No brushing </w:t>
      </w:r>
      <w:proofErr w:type="gramStart"/>
      <w:r w:rsidRPr="00506418">
        <w:rPr>
          <w:rFonts w:cstheme="minorHAnsi"/>
          <w:b/>
          <w:sz w:val="24"/>
          <w:szCs w:val="24"/>
        </w:rPr>
        <w:t>till</w:t>
      </w:r>
      <w:proofErr w:type="gramEnd"/>
      <w:r w:rsidRPr="00506418">
        <w:rPr>
          <w:rFonts w:cstheme="minorHAnsi"/>
          <w:b/>
          <w:sz w:val="24"/>
          <w:szCs w:val="24"/>
        </w:rPr>
        <w:t xml:space="preserve"> further instructions</w:t>
      </w:r>
    </w:p>
    <w:p w:rsidR="00506418" w:rsidRPr="00506418" w:rsidRDefault="00506418" w:rsidP="00506418">
      <w:pPr>
        <w:rPr>
          <w:rFonts w:cstheme="minorHAnsi"/>
          <w:b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 xml:space="preserve">No Shaving </w:t>
      </w:r>
      <w:proofErr w:type="gramStart"/>
      <w:r w:rsidRPr="00506418">
        <w:rPr>
          <w:rFonts w:cstheme="minorHAnsi"/>
          <w:b/>
          <w:sz w:val="24"/>
          <w:szCs w:val="24"/>
        </w:rPr>
        <w:t>till</w:t>
      </w:r>
      <w:proofErr w:type="gramEnd"/>
      <w:r w:rsidRPr="00506418">
        <w:rPr>
          <w:rFonts w:cstheme="minorHAnsi"/>
          <w:b/>
          <w:sz w:val="24"/>
          <w:szCs w:val="24"/>
        </w:rPr>
        <w:t xml:space="preserve"> further instructions</w:t>
      </w:r>
    </w:p>
    <w:p w:rsidR="00506418" w:rsidRPr="00506418" w:rsidRDefault="00506418" w:rsidP="00506418">
      <w:pPr>
        <w:rPr>
          <w:rFonts w:cstheme="minorHAnsi"/>
          <w:b/>
          <w:sz w:val="24"/>
          <w:szCs w:val="24"/>
          <w:u w:val="single"/>
        </w:rPr>
      </w:pPr>
    </w:p>
    <w:p w:rsidR="00506418" w:rsidRPr="00506418" w:rsidRDefault="00506418" w:rsidP="00506418">
      <w:pPr>
        <w:rPr>
          <w:rFonts w:cstheme="minorHAnsi"/>
          <w:b/>
          <w:sz w:val="24"/>
          <w:szCs w:val="24"/>
          <w:u w:val="single"/>
        </w:rPr>
      </w:pPr>
      <w:r w:rsidRPr="00506418">
        <w:rPr>
          <w:rFonts w:cstheme="minorHAnsi"/>
          <w:b/>
          <w:sz w:val="24"/>
          <w:szCs w:val="24"/>
          <w:u w:val="single"/>
        </w:rPr>
        <w:t>Side effects during radiation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 xml:space="preserve">Mucositis – </w:t>
      </w:r>
      <w:r w:rsidRPr="00506418">
        <w:rPr>
          <w:rFonts w:cstheme="minorHAnsi"/>
          <w:sz w:val="24"/>
          <w:szCs w:val="24"/>
        </w:rPr>
        <w:t>ulcers and blisters in mouth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 xml:space="preserve">Skin Reactions – </w:t>
      </w:r>
      <w:r w:rsidRPr="00506418">
        <w:rPr>
          <w:rFonts w:cstheme="minorHAnsi"/>
          <w:sz w:val="24"/>
          <w:szCs w:val="24"/>
        </w:rPr>
        <w:t>discoloration and ulceration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 xml:space="preserve">Dysphagia – </w:t>
      </w:r>
      <w:r w:rsidRPr="00506418">
        <w:rPr>
          <w:rFonts w:cstheme="minorHAnsi"/>
          <w:sz w:val="24"/>
          <w:szCs w:val="24"/>
        </w:rPr>
        <w:t>difficulty in swallowing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</w:p>
    <w:p w:rsidR="00506418" w:rsidRPr="00506418" w:rsidRDefault="00506418" w:rsidP="00506418">
      <w:pPr>
        <w:rPr>
          <w:rFonts w:cstheme="minorHAnsi"/>
          <w:b/>
          <w:sz w:val="24"/>
          <w:szCs w:val="24"/>
          <w:u w:val="single"/>
        </w:rPr>
      </w:pPr>
      <w:r w:rsidRPr="00506418">
        <w:rPr>
          <w:rFonts w:cstheme="minorHAnsi"/>
          <w:b/>
          <w:sz w:val="24"/>
          <w:szCs w:val="24"/>
          <w:u w:val="single"/>
        </w:rPr>
        <w:t>Side effects after radiation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  <w:r w:rsidRPr="00506418">
        <w:rPr>
          <w:rFonts w:cstheme="minorHAnsi"/>
          <w:b/>
          <w:sz w:val="24"/>
          <w:szCs w:val="24"/>
        </w:rPr>
        <w:t>Skin stiffness/ HAIR FALL</w:t>
      </w:r>
      <w:r w:rsidRPr="00506418">
        <w:rPr>
          <w:rFonts w:cstheme="minorHAnsi"/>
          <w:sz w:val="24"/>
          <w:szCs w:val="24"/>
        </w:rPr>
        <w:t xml:space="preserve"> – required to do regular neck exercises and neck massages</w:t>
      </w:r>
    </w:p>
    <w:p w:rsidR="00506418" w:rsidRPr="00506418" w:rsidRDefault="00506418" w:rsidP="00506418">
      <w:pPr>
        <w:rPr>
          <w:rFonts w:cstheme="minorHAnsi"/>
          <w:b/>
          <w:sz w:val="24"/>
          <w:szCs w:val="24"/>
          <w:u w:val="single"/>
        </w:rPr>
      </w:pPr>
      <w:r w:rsidRPr="00506418">
        <w:rPr>
          <w:rFonts w:cstheme="minorHAnsi"/>
          <w:b/>
          <w:sz w:val="24"/>
          <w:szCs w:val="24"/>
        </w:rPr>
        <w:t xml:space="preserve">Post cricoid or </w:t>
      </w:r>
      <w:proofErr w:type="spellStart"/>
      <w:r w:rsidRPr="00506418">
        <w:rPr>
          <w:rFonts w:cstheme="minorHAnsi"/>
          <w:b/>
          <w:sz w:val="24"/>
          <w:szCs w:val="24"/>
        </w:rPr>
        <w:t>esophageal</w:t>
      </w:r>
      <w:proofErr w:type="spellEnd"/>
      <w:r w:rsidRPr="00506418">
        <w:rPr>
          <w:rFonts w:cstheme="minorHAnsi"/>
          <w:b/>
          <w:sz w:val="24"/>
          <w:szCs w:val="24"/>
        </w:rPr>
        <w:t xml:space="preserve"> stricture </w:t>
      </w:r>
      <w:r w:rsidRPr="00506418">
        <w:rPr>
          <w:rFonts w:cstheme="minorHAnsi"/>
          <w:sz w:val="24"/>
          <w:szCs w:val="24"/>
        </w:rPr>
        <w:t>– narrowing of food pipe (Requires a special procedure called dilatation under endoscopy guidance)</w:t>
      </w:r>
    </w:p>
    <w:p w:rsidR="00506418" w:rsidRPr="00506418" w:rsidRDefault="00506418" w:rsidP="00506418">
      <w:pPr>
        <w:rPr>
          <w:rFonts w:cstheme="minorHAnsi"/>
          <w:b/>
          <w:sz w:val="24"/>
          <w:szCs w:val="24"/>
          <w:u w:val="single"/>
        </w:rPr>
      </w:pPr>
      <w:r w:rsidRPr="00506418">
        <w:rPr>
          <w:rFonts w:cstheme="minorHAnsi"/>
          <w:b/>
          <w:sz w:val="24"/>
          <w:szCs w:val="24"/>
          <w:u w:val="single"/>
        </w:rPr>
        <w:t>Rare complications in Esophagus radiation</w:t>
      </w:r>
    </w:p>
    <w:p w:rsidR="00506418" w:rsidRPr="00506418" w:rsidRDefault="00506418" w:rsidP="00506418">
      <w:pPr>
        <w:rPr>
          <w:rFonts w:cstheme="minorHAnsi"/>
          <w:sz w:val="24"/>
          <w:szCs w:val="24"/>
        </w:rPr>
      </w:pPr>
      <w:proofErr w:type="spellStart"/>
      <w:r w:rsidRPr="00506418">
        <w:rPr>
          <w:rFonts w:cstheme="minorHAnsi"/>
          <w:b/>
          <w:sz w:val="24"/>
          <w:szCs w:val="24"/>
        </w:rPr>
        <w:t>Tracheo-Esophageal</w:t>
      </w:r>
      <w:proofErr w:type="spellEnd"/>
      <w:r w:rsidRPr="00506418">
        <w:rPr>
          <w:rFonts w:cstheme="minorHAnsi"/>
          <w:b/>
          <w:sz w:val="24"/>
          <w:szCs w:val="24"/>
        </w:rPr>
        <w:t xml:space="preserve"> fistula</w:t>
      </w:r>
      <w:r w:rsidRPr="00506418">
        <w:rPr>
          <w:rFonts w:cstheme="minorHAnsi"/>
          <w:sz w:val="24"/>
          <w:szCs w:val="24"/>
        </w:rPr>
        <w:t xml:space="preserve"> – very advanced T4 disease, already trachea infiltrated</w:t>
      </w:r>
    </w:p>
    <w:p w:rsidR="00566314" w:rsidRDefault="00566314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06418" w:rsidRDefault="00506418" w:rsidP="00664430">
      <w:pPr>
        <w:spacing w:after="0"/>
        <w:rPr>
          <w:rFonts w:cstheme="minorHAnsi"/>
          <w:sz w:val="24"/>
          <w:szCs w:val="24"/>
        </w:rPr>
      </w:pPr>
    </w:p>
    <w:p w:rsidR="00566314" w:rsidRPr="00D75316" w:rsidRDefault="00566314" w:rsidP="00664430">
      <w:pPr>
        <w:spacing w:after="0"/>
        <w:rPr>
          <w:rFonts w:cstheme="minorHAnsi"/>
          <w:sz w:val="24"/>
          <w:szCs w:val="24"/>
        </w:rPr>
      </w:pPr>
      <w:bookmarkStart w:id="0" w:name="_GoBack"/>
      <w:bookmarkEnd w:id="0"/>
    </w:p>
    <w:sectPr w:rsidR="00566314" w:rsidRPr="00D75316" w:rsidSect="00664430"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430"/>
    <w:rsid w:val="00063817"/>
    <w:rsid w:val="0024430B"/>
    <w:rsid w:val="00246880"/>
    <w:rsid w:val="002957D3"/>
    <w:rsid w:val="00415D32"/>
    <w:rsid w:val="004339E9"/>
    <w:rsid w:val="00506418"/>
    <w:rsid w:val="00551155"/>
    <w:rsid w:val="00566314"/>
    <w:rsid w:val="00581C5C"/>
    <w:rsid w:val="00593666"/>
    <w:rsid w:val="00664430"/>
    <w:rsid w:val="007B02EB"/>
    <w:rsid w:val="00D318E3"/>
    <w:rsid w:val="00D75316"/>
    <w:rsid w:val="00EF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7F5F8B-01A8-4B5F-8CD9-AFE28076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6443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81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6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</dc:creator>
  <cp:keywords/>
  <dc:description/>
  <cp:lastModifiedBy>DOCTOR</cp:lastModifiedBy>
  <cp:revision>13</cp:revision>
  <cp:lastPrinted>2026-06-13T05:50:00Z</cp:lastPrinted>
  <dcterms:created xsi:type="dcterms:W3CDTF">2026-05-09T04:32:00Z</dcterms:created>
  <dcterms:modified xsi:type="dcterms:W3CDTF">2026-06-15T04:36:00Z</dcterms:modified>
</cp:coreProperties>
</file>