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446" w:rsidRDefault="006032AA">
      <w:r>
        <w:t>NITIN REDDY K</w:t>
      </w:r>
    </w:p>
    <w:p w:rsidR="006032AA" w:rsidRDefault="006032AA">
      <w:r>
        <w:t>CS21B2028</w:t>
      </w:r>
    </w:p>
    <w:p w:rsidR="006032AA" w:rsidRDefault="006032AA"/>
    <w:p w:rsidR="006032AA" w:rsidRDefault="006032AA"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CB"/>
    <w:rsid w:val="00077446"/>
    <w:rsid w:val="006032AA"/>
    <w:rsid w:val="00FF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267F"/>
  <w15:chartTrackingRefBased/>
  <w15:docId w15:val="{910FDA60-F6CC-4960-BEE2-DD3EFBC5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2023-08-02T12:25:00Z</dcterms:created>
  <dcterms:modified xsi:type="dcterms:W3CDTF">2023-08-02T12:26:00Z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111f89da3fb7eb0f9f26decfb63a3e279441de12ee944f1d816ec8f3fbf0c663</vt:lpwstr>
  </property>
</Properties>
</file>