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Premium Dental Clinic Website: Final Deliverables</w:t>
      </w:r>
    </w:p>
    <w:p>
      <w:pPr>
        <w:pStyle w:val="MdParagraph"/>
      </w:pPr>
      <w:r>
        <w:t xml:space="preserve">This document outlines a comprehensive strategy and detailed layout for a premium, modern, high-converting dental clinic website. It synthesizes insights from deep research into leading Indian and global dental websites, focusing on UI/UX, conversion rate optimization (CRO), branding, and search engine optimization (SEO).</w:t>
      </w:r>
    </w:p>
    <w:p>
      <w:pPr>
        <w:pStyle w:val="MdSpace"/>
        <w:spacing w:before="0" w:after="60"/>
      </w:pPr>
    </w:p>
    <w:p>
      <w:pPr>
        <w:pStyle w:val="Heading2"/>
        <w:pStyle w:val="MdHeading2"/>
      </w:pPr>
      <w:r>
        <w:t xml:space="preserve">1. Full Sitemap</w:t>
      </w:r>
    </w:p>
    <w:p>
      <w:pPr>
        <w:pStyle w:val="MdParagraph"/>
      </w:pPr>
      <w:r>
        <w:t xml:space="preserve">The sitemap is designed for intuitive navigation, catering to both new and returning patients, and optimizing for search engine crawlability. It prioritizes a clear user journey from initial awareness to appointment booking.</w:t>
      </w:r>
    </w:p>
    <w:p>
      <w:pPr>
        <w:pStyle w:val="MdSpace"/>
        <w:spacing w:before="0" w:after="60"/>
      </w:pPr>
    </w:p>
    <w:p>
      <w:pPr>
        <w:pStyle w:val="MdListItem"/>
        <w:numPr>
          <w:ilvl w:val="0"/>
          <w:numId w:val="2"/>
        </w:numPr>
      </w:pPr>
      <w:r>
        <w:rPr>
          <w:rStyle w:val="MdStrong"/>
          <w:b/>
          <w:bCs/>
        </w:rPr>
        <w:t xml:space="preserve">Homepage:</w:t>
      </w:r>
      <w:r>
        <w:t xml:space="preserve"> The central hub, providing an overview of services, clinic philosophy, and key trust elements.</w:t>
      </w:r>
    </w:p>
    <w:p>
      <w:pPr>
        <w:pStyle w:val="MdListItem"/>
        <w:numPr>
          <w:ilvl w:val="1"/>
          <w:numId w:val="2"/>
        </w:numPr>
      </w:pPr>
      <w:r>
        <w:rPr>
          <w:rStyle w:val="MdStrong"/>
          <w:b/>
          <w:bCs/>
        </w:rPr>
        <w:t xml:space="preserve">About Us:</w:t>
      </w:r>
    </w:p>
    <w:p>
      <w:pPr>
        <w:pStyle w:val="MdListItem"/>
        <w:numPr>
          <w:ilvl w:val="2"/>
          <w:numId w:val="2"/>
        </w:numPr>
      </w:pPr>
      <w:r>
        <w:t xml:space="preserve">Our Story/Philosophy</w:t>
      </w:r>
    </w:p>
    <w:p>
      <w:pPr>
        <w:pStyle w:val="MdListItem"/>
        <w:numPr>
          <w:ilvl w:val="2"/>
          <w:numId w:val="2"/>
        </w:numPr>
      </w:pPr>
      <w:r>
        <w:t xml:space="preserve">Meet the Doctor(s) (Individual Doctor Profiles)</w:t>
      </w:r>
    </w:p>
    <w:p>
      <w:pPr>
        <w:pStyle w:val="MdListItem"/>
        <w:numPr>
          <w:ilvl w:val="2"/>
          <w:numId w:val="2"/>
        </w:numPr>
      </w:pPr>
      <w:r>
        <w:t xml:space="preserve">Our Clinic/Facilities (Virtual Tour, Gallery)</w:t>
      </w:r>
    </w:p>
    <w:p>
      <w:pPr>
        <w:pStyle w:val="MdListItem"/>
        <w:numPr>
          <w:ilvl w:val="2"/>
          <w:numId w:val="2"/>
        </w:numPr>
      </w:pPr>
      <w:r>
        <w:t xml:space="preserve">Technology &amp; Innovation</w:t>
      </w:r>
    </w:p>
    <w:p>
      <w:pPr>
        <w:pStyle w:val="MdListItem"/>
        <w:numPr>
          <w:ilvl w:val="2"/>
          <w:numId w:val="2"/>
        </w:numPr>
      </w:pPr>
      <w:r>
        <w:t xml:space="preserve">Awards &amp; Accreditations</w:t>
      </w:r>
    </w:p>
    <w:p>
      <w:pPr>
        <w:pStyle w:val="MdListItem"/>
        <w:numPr>
          <w:ilvl w:val="1"/>
          <w:numId w:val="2"/>
        </w:numPr>
      </w:pPr>
      <w:r>
        <w:rPr>
          <w:rStyle w:val="MdStrong"/>
          <w:b/>
          <w:bCs/>
        </w:rPr>
        <w:t xml:space="preserve">Services:</w:t>
      </w:r>
      <w:r>
        <w:t xml:space="preserve"> (Main Services Page)</w:t>
      </w:r>
    </w:p>
    <w:p>
      <w:pPr>
        <w:pStyle w:val="MdListItem"/>
        <w:numPr>
          <w:ilvl w:val="2"/>
          <w:numId w:val="2"/>
        </w:numPr>
      </w:pPr>
      <w:r>
        <w:t xml:space="preserve">Cosmetic Dentistry</w:t>
      </w:r>
    </w:p>
    <w:p>
      <w:pPr>
        <w:pStyle w:val="MdListItem"/>
        <w:numPr>
          <w:ilvl w:val="3"/>
          <w:numId w:val="2"/>
        </w:numPr>
      </w:pPr>
      <w:r>
        <w:t xml:space="preserve">Veneers</w:t>
      </w:r>
    </w:p>
    <w:p>
      <w:pPr>
        <w:pStyle w:val="MdListItem"/>
        <w:numPr>
          <w:ilvl w:val="3"/>
          <w:numId w:val="2"/>
        </w:numPr>
      </w:pPr>
      <w:r>
        <w:t xml:space="preserve">Teeth Whitening</w:t>
      </w:r>
    </w:p>
    <w:p>
      <w:pPr>
        <w:pStyle w:val="MdListItem"/>
        <w:numPr>
          <w:ilvl w:val="3"/>
          <w:numId w:val="2"/>
        </w:numPr>
      </w:pPr>
      <w:r>
        <w:t xml:space="preserve">Smile Makeovers</w:t>
      </w:r>
    </w:p>
    <w:p>
      <w:pPr>
        <w:pStyle w:val="MdListItem"/>
        <w:numPr>
          <w:ilvl w:val="3"/>
          <w:numId w:val="2"/>
        </w:numPr>
      </w:pPr>
      <w:r>
        <w:t xml:space="preserve">Bonding</w:t>
      </w:r>
    </w:p>
    <w:p>
      <w:pPr>
        <w:pStyle w:val="MdListItem"/>
        <w:numPr>
          <w:ilvl w:val="2"/>
          <w:numId w:val="2"/>
        </w:numPr>
      </w:pPr>
      <w:r>
        <w:t xml:space="preserve">Dental Implants</w:t>
      </w:r>
    </w:p>
    <w:p>
      <w:pPr>
        <w:pStyle w:val="MdListItem"/>
        <w:numPr>
          <w:ilvl w:val="3"/>
          <w:numId w:val="2"/>
        </w:numPr>
      </w:pPr>
      <w:r>
        <w:t xml:space="preserve">Single Implants</w:t>
      </w:r>
    </w:p>
    <w:p>
      <w:pPr>
        <w:pStyle w:val="MdListItem"/>
        <w:numPr>
          <w:ilvl w:val="3"/>
          <w:numId w:val="2"/>
        </w:numPr>
      </w:pPr>
      <w:r>
        <w:t xml:space="preserve">All-on-4/All-on-X</w:t>
      </w:r>
    </w:p>
    <w:p>
      <w:pPr>
        <w:pStyle w:val="MdListItem"/>
        <w:numPr>
          <w:ilvl w:val="3"/>
          <w:numId w:val="2"/>
        </w:numPr>
      </w:pPr>
      <w:r>
        <w:t xml:space="preserve">Bone Grafting</w:t>
      </w:r>
    </w:p>
    <w:p>
      <w:pPr>
        <w:pStyle w:val="MdListItem"/>
        <w:numPr>
          <w:ilvl w:val="2"/>
          <w:numId w:val="2"/>
        </w:numPr>
      </w:pPr>
      <w:r>
        <w:t xml:space="preserve">Orthodontics</w:t>
      </w:r>
    </w:p>
    <w:p>
      <w:pPr>
        <w:pStyle w:val="MdListItem"/>
        <w:numPr>
          <w:ilvl w:val="3"/>
          <w:numId w:val="2"/>
        </w:numPr>
      </w:pPr>
      <w:r>
        <w:t xml:space="preserve">Invisalign</w:t>
      </w:r>
    </w:p>
    <w:p>
      <w:pPr>
        <w:pStyle w:val="MdListItem"/>
        <w:numPr>
          <w:ilvl w:val="3"/>
          <w:numId w:val="2"/>
        </w:numPr>
      </w:pPr>
      <w:r>
        <w:t xml:space="preserve">Braces (if offered)</w:t>
      </w:r>
    </w:p>
    <w:p>
      <w:pPr>
        <w:pStyle w:val="MdListItem"/>
        <w:numPr>
          <w:ilvl w:val="2"/>
          <w:numId w:val="2"/>
        </w:numPr>
      </w:pPr>
      <w:r>
        <w:t xml:space="preserve">General Dentistry</w:t>
      </w:r>
    </w:p>
    <w:p>
      <w:pPr>
        <w:pStyle w:val="MdListItem"/>
        <w:numPr>
          <w:ilvl w:val="3"/>
          <w:numId w:val="2"/>
        </w:numPr>
      </w:pPr>
      <w:r>
        <w:t xml:space="preserve">Cleanings &amp; Exams</w:t>
      </w:r>
    </w:p>
    <w:p>
      <w:pPr>
        <w:pStyle w:val="MdListItem"/>
        <w:numPr>
          <w:ilvl w:val="3"/>
          <w:numId w:val="2"/>
        </w:numPr>
      </w:pPr>
      <w:r>
        <w:t xml:space="preserve">Fillings</w:t>
      </w:r>
    </w:p>
    <w:p>
      <w:pPr>
        <w:pStyle w:val="MdListItem"/>
        <w:numPr>
          <w:ilvl w:val="3"/>
          <w:numId w:val="2"/>
        </w:numPr>
      </w:pPr>
      <w:r>
        <w:t xml:space="preserve">Root Canal Treatment</w:t>
      </w:r>
    </w:p>
    <w:p>
      <w:pPr>
        <w:pStyle w:val="MdListItem"/>
        <w:numPr>
          <w:ilvl w:val="3"/>
          <w:numId w:val="2"/>
        </w:numPr>
      </w:pPr>
      <w:r>
        <w:t xml:space="preserve">Extractions</w:t>
      </w:r>
    </w:p>
    <w:p>
      <w:pPr>
        <w:pStyle w:val="MdListItem"/>
        <w:numPr>
          <w:ilvl w:val="2"/>
          <w:numId w:val="2"/>
        </w:numPr>
      </w:pPr>
      <w:r>
        <w:t xml:space="preserve">Emergency Dentistry</w:t>
      </w:r>
    </w:p>
    <w:p>
      <w:pPr>
        <w:pStyle w:val="MdListItem"/>
        <w:numPr>
          <w:ilvl w:val="2"/>
          <w:numId w:val="2"/>
        </w:numPr>
      </w:pPr>
      <w:r>
        <w:t xml:space="preserve">Pediatric Dentistry (if offered)</w:t>
      </w:r>
    </w:p>
    <w:p>
      <w:pPr>
        <w:pStyle w:val="MdListItem"/>
        <w:numPr>
          <w:ilvl w:val="2"/>
          <w:numId w:val="2"/>
        </w:numPr>
      </w:pPr>
      <w:r>
        <w:t xml:space="preserve">Periodontics</w:t>
      </w:r>
    </w:p>
    <w:p>
      <w:pPr>
        <w:pStyle w:val="MdListItem"/>
        <w:numPr>
          <w:ilvl w:val="1"/>
          <w:numId w:val="2"/>
        </w:numPr>
      </w:pPr>
      <w:r>
        <w:rPr>
          <w:rStyle w:val="MdStrong"/>
          <w:b/>
          <w:bCs/>
        </w:rPr>
        <w:t xml:space="preserve">Smile Gallery / Before &amp; After:</w:t>
      </w:r>
    </w:p>
    <w:p>
      <w:pPr>
        <w:pStyle w:val="MdListItem"/>
        <w:numPr>
          <w:ilvl w:val="2"/>
          <w:numId w:val="2"/>
        </w:numPr>
      </w:pPr>
      <w:r>
        <w:t xml:space="preserve">Filterable Gallery by Treatment</w:t>
      </w:r>
    </w:p>
    <w:p>
      <w:pPr>
        <w:pStyle w:val="MdListItem"/>
        <w:numPr>
          <w:ilvl w:val="2"/>
          <w:numId w:val="2"/>
        </w:numPr>
      </w:pPr>
      <w:r>
        <w:t xml:space="preserve">Patient Stories/Testimonials (Video &amp; Written)</w:t>
      </w:r>
    </w:p>
    <w:p>
      <w:pPr>
        <w:pStyle w:val="MdListItem"/>
        <w:numPr>
          <w:ilvl w:val="1"/>
          <w:numId w:val="2"/>
        </w:numPr>
      </w:pPr>
      <w:r>
        <w:rPr>
          <w:rStyle w:val="MdStrong"/>
          <w:b/>
          <w:bCs/>
        </w:rPr>
        <w:t xml:space="preserve">Patient Resources:</w:t>
      </w:r>
    </w:p>
    <w:p>
      <w:pPr>
        <w:pStyle w:val="MdListItem"/>
        <w:numPr>
          <w:ilvl w:val="2"/>
          <w:numId w:val="2"/>
        </w:numPr>
      </w:pPr>
      <w:r>
        <w:t xml:space="preserve">FAQ</w:t>
      </w:r>
    </w:p>
    <w:p>
      <w:pPr>
        <w:pStyle w:val="MdListItem"/>
        <w:numPr>
          <w:ilvl w:val="2"/>
          <w:numId w:val="2"/>
        </w:numPr>
      </w:pPr>
      <w:r>
        <w:t xml:space="preserve">Blog/Articles (categorized by topic)</w:t>
      </w:r>
    </w:p>
    <w:p>
      <w:pPr>
        <w:pStyle w:val="MdListItem"/>
        <w:numPr>
          <w:ilvl w:val="2"/>
          <w:numId w:val="2"/>
        </w:numPr>
      </w:pPr>
      <w:r>
        <w:t xml:space="preserve">Insurance &amp; Financing</w:t>
      </w:r>
    </w:p>
    <w:p>
      <w:pPr>
        <w:pStyle w:val="MdListItem"/>
        <w:numPr>
          <w:ilvl w:val="2"/>
          <w:numId w:val="2"/>
        </w:numPr>
      </w:pPr>
      <w:r>
        <w:t xml:space="preserve">New Patient Forms</w:t>
      </w:r>
    </w:p>
    <w:p>
      <w:pPr>
        <w:pStyle w:val="MdListItem"/>
        <w:numPr>
          <w:ilvl w:val="2"/>
          <w:numId w:val="2"/>
        </w:numPr>
      </w:pPr>
      <w:r>
        <w:t xml:space="preserve">Patient Portal (if applicable)</w:t>
      </w:r>
    </w:p>
    <w:p>
      <w:pPr>
        <w:pStyle w:val="MdListItem"/>
        <w:numPr>
          <w:ilvl w:val="1"/>
          <w:numId w:val="2"/>
        </w:numPr>
      </w:pPr>
      <w:r>
        <w:rPr>
          <w:rStyle w:val="MdStrong"/>
          <w:b/>
          <w:bCs/>
        </w:rPr>
        <w:t xml:space="preserve">International Patients (if applicable):</w:t>
      </w:r>
    </w:p>
    <w:p>
      <w:pPr>
        <w:pStyle w:val="MdListItem"/>
        <w:numPr>
          <w:ilvl w:val="2"/>
          <w:numId w:val="2"/>
        </w:numPr>
      </w:pPr>
      <w:r>
        <w:t xml:space="preserve">Dental Tourism Information</w:t>
      </w:r>
    </w:p>
    <w:p>
      <w:pPr>
        <w:pStyle w:val="MdListItem"/>
        <w:numPr>
          <w:ilvl w:val="2"/>
          <w:numId w:val="2"/>
        </w:numPr>
      </w:pPr>
      <w:r>
        <w:t xml:space="preserve">Visa &amp; Accommodation Assistance</w:t>
      </w:r>
    </w:p>
    <w:p>
      <w:pPr>
        <w:pStyle w:val="MdListItem"/>
        <w:numPr>
          <w:ilvl w:val="2"/>
          <w:numId w:val="2"/>
        </w:numPr>
      </w:pPr>
      <w:r>
        <w:t xml:space="preserve">Travel Planning</w:t>
      </w:r>
    </w:p>
    <w:p>
      <w:pPr>
        <w:pStyle w:val="MdListItem"/>
        <w:numPr>
          <w:ilvl w:val="1"/>
          <w:numId w:val="2"/>
        </w:numPr>
      </w:pPr>
      <w:r>
        <w:rPr>
          <w:rStyle w:val="MdStrong"/>
          <w:b/>
          <w:bCs/>
        </w:rPr>
        <w:t xml:space="preserve">Contact Us:</w:t>
      </w:r>
    </w:p>
    <w:p>
      <w:pPr>
        <w:pStyle w:val="MdListItem"/>
        <w:numPr>
          <w:ilvl w:val="2"/>
          <w:numId w:val="2"/>
        </w:numPr>
      </w:pPr>
      <w:r>
        <w:t xml:space="preserve">Location(s) &amp; Directions (Google Maps integration)</w:t>
      </w:r>
    </w:p>
    <w:p>
      <w:pPr>
        <w:pStyle w:val="MdListItem"/>
        <w:numPr>
          <w:ilvl w:val="2"/>
          <w:numId w:val="2"/>
        </w:numPr>
      </w:pPr>
      <w:r>
        <w:t xml:space="preserve">Phone Numbers &amp; Email</w:t>
      </w:r>
    </w:p>
    <w:p>
      <w:pPr>
        <w:pStyle w:val="MdListItem"/>
        <w:numPr>
          <w:ilvl w:val="2"/>
          <w:numId w:val="2"/>
        </w:numPr>
      </w:pPr>
      <w:r>
        <w:t xml:space="preserve">Online Appointment Request Form</w:t>
      </w:r>
    </w:p>
    <w:p>
      <w:pPr>
        <w:pStyle w:val="MdListItem"/>
        <w:numPr>
          <w:ilvl w:val="2"/>
          <w:numId w:val="2"/>
        </w:numPr>
      </w:pPr>
      <w:r>
        <w:t xml:space="preserve">WhatsApp Contact</w:t>
      </w:r>
    </w:p>
    <w:p>
      <w:pPr>
        <w:pStyle w:val="MdListItem"/>
        <w:numPr>
          <w:ilvl w:val="1"/>
          <w:numId w:val="2"/>
        </w:numPr>
      </w:pPr>
      <w:r>
        <w:rPr>
          <w:rStyle w:val="MdStrong"/>
          <w:b/>
          <w:bCs/>
        </w:rPr>
        <w:t xml:space="preserve">Book Appointment:</w:t>
      </w:r>
      <w:r>
        <w:t xml:space="preserve"> (Direct link to online scheduling system)</w:t>
      </w:r>
    </w:p>
    <w:p>
      <w:pPr>
        <w:pStyle w:val="MdListItem"/>
        <w:numPr>
          <w:ilvl w:val="1"/>
          <w:numId w:val="2"/>
        </w:numPr>
      </w:pPr>
      <w:r>
        <w:rPr>
          <w:rStyle w:val="MdStrong"/>
          <w:b/>
          <w:bCs/>
        </w:rPr>
        <w:t xml:space="preserve">Legal:</w:t>
      </w:r>
    </w:p>
    <w:p>
      <w:pPr>
        <w:pStyle w:val="MdListItem"/>
        <w:numPr>
          <w:ilvl w:val="2"/>
          <w:numId w:val="2"/>
        </w:numPr>
      </w:pPr>
      <w:r>
        <w:t xml:space="preserve">Privacy Policy</w:t>
      </w:r>
    </w:p>
    <w:p>
      <w:pPr>
        <w:pStyle w:val="MdListItem"/>
        <w:numPr>
          <w:ilvl w:val="2"/>
          <w:numId w:val="2"/>
        </w:numPr>
      </w:pPr>
      <w:r>
        <w:t xml:space="preserve">Terms &amp; Conditions</w:t>
      </w:r>
    </w:p>
    <w:p>
      <w:pPr>
        <w:pStyle w:val="MdListItem"/>
        <w:numPr>
          <w:ilvl w:val="2"/>
          <w:numId w:val="2"/>
        </w:numPr>
      </w:pPr>
      <w:r>
        <w:t xml:space="preserve">Refund &amp; Cancellation Policy</w:t>
      </w:r>
    </w:p>
    <w:p>
      <w:pPr>
        <w:pStyle w:val="MdListItem"/>
        <w:numPr>
          <w:ilvl w:val="2"/>
          <w:numId w:val="2"/>
        </w:numPr>
      </w:pPr>
      <w:r>
        <w:t xml:space="preserve">Accessibility Statement</w:t>
      </w:r>
    </w:p>
    <w:p>
      <w:pPr>
        <w:pStyle w:val="MdSpace"/>
        <w:spacing w:before="0" w:after="60"/>
      </w:pPr>
    </w:p>
    <w:p>
      <w:pPr>
        <w:pStyle w:val="Heading2"/>
        <w:pStyle w:val="MdHeading2"/>
      </w:pPr>
      <w:r>
        <w:t xml:space="preserve">2. Homepage Wireframe Structure</w:t>
      </w:r>
    </w:p>
    <w:p>
      <w:pPr>
        <w:pStyle w:val="MdParagraph"/>
      </w:pPr>
      <w:r>
        <w:t xml:space="preserve">The homepage is designed to create an immediate impression of luxury, trustworthiness, and modernity, guiding visitors effortlessly towards conversion.</w:t>
      </w:r>
    </w:p>
    <w:p>
      <w:pPr>
        <w:pStyle w:val="MdSpace"/>
        <w:spacing w:before="0" w:after="60"/>
      </w:pPr>
    </w:p>
    <w:p>
      <w:pPr>
        <w:pStyle w:val="MdListItem"/>
        <w:numPr>
          <w:ilvl w:val="0"/>
          <w:numId w:val="3"/>
        </w:numPr>
      </w:pPr>
      <w:r>
        <w:rPr>
          <w:rStyle w:val="MdStrong"/>
          <w:b/>
          <w:bCs/>
        </w:rPr>
        <w:t xml:space="preserve">Top Bar:</w:t>
      </w:r>
    </w:p>
    <w:p>
      <w:pPr>
        <w:pStyle w:val="MdListItem"/>
        <w:numPr>
          <w:ilvl w:val="1"/>
          <w:numId w:val="2"/>
        </w:numPr>
      </w:pPr>
      <w:r>
        <w:rPr>
          <w:rStyle w:val="MdStrong"/>
          <w:b/>
          <w:bCs/>
        </w:rPr>
        <w:t xml:space="preserve">Left:</w:t>
      </w:r>
      <w:r>
        <w:t xml:space="preserve"> Clinic contact number, social media icons.</w:t>
      </w:r>
    </w:p>
    <w:p>
      <w:pPr>
        <w:pStyle w:val="MdListItem"/>
        <w:numPr>
          <w:ilvl w:val="1"/>
          <w:numId w:val="2"/>
        </w:numPr>
      </w:pPr>
      <w:r>
        <w:rPr>
          <w:rStyle w:val="MdStrong"/>
          <w:b/>
          <w:bCs/>
        </w:rPr>
        <w:t xml:space="preserve">Right:</w:t>
      </w:r>
      <w:r>
        <w:t xml:space="preserve"> "Patient Login" / "New Patient" links, Language Selector.</w:t>
      </w:r>
    </w:p>
    <w:p>
      <w:pPr>
        <w:pStyle w:val="MdListItem"/>
        <w:numPr>
          <w:ilvl w:val="0"/>
          <w:numId w:val="3"/>
        </w:numPr>
      </w:pPr>
      <w:r>
        <w:rPr>
          <w:rStyle w:val="MdStrong"/>
          <w:b/>
          <w:bCs/>
        </w:rPr>
        <w:t xml:space="preserve">Header/Navbar:</w:t>
      </w:r>
    </w:p>
    <w:p>
      <w:pPr>
        <w:pStyle w:val="MdListItem"/>
        <w:numPr>
          <w:ilvl w:val="1"/>
          <w:numId w:val="2"/>
        </w:numPr>
      </w:pPr>
      <w:r>
        <w:rPr>
          <w:rStyle w:val="MdStrong"/>
          <w:b/>
          <w:bCs/>
        </w:rPr>
        <w:t xml:space="preserve">Left:</w:t>
      </w:r>
      <w:r>
        <w:t xml:space="preserve"> Prominent, elegant logo (Clinic Name).</w:t>
      </w:r>
    </w:p>
    <w:p>
      <w:pPr>
        <w:pStyle w:val="MdListItem"/>
        <w:numPr>
          <w:ilvl w:val="1"/>
          <w:numId w:val="2"/>
        </w:numPr>
      </w:pPr>
      <w:r>
        <w:rPr>
          <w:rStyle w:val="MdStrong"/>
          <w:b/>
          <w:bCs/>
        </w:rPr>
        <w:t xml:space="preserve">Center:</w:t>
      </w:r>
      <w:r>
        <w:t xml:space="preserve"> Primary Navigation (Home, About Us, Services, Smile Gallery, Patient Resources, Contact Us).</w:t>
      </w:r>
    </w:p>
    <w:p>
      <w:pPr>
        <w:pStyle w:val="MdListItem"/>
        <w:numPr>
          <w:ilvl w:val="1"/>
          <w:numId w:val="2"/>
        </w:numPr>
      </w:pPr>
      <w:r>
        <w:rPr>
          <w:rStyle w:val="MdStrong"/>
          <w:b/>
          <w:bCs/>
        </w:rPr>
        <w:t xml:space="preserve">Right:</w:t>
      </w:r>
      <w:r>
        <w:t xml:space="preserve"> Visually distinct "Book Appointment" CTA button.</w:t>
      </w:r>
    </w:p>
    <w:p>
      <w:pPr>
        <w:pStyle w:val="MdListItem"/>
        <w:numPr>
          <w:ilvl w:val="0"/>
          <w:numId w:val="3"/>
        </w:numPr>
      </w:pPr>
      <w:r>
        <w:rPr>
          <w:rStyle w:val="MdStrong"/>
          <w:b/>
          <w:bCs/>
        </w:rPr>
        <w:t xml:space="preserve">Hero Section:</w:t>
      </w:r>
    </w:p>
    <w:p>
      <w:pPr>
        <w:pStyle w:val="MdListItem"/>
        <w:numPr>
          <w:ilvl w:val="1"/>
          <w:numId w:val="2"/>
        </w:numPr>
      </w:pPr>
      <w:r>
        <w:rPr>
          <w:rStyle w:val="MdStrong"/>
          <w:b/>
          <w:bCs/>
        </w:rPr>
        <w:t xml:space="preserve">Visual:</w:t>
      </w:r>
      <w:r>
        <w:t xml:space="preserve"> Full-width, high-resolution video loop or cinematic image of a serene clinic interior or a confident, smiling patient. Subtle parallax scroll.</w:t>
      </w:r>
    </w:p>
    <w:p>
      <w:pPr>
        <w:pStyle w:val="MdListItem"/>
        <w:numPr>
          <w:ilvl w:val="1"/>
          <w:numId w:val="2"/>
        </w:numPr>
      </w:pPr>
      <w:r>
        <w:rPr>
          <w:rStyle w:val="MdStrong"/>
          <w:b/>
          <w:bCs/>
        </w:rPr>
        <w:t xml:space="preserve">Headline (H1):</w:t>
      </w:r>
      <w:r>
        <w:t xml:space="preserve"> "Redefining Dental Excellence with Compassionate Care."</w:t>
      </w:r>
    </w:p>
    <w:p>
      <w:pPr>
        <w:pStyle w:val="MdListItem"/>
        <w:numPr>
          <w:ilvl w:val="1"/>
          <w:numId w:val="2"/>
        </w:numPr>
      </w:pPr>
      <w:r>
        <w:rPr>
          <w:rStyle w:val="MdStrong"/>
          <w:b/>
          <w:bCs/>
        </w:rPr>
        <w:t xml:space="preserve">Subheadline:</w:t>
      </w:r>
      <w:r>
        <w:t xml:space="preserve"> "Experience the Future of Premium Dentistry, Where Your Comfort and Health Are Our Priority."</w:t>
      </w:r>
    </w:p>
    <w:p>
      <w:pPr>
        <w:pStyle w:val="MdListItem"/>
        <w:numPr>
          <w:ilvl w:val="1"/>
          <w:numId w:val="2"/>
        </w:numPr>
      </w:pPr>
      <w:r>
        <w:rPr>
          <w:rStyle w:val="MdStrong"/>
          <w:b/>
          <w:bCs/>
        </w:rPr>
        <w:t xml:space="preserve">Primary CTAs:</w:t>
      </w:r>
      <w:r>
        <w:t xml:space="preserve"> "Book Your Consultation" (prominent), "Explore Our Services" (secondary).</w:t>
      </w:r>
    </w:p>
    <w:p>
      <w:pPr>
        <w:pStyle w:val="MdListItem"/>
        <w:numPr>
          <w:ilvl w:val="1"/>
          <w:numId w:val="2"/>
        </w:numPr>
      </w:pPr>
      <w:r>
        <w:rPr>
          <w:rStyle w:val="MdStrong"/>
          <w:b/>
          <w:bCs/>
        </w:rPr>
        <w:t xml:space="preserve">Trust Elements:</w:t>
      </w:r>
      <w:r>
        <w:t xml:space="preserve"> Integrated subtly below the CTAs: "Awarded Best Clinic 2026," "5-Star Rated," "Since [Year]."</w:t>
      </w:r>
    </w:p>
    <w:p>
      <w:pPr>
        <w:pStyle w:val="MdListItem"/>
        <w:numPr>
          <w:ilvl w:val="0"/>
          <w:numId w:val="3"/>
        </w:numPr>
      </w:pPr>
      <w:r>
        <w:rPr>
          <w:rStyle w:val="MdStrong"/>
          <w:b/>
          <w:bCs/>
        </w:rPr>
        <w:t xml:space="preserve">Introduction/Philosophy Section:</w:t>
      </w:r>
    </w:p>
    <w:p>
      <w:pPr>
        <w:pStyle w:val="MdListItem"/>
        <w:numPr>
          <w:ilvl w:val="1"/>
          <w:numId w:val="2"/>
        </w:numPr>
      </w:pPr>
      <w:r>
        <w:rPr>
          <w:rStyle w:val="MdStrong"/>
          <w:b/>
          <w:bCs/>
        </w:rPr>
        <w:t xml:space="preserve">Headline:</w:t>
      </w:r>
      <w:r>
        <w:t xml:space="preserve"> "Beyond Expectations: Our Commitment to Your Smile."</w:t>
      </w:r>
    </w:p>
    <w:p>
      <w:pPr>
        <w:pStyle w:val="MdListItem"/>
        <w:numPr>
          <w:ilvl w:val="1"/>
          <w:numId w:val="2"/>
        </w:numPr>
      </w:pPr>
      <w:r>
        <w:rPr>
          <w:rStyle w:val="MdStrong"/>
          <w:b/>
          <w:bCs/>
        </w:rPr>
        <w:t xml:space="preserve">Content:</w:t>
      </w:r>
      <w:r>
        <w:t xml:space="preserve"> Concise paragraph articulating the clinic's unique philosophy (e.g., patient-centric, pain-free, advanced technology, holistic approach). Emphasize luxury and personalized care.</w:t>
      </w:r>
    </w:p>
    <w:p>
      <w:pPr>
        <w:pStyle w:val="MdListItem"/>
        <w:numPr>
          <w:ilvl w:val="1"/>
          <w:numId w:val="2"/>
        </w:numPr>
      </w:pPr>
      <w:r>
        <w:rPr>
          <w:rStyle w:val="MdStrong"/>
          <w:b/>
          <w:bCs/>
        </w:rPr>
        <w:t xml:space="preserve">Visual:</w:t>
      </w:r>
      <w:r>
        <w:t xml:space="preserve"> Elegant imagery of the clinic environment or a candid shot of the doctor interacting with a patient.</w:t>
      </w:r>
    </w:p>
    <w:p>
      <w:pPr>
        <w:pStyle w:val="MdListItem"/>
        <w:numPr>
          <w:ilvl w:val="0"/>
          <w:numId w:val="3"/>
        </w:numPr>
      </w:pPr>
      <w:r>
        <w:rPr>
          <w:rStyle w:val="MdStrong"/>
          <w:b/>
          <w:bCs/>
        </w:rPr>
        <w:t xml:space="preserve">Key Services Overview:</w:t>
      </w:r>
    </w:p>
    <w:p>
      <w:pPr>
        <w:pStyle w:val="MdListItem"/>
        <w:numPr>
          <w:ilvl w:val="1"/>
          <w:numId w:val="2"/>
        </w:numPr>
      </w:pPr>
      <w:r>
        <w:rPr>
          <w:rStyle w:val="MdStrong"/>
          <w:b/>
          <w:bCs/>
        </w:rPr>
        <w:t xml:space="preserve">Headline:</w:t>
      </w:r>
      <w:r>
        <w:t xml:space="preserve"> "Our Signature Dental Services."</w:t>
      </w:r>
    </w:p>
    <w:p>
      <w:pPr>
        <w:pStyle w:val="MdListItem"/>
        <w:numPr>
          <w:ilvl w:val="1"/>
          <w:numId w:val="2"/>
        </w:numPr>
      </w:pPr>
      <w:r>
        <w:rPr>
          <w:rStyle w:val="MdStrong"/>
          <w:b/>
          <w:bCs/>
        </w:rPr>
        <w:t xml:space="preserve">Subheadline:</w:t>
      </w:r>
      <w:r>
        <w:t xml:space="preserve"> "A Comprehensive Range of Treatments Tailored to Your Unique Needs."</w:t>
      </w:r>
    </w:p>
    <w:p>
      <w:pPr>
        <w:pStyle w:val="MdListItem"/>
        <w:numPr>
          <w:ilvl w:val="1"/>
          <w:numId w:val="2"/>
        </w:numPr>
      </w:pPr>
      <w:r>
        <w:rPr>
          <w:rStyle w:val="MdStrong"/>
          <w:b/>
          <w:bCs/>
        </w:rPr>
        <w:t xml:space="preserve">Layout:</w:t>
      </w:r>
      <w:r>
        <w:t xml:space="preserve"> Grid of 3-4 visually appealing cards, each representing a core service (e.g., Cosmetic Dentistry, Dental Implants, Orthodontics). Each card includes a captivating image/icon, a brief description, and a "Learn More" CTA.</w:t>
      </w:r>
    </w:p>
    <w:p>
      <w:pPr>
        <w:pStyle w:val="MdListItem"/>
        <w:numPr>
          <w:ilvl w:val="0"/>
          <w:numId w:val="3"/>
        </w:numPr>
      </w:pPr>
      <w:r>
        <w:rPr>
          <w:rStyle w:val="MdStrong"/>
          <w:b/>
          <w:bCs/>
        </w:rPr>
        <w:t xml:space="preserve">Smile Transformation Showcase:</w:t>
      </w:r>
    </w:p>
    <w:p>
      <w:pPr>
        <w:pStyle w:val="MdListItem"/>
        <w:numPr>
          <w:ilvl w:val="1"/>
          <w:numId w:val="2"/>
        </w:numPr>
      </w:pPr>
      <w:r>
        <w:rPr>
          <w:rStyle w:val="MdStrong"/>
          <w:b/>
          <w:bCs/>
        </w:rPr>
        <w:t xml:space="preserve">Headline:</w:t>
      </w:r>
      <w:r>
        <w:t xml:space="preserve"> "Your Journey to a Confident Smile."</w:t>
      </w:r>
    </w:p>
    <w:p>
      <w:pPr>
        <w:pStyle w:val="MdListItem"/>
        <w:numPr>
          <w:ilvl w:val="1"/>
          <w:numId w:val="2"/>
        </w:numPr>
      </w:pPr>
      <w:r>
        <w:rPr>
          <w:rStyle w:val="MdStrong"/>
          <w:b/>
          <w:bCs/>
        </w:rPr>
        <w:t xml:space="preserve">Subheadline:</w:t>
      </w:r>
      <w:r>
        <w:t xml:space="preserve"> "Witness the Art of Dental Transformation Through Our Patients' Stories."</w:t>
      </w:r>
    </w:p>
    <w:p>
      <w:pPr>
        <w:pStyle w:val="MdListItem"/>
        <w:numPr>
          <w:ilvl w:val="1"/>
          <w:numId w:val="2"/>
        </w:numPr>
      </w:pPr>
      <w:r>
        <w:rPr>
          <w:rStyle w:val="MdStrong"/>
          <w:b/>
          <w:bCs/>
        </w:rPr>
        <w:t xml:space="preserve">Content:</w:t>
      </w:r>
      <w:r>
        <w:t xml:space="preserve"> Interactive before-and-after slider or a curated gallery of 2-3 high-impact patient cases. Each case includes a short, emotional testimonial.</w:t>
      </w:r>
    </w:p>
    <w:p>
      <w:pPr>
        <w:pStyle w:val="MdListItem"/>
        <w:numPr>
          <w:ilvl w:val="1"/>
          <w:numId w:val="2"/>
        </w:numPr>
      </w:pPr>
      <w:r>
        <w:rPr>
          <w:rStyle w:val="MdStrong"/>
          <w:b/>
          <w:bCs/>
        </w:rPr>
        <w:t xml:space="preserve">CTA:</w:t>
      </w:r>
      <w:r>
        <w:t xml:space="preserve"> "View Full Smile Gallery."</w:t>
      </w:r>
    </w:p>
    <w:p>
      <w:pPr>
        <w:pStyle w:val="MdListItem"/>
        <w:numPr>
          <w:ilvl w:val="0"/>
          <w:numId w:val="3"/>
        </w:numPr>
      </w:pPr>
      <w:r>
        <w:rPr>
          <w:rStyle w:val="MdStrong"/>
          <w:b/>
          <w:bCs/>
        </w:rPr>
        <w:t xml:space="preserve">Meet the Doctor(s) Highlight:</w:t>
      </w:r>
    </w:p>
    <w:p>
      <w:pPr>
        <w:pStyle w:val="MdListItem"/>
        <w:numPr>
          <w:ilvl w:val="1"/>
          <w:numId w:val="2"/>
        </w:numPr>
      </w:pPr>
      <w:r>
        <w:rPr>
          <w:rStyle w:val="MdStrong"/>
          <w:b/>
          <w:bCs/>
        </w:rPr>
        <w:t xml:space="preserve">Headline:</w:t>
      </w:r>
      <w:r>
        <w:t xml:space="preserve"> "Meet Our Visionary Lead Dentist."</w:t>
      </w:r>
    </w:p>
    <w:p>
      <w:pPr>
        <w:pStyle w:val="MdListItem"/>
        <w:numPr>
          <w:ilvl w:val="1"/>
          <w:numId w:val="2"/>
        </w:numPr>
      </w:pPr>
      <w:r>
        <w:rPr>
          <w:rStyle w:val="MdStrong"/>
          <w:b/>
          <w:bCs/>
        </w:rPr>
        <w:t xml:space="preserve">Content:</w:t>
      </w:r>
      <w:r>
        <w:t xml:space="preserve"> Professional, warm photograph of the lead doctor. A concise, engaging bio highlighting their expertise, passion, and patient-first approach. Emphasize qualifications and unique skills.</w:t>
      </w:r>
    </w:p>
    <w:p>
      <w:pPr>
        <w:pStyle w:val="MdListItem"/>
        <w:numPr>
          <w:ilvl w:val="1"/>
          <w:numId w:val="2"/>
        </w:numPr>
      </w:pPr>
      <w:r>
        <w:rPr>
          <w:rStyle w:val="MdStrong"/>
          <w:b/>
          <w:bCs/>
        </w:rPr>
        <w:t xml:space="preserve">CTA:</w:t>
      </w:r>
      <w:r>
        <w:t xml:space="preserve"> "Learn More About Dr. [Name]" / "Meet Our Team."</w:t>
      </w:r>
    </w:p>
    <w:p>
      <w:pPr>
        <w:pStyle w:val="MdListItem"/>
        <w:numPr>
          <w:ilvl w:val="0"/>
          <w:numId w:val="3"/>
        </w:numPr>
      </w:pPr>
      <w:r>
        <w:rPr>
          <w:rStyle w:val="MdStrong"/>
          <w:b/>
          <w:bCs/>
        </w:rPr>
        <w:t xml:space="preserve">Patient Testimonials/Social Proof:</w:t>
      </w:r>
    </w:p>
    <w:p>
      <w:pPr>
        <w:pStyle w:val="MdListItem"/>
        <w:numPr>
          <w:ilvl w:val="1"/>
          <w:numId w:val="2"/>
        </w:numPr>
      </w:pPr>
      <w:r>
        <w:rPr>
          <w:rStyle w:val="MdStrong"/>
          <w:b/>
          <w:bCs/>
        </w:rPr>
        <w:t xml:space="preserve">Headline:</w:t>
      </w:r>
      <w:r>
        <w:t xml:space="preserve"> "What Our Patients Say."</w:t>
      </w:r>
    </w:p>
    <w:p>
      <w:pPr>
        <w:pStyle w:val="MdListItem"/>
        <w:numPr>
          <w:ilvl w:val="1"/>
          <w:numId w:val="2"/>
        </w:numPr>
      </w:pPr>
      <w:r>
        <w:rPr>
          <w:rStyle w:val="MdStrong"/>
          <w:b/>
          <w:bCs/>
        </w:rPr>
        <w:t xml:space="preserve">Subheadline:</w:t>
      </w:r>
      <w:r>
        <w:t xml:space="preserve"> "Real Stories of Exceptional Care and Life-Changing Smiles."</w:t>
      </w:r>
    </w:p>
    <w:p>
      <w:pPr>
        <w:pStyle w:val="MdListItem"/>
        <w:numPr>
          <w:ilvl w:val="1"/>
          <w:numId w:val="2"/>
        </w:numPr>
      </w:pPr>
      <w:r>
        <w:rPr>
          <w:rStyle w:val="MdStrong"/>
          <w:b/>
          <w:bCs/>
        </w:rPr>
        <w:t xml:space="preserve">Content:</w:t>
      </w:r>
      <w:r>
        <w:t xml:space="preserve"> Carousel of 3-4 video testimonials (if available) or text testimonials with patient photos and star ratings. Integrate Google Reviews widget.</w:t>
      </w:r>
    </w:p>
    <w:p>
      <w:pPr>
        <w:pStyle w:val="MdListItem"/>
        <w:numPr>
          <w:ilvl w:val="1"/>
          <w:numId w:val="2"/>
        </w:numPr>
      </w:pPr>
      <w:r>
        <w:rPr>
          <w:rStyle w:val="MdStrong"/>
          <w:b/>
          <w:bCs/>
        </w:rPr>
        <w:t xml:space="preserve">CTA:</w:t>
      </w:r>
      <w:r>
        <w:t xml:space="preserve"> "Read All Reviews."</w:t>
      </w:r>
    </w:p>
    <w:p>
      <w:pPr>
        <w:pStyle w:val="MdListItem"/>
        <w:numPr>
          <w:ilvl w:val="0"/>
          <w:numId w:val="3"/>
        </w:numPr>
      </w:pPr>
      <w:r>
        <w:rPr>
          <w:rStyle w:val="MdStrong"/>
          <w:b/>
          <w:bCs/>
        </w:rPr>
        <w:t xml:space="preserve">Why Choose Us / Unique Selling Propositions:</w:t>
      </w:r>
    </w:p>
    <w:p>
      <w:pPr>
        <w:pStyle w:val="MdListItem"/>
        <w:numPr>
          <w:ilvl w:val="1"/>
          <w:numId w:val="2"/>
        </w:numPr>
      </w:pPr>
      <w:r>
        <w:rPr>
          <w:rStyle w:val="MdStrong"/>
          <w:b/>
          <w:bCs/>
        </w:rPr>
        <w:t xml:space="preserve">Headline:</w:t>
      </w:r>
      <w:r>
        <w:t xml:space="preserve"> "The [Clinic Name] Difference."</w:t>
      </w:r>
    </w:p>
    <w:p>
      <w:pPr>
        <w:pStyle w:val="MdListItem"/>
        <w:numPr>
          <w:ilvl w:val="1"/>
          <w:numId w:val="2"/>
        </w:numPr>
      </w:pPr>
      <w:r>
        <w:rPr>
          <w:rStyle w:val="MdStrong"/>
          <w:b/>
          <w:bCs/>
        </w:rPr>
        <w:t xml:space="preserve">Content:</w:t>
      </w:r>
      <w:r>
        <w:t xml:space="preserve"> 3-4 key differentiators presented with elegant icons and brief descriptions (e.g., Advanced Technology, Pain-Free Approach, Personalized Care, International Standards).</w:t>
      </w:r>
    </w:p>
    <w:p>
      <w:pPr>
        <w:pStyle w:val="MdListItem"/>
        <w:numPr>
          <w:ilvl w:val="0"/>
          <w:numId w:val="3"/>
        </w:numPr>
      </w:pPr>
      <w:r>
        <w:rPr>
          <w:rStyle w:val="MdStrong"/>
          <w:b/>
          <w:bCs/>
        </w:rPr>
        <w:t xml:space="preserve">Secondary CTA Section:</w:t>
      </w:r>
    </w:p>
    <w:p>
      <w:pPr>
        <w:pStyle w:val="MdListItem"/>
        <w:numPr>
          <w:ilvl w:val="1"/>
          <w:numId w:val="2"/>
        </w:numPr>
      </w:pPr>
      <w:r>
        <w:rPr>
          <w:rStyle w:val="MdStrong"/>
          <w:b/>
          <w:bCs/>
        </w:rPr>
        <w:t xml:space="preserve">Headline:</w:t>
      </w:r>
      <w:r>
        <w:t xml:space="preserve"> "Ready to Experience the Difference?"</w:t>
      </w:r>
    </w:p>
    <w:p>
      <w:pPr>
        <w:pStyle w:val="MdListItem"/>
        <w:numPr>
          <w:ilvl w:val="1"/>
          <w:numId w:val="2"/>
        </w:numPr>
      </w:pPr>
      <w:r>
        <w:rPr>
          <w:rStyle w:val="MdStrong"/>
          <w:b/>
          <w:bCs/>
        </w:rPr>
        <w:t xml:space="preserve">Subheadline:</w:t>
      </w:r>
      <w:r>
        <w:t xml:space="preserve"> "Schedule Your Personalized Consultation Today."</w:t>
      </w:r>
    </w:p>
    <w:p>
      <w:pPr>
        <w:pStyle w:val="MdListItem"/>
        <w:numPr>
          <w:ilvl w:val="1"/>
          <w:numId w:val="2"/>
        </w:numPr>
      </w:pPr>
      <w:r>
        <w:rPr>
          <w:rStyle w:val="MdStrong"/>
          <w:b/>
          <w:bCs/>
        </w:rPr>
        <w:t xml:space="preserve">CTA:</w:t>
      </w:r>
      <w:r>
        <w:t xml:space="preserve"> "Book Online Now" (prominent), "Request a Callback."</w:t>
      </w:r>
    </w:p>
    <w:p>
      <w:pPr>
        <w:pStyle w:val="MdListItem"/>
        <w:numPr>
          <w:ilvl w:val="0"/>
          <w:numId w:val="3"/>
        </w:numPr>
      </w:pPr>
      <w:r>
        <w:rPr>
          <w:rStyle w:val="MdStrong"/>
          <w:b/>
          <w:bCs/>
        </w:rPr>
        <w:t xml:space="preserve">Blog/Latest Insights (Optional):</w:t>
      </w:r>
    </w:p>
    <w:p>
      <w:pPr>
        <w:pStyle w:val="MdListItem"/>
        <w:numPr>
          <w:ilvl w:val="1"/>
          <w:numId w:val="2"/>
        </w:numPr>
      </w:pPr>
      <w:r>
        <w:rPr>
          <w:rStyle w:val="MdStrong"/>
          <w:b/>
          <w:bCs/>
        </w:rPr>
        <w:t xml:space="preserve">Headline:</w:t>
      </w:r>
      <w:r>
        <w:t xml:space="preserve"> "Latest Insights from Our Experts."</w:t>
      </w:r>
    </w:p>
    <w:p>
      <w:pPr>
        <w:pStyle w:val="MdListItem"/>
        <w:numPr>
          <w:ilvl w:val="1"/>
          <w:numId w:val="2"/>
        </w:numPr>
      </w:pPr>
      <w:r>
        <w:rPr>
          <w:rStyle w:val="MdStrong"/>
          <w:b/>
          <w:bCs/>
        </w:rPr>
        <w:t xml:space="preserve">Content:</w:t>
      </w:r>
      <w:r>
        <w:t xml:space="preserve"> Grid of 3 recent blog posts with thumbnails, titles, and short excerpts.</w:t>
      </w:r>
    </w:p>
    <w:p>
      <w:pPr>
        <w:pStyle w:val="MdListItem"/>
        <w:numPr>
          <w:ilvl w:val="1"/>
          <w:numId w:val="2"/>
        </w:numPr>
      </w:pPr>
      <w:r>
        <w:rPr>
          <w:rStyle w:val="MdStrong"/>
          <w:b/>
          <w:bCs/>
        </w:rPr>
        <w:t xml:space="preserve">CTA:</w:t>
      </w:r>
      <w:r>
        <w:t xml:space="preserve"> "View All Articles."</w:t>
      </w:r>
    </w:p>
    <w:p>
      <w:pPr>
        <w:pStyle w:val="MdListItem"/>
        <w:numPr>
          <w:ilvl w:val="0"/>
          <w:numId w:val="3"/>
        </w:numPr>
      </w:pPr>
      <w:r>
        <w:rPr>
          <w:rStyle w:val="MdStrong"/>
          <w:b/>
          <w:bCs/>
        </w:rPr>
        <w:t xml:space="preserve">Emergency Dental CTA (Subtle but accessible):</w:t>
      </w:r>
    </w:p>
    <w:p>
      <w:pPr>
        <w:pStyle w:val="MdListItem"/>
        <w:numPr>
          <w:ilvl w:val="1"/>
          <w:numId w:val="2"/>
        </w:numPr>
      </w:pPr>
      <w:r>
        <w:rPr>
          <w:rStyle w:val="MdStrong"/>
          <w:b/>
          <w:bCs/>
        </w:rPr>
        <w:t xml:space="preserve">Content:</w:t>
      </w:r>
      <w:r>
        <w:t xml:space="preserve"> "Dental Emergency? Call Us Now: [Phone Number]."</w:t>
      </w:r>
    </w:p>
    <w:p>
      <w:pPr>
        <w:pStyle w:val="MdListItem"/>
        <w:numPr>
          <w:ilvl w:val="1"/>
          <w:numId w:val="2"/>
        </w:numPr>
      </w:pPr>
      <w:r>
        <w:rPr>
          <w:rStyle w:val="MdStrong"/>
          <w:b/>
          <w:bCs/>
        </w:rPr>
        <w:t xml:space="preserve">Placement:</w:t>
      </w:r>
      <w:r>
        <w:t xml:space="preserve"> Could be a small, fixed element on the side or bottom, or a dedicated section before the footer.</w:t>
      </w:r>
    </w:p>
    <w:p>
      <w:pPr>
        <w:pStyle w:val="MdListItem"/>
        <w:numPr>
          <w:ilvl w:val="0"/>
          <w:numId w:val="3"/>
        </w:numPr>
      </w:pPr>
      <w:r>
        <w:rPr>
          <w:rStyle w:val="MdStrong"/>
          <w:b/>
          <w:bCs/>
        </w:rPr>
        <w:t xml:space="preserve">Footer:</w:t>
      </w:r>
    </w:p>
    <w:p>
      <w:pPr>
        <w:pStyle w:val="MdListItem"/>
        <w:numPr>
          <w:ilvl w:val="1"/>
          <w:numId w:val="2"/>
        </w:numPr>
      </w:pPr>
      <w:r>
        <w:rPr>
          <w:rStyle w:val="MdStrong"/>
          <w:b/>
          <w:bCs/>
        </w:rPr>
        <w:t xml:space="preserve">Columns:</w:t>
      </w:r>
      <w:r>
        <w:t xml:space="preserve"> Contact Information, Quick Links (Services, About, FAQ), Legal (Privacy, Terms), Social Media Icons.</w:t>
      </w:r>
    </w:p>
    <w:p>
      <w:pPr>
        <w:pStyle w:val="MdListItem"/>
        <w:numPr>
          <w:ilvl w:val="1"/>
          <w:numId w:val="2"/>
        </w:numPr>
      </w:pPr>
      <w:r>
        <w:rPr>
          <w:rStyle w:val="MdStrong"/>
          <w:b/>
          <w:bCs/>
        </w:rPr>
        <w:t xml:space="preserve">Newsletter Signup:</w:t>
      </w:r>
      <w:r>
        <w:t xml:space="preserve"> Small form for email subscription.</w:t>
      </w:r>
    </w:p>
    <w:p>
      <w:pPr>
        <w:pStyle w:val="MdListItem"/>
        <w:numPr>
          <w:ilvl w:val="1"/>
          <w:numId w:val="2"/>
        </w:numPr>
      </w:pPr>
      <w:r>
        <w:rPr>
          <w:rStyle w:val="MdStrong"/>
          <w:b/>
          <w:bCs/>
        </w:rPr>
        <w:t xml:space="preserve">Copyright &amp; Branding.</w:t>
      </w:r>
    </w:p>
    <w:p>
      <w:pPr>
        <w:pStyle w:val="MdSpace"/>
        <w:spacing w:before="0" w:after="60"/>
      </w:pPr>
    </w:p>
    <w:p>
      <w:pPr>
        <w:pStyle w:val="Heading2"/>
        <w:pStyle w:val="MdHeading2"/>
      </w:pPr>
      <w:r>
        <w:t xml:space="preserve">3. Mobile-First Layout Considerations</w:t>
      </w:r>
    </w:p>
    <w:p>
      <w:pPr>
        <w:pStyle w:val="MdParagraph"/>
      </w:pPr>
      <w:r>
        <w:t xml:space="preserve">The mobile experience is paramount for dental websites, given that a significant portion of traffic originates from mobile devices. The design prioritizes speed, ease of navigation, and immediate access to critical information and conversion points.</w:t>
      </w:r>
    </w:p>
    <w:p>
      <w:pPr>
        <w:pStyle w:val="MdSpace"/>
        <w:spacing w:before="0" w:after="60"/>
      </w:pPr>
    </w:p>
    <w:p>
      <w:pPr>
        <w:pStyle w:val="MdListItem"/>
        <w:numPr>
          <w:ilvl w:val="0"/>
          <w:numId w:val="2"/>
        </w:numPr>
      </w:pPr>
      <w:r>
        <w:rPr>
          <w:rStyle w:val="MdStrong"/>
          <w:b/>
          <w:bCs/>
        </w:rPr>
        <w:t xml:space="preserve">Responsive Design:</w:t>
      </w:r>
      <w:r>
        <w:t xml:space="preserve"> Utilizes a fluid grid system and flexible images to adapt seamlessly to various screen sizes.</w:t>
      </w:r>
    </w:p>
    <w:p>
      <w:pPr>
        <w:pStyle w:val="MdListItem"/>
        <w:numPr>
          <w:ilvl w:val="0"/>
          <w:numId w:val="2"/>
        </w:numPr>
      </w:pPr>
      <w:r>
        <w:rPr>
          <w:rStyle w:val="MdStrong"/>
          <w:b/>
          <w:bCs/>
        </w:rPr>
        <w:t xml:space="preserve">Optimized Loading Speed:</w:t>
      </w:r>
      <w:r>
        <w:t xml:space="preserve"> Prioritize image optimization, lazy loading, and efficient code to ensure fast load times on mobile networks.</w:t>
      </w:r>
    </w:p>
    <w:p>
      <w:pPr>
        <w:pStyle w:val="MdListItem"/>
        <w:numPr>
          <w:ilvl w:val="0"/>
          <w:numId w:val="2"/>
        </w:numPr>
      </w:pPr>
      <w:r>
        <w:rPr>
          <w:rStyle w:val="MdStrong"/>
          <w:b/>
          <w:bCs/>
        </w:rPr>
        <w:t xml:space="preserve">Sticky Mobile CTA:</w:t>
      </w:r>
      <w:r>
        <w:t xml:space="preserve"> A persistent, easily accessible "Call Now" and/or "Book Appointment" button fixed at the bottom of the viewport.</w:t>
      </w:r>
    </w:p>
    <w:p>
      <w:pPr>
        <w:pStyle w:val="MdListItem"/>
        <w:numPr>
          <w:ilvl w:val="0"/>
          <w:numId w:val="2"/>
        </w:numPr>
      </w:pPr>
      <w:r>
        <w:rPr>
          <w:rStyle w:val="MdStrong"/>
          <w:b/>
          <w:bCs/>
        </w:rPr>
        <w:t xml:space="preserve">Hamburger Menu:</w:t>
      </w:r>
      <w:r>
        <w:t xml:space="preserve"> Standard hamburger icon for navigation, expanding into a clear, organized menu.</w:t>
      </w:r>
    </w:p>
    <w:p>
      <w:pPr>
        <w:pStyle w:val="MdListItem"/>
        <w:numPr>
          <w:ilvl w:val="0"/>
          <w:numId w:val="2"/>
        </w:numPr>
      </w:pPr>
      <w:r>
        <w:rPr>
          <w:rStyle w:val="MdStrong"/>
          <w:b/>
          <w:bCs/>
        </w:rPr>
        <w:t xml:space="preserve">Touch-Friendly Elements:</w:t>
      </w:r>
      <w:r>
        <w:t xml:space="preserve"> Larger tap targets for buttons and links to prevent mis-clicks.</w:t>
      </w:r>
    </w:p>
    <w:p>
      <w:pPr>
        <w:pStyle w:val="MdListItem"/>
        <w:numPr>
          <w:ilvl w:val="0"/>
          <w:numId w:val="2"/>
        </w:numPr>
      </w:pPr>
      <w:r>
        <w:rPr>
          <w:rStyle w:val="MdStrong"/>
          <w:b/>
          <w:bCs/>
        </w:rPr>
        <w:t xml:space="preserve">Concise Content:</w:t>
      </w:r>
      <w:r>
        <w:t xml:space="preserve"> Text is broken into shorter paragraphs and bullet points for easier readability on smaller screens.</w:t>
      </w:r>
    </w:p>
    <w:p>
      <w:pPr>
        <w:pStyle w:val="MdListItem"/>
        <w:numPr>
          <w:ilvl w:val="0"/>
          <w:numId w:val="2"/>
        </w:numPr>
      </w:pPr>
      <w:r>
        <w:rPr>
          <w:rStyle w:val="MdStrong"/>
          <w:b/>
          <w:bCs/>
        </w:rPr>
        <w:t xml:space="preserve">Vertical Stacking:</w:t>
      </w:r>
      <w:r>
        <w:t xml:space="preserve"> Sections are stacked vertically, with clear visual separation.</w:t>
      </w:r>
    </w:p>
    <w:p>
      <w:pPr>
        <w:pStyle w:val="MdListItem"/>
        <w:numPr>
          <w:ilvl w:val="0"/>
          <w:numId w:val="2"/>
        </w:numPr>
      </w:pPr>
      <w:r>
        <w:rPr>
          <w:rStyle w:val="MdStrong"/>
          <w:b/>
          <w:bCs/>
        </w:rPr>
        <w:t xml:space="preserve">Image Optimization:</w:t>
      </w:r>
      <w:r>
        <w:t xml:space="preserve"> Serve appropriately sized and compressed images for mobile devices.</w:t>
      </w:r>
    </w:p>
    <w:p>
      <w:pPr>
        <w:pStyle w:val="MdListItem"/>
        <w:numPr>
          <w:ilvl w:val="0"/>
          <w:numId w:val="2"/>
        </w:numPr>
      </w:pPr>
      <w:r>
        <w:rPr>
          <w:rStyle w:val="MdStrong"/>
          <w:b/>
          <w:bCs/>
        </w:rPr>
        <w:t xml:space="preserve">Form Simplification:</w:t>
      </w:r>
      <w:r>
        <w:t xml:space="preserve"> Forms are streamlined, with minimal fields and clear input types for mobile keyboards.</w:t>
      </w:r>
    </w:p>
    <w:p>
      <w:pPr>
        <w:pStyle w:val="MdSpace"/>
        <w:spacing w:before="0" w:after="60"/>
      </w:pPr>
    </w:p>
    <w:p>
      <w:pPr>
        <w:pStyle w:val="Heading2"/>
        <w:pStyle w:val="MdHeading2"/>
      </w:pPr>
      <w:r>
        <w:t xml:space="preserve">4. Best Dental Website Inspiration References</w:t>
      </w:r>
    </w:p>
    <w:p>
      <w:pPr>
        <w:pStyle w:val="MdParagraph"/>
      </w:pPr>
      <w:r>
        <w:t xml:space="preserve">Drawing inspiration from these websites helps achieve a premium, modern, and high-converting aesthetic:</w:t>
      </w:r>
    </w:p>
    <w:p>
      <w:pPr>
        <w:pStyle w:val="MdSpace"/>
        <w:spacing w:before="0" w:after="60"/>
      </w:pPr>
    </w:p>
    <w:p>
      <w:pPr>
        <w:pStyle w:val="MdListItem"/>
        <w:numPr>
          <w:ilvl w:val="0"/>
          <w:numId w:val="2"/>
        </w:numPr>
      </w:pPr>
      <w:r>
        <w:rPr>
          <w:rStyle w:val="MdStrong"/>
          <w:b/>
          <w:bCs/>
        </w:rPr>
        <w:t xml:space="preserve">Dazzle Dental (India):</w:t>
      </w:r>
      <w:r>
        <w:t xml:space="preserve"> For its luxury positioning, celebrity endorsements, and clear presentation of advanced treatments. The dark theme and high-quality visuals contribute to a premium feel.</w:t>
      </w:r>
    </w:p>
    <w:p>
      <w:pPr>
        <w:pStyle w:val="MdListItem"/>
        <w:numPr>
          <w:ilvl w:val="0"/>
          <w:numId w:val="2"/>
        </w:numPr>
      </w:pPr>
      <w:r>
        <w:rPr>
          <w:rStyle w:val="MdStrong"/>
          <w:b/>
          <w:bCs/>
        </w:rPr>
        <w:t xml:space="preserve">Dentologie (Global):</w:t>
      </w:r>
      <w:r>
        <w:t xml:space="preserve"> Exemplifies a modern, non-clinical, and lifestyle-oriented approach. Its focus on patient comfort, clear CTAs, and engaging testimonials are highly effective.</w:t>
      </w:r>
    </w:p>
    <w:p>
      <w:pPr>
        <w:pStyle w:val="MdListItem"/>
        <w:numPr>
          <w:ilvl w:val="0"/>
          <w:numId w:val="2"/>
        </w:numPr>
      </w:pPr>
      <w:r>
        <w:rPr>
          <w:rStyle w:val="MdStrong"/>
          <w:b/>
          <w:bCs/>
        </w:rPr>
        <w:t xml:space="preserve">Grand Street Dental (Global):</w:t>
      </w:r>
      <w:r>
        <w:t xml:space="preserve"> A masterclass in artistic and luxury branding. Its minimalist design, strong press features, and emphasis on aesthetic dentistry provide a unique, high-end feel.</w:t>
      </w:r>
    </w:p>
    <w:p>
      <w:pPr>
        <w:pStyle w:val="MdListItem"/>
        <w:numPr>
          <w:ilvl w:val="0"/>
          <w:numId w:val="2"/>
        </w:numPr>
      </w:pPr>
      <w:r>
        <w:rPr>
          <w:rStyle w:val="MdStrong"/>
          <w:b/>
          <w:bCs/>
        </w:rPr>
        <w:t xml:space="preserve">Staten Island Oral &amp; Maxillofacial Surgery (Global, via Azuro Digital):</w:t>
      </w:r>
      <w:r>
        <w:t xml:space="preserve"> Showcases strong trust signals, detailed service pages, and compelling before-and-after imagery, crucial for specialized dental practices.</w:t>
      </w:r>
    </w:p>
    <w:p>
      <w:pPr>
        <w:pStyle w:val="MdListItem"/>
        <w:numPr>
          <w:ilvl w:val="0"/>
          <w:numId w:val="2"/>
        </w:numPr>
      </w:pPr>
      <w:r>
        <w:rPr>
          <w:rStyle w:val="MdStrong"/>
          <w:b/>
          <w:bCs/>
        </w:rPr>
        <w:t xml:space="preserve">Apple.com:</w:t>
      </w:r>
      <w:r>
        <w:t xml:space="preserve"> For its unparalleled clean design, intuitive user experience, high-quality product photography, and seamless animations. The focus on storytelling and emotional connection is key.</w:t>
      </w:r>
    </w:p>
    <w:p>
      <w:pPr>
        <w:pStyle w:val="MdListItem"/>
        <w:numPr>
          <w:ilvl w:val="0"/>
          <w:numId w:val="2"/>
        </w:numPr>
      </w:pPr>
      <w:r>
        <w:rPr>
          <w:rStyle w:val="MdStrong"/>
          <w:b/>
          <w:bCs/>
        </w:rPr>
        <w:t xml:space="preserve">Modern Healthcare Startups (e.g., One Medical, Forward):</w:t>
      </w:r>
      <w:r>
        <w:t xml:space="preserve"> For their user-friendly interfaces, emphasis on transparency, and integration of technology for patient convenience.</w:t>
      </w:r>
    </w:p>
    <w:p>
      <w:pPr>
        <w:pStyle w:val="MdListItem"/>
        <w:numPr>
          <w:ilvl w:val="0"/>
          <w:numId w:val="2"/>
        </w:numPr>
      </w:pPr>
      <w:r>
        <w:rPr>
          <w:rStyle w:val="MdStrong"/>
          <w:b/>
          <w:bCs/>
        </w:rPr>
        <w:t xml:space="preserve">Luxury Brands (e.g., Rolex, Audi):</w:t>
      </w:r>
      <w:r>
        <w:t xml:space="preserve"> For their sophisticated color palettes, elegant typography, aspirational imagery, and consistent brand messaging that evokes exclusivity and quality.</w:t>
      </w:r>
    </w:p>
    <w:p>
      <w:pPr>
        <w:pStyle w:val="MdSpace"/>
        <w:spacing w:before="0" w:after="60"/>
      </w:pPr>
    </w:p>
    <w:p>
      <w:pPr>
        <w:pStyle w:val="Heading2"/>
        <w:pStyle w:val="MdHeading2"/>
      </w:pPr>
      <w:r>
        <w:t xml:space="preserve">5. Best UI Patterns to Copy</w:t>
      </w:r>
    </w:p>
    <w:p>
      <w:pPr>
        <w:pStyle w:val="MdListItem"/>
        <w:numPr>
          <w:ilvl w:val="0"/>
          <w:numId w:val="2"/>
        </w:numPr>
      </w:pPr>
      <w:r>
        <w:rPr>
          <w:rStyle w:val="MdStrong"/>
          <w:b/>
          <w:bCs/>
        </w:rPr>
        <w:t xml:space="preserve">Hero Section with Value Proposition &amp; Clear CTA:</w:t>
      </w:r>
      <w:r>
        <w:t xml:space="preserve"> Immediately communicates the clinic's core offering and guides the user to the next step.</w:t>
      </w:r>
    </w:p>
    <w:p>
      <w:pPr>
        <w:pStyle w:val="MdListItem"/>
        <w:numPr>
          <w:ilvl w:val="0"/>
          <w:numId w:val="2"/>
        </w:numPr>
      </w:pPr>
      <w:r>
        <w:rPr>
          <w:rStyle w:val="MdStrong"/>
          <w:b/>
          <w:bCs/>
        </w:rPr>
        <w:t xml:space="preserve">Sticky Navigation:</w:t>
      </w:r>
      <w:r>
        <w:t xml:space="preserve"> Ensures constant access to key menu items and the booking CTA, especially on scroll.</w:t>
      </w:r>
    </w:p>
    <w:p>
      <w:pPr>
        <w:pStyle w:val="MdListItem"/>
        <w:numPr>
          <w:ilvl w:val="0"/>
          <w:numId w:val="2"/>
        </w:numPr>
      </w:pPr>
      <w:r>
        <w:rPr>
          <w:rStyle w:val="MdStrong"/>
          <w:b/>
          <w:bCs/>
        </w:rPr>
        <w:t xml:space="preserve">Before &amp; After Image Sliders/Galleries:</w:t>
      </w:r>
      <w:r>
        <w:t xml:space="preserve"> Highly effective for showcasing results in cosmetic dentistry.</w:t>
      </w:r>
    </w:p>
    <w:p>
      <w:pPr>
        <w:pStyle w:val="MdListItem"/>
        <w:numPr>
          <w:ilvl w:val="0"/>
          <w:numId w:val="2"/>
        </w:numPr>
      </w:pPr>
      <w:r>
        <w:rPr>
          <w:rStyle w:val="MdStrong"/>
          <w:b/>
          <w:bCs/>
        </w:rPr>
        <w:t xml:space="preserve">Video Testimonials:</w:t>
      </w:r>
      <w:r>
        <w:t xml:space="preserve"> More authentic and impactful than text-only reviews.</w:t>
      </w:r>
    </w:p>
    <w:p>
      <w:pPr>
        <w:pStyle w:val="MdListItem"/>
        <w:numPr>
          <w:ilvl w:val="0"/>
          <w:numId w:val="2"/>
        </w:numPr>
      </w:pPr>
      <w:r>
        <w:rPr>
          <w:rStyle w:val="MdStrong"/>
          <w:b/>
          <w:bCs/>
        </w:rPr>
        <w:t xml:space="preserve">Embedded Google Reviews Widget:</w:t>
      </w:r>
      <w:r>
        <w:t xml:space="preserve"> Leverages external social proof directly on the site.</w:t>
      </w:r>
    </w:p>
    <w:p>
      <w:pPr>
        <w:pStyle w:val="MdListItem"/>
        <w:numPr>
          <w:ilvl w:val="0"/>
          <w:numId w:val="2"/>
        </w:numPr>
      </w:pPr>
      <w:r>
        <w:rPr>
          <w:rStyle w:val="MdStrong"/>
          <w:b/>
          <w:bCs/>
        </w:rPr>
        <w:t xml:space="preserve">Accordion FAQs:</w:t>
      </w:r>
      <w:r>
        <w:t xml:space="preserve"> Efficiently presents information without cluttering the page.</w:t>
      </w:r>
    </w:p>
    <w:p>
      <w:pPr>
        <w:pStyle w:val="MdListItem"/>
        <w:numPr>
          <w:ilvl w:val="0"/>
          <w:numId w:val="2"/>
        </w:numPr>
      </w:pPr>
      <w:r>
        <w:rPr>
          <w:rStyle w:val="MdStrong"/>
          <w:b/>
          <w:bCs/>
        </w:rPr>
        <w:t xml:space="preserve">Multi-Step Forms:</w:t>
      </w:r>
      <w:r>
        <w:t xml:space="preserve"> Breaks down complex forms into manageable steps, reducing abandonment.</w:t>
      </w:r>
    </w:p>
    <w:p>
      <w:pPr>
        <w:pStyle w:val="MdListItem"/>
        <w:numPr>
          <w:ilvl w:val="0"/>
          <w:numId w:val="2"/>
        </w:numPr>
      </w:pPr>
      <w:r>
        <w:rPr>
          <w:rStyle w:val="MdStrong"/>
          <w:b/>
          <w:bCs/>
        </w:rPr>
        <w:t xml:space="preserve">Subtle Micro-interactions:</w:t>
      </w:r>
      <w:r>
        <w:t xml:space="preserve"> Enhances user experience by providing visual feedback and making the interface feel more polished.</w:t>
      </w:r>
    </w:p>
    <w:p>
      <w:pPr>
        <w:pStyle w:val="MdListItem"/>
        <w:numPr>
          <w:ilvl w:val="0"/>
          <w:numId w:val="2"/>
        </w:numPr>
      </w:pPr>
      <w:r>
        <w:rPr>
          <w:rStyle w:val="MdStrong"/>
          <w:b/>
          <w:bCs/>
        </w:rPr>
        <w:t xml:space="preserve">Generous White Space:</w:t>
      </w:r>
      <w:r>
        <w:t xml:space="preserve"> Creates a sense of luxury, calm, and improves readability.</w:t>
      </w:r>
    </w:p>
    <w:p>
      <w:pPr>
        <w:pStyle w:val="MdListItem"/>
        <w:numPr>
          <w:ilvl w:val="0"/>
          <w:numId w:val="2"/>
        </w:numPr>
      </w:pPr>
      <w:r>
        <w:rPr>
          <w:rStyle w:val="MdStrong"/>
          <w:b/>
          <w:bCs/>
        </w:rPr>
        <w:t xml:space="preserve">High-Quality, Authentic Photography:</w:t>
      </w:r>
      <w:r>
        <w:t xml:space="preserve"> Replaces generic stock photos with genuine images of the clinic, staff, and patients.</w:t>
      </w:r>
    </w:p>
    <w:p>
      <w:pPr>
        <w:pStyle w:val="MdSpace"/>
        <w:spacing w:before="0" w:after="60"/>
      </w:pPr>
    </w:p>
    <w:p>
      <w:pPr>
        <w:pStyle w:val="Heading2"/>
        <w:pStyle w:val="MdHeading2"/>
      </w:pPr>
      <w:r>
        <w:t xml:space="preserve">6. Suggested Tech Stack</w:t>
      </w:r>
    </w:p>
    <w:p>
      <w:pPr>
        <w:pStyle w:val="MdParagraph"/>
      </w:pPr>
      <w:r>
        <w:t xml:space="preserve">Choosing the right tech stack is crucial for performance, scalability, and maintainability, aligning with the premium and modern requirements.</w:t>
      </w:r>
    </w:p>
    <w:p>
      <w:pPr>
        <w:pStyle w:val="MdSpace"/>
        <w:spacing w:before="0" w:after="60"/>
      </w:pPr>
    </w:p>
    <w:p>
      <w:pPr>
        <w:pStyle w:val="MdListItem"/>
        <w:numPr>
          <w:ilvl w:val="0"/>
          <w:numId w:val="2"/>
        </w:numPr>
      </w:pPr>
      <w:r>
        <w:rPr>
          <w:rStyle w:val="MdStrong"/>
          <w:b/>
          <w:bCs/>
        </w:rPr>
        <w:t xml:space="preserve">Frontend:</w:t>
      </w:r>
    </w:p>
    <w:p>
      <w:pPr>
        <w:pStyle w:val="MdListItem"/>
        <w:numPr>
          <w:ilvl w:val="1"/>
          <w:numId w:val="2"/>
        </w:numPr>
      </w:pPr>
      <w:r>
        <w:rPr>
          <w:rStyle w:val="MdStrong"/>
          <w:b/>
          <w:bCs/>
        </w:rPr>
        <w:t xml:space="preserve">Framework:</w:t>
      </w:r>
      <w:r>
        <w:t xml:space="preserve"> React.js or Next.js (for server-side rendering and SEO benefits).</w:t>
      </w:r>
    </w:p>
    <w:p>
      <w:pPr>
        <w:pStyle w:val="MdListItem"/>
        <w:numPr>
          <w:ilvl w:val="1"/>
          <w:numId w:val="2"/>
        </w:numPr>
      </w:pPr>
      <w:r>
        <w:rPr>
          <w:rStyle w:val="MdStrong"/>
          <w:b/>
          <w:bCs/>
        </w:rPr>
        <w:t xml:space="preserve">Styling:</w:t>
      </w:r>
      <w:r>
        <w:t xml:space="preserve"> Tailwind CSS (for utility-first styling, rapid development, and consistent design system) or Styled Components.</w:t>
      </w:r>
    </w:p>
    <w:p>
      <w:pPr>
        <w:pStyle w:val="MdListItem"/>
        <w:numPr>
          <w:ilvl w:val="1"/>
          <w:numId w:val="2"/>
        </w:numPr>
      </w:pPr>
      <w:r>
        <w:rPr>
          <w:rStyle w:val="MdStrong"/>
          <w:b/>
          <w:bCs/>
        </w:rPr>
        <w:t xml:space="preserve">Animation Libraries:</w:t>
      </w:r>
      <w:r>
        <w:t xml:space="preserve"> Framer Motion or GSAP (for premium, smooth animations and scroll interactions).</w:t>
      </w:r>
    </w:p>
    <w:p>
      <w:pPr>
        <w:pStyle w:val="MdListItem"/>
        <w:numPr>
          <w:ilvl w:val="0"/>
          <w:numId w:val="2"/>
        </w:numPr>
      </w:pPr>
      <w:r>
        <w:rPr>
          <w:rStyle w:val="MdStrong"/>
          <w:b/>
          <w:bCs/>
        </w:rPr>
        <w:t xml:space="preserve">Backend (if dynamic features like patient portal, booking management are custom):</w:t>
      </w:r>
    </w:p>
    <w:p>
      <w:pPr>
        <w:pStyle w:val="MdListItem"/>
        <w:numPr>
          <w:ilvl w:val="1"/>
          <w:numId w:val="2"/>
        </w:numPr>
      </w:pPr>
      <w:r>
        <w:rPr>
          <w:rStyle w:val="MdStrong"/>
          <w:b/>
          <w:bCs/>
        </w:rPr>
        <w:t xml:space="preserve">Language/Framework:</w:t>
      </w:r>
      <w:r>
        <w:t xml:space="preserve"> Node.js with Express.js or Python with Django/Flask.</w:t>
      </w:r>
    </w:p>
    <w:p>
      <w:pPr>
        <w:pStyle w:val="MdListItem"/>
        <w:numPr>
          <w:ilvl w:val="1"/>
          <w:numId w:val="2"/>
        </w:numPr>
      </w:pPr>
      <w:r>
        <w:rPr>
          <w:rStyle w:val="MdStrong"/>
          <w:b/>
          <w:bCs/>
        </w:rPr>
        <w:t xml:space="preserve">Database:</w:t>
      </w:r>
      <w:r>
        <w:t xml:space="preserve"> PostgreSQL (for robust data integrity) or MySQL.</w:t>
      </w:r>
    </w:p>
    <w:p>
      <w:pPr>
        <w:pStyle w:val="MdListItem"/>
        <w:numPr>
          <w:ilvl w:val="1"/>
          <w:numId w:val="2"/>
        </w:numPr>
      </w:pPr>
      <w:r>
        <w:rPr>
          <w:rStyle w:val="MdStrong"/>
          <w:b/>
          <w:bCs/>
        </w:rPr>
        <w:t xml:space="preserve">CMS (Headless):</w:t>
      </w:r>
      <w:r>
        <w:t xml:space="preserve"> Strapi, Contentful, or Sanity.io (for flexible content management by clinic staff).</w:t>
      </w:r>
    </w:p>
    <w:p>
      <w:pPr>
        <w:pStyle w:val="MdListItem"/>
        <w:numPr>
          <w:ilvl w:val="0"/>
          <w:numId w:val="2"/>
        </w:numPr>
      </w:pPr>
      <w:r>
        <w:rPr>
          <w:rStyle w:val="MdStrong"/>
          <w:b/>
          <w:bCs/>
        </w:rPr>
        <w:t xml:space="preserve">Hosting:</w:t>
      </w:r>
    </w:p>
    <w:p>
      <w:pPr>
        <w:pStyle w:val="MdListItem"/>
        <w:numPr>
          <w:ilvl w:val="1"/>
          <w:numId w:val="2"/>
        </w:numPr>
      </w:pPr>
      <w:r>
        <w:rPr>
          <w:rStyle w:val="MdStrong"/>
          <w:b/>
          <w:bCs/>
        </w:rPr>
        <w:t xml:space="preserve">Static Site (if mostly informational):</w:t>
      </w:r>
      <w:r>
        <w:t xml:space="preserve"> Vercel or Netlify (for speed and ease of deployment).</w:t>
      </w:r>
    </w:p>
    <w:p>
      <w:pPr>
        <w:pStyle w:val="MdListItem"/>
        <w:numPr>
          <w:ilvl w:val="1"/>
          <w:numId w:val="2"/>
        </w:numPr>
      </w:pPr>
      <w:r>
        <w:rPr>
          <w:rStyle w:val="MdStrong"/>
          <w:b/>
          <w:bCs/>
        </w:rPr>
        <w:t xml:space="preserve">Dynamic Site:</w:t>
      </w:r>
      <w:r>
        <w:t xml:space="preserve"> AWS (Amplify, EC2, RDS) or Google Cloud Platform (App Engine, Cloud SQL) for scalability and robust infrastructure.</w:t>
      </w:r>
    </w:p>
    <w:p>
      <w:pPr>
        <w:pStyle w:val="MdListItem"/>
        <w:numPr>
          <w:ilvl w:val="0"/>
          <w:numId w:val="2"/>
        </w:numPr>
      </w:pPr>
      <w:r>
        <w:rPr>
          <w:rStyle w:val="MdStrong"/>
          <w:b/>
          <w:bCs/>
        </w:rPr>
        <w:t xml:space="preserve">Online Booking Integration:</w:t>
      </w:r>
      <w:r>
        <w:t xml:space="preserve"> Direct integration with a specialized dental practice management software (e.g., Dentrix, Open Dental, or a custom API integration).</w:t>
      </w:r>
    </w:p>
    <w:p>
      <w:pPr>
        <w:pStyle w:val="MdListItem"/>
        <w:numPr>
          <w:ilvl w:val="0"/>
          <w:numId w:val="2"/>
        </w:numPr>
      </w:pPr>
      <w:r>
        <w:rPr>
          <w:rStyle w:val="MdStrong"/>
          <w:b/>
          <w:bCs/>
        </w:rPr>
        <w:t xml:space="preserve">Analytics:</w:t>
      </w:r>
      <w:r>
        <w:t xml:space="preserve"> Google Analytics 4, Google Tag Manager, Hotjar (for heatmaps and session recordings).</w:t>
      </w:r>
    </w:p>
    <w:p>
      <w:pPr>
        <w:pStyle w:val="MdListItem"/>
        <w:numPr>
          <w:ilvl w:val="0"/>
          <w:numId w:val="2"/>
        </w:numPr>
      </w:pPr>
      <w:r>
        <w:rPr>
          <w:rStyle w:val="MdStrong"/>
          <w:b/>
          <w:bCs/>
        </w:rPr>
        <w:t xml:space="preserve">CRM:</w:t>
      </w:r>
      <w:r>
        <w:t xml:space="preserve"> Salesforce Health Cloud or a specialized dental CRM for lead and patient management.</w:t>
      </w:r>
    </w:p>
    <w:p>
      <w:pPr>
        <w:pStyle w:val="MdSpace"/>
        <w:spacing w:before="0" w:after="60"/>
      </w:pPr>
    </w:p>
    <w:p>
      <w:pPr>
        <w:pStyle w:val="Heading2"/>
        <w:pStyle w:val="MdHeading2"/>
      </w:pPr>
      <w:r>
        <w:t xml:space="preserve">7. Speed Optimization Strategy</w:t>
      </w:r>
    </w:p>
    <w:p>
      <w:pPr>
        <w:pStyle w:val="MdParagraph"/>
      </w:pPr>
      <w:r>
        <w:t xml:space="preserve">Website speed is critical for user experience, SEO, and conversion rates. A premium website must load instantaneously.</w:t>
      </w:r>
    </w:p>
    <w:p>
      <w:pPr>
        <w:pStyle w:val="MdSpace"/>
        <w:spacing w:before="0" w:after="60"/>
      </w:pPr>
    </w:p>
    <w:p>
      <w:pPr>
        <w:pStyle w:val="MdListItem"/>
        <w:numPr>
          <w:ilvl w:val="0"/>
          <w:numId w:val="2"/>
        </w:numPr>
      </w:pPr>
      <w:r>
        <w:rPr>
          <w:rStyle w:val="MdStrong"/>
          <w:b/>
          <w:bCs/>
        </w:rPr>
        <w:t xml:space="preserve">Image Optimization:</w:t>
      </w:r>
    </w:p>
    <w:p>
      <w:pPr>
        <w:pStyle w:val="MdListItem"/>
        <w:numPr>
          <w:ilvl w:val="1"/>
          <w:numId w:val="2"/>
        </w:numPr>
      </w:pPr>
      <w:r>
        <w:t xml:space="preserve">Compress images without losing quality (e.g., WebP format).</w:t>
      </w:r>
    </w:p>
    <w:p>
      <w:pPr>
        <w:pStyle w:val="MdListItem"/>
        <w:numPr>
          <w:ilvl w:val="1"/>
          <w:numId w:val="2"/>
        </w:numPr>
      </w:pPr>
      <w:r>
        <w:t xml:space="preserve">Implement lazy loading for images and videos below the fold.</w:t>
      </w:r>
    </w:p>
    <w:p>
      <w:pPr>
        <w:pStyle w:val="MdListItem"/>
        <w:numPr>
          <w:ilvl w:val="1"/>
          <w:numId w:val="2"/>
        </w:numPr>
      </w:pPr>
      <w:r>
        <w:t xml:space="preserve">Use responsive images (srcset) to serve appropriate sizes for different devices.</w:t>
      </w:r>
    </w:p>
    <w:p>
      <w:pPr>
        <w:pStyle w:val="MdListItem"/>
        <w:numPr>
          <w:ilvl w:val="0"/>
          <w:numId w:val="2"/>
        </w:numPr>
      </w:pPr>
      <w:r>
        <w:rPr>
          <w:rStyle w:val="MdStrong"/>
          <w:b/>
          <w:bCs/>
        </w:rPr>
        <w:t xml:space="preserve">Code Optimization:</w:t>
      </w:r>
    </w:p>
    <w:p>
      <w:pPr>
        <w:pStyle w:val="MdListItem"/>
        <w:numPr>
          <w:ilvl w:val="1"/>
          <w:numId w:val="2"/>
        </w:numPr>
      </w:pPr>
      <w:r>
        <w:t xml:space="preserve">Minify CSS, JavaScript, and HTML files.</w:t>
      </w:r>
    </w:p>
    <w:p>
      <w:pPr>
        <w:pStyle w:val="MdListItem"/>
        <w:numPr>
          <w:ilvl w:val="1"/>
          <w:numId w:val="2"/>
        </w:numPr>
      </w:pPr>
      <w:r>
        <w:t xml:space="preserve">Remove unused CSS and JavaScript.</w:t>
      </w:r>
    </w:p>
    <w:p>
      <w:pPr>
        <w:pStyle w:val="MdListItem"/>
        <w:numPr>
          <w:ilvl w:val="1"/>
          <w:numId w:val="2"/>
        </w:numPr>
      </w:pPr>
      <w:r>
        <w:t xml:space="preserve">Implement code splitting for faster initial load.</w:t>
      </w:r>
    </w:p>
    <w:p>
      <w:pPr>
        <w:pStyle w:val="MdListItem"/>
        <w:numPr>
          <w:ilvl w:val="0"/>
          <w:numId w:val="2"/>
        </w:numPr>
      </w:pPr>
      <w:r>
        <w:rPr>
          <w:rStyle w:val="MdStrong"/>
          <w:b/>
          <w:bCs/>
        </w:rPr>
        <w:t xml:space="preserve">Browser Caching:</w:t>
      </w:r>
      <w:r>
        <w:t xml:space="preserve"> Leverage browser caching for static assets (images, CSS, JS).</w:t>
      </w:r>
    </w:p>
    <w:p>
      <w:pPr>
        <w:pStyle w:val="MdListItem"/>
        <w:numPr>
          <w:ilvl w:val="0"/>
          <w:numId w:val="2"/>
        </w:numPr>
      </w:pPr>
      <w:r>
        <w:rPr>
          <w:rStyle w:val="MdStrong"/>
          <w:b/>
          <w:bCs/>
        </w:rPr>
        <w:t xml:space="preserve">Content Delivery Network (CDN):</w:t>
      </w:r>
      <w:r>
        <w:t xml:space="preserve"> Use a CDN to serve assets from servers geographically closer to users, reducing latency.</w:t>
      </w:r>
    </w:p>
    <w:p>
      <w:pPr>
        <w:pStyle w:val="MdListItem"/>
        <w:numPr>
          <w:ilvl w:val="0"/>
          <w:numId w:val="2"/>
        </w:numPr>
      </w:pPr>
      <w:r>
        <w:rPr>
          <w:rStyle w:val="MdStrong"/>
          <w:b/>
          <w:bCs/>
        </w:rPr>
        <w:t xml:space="preserve">Server Response Time:</w:t>
      </w:r>
      <w:r>
        <w:t xml:space="preserve"> Optimize backend code and database queries for faster server response.</w:t>
      </w:r>
    </w:p>
    <w:p>
      <w:pPr>
        <w:pStyle w:val="MdListItem"/>
        <w:numPr>
          <w:ilvl w:val="0"/>
          <w:numId w:val="2"/>
        </w:numPr>
      </w:pPr>
      <w:r>
        <w:rPr>
          <w:rStyle w:val="MdStrong"/>
          <w:b/>
          <w:bCs/>
        </w:rPr>
        <w:t xml:space="preserve">Render-Blocking Resources:</w:t>
      </w:r>
      <w:r>
        <w:t xml:space="preserve"> Eliminate or defer render-blocking JavaScript and CSS.</w:t>
      </w:r>
    </w:p>
    <w:p>
      <w:pPr>
        <w:pStyle w:val="MdListItem"/>
        <w:numPr>
          <w:ilvl w:val="0"/>
          <w:numId w:val="2"/>
        </w:numPr>
      </w:pPr>
      <w:r>
        <w:rPr>
          <w:rStyle w:val="MdStrong"/>
          <w:b/>
          <w:bCs/>
        </w:rPr>
        <w:t xml:space="preserve">Third-Party Scripts:</w:t>
      </w:r>
      <w:r>
        <w:t xml:space="preserve"> Audit and optimize third-party scripts (e.g., analytics, chat widgets) to minimize their impact on performance.</w:t>
      </w:r>
    </w:p>
    <w:p>
      <w:pPr>
        <w:pStyle w:val="MdSpace"/>
        <w:spacing w:before="0" w:after="60"/>
      </w:pPr>
    </w:p>
    <w:p>
      <w:pPr>
        <w:pStyle w:val="Heading2"/>
        <w:pStyle w:val="MdHeading2"/>
      </w:pPr>
      <w:r>
        <w:t xml:space="preserve">8. Conversion-Focused Copywriting Strategy</w:t>
      </w:r>
    </w:p>
    <w:p>
      <w:pPr>
        <w:pStyle w:val="MdParagraph"/>
      </w:pPr>
      <w:r>
        <w:t xml:space="preserve">Copywriting for a premium dental clinic must be empathetic, authoritative, and persuasive, addressing patient concerns while highlighting the clinic's unique value.</w:t>
      </w:r>
    </w:p>
    <w:p>
      <w:pPr>
        <w:pStyle w:val="MdSpace"/>
        <w:spacing w:before="0" w:after="60"/>
      </w:pPr>
    </w:p>
    <w:p>
      <w:pPr>
        <w:pStyle w:val="MdListItem"/>
        <w:numPr>
          <w:ilvl w:val="0"/>
          <w:numId w:val="2"/>
        </w:numPr>
      </w:pPr>
      <w:r>
        <w:rPr>
          <w:rStyle w:val="MdStrong"/>
          <w:b/>
          <w:bCs/>
        </w:rPr>
        <w:t xml:space="preserve">Headline Strategy:</w:t>
      </w:r>
    </w:p>
    <w:p>
      <w:pPr>
        <w:pStyle w:val="MdListItem"/>
        <w:numPr>
          <w:ilvl w:val="1"/>
          <w:numId w:val="2"/>
        </w:numPr>
      </w:pPr>
      <w:r>
        <w:rPr>
          <w:rStyle w:val="MdStrong"/>
          <w:b/>
          <w:bCs/>
        </w:rPr>
        <w:t xml:space="preserve">Benefit-Oriented:</w:t>
      </w:r>
      <w:r>
        <w:t xml:space="preserve"> Focus on the patient's desired outcome (e.g., "Achieve Your Dream Smile," "Experience Pain-Free Dentistry").</w:t>
      </w:r>
    </w:p>
    <w:p>
      <w:pPr>
        <w:pStyle w:val="MdListItem"/>
        <w:numPr>
          <w:ilvl w:val="1"/>
          <w:numId w:val="2"/>
        </w:numPr>
      </w:pPr>
      <w:r>
        <w:rPr>
          <w:rStyle w:val="MdStrong"/>
          <w:b/>
          <w:bCs/>
        </w:rPr>
        <w:t xml:space="preserve">Emotionally Resonant:</w:t>
      </w:r>
      <w:r>
        <w:t xml:space="preserve"> Tap into aspirations (confidence, beauty) and alleviate fears (anxiety, pain).</w:t>
      </w:r>
    </w:p>
    <w:p>
      <w:pPr>
        <w:pStyle w:val="MdListItem"/>
        <w:numPr>
          <w:ilvl w:val="1"/>
          <w:numId w:val="2"/>
        </w:numPr>
      </w:pPr>
      <w:r>
        <w:rPr>
          <w:rStyle w:val="MdStrong"/>
          <w:b/>
          <w:bCs/>
        </w:rPr>
        <w:t xml:space="preserve">Clear &amp; Concise:</w:t>
      </w:r>
      <w:r>
        <w:t xml:space="preserve"> Immediately convey the core message.</w:t>
      </w:r>
    </w:p>
    <w:p>
      <w:pPr>
        <w:pStyle w:val="MdListItem"/>
        <w:numPr>
          <w:ilvl w:val="0"/>
          <w:numId w:val="2"/>
        </w:numPr>
      </w:pPr>
      <w:r>
        <w:rPr>
          <w:rStyle w:val="MdStrong"/>
          <w:b/>
          <w:bCs/>
        </w:rPr>
        <w:t xml:space="preserve">Body Copy:</w:t>
      </w:r>
    </w:p>
    <w:p>
      <w:pPr>
        <w:pStyle w:val="MdListItem"/>
        <w:numPr>
          <w:ilvl w:val="1"/>
          <w:numId w:val="2"/>
        </w:numPr>
      </w:pPr>
      <w:r>
        <w:rPr>
          <w:rStyle w:val="MdStrong"/>
          <w:b/>
          <w:bCs/>
        </w:rPr>
        <w:t xml:space="preserve">Empathetic Tone:</w:t>
      </w:r>
      <w:r>
        <w:t xml:space="preserve"> Acknowledge patient anxieties and concerns (e.g., "We understand dental visits can be daunting...").</w:t>
      </w:r>
    </w:p>
    <w:p>
      <w:pPr>
        <w:pStyle w:val="MdListItem"/>
        <w:numPr>
          <w:ilvl w:val="1"/>
          <w:numId w:val="2"/>
        </w:numPr>
      </w:pPr>
      <w:r>
        <w:rPr>
          <w:rStyle w:val="MdStrong"/>
          <w:b/>
          <w:bCs/>
        </w:rPr>
        <w:t xml:space="preserve">Authority &amp; Expertise:</w:t>
      </w:r>
      <w:r>
        <w:t xml:space="preserve"> Highlight the doctor's qualifications, experience, and advanced techniques. Use professional but accessible language.</w:t>
      </w:r>
    </w:p>
    <w:p>
      <w:pPr>
        <w:pStyle w:val="MdListItem"/>
        <w:numPr>
          <w:ilvl w:val="1"/>
          <w:numId w:val="2"/>
        </w:numPr>
      </w:pPr>
      <w:r>
        <w:rPr>
          <w:rStyle w:val="MdStrong"/>
          <w:b/>
          <w:bCs/>
        </w:rPr>
        <w:t xml:space="preserve">Benefit-Driven:</w:t>
      </w:r>
      <w:r>
        <w:t xml:space="preserve"> Translate features into benefits (e.g., "Our advanced laser technology means faster healing and minimal discomfort" instead of just "We use laser technology").</w:t>
      </w:r>
    </w:p>
    <w:p>
      <w:pPr>
        <w:pStyle w:val="MdListItem"/>
        <w:numPr>
          <w:ilvl w:val="1"/>
          <w:numId w:val="2"/>
        </w:numPr>
      </w:pPr>
      <w:r>
        <w:rPr>
          <w:rStyle w:val="MdStrong"/>
          <w:b/>
          <w:bCs/>
        </w:rPr>
        <w:t xml:space="preserve">Storytelling:</w:t>
      </w:r>
      <w:r>
        <w:t xml:space="preserve"> Weave in patient success stories and testimonials to make the content relatable and inspiring.</w:t>
      </w:r>
    </w:p>
    <w:p>
      <w:pPr>
        <w:pStyle w:val="MdListItem"/>
        <w:numPr>
          <w:ilvl w:val="1"/>
          <w:numId w:val="2"/>
        </w:numPr>
      </w:pPr>
      <w:r>
        <w:rPr>
          <w:rStyle w:val="MdStrong"/>
          <w:b/>
          <w:bCs/>
        </w:rPr>
        <w:t xml:space="preserve">Clarity &amp; Simplicity:</w:t>
      </w:r>
      <w:r>
        <w:t xml:space="preserve"> Avoid jargon where possible, or explain it clearly. Break down complex procedures into easy-to-understand steps.</w:t>
      </w:r>
    </w:p>
    <w:p>
      <w:pPr>
        <w:pStyle w:val="MdListItem"/>
        <w:numPr>
          <w:ilvl w:val="0"/>
          <w:numId w:val="2"/>
        </w:numPr>
      </w:pPr>
      <w:r>
        <w:rPr>
          <w:rStyle w:val="MdStrong"/>
          <w:b/>
          <w:bCs/>
        </w:rPr>
        <w:t xml:space="preserve">Call-to-Action (CTA) Copy:</w:t>
      </w:r>
    </w:p>
    <w:p>
      <w:pPr>
        <w:pStyle w:val="MdListItem"/>
        <w:numPr>
          <w:ilvl w:val="1"/>
          <w:numId w:val="2"/>
        </w:numPr>
      </w:pPr>
      <w:r>
        <w:rPr>
          <w:rStyle w:val="MdStrong"/>
          <w:b/>
          <w:bCs/>
        </w:rPr>
        <w:t xml:space="preserve">Action-Oriented:</w:t>
      </w:r>
      <w:r>
        <w:t xml:space="preserve"> Use strong verbs (e.g., "Book," "Schedule," "Discover," "Transform").</w:t>
      </w:r>
    </w:p>
    <w:p>
      <w:pPr>
        <w:pStyle w:val="MdListItem"/>
        <w:numPr>
          <w:ilvl w:val="1"/>
          <w:numId w:val="2"/>
        </w:numPr>
      </w:pPr>
      <w:r>
        <w:rPr>
          <w:rStyle w:val="MdStrong"/>
          <w:b/>
          <w:bCs/>
        </w:rPr>
        <w:t xml:space="preserve">Benefit-Driven:</w:t>
      </w:r>
      <w:r>
        <w:t xml:space="preserve"> "Book Your Confident Smile Consultation," "Discover Your Treatment Options."</w:t>
      </w:r>
    </w:p>
    <w:p>
      <w:pPr>
        <w:pStyle w:val="MdListItem"/>
        <w:numPr>
          <w:ilvl w:val="1"/>
          <w:numId w:val="2"/>
        </w:numPr>
      </w:pPr>
      <w:r>
        <w:rPr>
          <w:rStyle w:val="MdStrong"/>
          <w:b/>
          <w:bCs/>
        </w:rPr>
        <w:t xml:space="preserve">Urgency/Scarcity (Subtle):</w:t>
      </w:r>
      <w:r>
        <w:t xml:space="preserve"> "Limited Slots Available," "Claim Your Free Assessment."</w:t>
      </w:r>
    </w:p>
    <w:p>
      <w:pPr>
        <w:pStyle w:val="MdListItem"/>
        <w:numPr>
          <w:ilvl w:val="1"/>
          <w:numId w:val="2"/>
        </w:numPr>
      </w:pPr>
      <w:r>
        <w:rPr>
          <w:rStyle w:val="MdStrong"/>
          <w:b/>
          <w:bCs/>
        </w:rPr>
        <w:t xml:space="preserve">Clear Next Steps:</w:t>
      </w:r>
      <w:r>
        <w:t xml:space="preserve"> Guide the user precisely on what will happen after clicking the CTA.</w:t>
      </w:r>
    </w:p>
    <w:p>
      <w:pPr>
        <w:pStyle w:val="MdListItem"/>
        <w:numPr>
          <w:ilvl w:val="0"/>
          <w:numId w:val="2"/>
        </w:numPr>
      </w:pPr>
      <w:r>
        <w:rPr>
          <w:rStyle w:val="MdStrong"/>
          <w:b/>
          <w:bCs/>
        </w:rPr>
        <w:t xml:space="preserve">Trust-Building Language:</w:t>
      </w:r>
    </w:p>
    <w:p>
      <w:pPr>
        <w:pStyle w:val="MdListItem"/>
        <w:numPr>
          <w:ilvl w:val="1"/>
          <w:numId w:val="2"/>
        </w:numPr>
      </w:pPr>
      <w:r>
        <w:t xml:space="preserve">Emphasize safety, hygiene, and patient comfort.</w:t>
      </w:r>
    </w:p>
    <w:p>
      <w:pPr>
        <w:pStyle w:val="MdListItem"/>
        <w:numPr>
          <w:ilvl w:val="1"/>
          <w:numId w:val="2"/>
        </w:numPr>
      </w:pPr>
      <w:r>
        <w:t xml:space="preserve">Use phrases like "trusted by," "pioneering," "world-class standards."</w:t>
      </w:r>
    </w:p>
    <w:p>
      <w:pPr>
        <w:pStyle w:val="MdListItem"/>
        <w:numPr>
          <w:ilvl w:val="1"/>
          <w:numId w:val="2"/>
        </w:numPr>
      </w:pPr>
      <w:r>
        <w:t xml:space="preserve">Be transparent about processes, pricing, and patient care.</w:t>
      </w:r>
    </w:p>
    <w:p>
      <w:pPr>
        <w:pStyle w:val="MdListItem"/>
        <w:numPr>
          <w:ilvl w:val="0"/>
          <w:numId w:val="2"/>
        </w:numPr>
      </w:pPr>
      <w:r>
        <w:rPr>
          <w:rStyle w:val="MdStrong"/>
          <w:b/>
          <w:bCs/>
        </w:rPr>
        <w:t xml:space="preserve">Mobile-First Copy:</w:t>
      </w:r>
    </w:p>
    <w:p>
      <w:pPr>
        <w:pStyle w:val="MdListItem"/>
        <w:numPr>
          <w:ilvl w:val="1"/>
          <w:numId w:val="2"/>
        </w:numPr>
      </w:pPr>
      <w:r>
        <w:t xml:space="preserve">Shorter sentences and paragraphs.</w:t>
      </w:r>
    </w:p>
    <w:p>
      <w:pPr>
        <w:pStyle w:val="MdListItem"/>
        <w:numPr>
          <w:ilvl w:val="1"/>
          <w:numId w:val="2"/>
        </w:numPr>
      </w:pPr>
      <w:r>
        <w:t xml:space="preserve">Use bullet points for scannability.</w:t>
      </w:r>
    </w:p>
    <w:p>
      <w:pPr>
        <w:pStyle w:val="MdListItem"/>
        <w:numPr>
          <w:ilvl w:val="1"/>
          <w:numId w:val="2"/>
        </w:numPr>
      </w:pPr>
      <w:r>
        <w:t xml:space="preserve">Prioritize key information at the top of sections.</w:t>
      </w:r>
    </w:p>
    <w:p>
      <w:pPr>
        <w:pStyle w:val="MdSpace"/>
        <w:spacing w:before="0" w:after="60"/>
      </w:pPr>
    </w:p>
    <w:p>
      <w:pPr>
        <w:pStyle w:val="MdParagraph"/>
      </w:pPr>
      <w:r>
        <w:t xml:space="preserve">This comprehensive strategy, when meticulously implemented, will result in a premium dental clinic website that not only attracts the target audience but also converts them into loyal, confident patients. The focus on luxury, trust, and seamless user experience will differentiate the clinic in a competitive market.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2026-05-25T15:24:14.568Z</dcterms:created>
  <dcterms:modified xsi:type="dcterms:W3CDTF">2026-05-25T15:24:14.568Z</dcterms:modified>
</cp:coreProperties>
</file>

<file path=docProps/custom.xml><?xml version="1.0" encoding="utf-8"?>
<Properties xmlns="http://schemas.openxmlformats.org/officeDocument/2006/custom-properties" xmlns:vt="http://schemas.openxmlformats.org/officeDocument/2006/docPropsVTypes"/>
</file>