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0A" w:rsidRDefault="0008396E" w:rsidP="0008396E">
      <w:pPr>
        <w:jc w:val="center"/>
        <w:rPr>
          <w:b/>
          <w:bCs/>
          <w:sz w:val="48"/>
          <w:szCs w:val="48"/>
          <w:lang w:val="en-IN"/>
        </w:rPr>
      </w:pPr>
      <w:r w:rsidRPr="0008396E">
        <w:rPr>
          <w:b/>
          <w:bCs/>
          <w:sz w:val="48"/>
          <w:szCs w:val="48"/>
          <w:lang w:val="en-IN"/>
        </w:rPr>
        <w:t>ACMS Testing Split Table data</w:t>
      </w:r>
    </w:p>
    <w:p w:rsidR="0008396E" w:rsidRDefault="0008396E" w:rsidP="0008396E">
      <w:pPr>
        <w:jc w:val="center"/>
        <w:rPr>
          <w:b/>
          <w:bCs/>
          <w:sz w:val="48"/>
          <w:szCs w:val="48"/>
          <w:lang w:val="en-IN"/>
        </w:rPr>
      </w:pPr>
    </w:p>
    <w:p w:rsidR="0008396E" w:rsidRPr="0008396E" w:rsidRDefault="0008396E" w:rsidP="0008396E">
      <w:pPr>
        <w:jc w:val="center"/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Test 01 Apr 2024</w:t>
      </w:r>
      <w:bookmarkStart w:id="0" w:name="_GoBack"/>
      <w:bookmarkEnd w:id="0"/>
    </w:p>
    <w:sectPr w:rsidR="0008396E" w:rsidRPr="0008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E"/>
    <w:rsid w:val="0008396E"/>
    <w:rsid w:val="007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66EF"/>
  <w15:chartTrackingRefBased/>
  <w15:docId w15:val="{46796D44-F4D7-4959-8456-7772BBAE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2024-04-01T04:11:00Z</dcterms:created>
  <dcterms:modified xsi:type="dcterms:W3CDTF">2024-04-01T04:12:00Z</dcterms:modified>
</cp:coreProperties>
</file>