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240" w:rsidRPr="00D07240" w:rsidRDefault="00D07240" w:rsidP="00D07240">
      <w:pPr>
        <w:shd w:val="clear" w:color="auto" w:fill="FFFFFF"/>
        <w:spacing w:before="150" w:after="375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75"/>
          <w:szCs w:val="75"/>
        </w:rPr>
      </w:pPr>
      <w:r w:rsidRPr="00D07240">
        <w:rPr>
          <w:rFonts w:ascii="Arial" w:eastAsia="Times New Roman" w:hAnsi="Arial" w:cs="Arial"/>
          <w:b/>
          <w:bCs/>
          <w:color w:val="555555"/>
          <w:kern w:val="36"/>
          <w:sz w:val="75"/>
          <w:szCs w:val="75"/>
        </w:rPr>
        <w:t>Microsoft Power BI Pricing: Licensing and Ownership Costs</w:t>
      </w:r>
    </w:p>
    <w:p w:rsidR="00D07240" w:rsidRPr="00D07240" w:rsidRDefault="00D07240" w:rsidP="00D07240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 w:rsidRPr="00D07240">
        <w:rPr>
          <w:rFonts w:ascii="Arial" w:eastAsia="Times New Roman" w:hAnsi="Arial" w:cs="Arial"/>
          <w:color w:val="555555"/>
          <w:sz w:val="26"/>
          <w:szCs w:val="26"/>
        </w:rPr>
        <w:t>Microsoft Power BI is a cloud-based business intelligence and analytics service that provides a full overview of your most critical data. Connecting to all of your data sources, Power BI simplifies data evaluation and sharing with scalable dashboards, interactive reports, embedded visuals and more.</w:t>
      </w:r>
    </w:p>
    <w:p w:rsidR="00D07240" w:rsidRPr="00D07240" w:rsidRDefault="00D07240" w:rsidP="00D07240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 w:rsidRPr="00D07240">
        <w:rPr>
          <w:rFonts w:ascii="Arial" w:eastAsia="Times New Roman" w:hAnsi="Arial" w:cs="Arial"/>
          <w:color w:val="555555"/>
          <w:sz w:val="26"/>
          <w:szCs w:val="26"/>
        </w:rPr>
        <w:t>We’ve reviewed </w:t>
      </w:r>
      <w:hyperlink r:id="rId6" w:history="1">
        <w:r w:rsidRPr="00D07240">
          <w:rPr>
            <w:rFonts w:ascii="Arial" w:eastAsia="Times New Roman" w:hAnsi="Arial" w:cs="Arial"/>
            <w:color w:val="2B8DC0"/>
            <w:sz w:val="26"/>
            <w:szCs w:val="26"/>
          </w:rPr>
          <w:t>Power BI</w:t>
        </w:r>
      </w:hyperlink>
      <w:r w:rsidRPr="00D07240">
        <w:rPr>
          <w:rFonts w:ascii="Arial" w:eastAsia="Times New Roman" w:hAnsi="Arial" w:cs="Arial"/>
          <w:color w:val="555555"/>
          <w:sz w:val="26"/>
          <w:szCs w:val="26"/>
        </w:rPr>
        <w:t> in the past, but this post will focus on its pricing plans, as well as the prices of its top BI alternatives.</w:t>
      </w:r>
    </w:p>
    <w:p w:rsidR="00E40733" w:rsidRDefault="00E40733"/>
    <w:p w:rsidR="00D07240" w:rsidRDefault="00D07240" w:rsidP="00D07240">
      <w:pPr>
        <w:pStyle w:val="Heading2"/>
        <w:shd w:val="clear" w:color="auto" w:fill="FFFFFF"/>
        <w:spacing w:before="150" w:after="375"/>
        <w:rPr>
          <w:rFonts w:ascii="Arial" w:hAnsi="Arial" w:cs="Arial"/>
          <w:color w:val="555555"/>
          <w:sz w:val="72"/>
          <w:szCs w:val="72"/>
        </w:rPr>
      </w:pPr>
      <w:r>
        <w:rPr>
          <w:rFonts w:ascii="Arial" w:hAnsi="Arial" w:cs="Arial"/>
          <w:color w:val="555555"/>
          <w:sz w:val="72"/>
          <w:szCs w:val="72"/>
        </w:rPr>
        <w:t>How is Power BI Priced?</w:t>
      </w:r>
    </w:p>
    <w:p w:rsidR="00D07240" w:rsidRDefault="00D07240" w:rsidP="00D07240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Power BI has three pricing plans:</w:t>
      </w:r>
    </w:p>
    <w:p w:rsidR="00D07240" w:rsidRDefault="00D07240" w:rsidP="00D0724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b/>
          <w:bCs/>
          <w:color w:val="555555"/>
          <w:sz w:val="26"/>
          <w:szCs w:val="26"/>
        </w:rPr>
        <w:t>Power BI Desktop</w:t>
      </w:r>
      <w:r>
        <w:rPr>
          <w:rFonts w:ascii="Arial" w:hAnsi="Arial" w:cs="Arial"/>
          <w:color w:val="555555"/>
          <w:sz w:val="26"/>
          <w:szCs w:val="26"/>
        </w:rPr>
        <w:t>: This offering is free to any single user and includes data cleaning and preparation, custom visualizations and the ability to publish to the Power BI service.</w:t>
      </w:r>
    </w:p>
    <w:p w:rsidR="00D07240" w:rsidRDefault="00D07240" w:rsidP="00D0724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b/>
          <w:bCs/>
          <w:color w:val="555555"/>
          <w:sz w:val="26"/>
          <w:szCs w:val="26"/>
        </w:rPr>
        <w:t>Power BI Pro</w:t>
      </w:r>
      <w:r>
        <w:rPr>
          <w:rFonts w:ascii="Arial" w:hAnsi="Arial" w:cs="Arial"/>
          <w:color w:val="555555"/>
          <w:sz w:val="26"/>
          <w:szCs w:val="26"/>
        </w:rPr>
        <w:t>: The Pro plan costs $9.99/user/month. It includes data collaboration, data governance, building dashboards with a 360-degree real-time view and the ability to publish reports anywhere. Users can try it a free trial for 60 days before purchasing the subscription.</w:t>
      </w:r>
    </w:p>
    <w:p w:rsidR="00D07240" w:rsidRDefault="00D07240" w:rsidP="00D0724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555555"/>
          <w:sz w:val="26"/>
          <w:szCs w:val="26"/>
        </w:rPr>
      </w:pPr>
      <w:r>
        <w:rPr>
          <w:rStyle w:val="Strong"/>
          <w:rFonts w:ascii="Arial" w:hAnsi="Arial" w:cs="Arial"/>
          <w:color w:val="555555"/>
          <w:sz w:val="26"/>
          <w:szCs w:val="26"/>
        </w:rPr>
        <w:t>Power BI Premium:</w:t>
      </w:r>
      <w:r>
        <w:rPr>
          <w:rFonts w:ascii="Arial" w:hAnsi="Arial" w:cs="Arial"/>
          <w:color w:val="555555"/>
          <w:sz w:val="26"/>
          <w:szCs w:val="26"/>
        </w:rPr>
        <w:t> The Premium plan starts at $4,995 a month per dedicated cloud compute and storage resource.</w:t>
      </w:r>
    </w:p>
    <w:p w:rsidR="00D07240" w:rsidRDefault="00D07240"/>
    <w:p w:rsidR="00D07240" w:rsidRDefault="00D07240" w:rsidP="00D07240">
      <w:pPr>
        <w:pStyle w:val="Heading2"/>
        <w:shd w:val="clear" w:color="auto" w:fill="FFFFFF"/>
        <w:spacing w:before="150" w:after="375"/>
        <w:rPr>
          <w:rFonts w:ascii="Arial" w:hAnsi="Arial" w:cs="Arial"/>
          <w:color w:val="555555"/>
          <w:sz w:val="72"/>
          <w:szCs w:val="72"/>
        </w:rPr>
      </w:pPr>
      <w:r>
        <w:rPr>
          <w:rFonts w:ascii="Arial" w:hAnsi="Arial" w:cs="Arial"/>
          <w:color w:val="555555"/>
          <w:sz w:val="72"/>
          <w:szCs w:val="72"/>
        </w:rPr>
        <w:lastRenderedPageBreak/>
        <w:t>Top Alternatives to Power BI</w:t>
      </w:r>
    </w:p>
    <w:p w:rsidR="00D07240" w:rsidRDefault="00D07240" w:rsidP="00D07240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We’ve compiled details and pricing structures of three popular options that are most similar to Power BI:</w:t>
      </w:r>
    </w:p>
    <w:p w:rsidR="00D07240" w:rsidRDefault="00D07240" w:rsidP="00D07240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555555"/>
          <w:sz w:val="26"/>
          <w:szCs w:val="26"/>
        </w:rPr>
      </w:pPr>
      <w:hyperlink r:id="rId7" w:history="1">
        <w:r>
          <w:rPr>
            <w:rStyle w:val="Hyperlink"/>
            <w:rFonts w:ascii="Arial" w:hAnsi="Arial" w:cs="Arial"/>
            <w:b/>
            <w:bCs/>
            <w:color w:val="2B8DC0"/>
            <w:sz w:val="26"/>
            <w:szCs w:val="26"/>
            <w:u w:val="none"/>
          </w:rPr>
          <w:t>Tableau</w:t>
        </w:r>
      </w:hyperlink>
      <w:r>
        <w:rPr>
          <w:rFonts w:ascii="Arial" w:hAnsi="Arial" w:cs="Arial"/>
          <w:color w:val="555555"/>
          <w:sz w:val="26"/>
          <w:szCs w:val="26"/>
        </w:rPr>
        <w:t>: Tableau has recently updated their pricing structure. There are three main plans, which are:</w:t>
      </w:r>
    </w:p>
    <w:p w:rsidR="00D07240" w:rsidRDefault="00D07240" w:rsidP="00D0724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555555"/>
          <w:sz w:val="26"/>
          <w:szCs w:val="26"/>
        </w:rPr>
      </w:pPr>
      <w:r>
        <w:rPr>
          <w:rStyle w:val="Strong"/>
          <w:rFonts w:ascii="Arial" w:hAnsi="Arial" w:cs="Arial"/>
          <w:color w:val="555555"/>
          <w:sz w:val="26"/>
          <w:szCs w:val="26"/>
        </w:rPr>
        <w:t>Creator:</w:t>
      </w:r>
      <w:r>
        <w:rPr>
          <w:rFonts w:ascii="Arial" w:hAnsi="Arial" w:cs="Arial"/>
          <w:color w:val="555555"/>
          <w:sz w:val="26"/>
          <w:szCs w:val="26"/>
        </w:rPr>
        <w:t> Intended for an individual user, this plan costs $70/user/month (billed annually) and includes access to Tableau Desktop and Tableau Prep. It also includes licenses to either Tableau Server or Tableau Online.</w:t>
      </w:r>
    </w:p>
    <w:p w:rsidR="00D07240" w:rsidRDefault="00D07240" w:rsidP="00D0724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555555"/>
          <w:sz w:val="26"/>
          <w:szCs w:val="26"/>
        </w:rPr>
      </w:pPr>
      <w:r>
        <w:rPr>
          <w:rStyle w:val="Strong"/>
          <w:rFonts w:ascii="Arial" w:hAnsi="Arial" w:cs="Arial"/>
          <w:color w:val="555555"/>
          <w:sz w:val="26"/>
          <w:szCs w:val="26"/>
        </w:rPr>
        <w:t>Explorer:</w:t>
      </w:r>
      <w:r>
        <w:rPr>
          <w:rFonts w:ascii="Arial" w:hAnsi="Arial" w:cs="Arial"/>
          <w:color w:val="555555"/>
          <w:sz w:val="26"/>
          <w:szCs w:val="26"/>
        </w:rPr>
        <w:t xml:space="preserve"> This plan is designed for users that want self-service analytics without the data prepping and cleaning. There are two deployment options: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on-premise</w:t>
      </w:r>
      <w:proofErr w:type="spellEnd"/>
      <w:r>
        <w:rPr>
          <w:rFonts w:ascii="Arial" w:hAnsi="Arial" w:cs="Arial"/>
          <w:color w:val="555555"/>
          <w:sz w:val="26"/>
          <w:szCs w:val="26"/>
        </w:rPr>
        <w:t>, which is $35/user/month (billed annually) and cloud which is $42/user/month (billed annually).</w:t>
      </w:r>
    </w:p>
    <w:p w:rsidR="00D07240" w:rsidRDefault="00D07240" w:rsidP="00D0724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555555"/>
          <w:sz w:val="26"/>
          <w:szCs w:val="26"/>
        </w:rPr>
      </w:pPr>
      <w:r>
        <w:rPr>
          <w:rStyle w:val="Strong"/>
          <w:rFonts w:ascii="Arial" w:hAnsi="Arial" w:cs="Arial"/>
          <w:color w:val="555555"/>
          <w:sz w:val="26"/>
          <w:szCs w:val="26"/>
        </w:rPr>
        <w:t>Viewer: </w:t>
      </w:r>
      <w:r>
        <w:rPr>
          <w:rFonts w:ascii="Arial" w:hAnsi="Arial" w:cs="Arial"/>
          <w:color w:val="555555"/>
          <w:sz w:val="26"/>
          <w:szCs w:val="26"/>
        </w:rPr>
        <w:t xml:space="preserve">This plan is intended for users that want to access already-created visualizations. There are two deployment options: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on-premise</w:t>
      </w:r>
      <w:proofErr w:type="spellEnd"/>
      <w:r>
        <w:rPr>
          <w:rFonts w:ascii="Arial" w:hAnsi="Arial" w:cs="Arial"/>
          <w:color w:val="555555"/>
          <w:sz w:val="26"/>
          <w:szCs w:val="26"/>
        </w:rPr>
        <w:t>, which is $12/user/month (billed annually) and cloud, which is $15/user/month (billed annually).</w:t>
      </w:r>
    </w:p>
    <w:p w:rsidR="00D07240" w:rsidRDefault="00D07240" w:rsidP="00D07240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Note that Tableau Viewer requires at least 100 viewers in order for companies to purchase this plan.</w:t>
      </w:r>
    </w:p>
    <w:p w:rsidR="00D07240" w:rsidRDefault="00D07240" w:rsidP="00D07240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555555"/>
          <w:sz w:val="26"/>
          <w:szCs w:val="26"/>
        </w:rPr>
      </w:pPr>
      <w:hyperlink r:id="rId8" w:history="1">
        <w:proofErr w:type="spellStart"/>
        <w:r>
          <w:rPr>
            <w:rStyle w:val="Hyperlink"/>
            <w:rFonts w:ascii="Arial" w:hAnsi="Arial" w:cs="Arial"/>
            <w:b/>
            <w:bCs/>
            <w:color w:val="2B8DC0"/>
            <w:sz w:val="26"/>
            <w:szCs w:val="26"/>
            <w:u w:val="none"/>
          </w:rPr>
          <w:t>QlikSense</w:t>
        </w:r>
        <w:proofErr w:type="spellEnd"/>
        <w:r>
          <w:rPr>
            <w:rStyle w:val="Hyperlink"/>
            <w:rFonts w:ascii="Arial" w:hAnsi="Arial" w:cs="Arial"/>
            <w:color w:val="2B8DC0"/>
            <w:sz w:val="26"/>
            <w:szCs w:val="26"/>
            <w:u w:val="none"/>
          </w:rPr>
          <w:t>: </w:t>
        </w:r>
        <w:proofErr w:type="spellStart"/>
      </w:hyperlink>
      <w:r>
        <w:rPr>
          <w:rFonts w:ascii="Arial" w:hAnsi="Arial" w:cs="Arial"/>
          <w:color w:val="555555"/>
          <w:sz w:val="26"/>
          <w:szCs w:val="26"/>
        </w:rPr>
        <w:t>Qlik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Sense has four editions available:</w:t>
      </w:r>
    </w:p>
    <w:p w:rsidR="00D07240" w:rsidRDefault="00D07240" w:rsidP="00D0724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555555"/>
          <w:sz w:val="26"/>
          <w:szCs w:val="26"/>
        </w:rPr>
      </w:pPr>
      <w:r>
        <w:rPr>
          <w:rStyle w:val="Strong"/>
          <w:rFonts w:ascii="Arial" w:hAnsi="Arial" w:cs="Arial"/>
          <w:color w:val="555555"/>
          <w:sz w:val="26"/>
          <w:szCs w:val="26"/>
        </w:rPr>
        <w:t>Desktop</w:t>
      </w:r>
      <w:r>
        <w:rPr>
          <w:rFonts w:ascii="Arial" w:hAnsi="Arial" w:cs="Arial"/>
          <w:color w:val="555555"/>
          <w:sz w:val="26"/>
          <w:szCs w:val="26"/>
        </w:rPr>
        <w:t xml:space="preserve"> – Desktop is a free downloadable solution with unlimited access to data sources and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Qlik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features.</w:t>
      </w:r>
    </w:p>
    <w:p w:rsidR="00D07240" w:rsidRDefault="00D07240" w:rsidP="00D0724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555555"/>
          <w:sz w:val="26"/>
          <w:szCs w:val="26"/>
        </w:rPr>
      </w:pPr>
      <w:r>
        <w:rPr>
          <w:rStyle w:val="Strong"/>
          <w:rFonts w:ascii="Arial" w:hAnsi="Arial" w:cs="Arial"/>
          <w:color w:val="555555"/>
          <w:sz w:val="26"/>
          <w:szCs w:val="26"/>
        </w:rPr>
        <w:t>Enterprise</w:t>
      </w:r>
      <w:r>
        <w:rPr>
          <w:rFonts w:ascii="Arial" w:hAnsi="Arial" w:cs="Arial"/>
          <w:color w:val="555555"/>
          <w:sz w:val="26"/>
          <w:szCs w:val="26"/>
        </w:rPr>
        <w:t xml:space="preserve"> – Enterprise has the same unlimited access as Desktop. Pricing for its server-, user- or subscription-based licenses is not publicly available, so you’ll need to contact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Qlik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directly for a quote.</w:t>
      </w:r>
    </w:p>
    <w:p w:rsidR="00D07240" w:rsidRDefault="00D07240" w:rsidP="00D0724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555555"/>
          <w:sz w:val="26"/>
          <w:szCs w:val="26"/>
        </w:rPr>
      </w:pPr>
      <w:r>
        <w:rPr>
          <w:rStyle w:val="Strong"/>
          <w:rFonts w:ascii="Arial" w:hAnsi="Arial" w:cs="Arial"/>
          <w:color w:val="555555"/>
          <w:sz w:val="26"/>
          <w:szCs w:val="26"/>
        </w:rPr>
        <w:t>Cloud Basic</w:t>
      </w:r>
      <w:r>
        <w:rPr>
          <w:rFonts w:ascii="Arial" w:hAnsi="Arial" w:cs="Arial"/>
          <w:color w:val="555555"/>
          <w:sz w:val="26"/>
          <w:szCs w:val="26"/>
        </w:rPr>
        <w:t> – Cloud Basic is a free Software-as-a-Service (SaaS) offering that can be shared with up to five users.</w:t>
      </w:r>
    </w:p>
    <w:p w:rsidR="00D07240" w:rsidRDefault="00D07240" w:rsidP="00D0724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555555"/>
          <w:sz w:val="26"/>
          <w:szCs w:val="26"/>
        </w:rPr>
      </w:pPr>
      <w:r>
        <w:rPr>
          <w:rStyle w:val="Strong"/>
          <w:rFonts w:ascii="Arial" w:hAnsi="Arial" w:cs="Arial"/>
          <w:color w:val="555555"/>
          <w:sz w:val="26"/>
          <w:szCs w:val="26"/>
        </w:rPr>
        <w:t>Cloud Business</w:t>
      </w:r>
      <w:r>
        <w:rPr>
          <w:rFonts w:ascii="Arial" w:hAnsi="Arial" w:cs="Arial"/>
          <w:color w:val="555555"/>
          <w:sz w:val="26"/>
          <w:szCs w:val="26"/>
        </w:rPr>
        <w:t> – An extended version of Cloud Basic, Cloud Business can be shared with an unlimited number of users ($15/user per month).</w:t>
      </w:r>
    </w:p>
    <w:p w:rsidR="00D07240" w:rsidRDefault="00D07240" w:rsidP="00D07240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b/>
          <w:bCs/>
          <w:color w:val="555555"/>
          <w:sz w:val="26"/>
          <w:szCs w:val="26"/>
        </w:rPr>
        <w:t>Plot.ly Chart Studio</w:t>
      </w:r>
      <w:r>
        <w:rPr>
          <w:rFonts w:ascii="Arial" w:hAnsi="Arial" w:cs="Arial"/>
          <w:color w:val="555555"/>
          <w:sz w:val="26"/>
          <w:szCs w:val="26"/>
        </w:rPr>
        <w:t>: Plot.ly Chart Studio has four pricing tiers, which are:</w:t>
      </w:r>
    </w:p>
    <w:p w:rsidR="00D07240" w:rsidRDefault="00D07240" w:rsidP="00D0724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555555"/>
          <w:sz w:val="26"/>
          <w:szCs w:val="26"/>
        </w:rPr>
      </w:pPr>
      <w:r>
        <w:rPr>
          <w:rStyle w:val="Strong"/>
          <w:rFonts w:ascii="Arial" w:hAnsi="Arial" w:cs="Arial"/>
          <w:color w:val="555555"/>
          <w:sz w:val="26"/>
          <w:szCs w:val="26"/>
        </w:rPr>
        <w:lastRenderedPageBreak/>
        <w:t>Community:</w:t>
      </w:r>
      <w:r>
        <w:rPr>
          <w:rFonts w:ascii="Arial" w:hAnsi="Arial" w:cs="Arial"/>
          <w:color w:val="555555"/>
          <w:sz w:val="26"/>
          <w:szCs w:val="26"/>
        </w:rPr>
        <w:t> Community is a free plan that includes basic features, such as public charts and dashboards, live update charts with Python, R or SQL, the ability to create up to 25 charts, 500 KB datasets, exporting files to PNG and JPG and community support.</w:t>
      </w:r>
    </w:p>
    <w:p w:rsidR="00D07240" w:rsidRDefault="00D07240" w:rsidP="00D0724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555555"/>
          <w:sz w:val="26"/>
          <w:szCs w:val="26"/>
        </w:rPr>
      </w:pPr>
      <w:r>
        <w:rPr>
          <w:rStyle w:val="Strong"/>
          <w:rFonts w:ascii="Arial" w:hAnsi="Arial" w:cs="Arial"/>
          <w:color w:val="555555"/>
          <w:sz w:val="26"/>
          <w:szCs w:val="26"/>
        </w:rPr>
        <w:t>Student:</w:t>
      </w:r>
      <w:r>
        <w:rPr>
          <w:rFonts w:ascii="Arial" w:hAnsi="Arial" w:cs="Arial"/>
          <w:color w:val="555555"/>
          <w:sz w:val="26"/>
          <w:szCs w:val="26"/>
        </w:rPr>
        <w:t> The Student plan costs $99 per user per year, and includes additional features, such as private charts and dashboards, creating up to 2,500 charts, 10 MB datasets and unlimited embedded views.</w:t>
      </w:r>
    </w:p>
    <w:p w:rsidR="00D07240" w:rsidRDefault="00D07240" w:rsidP="00D0724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555555"/>
          <w:sz w:val="26"/>
          <w:szCs w:val="26"/>
        </w:rPr>
      </w:pPr>
      <w:r>
        <w:rPr>
          <w:rStyle w:val="Strong"/>
          <w:rFonts w:ascii="Arial" w:hAnsi="Arial" w:cs="Arial"/>
          <w:color w:val="555555"/>
          <w:sz w:val="26"/>
          <w:szCs w:val="26"/>
        </w:rPr>
        <w:t>Personal:</w:t>
      </w:r>
      <w:r>
        <w:rPr>
          <w:rFonts w:ascii="Arial" w:hAnsi="Arial" w:cs="Arial"/>
          <w:color w:val="555555"/>
          <w:sz w:val="26"/>
          <w:szCs w:val="26"/>
        </w:rPr>
        <w:t> The Personal plan costs $420 per user per year, and includes live chat support.</w:t>
      </w:r>
    </w:p>
    <w:p w:rsidR="00D07240" w:rsidRDefault="00D07240" w:rsidP="00D0724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555555"/>
          <w:sz w:val="26"/>
          <w:szCs w:val="26"/>
        </w:rPr>
      </w:pPr>
      <w:r>
        <w:rPr>
          <w:rStyle w:val="Strong"/>
          <w:rFonts w:ascii="Arial" w:hAnsi="Arial" w:cs="Arial"/>
          <w:color w:val="555555"/>
          <w:sz w:val="26"/>
          <w:szCs w:val="26"/>
        </w:rPr>
        <w:t>Professional:</w:t>
      </w:r>
      <w:r>
        <w:rPr>
          <w:rFonts w:ascii="Arial" w:hAnsi="Arial" w:cs="Arial"/>
          <w:color w:val="555555"/>
          <w:sz w:val="26"/>
          <w:szCs w:val="26"/>
        </w:rPr>
        <w:t> The Professional plan costs $840 per user per year, and includes unlimited charts and phone support.</w:t>
      </w:r>
    </w:p>
    <w:p w:rsidR="00D07240" w:rsidRDefault="00D07240" w:rsidP="00D07240">
      <w:pPr>
        <w:pStyle w:val="Heading2"/>
        <w:shd w:val="clear" w:color="auto" w:fill="FFFFFF"/>
        <w:spacing w:before="150" w:after="375"/>
        <w:rPr>
          <w:rFonts w:ascii="Arial" w:hAnsi="Arial" w:cs="Arial"/>
          <w:color w:val="555555"/>
          <w:sz w:val="72"/>
          <w:szCs w:val="72"/>
        </w:rPr>
      </w:pPr>
      <w:r>
        <w:rPr>
          <w:rFonts w:ascii="Arial" w:hAnsi="Arial" w:cs="Arial"/>
          <w:color w:val="555555"/>
          <w:sz w:val="72"/>
          <w:szCs w:val="72"/>
        </w:rPr>
        <w:t>Bottom Line</w:t>
      </w:r>
    </w:p>
    <w:p w:rsidR="00D07240" w:rsidRDefault="00D07240" w:rsidP="00D07240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Power BI has gained popularity within the last few years, but it’s not the only option. You can check out our </w:t>
      </w:r>
      <w:hyperlink r:id="rId9" w:history="1">
        <w:r>
          <w:rPr>
            <w:rStyle w:val="Hyperlink"/>
            <w:rFonts w:ascii="Arial" w:hAnsi="Arial" w:cs="Arial"/>
            <w:color w:val="2B8DC0"/>
            <w:sz w:val="26"/>
            <w:szCs w:val="26"/>
            <w:u w:val="none"/>
          </w:rPr>
          <w:t>BI Reviews page</w:t>
        </w:r>
      </w:hyperlink>
      <w:r>
        <w:rPr>
          <w:rFonts w:ascii="Arial" w:hAnsi="Arial" w:cs="Arial"/>
          <w:color w:val="555555"/>
          <w:sz w:val="26"/>
          <w:szCs w:val="26"/>
        </w:rPr>
        <w:t>, where we list over 60 reviews.</w:t>
      </w:r>
    </w:p>
    <w:p w:rsidR="00D07240" w:rsidRDefault="00D07240" w:rsidP="00D07240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If you need a place to start, check out our </w:t>
      </w:r>
      <w:hyperlink r:id="rId10" w:history="1">
        <w:r>
          <w:rPr>
            <w:rStyle w:val="Hyperlink"/>
            <w:rFonts w:ascii="Arial" w:hAnsi="Arial" w:cs="Arial"/>
            <w:color w:val="2B8DC0"/>
            <w:sz w:val="26"/>
            <w:szCs w:val="26"/>
            <w:u w:val="none"/>
          </w:rPr>
          <w:t>BI Definitive Guide</w:t>
        </w:r>
      </w:hyperlink>
      <w:r>
        <w:rPr>
          <w:rFonts w:ascii="Arial" w:hAnsi="Arial" w:cs="Arial"/>
          <w:color w:val="555555"/>
          <w:sz w:val="26"/>
          <w:szCs w:val="26"/>
        </w:rPr>
        <w:t>. It features over 50 experts and offers an impartial overview of all the need-to-know details of buying this software.</w:t>
      </w:r>
    </w:p>
    <w:p w:rsidR="00D07240" w:rsidRDefault="00D07240">
      <w:bookmarkStart w:id="0" w:name="_GoBack"/>
      <w:bookmarkEnd w:id="0"/>
    </w:p>
    <w:sectPr w:rsidR="00D0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15C6E"/>
    <w:multiLevelType w:val="multilevel"/>
    <w:tmpl w:val="4F58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6B48C3"/>
    <w:multiLevelType w:val="multilevel"/>
    <w:tmpl w:val="6986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C934F1"/>
    <w:multiLevelType w:val="multilevel"/>
    <w:tmpl w:val="88C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891DDB"/>
    <w:multiLevelType w:val="multilevel"/>
    <w:tmpl w:val="2480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240"/>
    <w:rsid w:val="00D07240"/>
    <w:rsid w:val="00E4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7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7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724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072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7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7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724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07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224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tterbuys.com/bi/reviews/qlik-sens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etterbuys.com/bi/reviews/tableau-business-intelligen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tterbuys.com/bi/reviews/microsoft-power-bi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etterbuys.com/bi/definitive-guide-b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tterbuys.com/b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2020-05-10T04:01:00Z</dcterms:created>
  <dcterms:modified xsi:type="dcterms:W3CDTF">2020-05-10T04:03:00Z</dcterms:modified>
</cp:coreProperties>
</file>