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3B3B" w14:textId="47B27333" w:rsidR="00965C3F" w:rsidRPr="005C3204" w:rsidRDefault="00D46A5B">
      <w:pPr>
        <w:rPr>
          <w:lang w:val="en-US"/>
        </w:rPr>
      </w:pPr>
      <w:r>
        <w:rPr>
          <w:lang w:val="en-US"/>
        </w:rPr>
        <w:t xml:space="preserve">Process mining is a technique To </w:t>
      </w:r>
      <w:proofErr w:type="spellStart"/>
      <w:r>
        <w:rPr>
          <w:lang w:val="en-US"/>
        </w:rPr>
        <w:t>ANALYzE</w:t>
      </w:r>
      <w:proofErr w:type="spellEnd"/>
      <w:r>
        <w:rPr>
          <w:lang w:val="en-US"/>
        </w:rPr>
        <w:t xml:space="preserve"> and track processes. In traditional business process management, it is done </w:t>
      </w:r>
      <w:proofErr w:type="spellStart"/>
      <w:r>
        <w:rPr>
          <w:lang w:val="en-US"/>
        </w:rPr>
        <w:t>wi</w:t>
      </w:r>
      <w:proofErr w:type="spellEnd"/>
    </w:p>
    <w:sectPr w:rsidR="00965C3F" w:rsidRPr="005C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10"/>
    <w:rsid w:val="001E765E"/>
    <w:rsid w:val="005C3204"/>
    <w:rsid w:val="00965C3F"/>
    <w:rsid w:val="009C1710"/>
    <w:rsid w:val="00D4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75A7"/>
  <w15:chartTrackingRefBased/>
  <w15:docId w15:val="{ED8F2E84-B816-4F53-B93B-7D89D193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4</cp:revision>
  <dcterms:created xsi:type="dcterms:W3CDTF">2022-10-11T05:26:00Z</dcterms:created>
  <dcterms:modified xsi:type="dcterms:W3CDTF">2022-10-11T05:37:00Z</dcterms:modified>
</cp:coreProperties>
</file>