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6"/>
      </w:tblGrid>
      <w:tr w:rsidR="00422286" w:rsidRPr="00422286" w:rsidTr="00422286">
        <w:trPr>
          <w:trHeight w:val="87"/>
          <w:tblCellSpacing w:w="0" w:type="dxa"/>
          <w:jc w:val="center"/>
        </w:trPr>
        <w:tc>
          <w:tcPr>
            <w:tcW w:w="0" w:type="auto"/>
            <w:hideMark/>
          </w:tcPr>
          <w:p w:rsidR="00422286" w:rsidRPr="00422286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422286" w:rsidRPr="00422286" w:rsidTr="00422286">
        <w:trPr>
          <w:trHeight w:val="8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2286" w:rsidRDefault="00422286"/>
          <w:tbl>
            <w:tblPr>
              <w:tblW w:w="702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227"/>
            </w:tblGrid>
            <w:tr w:rsidR="00422286" w:rsidRPr="00422286" w:rsidTr="00422286">
              <w:trPr>
                <w:trHeight w:val="207"/>
                <w:tblCellSpacing w:w="15" w:type="dxa"/>
              </w:trPr>
              <w:tc>
                <w:tcPr>
                  <w:tcW w:w="0" w:type="auto"/>
                </w:tcPr>
                <w:p w:rsidR="00422286" w:rsidRPr="00422286" w:rsidRDefault="00422286" w:rsidP="00422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7" w:type="pct"/>
                  <w:vAlign w:val="center"/>
                </w:tcPr>
                <w:p w:rsidR="00422286" w:rsidRPr="00422286" w:rsidRDefault="00422286" w:rsidP="00422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2286" w:rsidRPr="00422286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2286" w:rsidRPr="00422286" w:rsidTr="00422286">
        <w:trPr>
          <w:trHeight w:val="87"/>
          <w:tblCellSpacing w:w="0" w:type="dxa"/>
          <w:jc w:val="center"/>
        </w:trPr>
        <w:tc>
          <w:tcPr>
            <w:tcW w:w="0" w:type="auto"/>
            <w:hideMark/>
          </w:tcPr>
          <w:p w:rsidR="00422286" w:rsidRPr="00422286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422286" w:rsidRPr="00422286" w:rsidTr="0042228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22286" w:rsidRPr="00422286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2286" w:rsidRPr="00422286" w:rsidTr="00422286">
        <w:trPr>
          <w:tblCellSpacing w:w="0" w:type="dxa"/>
          <w:jc w:val="center"/>
        </w:trPr>
        <w:tc>
          <w:tcPr>
            <w:tcW w:w="0" w:type="auto"/>
            <w:hideMark/>
          </w:tcPr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                            Wipro Placement Paper 2012:-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Two series are 16,21,26.... and 17,21,25.....What is the sum of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first hundred common numbers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101100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) 110100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101110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110101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2.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There are two sections in a question paper each contain five questions. A stude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nts has to answer 6 questions.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Maximum no. of questions that can be answered from any section is 4. How many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ways he can attempt the paper?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(a) 50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(b) 100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120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200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(d)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3.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a and b are two numbers selected randomly from 1,2,3.... 25 what is the probabi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lity of a and b are not equal.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1/2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(b) 24/25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13/25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2/25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(b)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lastRenderedPageBreak/>
              <w:t xml:space="preserve">4.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The sum of the series 1 + 1(1+1/n) +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3(1+1/n)2 + ..... is equal to?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n2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5.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Two circles of different radii intersects each other what is the maximum no of intersections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(a) 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(b) 1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2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3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(c)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6.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How long will a train 100m long travelling at 72kmph take to overtake another train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200m long travelling at 54kmph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70sec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1m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in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1 min 15 sec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55 sec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(b)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22286">
              <w:rPr>
                <w:rFonts w:eastAsia="Times New Roman" w:cstheme="minorHAnsi"/>
                <w:b/>
                <w:sz w:val="28"/>
                <w:szCs w:val="28"/>
              </w:rPr>
              <w:t>Predict the output or error(s) for the following:</w:t>
            </w:r>
            <w:r w:rsidRPr="00422286">
              <w:rPr>
                <w:rFonts w:eastAsia="Times New Roman" w:cstheme="minorHAnsi"/>
                <w:b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7.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 xml:space="preserve"> main()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{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static int var = 5;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printf("%d ",var--);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if(var)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main();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Ans: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5 4 3 2 1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8.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 xml:space="preserve"> main()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lastRenderedPageBreak/>
              <w:t>{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int c[ ]={2.8,3.4,4,6.7,5};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int j,*p=c,*q=c;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for(j=0;j&lt;5;j++) {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printf(" %d ",*c);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++q; }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for(j=0;j&lt;5;j++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){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printf(" %d ",*p);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++p; }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 :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2 2 2 2 2 2 3 4 6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9.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A person travels 12 km in the southward direction and then travels 5km to the right and then travels 15km toward the right and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 xml:space="preserve">finally travels 5km towards the east, how far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is he from his starting place?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5.5 kms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(b) 3 km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13 km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6.4 km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(b)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10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. X's father's wife's father's granddaughter uncle w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ill be related to X as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Son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Ne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phew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Uncle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Grandfather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(c)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11.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Find the next number in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the series 1, 3 ,7 ,13 ,21 ,31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(a) 43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(b) 33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lastRenderedPageBreak/>
              <w:t>(c) 41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45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12.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If in a certain code "RANGE" is coded as 12345 and "RANDOM" is coded as 1236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78. Then the code for the word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"MANGO" would be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82357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(b) 89343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(c) 84629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82347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(d)</w:t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22286">
              <w:rPr>
                <w:rFonts w:eastAsia="Times New Roman" w:cstheme="minorHAnsi"/>
                <w:sz w:val="28"/>
                <w:szCs w:val="28"/>
              </w:rPr>
              <w:t xml:space="preserve">13. If A speaks the truth 80% of the times, B speaks the truth 60% of the times. What is the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probability that they tell the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truth at the same time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0.8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0.48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0.6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t>(d) 0.14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.(b)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14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. Susan can type 10 pages in 5 minutes. Mary can type 5 pages in 10 minutes. Workin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g together, how many pages can they type in 30 minutes?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A. 15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B. 20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C. 25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D. 65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E. 75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Ans: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E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15.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Six bells commence tolling together and toll at intervals 2,4,6,8,10 and 12 seconds respectively. In 30 minutes how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t>many times they toll together.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a) 4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b) 10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c) 15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d) 16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Ans: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d)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22286">
              <w:rPr>
                <w:rFonts w:eastAsia="Times New Roman" w:cstheme="minorHAnsi"/>
                <w:sz w:val="28"/>
                <w:szCs w:val="28"/>
              </w:rPr>
              <w:t>16. If the time quantum is too large, Round R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obin scheduling degenerates to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Shortest Job First Scheduling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Multilevel Queue Scheduling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t>(c) FCFS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None of the above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Ans. (c)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17.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Transponders are used for w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hich of the following purposes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Uplinking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Downlinking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Both (a)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 xml:space="preserve"> and (b)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None of the above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(c)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18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. The format specifier "-%d" is used for which purpose in C</w:t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22286">
              <w:rPr>
                <w:rFonts w:eastAsia="Times New Roman" w:cstheme="minorHAnsi"/>
                <w:sz w:val="28"/>
                <w:szCs w:val="28"/>
              </w:rPr>
              <w:t>(a) Left justifying a string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Right justifying a string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Removing a string from the console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(d) Used for the scope spec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ification of a char[] variable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lastRenderedPageBreak/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19.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A sorting algorithm which can prove to be a best time algorithm in one case and a worst t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ime algorithm in worst case is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Quick Sort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Heap Sort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t>(c) Merge Sort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Insert Sort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20.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If the time quantum is too large, Round R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obin scheduling degenerates to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Shortest Job First Scheduling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Multilevel Queue Scheduling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t>(c) FCFS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None of the above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(c)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21.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Transponders are used for w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hich of the following purposes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Uplinking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Downlinking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Both (a) and (b)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(d) None of the above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(c)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22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. The format specifier "-%d"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is used for which purpose in C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Left justifying a string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Right justifying a string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Removing a string from the console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(d) Used for the scope spec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ification of a char[] variable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23.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A sorting algorithm which can prove to be a best time algorithm in one case and a worst t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ime algorithm in worst case is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Quick Sort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Heap Sort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sz w:val="28"/>
                <w:szCs w:val="28"/>
              </w:rPr>
              <w:t>(c) Merge Sort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Insert Sort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. 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24.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What is the main function o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f a data link content monitor?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\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To detect problems in protocols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To determine the type of transmission used in a data link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To determine the type of switching used in a data link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(d)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 xml:space="preserve"> To determine the flow of data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25.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Which of the following is a bro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adband communications channel?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Coaxial cable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Fiber optic cable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Microwave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 xml:space="preserve"> circuits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All of the above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(d)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26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. Which of the following memories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 xml:space="preserve"> has the shortest access time?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Cache memory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Magnetic bubble memory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) Magnetic core memory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RAM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27.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A shift regist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er can be used for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Parallel to serial conversion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Serial to parallel conversion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Digita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l delay line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  <w:t>(d) All the above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(d)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28.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In which of the following page replacement poli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cies, Balady's anomaly occurs?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t>(a) FIFO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(b) LRU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(c) LFU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  <w:t>(d) NRU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(a)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8A6D6B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29.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For each hour an watch is going 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 xml:space="preserve">slow by 30 seconds. Now time is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8a.m.What wi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ll be the actual time at 8p.m.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Ans: 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7:54.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  <w:r w:rsidRPr="00422286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422286" w:rsidRPr="00422286" w:rsidRDefault="00422286" w:rsidP="004222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30.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 xml:space="preserve"> If a person walks at 4/5th of his usual spee he reaches 40min late. If he walks at his usual speed how much time doe</w:t>
            </w:r>
            <w:r w:rsidRPr="008A6D6B">
              <w:rPr>
                <w:rFonts w:eastAsia="Times New Roman" w:cstheme="minorHAnsi"/>
                <w:sz w:val="28"/>
                <w:szCs w:val="28"/>
              </w:rPr>
              <w:t>s he travels.</w:t>
            </w:r>
            <w:r w:rsidRPr="008A6D6B">
              <w:rPr>
                <w:rFonts w:eastAsia="Times New Roman" w:cstheme="minorHAnsi"/>
                <w:sz w:val="28"/>
                <w:szCs w:val="28"/>
              </w:rPr>
              <w:br/>
            </w:r>
            <w:r w:rsidRPr="008A6D6B">
              <w:rPr>
                <w:rFonts w:eastAsia="Times New Roman" w:cstheme="minorHAnsi"/>
                <w:b/>
                <w:bCs/>
                <w:sz w:val="28"/>
                <w:szCs w:val="28"/>
              </w:rPr>
              <w:t>Ans</w:t>
            </w:r>
            <w:r w:rsidRPr="00422286">
              <w:rPr>
                <w:rFonts w:eastAsia="Times New Roman" w:cstheme="minorHAnsi"/>
                <w:sz w:val="28"/>
                <w:szCs w:val="28"/>
              </w:rPr>
              <w:t>:160min or 2hr 40min</w:t>
            </w:r>
          </w:p>
        </w:tc>
        <w:bookmarkStart w:id="0" w:name="_GoBack"/>
        <w:bookmarkEnd w:id="0"/>
      </w:tr>
    </w:tbl>
    <w:p w:rsidR="00BD0C17" w:rsidRPr="00422286" w:rsidRDefault="00BD0C17">
      <w:pPr>
        <w:rPr>
          <w:b/>
        </w:rPr>
      </w:pPr>
    </w:p>
    <w:sectPr w:rsidR="00BD0C17" w:rsidRPr="0042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86"/>
    <w:rsid w:val="00422286"/>
    <w:rsid w:val="006954B9"/>
    <w:rsid w:val="008A6D6B"/>
    <w:rsid w:val="00B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22286"/>
  </w:style>
  <w:style w:type="character" w:customStyle="1" w:styleId="arial-black">
    <w:name w:val="arial-black"/>
    <w:basedOn w:val="DefaultParagraphFont"/>
    <w:rsid w:val="00422286"/>
  </w:style>
  <w:style w:type="character" w:styleId="Strong">
    <w:name w:val="Strong"/>
    <w:basedOn w:val="DefaultParagraphFont"/>
    <w:uiPriority w:val="22"/>
    <w:qFormat/>
    <w:rsid w:val="00422286"/>
    <w:rPr>
      <w:b/>
      <w:bCs/>
    </w:rPr>
  </w:style>
  <w:style w:type="character" w:customStyle="1" w:styleId="instiside-link">
    <w:name w:val="insti_side-link"/>
    <w:basedOn w:val="DefaultParagraphFont"/>
    <w:rsid w:val="00422286"/>
  </w:style>
  <w:style w:type="character" w:styleId="Hyperlink">
    <w:name w:val="Hyperlink"/>
    <w:basedOn w:val="DefaultParagraphFont"/>
    <w:uiPriority w:val="99"/>
    <w:semiHidden/>
    <w:unhideWhenUsed/>
    <w:rsid w:val="004222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22286"/>
  </w:style>
  <w:style w:type="character" w:customStyle="1" w:styleId="arial-black">
    <w:name w:val="arial-black"/>
    <w:basedOn w:val="DefaultParagraphFont"/>
    <w:rsid w:val="00422286"/>
  </w:style>
  <w:style w:type="character" w:styleId="Strong">
    <w:name w:val="Strong"/>
    <w:basedOn w:val="DefaultParagraphFont"/>
    <w:uiPriority w:val="22"/>
    <w:qFormat/>
    <w:rsid w:val="00422286"/>
    <w:rPr>
      <w:b/>
      <w:bCs/>
    </w:rPr>
  </w:style>
  <w:style w:type="character" w:customStyle="1" w:styleId="instiside-link">
    <w:name w:val="insti_side-link"/>
    <w:basedOn w:val="DefaultParagraphFont"/>
    <w:rsid w:val="00422286"/>
  </w:style>
  <w:style w:type="character" w:styleId="Hyperlink">
    <w:name w:val="Hyperlink"/>
    <w:basedOn w:val="DefaultParagraphFont"/>
    <w:uiPriority w:val="99"/>
    <w:semiHidden/>
    <w:unhideWhenUsed/>
    <w:rsid w:val="004222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3</cp:revision>
  <dcterms:created xsi:type="dcterms:W3CDTF">2013-05-18T16:30:00Z</dcterms:created>
  <dcterms:modified xsi:type="dcterms:W3CDTF">2013-05-18T16:36:00Z</dcterms:modified>
</cp:coreProperties>
</file>