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C112C" w14:textId="7D5CC430" w:rsidR="00441E88" w:rsidRDefault="00441E88" w:rsidP="00441E88">
      <w:pPr>
        <w:rPr>
          <w:rFonts w:ascii="Times New Roman" w:hAnsi="Times New Roman" w:cs="Times New Roman"/>
          <w:sz w:val="32"/>
          <w:szCs w:val="32"/>
        </w:rPr>
      </w:pPr>
      <w:r w:rsidRPr="00441E88">
        <w:rPr>
          <w:rFonts w:ascii="Times New Roman" w:hAnsi="Times New Roman" w:cs="Times New Roman"/>
          <w:noProof/>
          <w:sz w:val="32"/>
          <w:szCs w:val="32"/>
        </w:rPr>
        <mc:AlternateContent>
          <mc:Choice Requires="wps">
            <w:drawing>
              <wp:inline distT="0" distB="0" distL="0" distR="0" wp14:anchorId="648B59F4" wp14:editId="45FDBCCA">
                <wp:extent cx="5760720" cy="358140"/>
                <wp:effectExtent l="0" t="0" r="0" b="38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58140"/>
                        </a:xfrm>
                        <a:prstGeom prst="rect">
                          <a:avLst/>
                        </a:prstGeom>
                        <a:noFill/>
                        <a:ln w="9525">
                          <a:noFill/>
                          <a:miter lim="800000"/>
                          <a:headEnd/>
                          <a:tailEnd/>
                        </a:ln>
                      </wps:spPr>
                      <wps:txbx>
                        <w:txbxContent>
                          <w:p w14:paraId="3F6E8A77" w14:textId="0D726FC9" w:rsidR="00441E88" w:rsidRPr="00441E88" w:rsidRDefault="00441E88" w:rsidP="00441E88">
                            <w:pPr>
                              <w:jc w:val="center"/>
                              <w:rPr>
                                <w:rFonts w:ascii="Times New Roman" w:hAnsi="Times New Roman" w:cs="Times New Roman"/>
                                <w:sz w:val="32"/>
                                <w:szCs w:val="32"/>
                              </w:rPr>
                            </w:pPr>
                            <w:r w:rsidRPr="00441E88">
                              <w:rPr>
                                <w:rFonts w:ascii="Times New Roman" w:hAnsi="Times New Roman" w:cs="Times New Roman"/>
                                <w:sz w:val="32"/>
                                <w:szCs w:val="32"/>
                              </w:rPr>
                              <w:t>Classification of Stellar Dataset, SDSS17, using KNN and SVC</w:t>
                            </w:r>
                          </w:p>
                        </w:txbxContent>
                      </wps:txbx>
                      <wps:bodyPr rot="0" vert="horz" wrap="square" lIns="91440" tIns="45720" rIns="91440" bIns="45720" anchor="ctr" anchorCtr="0">
                        <a:noAutofit/>
                      </wps:bodyPr>
                    </wps:wsp>
                  </a:graphicData>
                </a:graphic>
              </wp:inline>
            </w:drawing>
          </mc:Choice>
          <mc:Fallback>
            <w:pict>
              <v:shapetype w14:anchorId="648B59F4" id="_x0000_t202" coordsize="21600,21600" o:spt="202" path="m,l,21600r21600,l21600,xe">
                <v:stroke joinstyle="miter"/>
                <v:path gradientshapeok="t" o:connecttype="rect"/>
              </v:shapetype>
              <v:shape id="Text Box 2" o:spid="_x0000_s1026" type="#_x0000_t202" style="width:453.6pt;height:28.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" filled="f" stroked="f">
                <v:textbox>
                  <w:txbxContent>
                    <w:p w14:paraId="3F6E8A77" w14:textId="0D726FC9" w:rsidR="00441E88" w:rsidRPr="00441E88" w:rsidRDefault="00441E88" w:rsidP="00441E88">
                      <w:pPr>
                        <w:jc w:val="center"/>
                        <w:rPr>
                          <w:rFonts w:ascii="Times New Roman" w:hAnsi="Times New Roman" w:cs="Times New Roman"/>
                          <w:sz w:val="32"/>
                          <w:szCs w:val="32"/>
                        </w:rPr>
                      </w:pPr>
                      <w:r w:rsidRPr="00441E88">
                        <w:rPr>
                          <w:rFonts w:ascii="Times New Roman" w:hAnsi="Times New Roman" w:cs="Times New Roman"/>
                          <w:sz w:val="32"/>
                          <w:szCs w:val="32"/>
                        </w:rPr>
                        <w:t>Classification of Stellar Dataset, SDSS17, using KNN and SVC</w:t>
                      </w:r>
                    </w:p>
                  </w:txbxContent>
                </v:textbox>
                <w10:anchorlock/>
              </v:shape>
            </w:pict>
          </mc:Fallback>
        </mc:AlternateContent>
      </w:r>
    </w:p>
    <w:p w14:paraId="28546AB0" w14:textId="6022E6D3" w:rsidR="00441E88" w:rsidRPr="00E5057F" w:rsidRDefault="00441E88" w:rsidP="0030136D">
      <w:pPr>
        <w:ind w:firstLine="720"/>
        <w:jc w:val="both"/>
        <w:rPr>
          <w:rFonts w:ascii="Times New Roman" w:hAnsi="Times New Roman" w:cs="Times New Roman"/>
        </w:rPr>
      </w:pPr>
      <w:r w:rsidRPr="00E5057F">
        <w:rPr>
          <w:rFonts w:ascii="Times New Roman" w:hAnsi="Times New Roman" w:cs="Times New Roman"/>
          <w:b/>
          <w:bCs/>
        </w:rPr>
        <w:t>Abstract</w:t>
      </w:r>
      <w:r w:rsidRPr="00E5057F">
        <w:rPr>
          <w:rFonts w:ascii="Times New Roman" w:hAnsi="Times New Roman" w:cs="Times New Roman"/>
        </w:rPr>
        <w:t xml:space="preserve"> </w:t>
      </w:r>
      <w:r w:rsidR="00E57B94" w:rsidRPr="00E5057F">
        <w:rPr>
          <w:rFonts w:ascii="Times New Roman" w:hAnsi="Times New Roman" w:cs="Times New Roman"/>
        </w:rPr>
        <w:t>–</w:t>
      </w:r>
      <w:r w:rsidRPr="00E5057F">
        <w:rPr>
          <w:rFonts w:ascii="Times New Roman" w:hAnsi="Times New Roman" w:cs="Times New Roman"/>
        </w:rPr>
        <w:t xml:space="preserve"> </w:t>
      </w:r>
      <w:r w:rsidR="002821C9" w:rsidRPr="00E5057F">
        <w:rPr>
          <w:rFonts w:ascii="Times New Roman" w:hAnsi="Times New Roman" w:cs="Times New Roman"/>
        </w:rPr>
        <w:t xml:space="preserve">Stellar classification is one of the most important aspects of astronomy. </w:t>
      </w:r>
      <w:r w:rsidR="00E57B94" w:rsidRPr="00E5057F">
        <w:rPr>
          <w:rFonts w:ascii="Times New Roman" w:hAnsi="Times New Roman" w:cs="Times New Roman"/>
        </w:rPr>
        <w:t>This paper discusses the classification of a Stellar Dataset provided by the Sloan Digital Sky Survey</w:t>
      </w:r>
      <w:r w:rsidR="00970720" w:rsidRPr="00E5057F">
        <w:rPr>
          <w:rFonts w:ascii="Times New Roman" w:hAnsi="Times New Roman" w:cs="Times New Roman"/>
        </w:rPr>
        <w:t>,</w:t>
      </w:r>
      <w:r w:rsidR="00E57B94" w:rsidRPr="00E5057F">
        <w:rPr>
          <w:rFonts w:ascii="Times New Roman" w:hAnsi="Times New Roman" w:cs="Times New Roman"/>
        </w:rPr>
        <w:t xml:space="preserve"> using supervised learning methods: </w:t>
      </w:r>
      <w:r w:rsidR="009E2235" w:rsidRPr="009E2235">
        <w:rPr>
          <w:rFonts w:ascii="Times New Roman" w:hAnsi="Times New Roman" w:cs="Times New Roman"/>
        </w:rPr>
        <w:t xml:space="preserve">k-nearest </w:t>
      </w:r>
      <w:proofErr w:type="spellStart"/>
      <w:r w:rsidR="009E2235" w:rsidRPr="009E2235">
        <w:rPr>
          <w:rFonts w:ascii="Times New Roman" w:hAnsi="Times New Roman" w:cs="Times New Roman"/>
        </w:rPr>
        <w:t>neighbors</w:t>
      </w:r>
      <w:proofErr w:type="spellEnd"/>
      <w:r w:rsidR="00E57B94" w:rsidRPr="00E5057F">
        <w:rPr>
          <w:rFonts w:ascii="Times New Roman" w:hAnsi="Times New Roman" w:cs="Times New Roman"/>
        </w:rPr>
        <w:t xml:space="preserve"> and support vector classifier. The raw data consists of 18 columns and 100</w:t>
      </w:r>
      <w:r w:rsidR="00C365FF" w:rsidRPr="00E5057F">
        <w:rPr>
          <w:rFonts w:ascii="Times New Roman" w:hAnsi="Times New Roman" w:cs="Times New Roman"/>
        </w:rPr>
        <w:t>,</w:t>
      </w:r>
      <w:r w:rsidR="00E57B94" w:rsidRPr="00E5057F">
        <w:rPr>
          <w:rFonts w:ascii="Times New Roman" w:hAnsi="Times New Roman" w:cs="Times New Roman"/>
        </w:rPr>
        <w:t xml:space="preserve">000 records. </w:t>
      </w:r>
      <w:r w:rsidR="000D31CB" w:rsidRPr="00E5057F">
        <w:rPr>
          <w:rFonts w:ascii="Times New Roman" w:hAnsi="Times New Roman" w:cs="Times New Roman"/>
        </w:rPr>
        <w:t>The features include spectral characteristics</w:t>
      </w:r>
      <w:r w:rsidR="00D63C73" w:rsidRPr="00E5057F">
        <w:rPr>
          <w:rFonts w:ascii="Times New Roman" w:hAnsi="Times New Roman" w:cs="Times New Roman"/>
        </w:rPr>
        <w:t>,</w:t>
      </w:r>
      <w:r w:rsidR="00970720" w:rsidRPr="00E5057F">
        <w:rPr>
          <w:rFonts w:ascii="Times New Roman" w:hAnsi="Times New Roman" w:cs="Times New Roman"/>
        </w:rPr>
        <w:t xml:space="preserve"> such as</w:t>
      </w:r>
      <w:r w:rsidR="00D63C73" w:rsidRPr="00E5057F">
        <w:rPr>
          <w:rFonts w:ascii="Times New Roman" w:hAnsi="Times New Roman" w:cs="Times New Roman"/>
        </w:rPr>
        <w:t xml:space="preserve"> ultraviolet</w:t>
      </w:r>
      <w:r w:rsidR="00970720" w:rsidRPr="00E5057F">
        <w:rPr>
          <w:rFonts w:ascii="Times New Roman" w:hAnsi="Times New Roman" w:cs="Times New Roman"/>
        </w:rPr>
        <w:t xml:space="preserve"> filter</w:t>
      </w:r>
      <w:r w:rsidR="00D63C73" w:rsidRPr="00E5057F">
        <w:rPr>
          <w:rFonts w:ascii="Times New Roman" w:hAnsi="Times New Roman" w:cs="Times New Roman"/>
        </w:rPr>
        <w:t>, green</w:t>
      </w:r>
      <w:r w:rsidR="00970720" w:rsidRPr="00E5057F">
        <w:rPr>
          <w:rFonts w:ascii="Times New Roman" w:hAnsi="Times New Roman" w:cs="Times New Roman"/>
        </w:rPr>
        <w:t xml:space="preserve"> filter</w:t>
      </w:r>
      <w:r w:rsidR="00D63C73" w:rsidRPr="00E5057F">
        <w:rPr>
          <w:rFonts w:ascii="Times New Roman" w:hAnsi="Times New Roman" w:cs="Times New Roman"/>
        </w:rPr>
        <w:t>, red</w:t>
      </w:r>
      <w:r w:rsidR="00970720" w:rsidRPr="00E5057F">
        <w:rPr>
          <w:rFonts w:ascii="Times New Roman" w:hAnsi="Times New Roman" w:cs="Times New Roman"/>
        </w:rPr>
        <w:t xml:space="preserve"> filter</w:t>
      </w:r>
      <w:r w:rsidR="00D63C73" w:rsidRPr="00E5057F">
        <w:rPr>
          <w:rFonts w:ascii="Times New Roman" w:hAnsi="Times New Roman" w:cs="Times New Roman"/>
        </w:rPr>
        <w:t xml:space="preserve">, etc. These can be combined </w:t>
      </w:r>
      <w:r w:rsidR="00C365FF" w:rsidRPr="00E5057F">
        <w:rPr>
          <w:rFonts w:ascii="Times New Roman" w:hAnsi="Times New Roman" w:cs="Times New Roman"/>
        </w:rPr>
        <w:t>and used to determine</w:t>
      </w:r>
      <w:r w:rsidR="00D63C73" w:rsidRPr="00E5057F">
        <w:rPr>
          <w:rFonts w:ascii="Times New Roman" w:hAnsi="Times New Roman" w:cs="Times New Roman"/>
        </w:rPr>
        <w:t xml:space="preserve"> the origin of the light, which could be either a Star, a </w:t>
      </w:r>
      <w:r w:rsidR="00C365FF" w:rsidRPr="00E5057F">
        <w:rPr>
          <w:rFonts w:ascii="Times New Roman" w:hAnsi="Times New Roman" w:cs="Times New Roman"/>
        </w:rPr>
        <w:t>Galaxy,</w:t>
      </w:r>
      <w:r w:rsidR="00D63C73" w:rsidRPr="00E5057F">
        <w:rPr>
          <w:rFonts w:ascii="Times New Roman" w:hAnsi="Times New Roman" w:cs="Times New Roman"/>
        </w:rPr>
        <w:t xml:space="preserve"> or a Quasar. </w:t>
      </w:r>
      <w:r w:rsidR="006E264F" w:rsidRPr="00E5057F">
        <w:rPr>
          <w:rFonts w:ascii="Times New Roman" w:hAnsi="Times New Roman" w:cs="Times New Roman"/>
        </w:rPr>
        <w:t xml:space="preserve">The large dataset is beneficial in training the model to get a higher accuracy but also has an impact on the runtime. </w:t>
      </w:r>
      <w:r w:rsidR="00534CF5" w:rsidRPr="00E5057F">
        <w:rPr>
          <w:rFonts w:ascii="Times New Roman" w:hAnsi="Times New Roman" w:cs="Times New Roman"/>
        </w:rPr>
        <w:t xml:space="preserve">Hence, </w:t>
      </w:r>
      <w:r w:rsidR="008E6CA2" w:rsidRPr="00E5057F">
        <w:rPr>
          <w:rFonts w:ascii="Times New Roman" w:hAnsi="Times New Roman" w:cs="Times New Roman"/>
        </w:rPr>
        <w:t>this report</w:t>
      </w:r>
      <w:r w:rsidR="00534CF5" w:rsidRPr="00E5057F">
        <w:rPr>
          <w:rFonts w:ascii="Times New Roman" w:hAnsi="Times New Roman" w:cs="Times New Roman"/>
        </w:rPr>
        <w:t xml:space="preserve"> will be discussing the method used to improve the performance along with</w:t>
      </w:r>
      <w:r w:rsidR="00D63C73" w:rsidRPr="00E5057F">
        <w:rPr>
          <w:rFonts w:ascii="Times New Roman" w:hAnsi="Times New Roman" w:cs="Times New Roman"/>
        </w:rPr>
        <w:t xml:space="preserve"> the details of data </w:t>
      </w:r>
      <w:r w:rsidR="00C365FF" w:rsidRPr="00E5057F">
        <w:rPr>
          <w:rFonts w:ascii="Times New Roman" w:hAnsi="Times New Roman" w:cs="Times New Roman"/>
        </w:rPr>
        <w:t>pre-processing</w:t>
      </w:r>
      <w:r w:rsidR="00D63C73" w:rsidRPr="00E5057F">
        <w:rPr>
          <w:rFonts w:ascii="Times New Roman" w:hAnsi="Times New Roman" w:cs="Times New Roman"/>
        </w:rPr>
        <w:t>,</w:t>
      </w:r>
      <w:r w:rsidR="00C365FF" w:rsidRPr="00E5057F">
        <w:rPr>
          <w:rFonts w:ascii="Times New Roman" w:hAnsi="Times New Roman" w:cs="Times New Roman"/>
        </w:rPr>
        <w:t xml:space="preserve"> feature selection, libraries used from Scikit-learn to aid our classification and model optimization for increasing accuracy.</w:t>
      </w:r>
      <w:r w:rsidR="00B860EA" w:rsidRPr="00E5057F">
        <w:rPr>
          <w:rFonts w:ascii="Times New Roman" w:hAnsi="Times New Roman" w:cs="Times New Roman"/>
        </w:rPr>
        <w:t xml:space="preserve"> </w:t>
      </w:r>
    </w:p>
    <w:p w14:paraId="3C2F6836" w14:textId="01BDB57D" w:rsidR="00B91F49" w:rsidRPr="00E5057F" w:rsidRDefault="00B91F49" w:rsidP="0030136D">
      <w:pPr>
        <w:jc w:val="both"/>
        <w:rPr>
          <w:rFonts w:ascii="Times New Roman" w:hAnsi="Times New Roman" w:cs="Times New Roman"/>
        </w:rPr>
      </w:pPr>
    </w:p>
    <w:p w14:paraId="65E83607" w14:textId="50A12E23" w:rsidR="00B91F49" w:rsidRPr="00E5057F" w:rsidRDefault="00B91F49" w:rsidP="0030136D">
      <w:pPr>
        <w:pStyle w:val="ListParagraph"/>
        <w:numPr>
          <w:ilvl w:val="0"/>
          <w:numId w:val="1"/>
        </w:numPr>
        <w:jc w:val="both"/>
        <w:rPr>
          <w:rFonts w:ascii="Times New Roman" w:hAnsi="Times New Roman" w:cs="Times New Roman"/>
          <w:b/>
          <w:bCs/>
        </w:rPr>
      </w:pPr>
      <w:r w:rsidRPr="00E5057F">
        <w:rPr>
          <w:rFonts w:ascii="Times New Roman" w:hAnsi="Times New Roman" w:cs="Times New Roman"/>
          <w:b/>
          <w:bCs/>
        </w:rPr>
        <w:t>INTRODUCTION</w:t>
      </w:r>
    </w:p>
    <w:p w14:paraId="7E5BDAD1" w14:textId="6F127DD1" w:rsidR="000D31CB" w:rsidRPr="00E5057F" w:rsidRDefault="002821C9" w:rsidP="0030136D">
      <w:pPr>
        <w:jc w:val="both"/>
        <w:rPr>
          <w:rFonts w:ascii="Times New Roman" w:hAnsi="Times New Roman" w:cs="Times New Roman"/>
        </w:rPr>
      </w:pPr>
      <w:r w:rsidRPr="00E5057F">
        <w:rPr>
          <w:rFonts w:ascii="Times New Roman" w:hAnsi="Times New Roman" w:cs="Times New Roman"/>
        </w:rPr>
        <w:t>With datasets as huge as this one,</w:t>
      </w:r>
      <w:r w:rsidR="00BB5AEB" w:rsidRPr="00E5057F">
        <w:rPr>
          <w:rFonts w:ascii="Times New Roman" w:hAnsi="Times New Roman" w:cs="Times New Roman"/>
        </w:rPr>
        <w:t xml:space="preserve"> and increasing</w:t>
      </w:r>
      <w:r w:rsidR="00B70FDF" w:rsidRPr="00E5057F">
        <w:rPr>
          <w:rFonts w:ascii="Times New Roman" w:hAnsi="Times New Roman" w:cs="Times New Roman"/>
        </w:rPr>
        <w:t xml:space="preserve"> in size</w:t>
      </w:r>
      <w:r w:rsidR="00BB5AEB" w:rsidRPr="00E5057F">
        <w:rPr>
          <w:rFonts w:ascii="Times New Roman" w:hAnsi="Times New Roman" w:cs="Times New Roman"/>
        </w:rPr>
        <w:t xml:space="preserve"> </w:t>
      </w:r>
      <w:r w:rsidR="00B70FDF" w:rsidRPr="00E5057F">
        <w:rPr>
          <w:rFonts w:ascii="Times New Roman" w:hAnsi="Times New Roman" w:cs="Times New Roman"/>
        </w:rPr>
        <w:t>as you read this</w:t>
      </w:r>
      <w:r w:rsidR="00BB5AEB" w:rsidRPr="00E5057F">
        <w:rPr>
          <w:rFonts w:ascii="Times New Roman" w:hAnsi="Times New Roman" w:cs="Times New Roman"/>
        </w:rPr>
        <w:t>,</w:t>
      </w:r>
      <w:r w:rsidRPr="00E5057F">
        <w:rPr>
          <w:rFonts w:ascii="Times New Roman" w:hAnsi="Times New Roman" w:cs="Times New Roman"/>
        </w:rPr>
        <w:t xml:space="preserve"> </w:t>
      </w:r>
      <w:r w:rsidR="00BB5AEB" w:rsidRPr="00E5057F">
        <w:rPr>
          <w:rFonts w:ascii="Times New Roman" w:hAnsi="Times New Roman" w:cs="Times New Roman"/>
        </w:rPr>
        <w:t xml:space="preserve">it has become very important to use automated techniques for stellar classification. In supervised learning, both KNN and SVC are well equipped to tackle this objective. </w:t>
      </w:r>
    </w:p>
    <w:p w14:paraId="3371AE51" w14:textId="059F1EE2" w:rsidR="00B70FDF" w:rsidRPr="00E5057F" w:rsidRDefault="00B70FDF" w:rsidP="0030136D">
      <w:pPr>
        <w:jc w:val="both"/>
        <w:rPr>
          <w:rFonts w:ascii="Times New Roman" w:hAnsi="Times New Roman" w:cs="Times New Roman"/>
          <w:i/>
          <w:iCs/>
        </w:rPr>
      </w:pPr>
      <w:r w:rsidRPr="00E5057F">
        <w:rPr>
          <w:rFonts w:ascii="Times New Roman" w:hAnsi="Times New Roman" w:cs="Times New Roman"/>
          <w:i/>
          <w:iCs/>
        </w:rPr>
        <w:t>Understanding Stars, Quasars and Galaxies</w:t>
      </w:r>
      <w:r w:rsidR="00D479F2" w:rsidRPr="00E5057F">
        <w:rPr>
          <w:rFonts w:ascii="Times New Roman" w:hAnsi="Times New Roman" w:cs="Times New Roman"/>
          <w:i/>
          <w:iCs/>
          <w:vertAlign w:val="superscript"/>
        </w:rPr>
        <w:t>1</w:t>
      </w:r>
    </w:p>
    <w:p w14:paraId="200299D6" w14:textId="77777777" w:rsidR="006C5894" w:rsidRPr="00E5057F" w:rsidRDefault="006E707C" w:rsidP="0030136D">
      <w:pPr>
        <w:jc w:val="both"/>
        <w:rPr>
          <w:rFonts w:ascii="Times New Roman" w:hAnsi="Times New Roman" w:cs="Times New Roman"/>
        </w:rPr>
      </w:pPr>
      <w:r w:rsidRPr="00E5057F">
        <w:rPr>
          <w:rFonts w:ascii="Times New Roman" w:hAnsi="Times New Roman" w:cs="Times New Roman"/>
        </w:rPr>
        <w:t xml:space="preserve">We all know that we are revolving around a massive star, flying through space at the speed of 2.1 million km/hr! While the sun is a star, </w:t>
      </w:r>
      <w:r w:rsidR="008E20C2" w:rsidRPr="00E5057F">
        <w:rPr>
          <w:rFonts w:ascii="Times New Roman" w:hAnsi="Times New Roman" w:cs="Times New Roman"/>
        </w:rPr>
        <w:t>i.e.,</w:t>
      </w:r>
      <w:r w:rsidRPr="00E5057F">
        <w:rPr>
          <w:rFonts w:ascii="Times New Roman" w:hAnsi="Times New Roman" w:cs="Times New Roman"/>
        </w:rPr>
        <w:t xml:space="preserve"> a burning ball of gas, the rest of the planets, their satellites, asteroids etc, together make up our galaxy, the </w:t>
      </w:r>
      <w:proofErr w:type="spellStart"/>
      <w:r w:rsidRPr="00E5057F">
        <w:rPr>
          <w:rFonts w:ascii="Times New Roman" w:hAnsi="Times New Roman" w:cs="Times New Roman"/>
        </w:rPr>
        <w:t>Mily</w:t>
      </w:r>
      <w:proofErr w:type="spellEnd"/>
      <w:r w:rsidRPr="00E5057F">
        <w:rPr>
          <w:rFonts w:ascii="Times New Roman" w:hAnsi="Times New Roman" w:cs="Times New Roman"/>
        </w:rPr>
        <w:t xml:space="preserve"> Way. While the distinction between the two is clear, we also have another class, which is called Quasar. Scientists believe that quasars are younger galaxies</w:t>
      </w:r>
      <w:r w:rsidR="008E20C2" w:rsidRPr="00E5057F">
        <w:rPr>
          <w:rFonts w:ascii="Times New Roman" w:hAnsi="Times New Roman" w:cs="Times New Roman"/>
        </w:rPr>
        <w:t xml:space="preserve">. These have been found very far from our galaxy, but their numbers do increase as we approach the edge of the observable universe. Quasars are considered separate from galaxies as they are much </w:t>
      </w:r>
      <w:r w:rsidR="00B32B61" w:rsidRPr="00E5057F">
        <w:rPr>
          <w:rFonts w:ascii="Times New Roman" w:hAnsi="Times New Roman" w:cs="Times New Roman"/>
        </w:rPr>
        <w:t>brighter and</w:t>
      </w:r>
      <w:r w:rsidR="008E20C2" w:rsidRPr="00E5057F">
        <w:rPr>
          <w:rFonts w:ascii="Times New Roman" w:hAnsi="Times New Roman" w:cs="Times New Roman"/>
        </w:rPr>
        <w:t xml:space="preserve"> contain much higher amount of radiation. </w:t>
      </w:r>
      <w:r w:rsidR="006C5894" w:rsidRPr="00E5057F">
        <w:rPr>
          <w:rFonts w:ascii="Times New Roman" w:hAnsi="Times New Roman" w:cs="Times New Roman"/>
        </w:rPr>
        <w:t>Termed as “</w:t>
      </w:r>
      <w:r w:rsidR="006C5894" w:rsidRPr="00E5057F">
        <w:rPr>
          <w:rFonts w:ascii="Times New Roman" w:hAnsi="Times New Roman" w:cs="Times New Roman"/>
          <w:i/>
          <w:iCs/>
        </w:rPr>
        <w:t>active galactic nucleus</w:t>
      </w:r>
      <w:r w:rsidR="006C5894" w:rsidRPr="00E5057F">
        <w:rPr>
          <w:rFonts w:ascii="Times New Roman" w:hAnsi="Times New Roman" w:cs="Times New Roman"/>
        </w:rPr>
        <w:t xml:space="preserve">”, the main cause of radiation has been found to be an active </w:t>
      </w:r>
    </w:p>
    <w:p w14:paraId="53314C8B" w14:textId="77777777" w:rsidR="006C5894" w:rsidRPr="00E5057F" w:rsidRDefault="006C5894" w:rsidP="0030136D">
      <w:pPr>
        <w:jc w:val="both"/>
        <w:rPr>
          <w:rFonts w:ascii="Times New Roman" w:hAnsi="Times New Roman" w:cs="Times New Roman"/>
        </w:rPr>
      </w:pPr>
    </w:p>
    <w:p w14:paraId="5F87C798" w14:textId="77777777" w:rsidR="006C5894" w:rsidRPr="00E5057F" w:rsidRDefault="006C5894" w:rsidP="0030136D">
      <w:pPr>
        <w:jc w:val="both"/>
        <w:rPr>
          <w:rFonts w:ascii="Times New Roman" w:hAnsi="Times New Roman" w:cs="Times New Roman"/>
        </w:rPr>
      </w:pPr>
    </w:p>
    <w:p w14:paraId="117829F5" w14:textId="50E88371" w:rsidR="000D31CB" w:rsidRPr="00E5057F" w:rsidRDefault="006C5894" w:rsidP="0030136D">
      <w:pPr>
        <w:jc w:val="both"/>
        <w:rPr>
          <w:rFonts w:ascii="Times New Roman" w:hAnsi="Times New Roman" w:cs="Times New Roman"/>
        </w:rPr>
      </w:pPr>
      <w:r w:rsidRPr="00E5057F">
        <w:rPr>
          <w:rFonts w:ascii="Times New Roman" w:hAnsi="Times New Roman" w:cs="Times New Roman"/>
        </w:rPr>
        <w:t>supermassive black hole in the centre of the quasars</w:t>
      </w:r>
      <w:r w:rsidR="00AF486B" w:rsidRPr="00E5057F">
        <w:rPr>
          <w:rFonts w:ascii="Times New Roman" w:hAnsi="Times New Roman" w:cs="Times New Roman"/>
        </w:rPr>
        <w:t>.</w:t>
      </w:r>
      <w:r w:rsidRPr="00E5057F">
        <w:rPr>
          <w:rFonts w:ascii="Times New Roman" w:hAnsi="Times New Roman" w:cs="Times New Roman"/>
        </w:rPr>
        <w:t xml:space="preserve"> </w:t>
      </w:r>
      <w:r w:rsidR="008E20C2" w:rsidRPr="00E5057F">
        <w:rPr>
          <w:rFonts w:ascii="Times New Roman" w:hAnsi="Times New Roman" w:cs="Times New Roman"/>
        </w:rPr>
        <w:t>An average Quasar would be approximately 27 trillion times brighter than our sun and about 1000 times brighter than our Milky Way</w:t>
      </w:r>
      <w:r w:rsidR="00B32B61" w:rsidRPr="00E5057F">
        <w:rPr>
          <w:rFonts w:ascii="Times New Roman" w:hAnsi="Times New Roman" w:cs="Times New Roman"/>
        </w:rPr>
        <w:t xml:space="preserve">. To put this in perspective, a quasar at </w:t>
      </w:r>
      <w:proofErr w:type="gramStart"/>
      <w:r w:rsidR="00B32B61" w:rsidRPr="00E5057F">
        <w:rPr>
          <w:rFonts w:ascii="Times New Roman" w:hAnsi="Times New Roman" w:cs="Times New Roman"/>
        </w:rPr>
        <w:t>a distance of Pluto</w:t>
      </w:r>
      <w:proofErr w:type="gramEnd"/>
      <w:r w:rsidR="00B32B61" w:rsidRPr="00E5057F">
        <w:rPr>
          <w:rFonts w:ascii="Times New Roman" w:hAnsi="Times New Roman" w:cs="Times New Roman"/>
        </w:rPr>
        <w:t xml:space="preserve"> from earth, would evaporate all of Earth’s water in ~1/5</w:t>
      </w:r>
      <w:r w:rsidR="00B32B61" w:rsidRPr="00E5057F">
        <w:rPr>
          <w:rFonts w:ascii="Times New Roman" w:hAnsi="Times New Roman" w:cs="Times New Roman"/>
          <w:vertAlign w:val="superscript"/>
        </w:rPr>
        <w:t>th</w:t>
      </w:r>
      <w:r w:rsidR="00B32B61" w:rsidRPr="00E5057F">
        <w:rPr>
          <w:rFonts w:ascii="Times New Roman" w:hAnsi="Times New Roman" w:cs="Times New Roman"/>
        </w:rPr>
        <w:t xml:space="preserve"> of a second.</w:t>
      </w:r>
    </w:p>
    <w:p w14:paraId="6808AD70" w14:textId="752CD650" w:rsidR="001C71AA" w:rsidRPr="00E5057F" w:rsidRDefault="001C71AA" w:rsidP="0030136D">
      <w:pPr>
        <w:jc w:val="both"/>
        <w:rPr>
          <w:rFonts w:ascii="Times New Roman" w:hAnsi="Times New Roman" w:cs="Times New Roman"/>
        </w:rPr>
      </w:pPr>
      <w:r w:rsidRPr="00E5057F">
        <w:rPr>
          <w:rFonts w:ascii="Times New Roman" w:hAnsi="Times New Roman" w:cs="Times New Roman"/>
        </w:rPr>
        <w:t>Scientists use various data points for classification, which includes redshift, which is the displacement/shift of the light’s wavelength towards the red part of the spectrum</w:t>
      </w:r>
      <w:r w:rsidR="000C215D" w:rsidRPr="00E5057F">
        <w:rPr>
          <w:rFonts w:ascii="Times New Roman" w:hAnsi="Times New Roman" w:cs="Times New Roman"/>
        </w:rPr>
        <w:t>, which is highly affected by the travel distance</w:t>
      </w:r>
      <w:r w:rsidRPr="00E5057F">
        <w:rPr>
          <w:rFonts w:ascii="Times New Roman" w:hAnsi="Times New Roman" w:cs="Times New Roman"/>
        </w:rPr>
        <w:t xml:space="preserve">. Along with redshift, we will also be using other spectral characteristics, i.e., ultraviolet, green light, red light, near infrared and infrared. </w:t>
      </w:r>
    </w:p>
    <w:p w14:paraId="788EA044" w14:textId="43BCBF13" w:rsidR="006A3132" w:rsidRPr="00E5057F" w:rsidRDefault="006A3132" w:rsidP="0030136D">
      <w:pPr>
        <w:jc w:val="center"/>
        <w:rPr>
          <w:rFonts w:ascii="Times New Roman" w:hAnsi="Times New Roman" w:cs="Times New Roman"/>
          <w:b/>
          <w:bCs/>
        </w:rPr>
      </w:pPr>
      <w:r w:rsidRPr="00E5057F">
        <w:rPr>
          <w:rFonts w:ascii="Times New Roman" w:hAnsi="Times New Roman" w:cs="Times New Roman"/>
          <w:b/>
          <w:bCs/>
        </w:rPr>
        <w:t>OBJECTIVES</w:t>
      </w:r>
    </w:p>
    <w:p w14:paraId="3AFB0D93" w14:textId="09770524" w:rsidR="006A3132" w:rsidRPr="00E5057F" w:rsidRDefault="004C6B7D" w:rsidP="0030136D">
      <w:pPr>
        <w:pStyle w:val="ListParagraph"/>
        <w:numPr>
          <w:ilvl w:val="0"/>
          <w:numId w:val="5"/>
        </w:numPr>
        <w:jc w:val="both"/>
        <w:rPr>
          <w:rFonts w:ascii="Times New Roman" w:hAnsi="Times New Roman" w:cs="Times New Roman"/>
        </w:rPr>
      </w:pPr>
      <w:r w:rsidRPr="00E5057F">
        <w:rPr>
          <w:rFonts w:ascii="Times New Roman" w:hAnsi="Times New Roman" w:cs="Times New Roman"/>
        </w:rPr>
        <w:t>Use of supervised learning methods for stellar classification</w:t>
      </w:r>
    </w:p>
    <w:p w14:paraId="5A7270CB" w14:textId="3C838CE7" w:rsidR="00C533D3" w:rsidRPr="00E5057F" w:rsidRDefault="00C533D3" w:rsidP="0030136D">
      <w:pPr>
        <w:pStyle w:val="ListParagraph"/>
        <w:numPr>
          <w:ilvl w:val="0"/>
          <w:numId w:val="5"/>
        </w:numPr>
        <w:jc w:val="both"/>
        <w:rPr>
          <w:rFonts w:ascii="Times New Roman" w:hAnsi="Times New Roman" w:cs="Times New Roman"/>
        </w:rPr>
      </w:pPr>
      <w:r w:rsidRPr="00E5057F">
        <w:rPr>
          <w:rFonts w:ascii="Times New Roman" w:hAnsi="Times New Roman" w:cs="Times New Roman"/>
        </w:rPr>
        <w:t>Use data exploration to find corelation between variables</w:t>
      </w:r>
    </w:p>
    <w:p w14:paraId="360CD9AC" w14:textId="455EA1D0" w:rsidR="004C6B7D" w:rsidRPr="00E5057F" w:rsidRDefault="004C6B7D" w:rsidP="0030136D">
      <w:pPr>
        <w:pStyle w:val="ListParagraph"/>
        <w:numPr>
          <w:ilvl w:val="0"/>
          <w:numId w:val="5"/>
        </w:numPr>
        <w:jc w:val="both"/>
        <w:rPr>
          <w:rFonts w:ascii="Times New Roman" w:hAnsi="Times New Roman" w:cs="Times New Roman"/>
        </w:rPr>
      </w:pPr>
      <w:r w:rsidRPr="00E5057F">
        <w:rPr>
          <w:rFonts w:ascii="Times New Roman" w:hAnsi="Times New Roman" w:cs="Times New Roman"/>
        </w:rPr>
        <w:t xml:space="preserve">Improve the performance of the used models </w:t>
      </w:r>
      <w:proofErr w:type="spellStart"/>
      <w:r w:rsidRPr="00E5057F">
        <w:rPr>
          <w:rFonts w:ascii="Times New Roman" w:hAnsi="Times New Roman" w:cs="Times New Roman"/>
        </w:rPr>
        <w:t>w.r.t.</w:t>
      </w:r>
      <w:proofErr w:type="spellEnd"/>
      <w:r w:rsidRPr="00E5057F">
        <w:rPr>
          <w:rFonts w:ascii="Times New Roman" w:hAnsi="Times New Roman" w:cs="Times New Roman"/>
        </w:rPr>
        <w:t xml:space="preserve"> turnaround time and accuracy</w:t>
      </w:r>
    </w:p>
    <w:p w14:paraId="31E8BA9D" w14:textId="14D4F07E" w:rsidR="004C6B7D" w:rsidRPr="00E5057F" w:rsidRDefault="00C533D3" w:rsidP="0030136D">
      <w:pPr>
        <w:pStyle w:val="ListParagraph"/>
        <w:numPr>
          <w:ilvl w:val="0"/>
          <w:numId w:val="5"/>
        </w:numPr>
        <w:jc w:val="both"/>
        <w:rPr>
          <w:rFonts w:ascii="Times New Roman" w:hAnsi="Times New Roman" w:cs="Times New Roman"/>
        </w:rPr>
      </w:pPr>
      <w:r w:rsidRPr="00E5057F">
        <w:rPr>
          <w:rFonts w:ascii="Times New Roman" w:hAnsi="Times New Roman" w:cs="Times New Roman"/>
        </w:rPr>
        <w:t>Optimize the accuracy of KNN by finding the right ‘k’ value</w:t>
      </w:r>
    </w:p>
    <w:p w14:paraId="481AC0AE" w14:textId="2A5D08F9" w:rsidR="00C533D3" w:rsidRPr="00E5057F" w:rsidRDefault="00C533D3" w:rsidP="0030136D">
      <w:pPr>
        <w:pStyle w:val="ListParagraph"/>
        <w:numPr>
          <w:ilvl w:val="0"/>
          <w:numId w:val="5"/>
        </w:numPr>
        <w:jc w:val="both"/>
        <w:rPr>
          <w:rFonts w:ascii="Times New Roman" w:hAnsi="Times New Roman" w:cs="Times New Roman"/>
        </w:rPr>
      </w:pPr>
      <w:r w:rsidRPr="00E5057F">
        <w:rPr>
          <w:rFonts w:ascii="Times New Roman" w:hAnsi="Times New Roman" w:cs="Times New Roman"/>
        </w:rPr>
        <w:t>Use confusion matrix and the ROC curve for tracking accuracy</w:t>
      </w:r>
    </w:p>
    <w:p w14:paraId="4E2DF706" w14:textId="4D2B5972" w:rsidR="0086672C" w:rsidRPr="00E5057F" w:rsidRDefault="0086672C" w:rsidP="0030136D">
      <w:pPr>
        <w:jc w:val="both"/>
        <w:rPr>
          <w:rFonts w:ascii="Times New Roman" w:hAnsi="Times New Roman" w:cs="Times New Roman"/>
        </w:rPr>
      </w:pPr>
    </w:p>
    <w:p w14:paraId="131341A2" w14:textId="75494EF4" w:rsidR="0086672C" w:rsidRPr="00E5057F" w:rsidRDefault="0086672C" w:rsidP="0030136D">
      <w:pPr>
        <w:pStyle w:val="ListParagraph"/>
        <w:numPr>
          <w:ilvl w:val="0"/>
          <w:numId w:val="1"/>
        </w:numPr>
        <w:jc w:val="both"/>
        <w:rPr>
          <w:rFonts w:ascii="Times New Roman" w:hAnsi="Times New Roman" w:cs="Times New Roman"/>
          <w:b/>
          <w:bCs/>
        </w:rPr>
      </w:pPr>
      <w:r w:rsidRPr="00E5057F">
        <w:rPr>
          <w:rFonts w:ascii="Times New Roman" w:hAnsi="Times New Roman" w:cs="Times New Roman"/>
          <w:b/>
          <w:bCs/>
        </w:rPr>
        <w:t>LITERATURE REVIEW</w:t>
      </w:r>
    </w:p>
    <w:p w14:paraId="1866E7E5" w14:textId="5BBAAFFC" w:rsidR="0086672C" w:rsidRPr="00E5057F" w:rsidRDefault="00E5057F" w:rsidP="0030136D">
      <w:pPr>
        <w:jc w:val="both"/>
        <w:rPr>
          <w:rFonts w:ascii="Times New Roman" w:hAnsi="Times New Roman" w:cs="Times New Roman"/>
        </w:rPr>
      </w:pPr>
      <w:r w:rsidRPr="00E5057F">
        <w:rPr>
          <w:rFonts w:ascii="Times New Roman" w:hAnsi="Times New Roman" w:cs="Times New Roman"/>
        </w:rPr>
        <w:t>Let us</w:t>
      </w:r>
      <w:r w:rsidR="00F5539F" w:rsidRPr="00E5057F">
        <w:rPr>
          <w:rFonts w:ascii="Times New Roman" w:hAnsi="Times New Roman" w:cs="Times New Roman"/>
        </w:rPr>
        <w:t xml:space="preserve"> now go through some papers that have delved into machine learning methods for stellar classification and similar objectives.</w:t>
      </w:r>
    </w:p>
    <w:p w14:paraId="16B4E27A" w14:textId="11E6E200" w:rsidR="005F4606" w:rsidRPr="00E5057F" w:rsidRDefault="0030136D" w:rsidP="0030136D">
      <w:pPr>
        <w:jc w:val="both"/>
        <w:rPr>
          <w:rFonts w:ascii="Times New Roman" w:hAnsi="Times New Roman" w:cs="Times New Roman"/>
        </w:rPr>
      </w:pPr>
      <w:r w:rsidRPr="00E5057F">
        <w:rPr>
          <w:rFonts w:ascii="Times New Roman" w:hAnsi="Times New Roman" w:cs="Times New Roman"/>
        </w:rPr>
        <w:t>The paper titled “</w:t>
      </w:r>
      <w:r w:rsidRPr="00E5057F">
        <w:rPr>
          <w:rFonts w:ascii="Times New Roman" w:hAnsi="Times New Roman" w:cs="Times New Roman"/>
          <w:i/>
          <w:iCs/>
        </w:rPr>
        <w:t>Identifying galaxies, quasars, and stars with machine learning: A new catalogue of classifications for 111 million SDSS sources without spectra</w:t>
      </w:r>
      <w:r w:rsidRPr="00E5057F">
        <w:rPr>
          <w:rFonts w:ascii="Times New Roman" w:hAnsi="Times New Roman" w:cs="Times New Roman"/>
        </w:rPr>
        <w:t xml:space="preserve">” by A. O. Clarke, A. M. M. Scaife, R. Greenhalgh and V. </w:t>
      </w:r>
      <w:proofErr w:type="spellStart"/>
      <w:r w:rsidR="00A267C5" w:rsidRPr="00E5057F">
        <w:rPr>
          <w:rFonts w:ascii="Times New Roman" w:hAnsi="Times New Roman" w:cs="Times New Roman"/>
        </w:rPr>
        <w:t>Griguta</w:t>
      </w:r>
      <w:proofErr w:type="spellEnd"/>
      <w:r w:rsidR="00A267C5" w:rsidRPr="00E5057F">
        <w:rPr>
          <w:rFonts w:ascii="Times New Roman" w:hAnsi="Times New Roman" w:cs="Times New Roman"/>
          <w:vertAlign w:val="superscript"/>
        </w:rPr>
        <w:t xml:space="preserve"> [</w:t>
      </w:r>
      <w:r w:rsidR="001D658B" w:rsidRPr="00E5057F">
        <w:rPr>
          <w:rFonts w:ascii="Times New Roman" w:hAnsi="Times New Roman" w:cs="Times New Roman"/>
          <w:vertAlign w:val="superscript"/>
        </w:rPr>
        <w:t>2</w:t>
      </w:r>
      <w:r w:rsidR="00A267C5" w:rsidRPr="00E5057F">
        <w:rPr>
          <w:rFonts w:ascii="Times New Roman" w:hAnsi="Times New Roman" w:cs="Times New Roman"/>
          <w:vertAlign w:val="superscript"/>
        </w:rPr>
        <w:t>]</w:t>
      </w:r>
      <w:r w:rsidRPr="00E5057F">
        <w:rPr>
          <w:rFonts w:ascii="Times New Roman" w:hAnsi="Times New Roman" w:cs="Times New Roman"/>
        </w:rPr>
        <w:t xml:space="preserve">, speaks in detail about the usage of a random forest classifier </w:t>
      </w:r>
      <w:r w:rsidR="004D08FF" w:rsidRPr="00E5057F">
        <w:rPr>
          <w:rFonts w:ascii="Times New Roman" w:hAnsi="Times New Roman" w:cs="Times New Roman"/>
        </w:rPr>
        <w:t xml:space="preserve">to a dataset of 111 million unlabelled records. The model was trained on a dataset of </w:t>
      </w:r>
      <w:r w:rsidR="002D0C0A" w:rsidRPr="00E5057F">
        <w:rPr>
          <w:rFonts w:ascii="Times New Roman" w:hAnsi="Times New Roman" w:cs="Times New Roman"/>
        </w:rPr>
        <w:t>1.55</w:t>
      </w:r>
      <w:r w:rsidR="004D08FF" w:rsidRPr="00E5057F">
        <w:rPr>
          <w:rFonts w:ascii="Times New Roman" w:hAnsi="Times New Roman" w:cs="Times New Roman"/>
        </w:rPr>
        <w:t xml:space="preserve"> million labelled sources, which clearly shows the efficiency that such models </w:t>
      </w:r>
      <w:r w:rsidR="004D08FF" w:rsidRPr="00E5057F">
        <w:rPr>
          <w:rFonts w:ascii="Times New Roman" w:hAnsi="Times New Roman" w:cs="Times New Roman"/>
        </w:rPr>
        <w:lastRenderedPageBreak/>
        <w:t xml:space="preserve">can work with. </w:t>
      </w:r>
      <w:r w:rsidR="00912B2C" w:rsidRPr="00E5057F">
        <w:rPr>
          <w:rFonts w:ascii="Times New Roman" w:hAnsi="Times New Roman" w:cs="Times New Roman"/>
        </w:rPr>
        <w:t xml:space="preserve">Along with classification of sources, the team aimed to </w:t>
      </w:r>
      <w:r w:rsidR="00876BD6" w:rsidRPr="00E5057F">
        <w:rPr>
          <w:rFonts w:ascii="Times New Roman" w:hAnsi="Times New Roman" w:cs="Times New Roman"/>
        </w:rPr>
        <w:t xml:space="preserve">investigate of class imbalance </w:t>
      </w:r>
      <w:r w:rsidR="009E1934" w:rsidRPr="00E5057F">
        <w:rPr>
          <w:rFonts w:ascii="Times New Roman" w:hAnsi="Times New Roman" w:cs="Times New Roman"/>
        </w:rPr>
        <w:t>and implications of transfer learning, in cases where the recorded magnitudes might be lesser as compared to the training set.</w:t>
      </w:r>
      <w:r w:rsidR="00912B2C" w:rsidRPr="00E5057F">
        <w:rPr>
          <w:rFonts w:ascii="Times New Roman" w:hAnsi="Times New Roman" w:cs="Times New Roman"/>
        </w:rPr>
        <w:t xml:space="preserve"> The paper was successfully able to establish the correlation of photometry</w:t>
      </w:r>
      <w:r w:rsidR="00394EAF" w:rsidRPr="00E5057F">
        <w:rPr>
          <w:rFonts w:ascii="Times New Roman" w:hAnsi="Times New Roman" w:cs="Times New Roman"/>
        </w:rPr>
        <w:t xml:space="preserve"> (redshift and other </w:t>
      </w:r>
      <w:r w:rsidR="00A267C5" w:rsidRPr="00E5057F">
        <w:rPr>
          <w:rFonts w:ascii="Times New Roman" w:hAnsi="Times New Roman" w:cs="Times New Roman"/>
        </w:rPr>
        <w:t>filters mentioned earlier</w:t>
      </w:r>
      <w:r w:rsidR="00394EAF" w:rsidRPr="00E5057F">
        <w:rPr>
          <w:rFonts w:ascii="Times New Roman" w:hAnsi="Times New Roman" w:cs="Times New Roman"/>
        </w:rPr>
        <w:t>)</w:t>
      </w:r>
      <w:r w:rsidR="00912B2C" w:rsidRPr="00E5057F">
        <w:rPr>
          <w:rFonts w:ascii="Times New Roman" w:hAnsi="Times New Roman" w:cs="Times New Roman"/>
        </w:rPr>
        <w:t xml:space="preserve"> to the classification of the sources while achieving </w:t>
      </w:r>
      <w:r w:rsidR="007C0772" w:rsidRPr="00E5057F">
        <w:rPr>
          <w:rFonts w:ascii="Times New Roman" w:hAnsi="Times New Roman" w:cs="Times New Roman"/>
        </w:rPr>
        <w:t>an F1 scores of 0.990, 0.953, and 0.977 for galaxies, quasars, and stars, respectivel</w:t>
      </w:r>
      <w:r w:rsidR="00394EAF" w:rsidRPr="00E5057F">
        <w:rPr>
          <w:rFonts w:ascii="Times New Roman" w:hAnsi="Times New Roman" w:cs="Times New Roman"/>
        </w:rPr>
        <w:t>y, and classification probabilities greater than 0.9.</w:t>
      </w:r>
      <w:r w:rsidR="009E1934" w:rsidRPr="00E5057F">
        <w:rPr>
          <w:rFonts w:ascii="Times New Roman" w:hAnsi="Times New Roman" w:cs="Times New Roman"/>
        </w:rPr>
        <w:t xml:space="preserve"> </w:t>
      </w:r>
      <w:r w:rsidR="00394EAF" w:rsidRPr="00E5057F">
        <w:rPr>
          <w:rFonts w:ascii="Times New Roman" w:hAnsi="Times New Roman" w:cs="Times New Roman"/>
        </w:rPr>
        <w:t xml:space="preserve"> </w:t>
      </w:r>
      <w:r w:rsidR="007021BD" w:rsidRPr="00E5057F">
        <w:rPr>
          <w:rFonts w:ascii="Times New Roman" w:hAnsi="Times New Roman" w:cs="Times New Roman"/>
        </w:rPr>
        <w:t>The paper was</w:t>
      </w:r>
      <w:r w:rsidR="00746D62" w:rsidRPr="00E5057F">
        <w:rPr>
          <w:rFonts w:ascii="Times New Roman" w:hAnsi="Times New Roman" w:cs="Times New Roman"/>
        </w:rPr>
        <w:t xml:space="preserve"> successfully able to establish that the model worked as expected</w:t>
      </w:r>
      <w:r w:rsidR="007021BD" w:rsidRPr="00E5057F">
        <w:rPr>
          <w:rFonts w:ascii="Times New Roman" w:hAnsi="Times New Roman" w:cs="Times New Roman"/>
        </w:rPr>
        <w:t xml:space="preserve"> and maintained the F1 score,</w:t>
      </w:r>
      <w:r w:rsidR="00746D62" w:rsidRPr="00E5057F">
        <w:rPr>
          <w:rFonts w:ascii="Times New Roman" w:hAnsi="Times New Roman" w:cs="Times New Roman"/>
        </w:rPr>
        <w:t xml:space="preserve"> </w:t>
      </w:r>
      <w:r w:rsidR="007021BD" w:rsidRPr="00E5057F">
        <w:rPr>
          <w:rFonts w:ascii="Times New Roman" w:hAnsi="Times New Roman" w:cs="Times New Roman"/>
        </w:rPr>
        <w:t>on applying</w:t>
      </w:r>
      <w:r w:rsidR="00746D62" w:rsidRPr="00E5057F">
        <w:rPr>
          <w:rFonts w:ascii="Times New Roman" w:hAnsi="Times New Roman" w:cs="Times New Roman"/>
        </w:rPr>
        <w:t xml:space="preserve"> to </w:t>
      </w:r>
      <w:r w:rsidR="007021BD" w:rsidRPr="00E5057F">
        <w:rPr>
          <w:rFonts w:ascii="Times New Roman" w:hAnsi="Times New Roman" w:cs="Times New Roman"/>
        </w:rPr>
        <w:t>fainter sources, when at least 50% of the training set was brighter</w:t>
      </w:r>
      <w:r w:rsidR="004333AB" w:rsidRPr="00E5057F">
        <w:rPr>
          <w:rFonts w:ascii="Times New Roman" w:hAnsi="Times New Roman" w:cs="Times New Roman"/>
        </w:rPr>
        <w:t>.</w:t>
      </w:r>
    </w:p>
    <w:p w14:paraId="122DE2B4" w14:textId="70E2E4D6" w:rsidR="004333AB" w:rsidRPr="00E5057F" w:rsidRDefault="00EA4B6B" w:rsidP="0030136D">
      <w:pPr>
        <w:jc w:val="both"/>
        <w:rPr>
          <w:rFonts w:ascii="Times New Roman" w:hAnsi="Times New Roman" w:cs="Times New Roman"/>
        </w:rPr>
      </w:pPr>
      <w:r w:rsidRPr="00E5057F">
        <w:rPr>
          <w:rFonts w:ascii="Times New Roman" w:hAnsi="Times New Roman" w:cs="Times New Roman"/>
        </w:rPr>
        <w:t>Another paper named “</w:t>
      </w:r>
      <w:r w:rsidRPr="00E5057F">
        <w:rPr>
          <w:rFonts w:ascii="Times New Roman" w:hAnsi="Times New Roman" w:cs="Times New Roman"/>
          <w:i/>
          <w:iCs/>
        </w:rPr>
        <w:t>Photometric identification of blue horizontal branch stars</w:t>
      </w:r>
      <w:r w:rsidRPr="00E5057F">
        <w:rPr>
          <w:rFonts w:ascii="Times New Roman" w:hAnsi="Times New Roman" w:cs="Times New Roman"/>
        </w:rPr>
        <w:t xml:space="preserve">” by K. W. Smith, C. A. L. Bailer-Jones, R. J. </w:t>
      </w:r>
      <w:proofErr w:type="spellStart"/>
      <w:r w:rsidRPr="00E5057F">
        <w:rPr>
          <w:rFonts w:ascii="Times New Roman" w:hAnsi="Times New Roman" w:cs="Times New Roman"/>
        </w:rPr>
        <w:t>Klement</w:t>
      </w:r>
      <w:proofErr w:type="spellEnd"/>
      <w:r w:rsidRPr="00E5057F">
        <w:rPr>
          <w:rFonts w:ascii="Times New Roman" w:hAnsi="Times New Roman" w:cs="Times New Roman"/>
        </w:rPr>
        <w:t xml:space="preserve"> and X. X. </w:t>
      </w:r>
      <w:proofErr w:type="spellStart"/>
      <w:r w:rsidRPr="00E5057F">
        <w:rPr>
          <w:rFonts w:ascii="Times New Roman" w:hAnsi="Times New Roman" w:cs="Times New Roman"/>
        </w:rPr>
        <w:t>Xue</w:t>
      </w:r>
      <w:proofErr w:type="spellEnd"/>
      <w:r w:rsidRPr="00E5057F">
        <w:rPr>
          <w:rFonts w:ascii="Times New Roman" w:hAnsi="Times New Roman" w:cs="Times New Roman"/>
        </w:rPr>
        <w:t xml:space="preserve"> </w:t>
      </w:r>
      <w:r w:rsidRPr="00E5057F">
        <w:rPr>
          <w:rFonts w:ascii="Times New Roman" w:hAnsi="Times New Roman" w:cs="Times New Roman"/>
          <w:vertAlign w:val="superscript"/>
        </w:rPr>
        <w:t>[</w:t>
      </w:r>
      <w:r w:rsidR="001D658B" w:rsidRPr="00E5057F">
        <w:rPr>
          <w:rFonts w:ascii="Times New Roman" w:hAnsi="Times New Roman" w:cs="Times New Roman"/>
          <w:vertAlign w:val="superscript"/>
        </w:rPr>
        <w:t>3</w:t>
      </w:r>
      <w:r w:rsidRPr="00E5057F">
        <w:rPr>
          <w:rFonts w:ascii="Times New Roman" w:hAnsi="Times New Roman" w:cs="Times New Roman"/>
          <w:vertAlign w:val="superscript"/>
        </w:rPr>
        <w:t>]</w:t>
      </w:r>
      <w:r w:rsidRPr="00E5057F">
        <w:rPr>
          <w:rFonts w:ascii="Times New Roman" w:hAnsi="Times New Roman" w:cs="Times New Roman"/>
        </w:rPr>
        <w:t xml:space="preserve">, </w:t>
      </w:r>
      <w:proofErr w:type="gramStart"/>
      <w:r w:rsidRPr="00E5057F">
        <w:rPr>
          <w:rFonts w:ascii="Times New Roman" w:hAnsi="Times New Roman" w:cs="Times New Roman"/>
        </w:rPr>
        <w:t>looks into</w:t>
      </w:r>
      <w:proofErr w:type="gramEnd"/>
      <w:r w:rsidRPr="00E5057F">
        <w:rPr>
          <w:rFonts w:ascii="Times New Roman" w:hAnsi="Times New Roman" w:cs="Times New Roman"/>
        </w:rPr>
        <w:t xml:space="preserve"> using machine learning methods, i.e., KNN and SVM and KDE for identifying blue horizontal branch stars (extremely hot stars with low luminosity), using photometric data. </w:t>
      </w:r>
      <w:r w:rsidR="0043140C" w:rsidRPr="00E5057F">
        <w:rPr>
          <w:rFonts w:ascii="Times New Roman" w:hAnsi="Times New Roman" w:cs="Times New Roman"/>
        </w:rPr>
        <w:t xml:space="preserve">The aim of the project was to compare the performance of the three </w:t>
      </w:r>
      <w:proofErr w:type="gramStart"/>
      <w:r w:rsidR="0043140C" w:rsidRPr="00E5057F">
        <w:rPr>
          <w:rFonts w:ascii="Times New Roman" w:hAnsi="Times New Roman" w:cs="Times New Roman"/>
        </w:rPr>
        <w:t>aforementioned techniques</w:t>
      </w:r>
      <w:proofErr w:type="gramEnd"/>
      <w:r w:rsidR="0043140C" w:rsidRPr="00E5057F">
        <w:rPr>
          <w:rFonts w:ascii="Times New Roman" w:hAnsi="Times New Roman" w:cs="Times New Roman"/>
        </w:rPr>
        <w:t xml:space="preserve">. They also delve into the role of prior probabilities </w:t>
      </w:r>
      <w:r w:rsidR="00AA34B8" w:rsidRPr="00E5057F">
        <w:rPr>
          <w:rFonts w:ascii="Times New Roman" w:hAnsi="Times New Roman" w:cs="Times New Roman"/>
        </w:rPr>
        <w:t xml:space="preserve">in performance of the classifier and the effect of contamination. </w:t>
      </w:r>
      <w:r w:rsidR="00E70CC6" w:rsidRPr="00E5057F">
        <w:rPr>
          <w:rFonts w:ascii="Times New Roman" w:hAnsi="Times New Roman" w:cs="Times New Roman"/>
        </w:rPr>
        <w:t xml:space="preserve">They established that ultraviolet, </w:t>
      </w:r>
      <w:proofErr w:type="gramStart"/>
      <w:r w:rsidR="00E70CC6" w:rsidRPr="00E5057F">
        <w:rPr>
          <w:rFonts w:ascii="Times New Roman" w:hAnsi="Times New Roman" w:cs="Times New Roman"/>
        </w:rPr>
        <w:t>green</w:t>
      </w:r>
      <w:proofErr w:type="gramEnd"/>
      <w:r w:rsidR="00E70CC6" w:rsidRPr="00E5057F">
        <w:rPr>
          <w:rFonts w:ascii="Times New Roman" w:hAnsi="Times New Roman" w:cs="Times New Roman"/>
        </w:rPr>
        <w:t xml:space="preserve"> and red-light measurements </w:t>
      </w:r>
      <w:r w:rsidR="008D6108" w:rsidRPr="00E5057F">
        <w:rPr>
          <w:rFonts w:ascii="Times New Roman" w:hAnsi="Times New Roman" w:cs="Times New Roman"/>
        </w:rPr>
        <w:t xml:space="preserve">were most important in classifying blue horizontal branch stars. </w:t>
      </w:r>
      <w:r w:rsidR="00BD469C" w:rsidRPr="00E5057F">
        <w:rPr>
          <w:rFonts w:ascii="Times New Roman" w:hAnsi="Times New Roman" w:cs="Times New Roman"/>
        </w:rPr>
        <w:t xml:space="preserve">SVM was the best performing model as per their results and had the least amount of contamination. </w:t>
      </w:r>
    </w:p>
    <w:p w14:paraId="3C949349" w14:textId="5B2A1FC0" w:rsidR="003268B2" w:rsidRPr="00E5057F" w:rsidRDefault="00DE3AFC" w:rsidP="0044488D">
      <w:pPr>
        <w:jc w:val="both"/>
        <w:rPr>
          <w:rFonts w:ascii="Times New Roman" w:hAnsi="Times New Roman" w:cs="Times New Roman"/>
        </w:rPr>
      </w:pPr>
      <w:r w:rsidRPr="00E5057F">
        <w:rPr>
          <w:rFonts w:ascii="Times New Roman" w:hAnsi="Times New Roman" w:cs="Times New Roman"/>
        </w:rPr>
        <w:t>In another paper</w:t>
      </w:r>
      <w:r w:rsidR="0044488D" w:rsidRPr="00E5057F">
        <w:rPr>
          <w:rFonts w:ascii="Times New Roman" w:hAnsi="Times New Roman" w:cs="Times New Roman"/>
        </w:rPr>
        <w:t xml:space="preserve"> “</w:t>
      </w:r>
      <w:r w:rsidR="0044488D" w:rsidRPr="00E5057F">
        <w:rPr>
          <w:rFonts w:ascii="Times New Roman" w:hAnsi="Times New Roman" w:cs="Times New Roman"/>
          <w:i/>
          <w:iCs/>
        </w:rPr>
        <w:t>Unsupervised star, galaxy, QSO classification</w:t>
      </w:r>
      <w:r w:rsidR="0044488D" w:rsidRPr="00E5057F">
        <w:rPr>
          <w:rFonts w:ascii="Times New Roman" w:hAnsi="Times New Roman" w:cs="Times New Roman"/>
        </w:rPr>
        <w:t xml:space="preserve">” by C. H. A. Logan and S. </w:t>
      </w:r>
      <w:proofErr w:type="spellStart"/>
      <w:r w:rsidR="0044488D" w:rsidRPr="00E5057F">
        <w:rPr>
          <w:rFonts w:ascii="Times New Roman" w:hAnsi="Times New Roman" w:cs="Times New Roman"/>
        </w:rPr>
        <w:t>Fotopoulou</w:t>
      </w:r>
      <w:proofErr w:type="spellEnd"/>
      <w:r w:rsidR="001D658B" w:rsidRPr="00E5057F">
        <w:rPr>
          <w:rFonts w:ascii="Times New Roman" w:hAnsi="Times New Roman" w:cs="Times New Roman"/>
        </w:rPr>
        <w:t xml:space="preserve"> </w:t>
      </w:r>
      <w:r w:rsidR="001D658B" w:rsidRPr="00E5057F">
        <w:rPr>
          <w:rFonts w:ascii="Times New Roman" w:hAnsi="Times New Roman" w:cs="Times New Roman"/>
          <w:vertAlign w:val="superscript"/>
        </w:rPr>
        <w:t>[4]</w:t>
      </w:r>
      <w:r w:rsidR="0044488D" w:rsidRPr="00E5057F">
        <w:rPr>
          <w:rFonts w:ascii="Times New Roman" w:hAnsi="Times New Roman" w:cs="Times New Roman"/>
        </w:rPr>
        <w:t xml:space="preserve">, the researchers aimed to used HDBSCAN, which is an unsupervised hierarchical clustering algorithm. </w:t>
      </w:r>
      <w:r w:rsidR="00040729" w:rsidRPr="00E5057F">
        <w:rPr>
          <w:rFonts w:ascii="Times New Roman" w:hAnsi="Times New Roman" w:cs="Times New Roman"/>
        </w:rPr>
        <w:t xml:space="preserve">This project also uses similar photometric data. The researchers suggest that machine learning can viably support the unprecedented volume of data that we can expect </w:t>
      </w:r>
      <w:proofErr w:type="gramStart"/>
      <w:r w:rsidR="00040729" w:rsidRPr="00E5057F">
        <w:rPr>
          <w:rFonts w:ascii="Times New Roman" w:hAnsi="Times New Roman" w:cs="Times New Roman"/>
        </w:rPr>
        <w:t>in the near future</w:t>
      </w:r>
      <w:proofErr w:type="gramEnd"/>
      <w:r w:rsidR="00040729" w:rsidRPr="00E5057F">
        <w:rPr>
          <w:rFonts w:ascii="Times New Roman" w:hAnsi="Times New Roman" w:cs="Times New Roman"/>
        </w:rPr>
        <w:t xml:space="preserve">, to reliably classify sources, among other problems. </w:t>
      </w:r>
      <w:r w:rsidR="003209F6" w:rsidRPr="00E5057F">
        <w:rPr>
          <w:rFonts w:ascii="Times New Roman" w:hAnsi="Times New Roman" w:cs="Times New Roman"/>
        </w:rPr>
        <w:t xml:space="preserve">The paper also evaluates several dimension reductions algorithms and finds PCA to give the most optimum results. They also used additional data to improve their accuracy, and got the </w:t>
      </w:r>
      <w:proofErr w:type="gramStart"/>
      <w:r w:rsidR="003209F6" w:rsidRPr="00E5057F">
        <w:rPr>
          <w:rFonts w:ascii="Times New Roman" w:hAnsi="Times New Roman" w:cs="Times New Roman"/>
        </w:rPr>
        <w:t>final results</w:t>
      </w:r>
      <w:proofErr w:type="gramEnd"/>
      <w:r w:rsidR="003209F6" w:rsidRPr="00E5057F">
        <w:rPr>
          <w:rFonts w:ascii="Times New Roman" w:hAnsi="Times New Roman" w:cs="Times New Roman"/>
        </w:rPr>
        <w:t xml:space="preserve"> as 98.9, 98.9, and 93.13</w:t>
      </w:r>
      <w:r w:rsidR="003268B2" w:rsidRPr="00E5057F">
        <w:rPr>
          <w:rFonts w:ascii="Times New Roman" w:hAnsi="Times New Roman" w:cs="Times New Roman"/>
        </w:rPr>
        <w:t>.</w:t>
      </w:r>
    </w:p>
    <w:p w14:paraId="17B2235A" w14:textId="280303A5" w:rsidR="00B337C9" w:rsidRPr="00E5057F" w:rsidRDefault="001D658B" w:rsidP="005744C4">
      <w:pPr>
        <w:jc w:val="both"/>
        <w:rPr>
          <w:rFonts w:ascii="Times New Roman" w:hAnsi="Times New Roman" w:cs="Times New Roman"/>
        </w:rPr>
      </w:pPr>
      <w:r w:rsidRPr="00E5057F">
        <w:rPr>
          <w:rFonts w:ascii="Times New Roman" w:hAnsi="Times New Roman" w:cs="Times New Roman"/>
        </w:rPr>
        <w:t>Finally, in the paper, “</w:t>
      </w:r>
      <w:r w:rsidRPr="00E5057F">
        <w:rPr>
          <w:rFonts w:ascii="Times New Roman" w:hAnsi="Times New Roman" w:cs="Times New Roman"/>
          <w:i/>
          <w:iCs/>
        </w:rPr>
        <w:t xml:space="preserve">Determining spectroscopic redshifts by using k nearest </w:t>
      </w:r>
      <w:proofErr w:type="spellStart"/>
      <w:r w:rsidRPr="00E5057F">
        <w:rPr>
          <w:rFonts w:ascii="Times New Roman" w:hAnsi="Times New Roman" w:cs="Times New Roman"/>
          <w:i/>
          <w:iCs/>
        </w:rPr>
        <w:t>neighbor</w:t>
      </w:r>
      <w:proofErr w:type="spellEnd"/>
      <w:r w:rsidRPr="00E5057F">
        <w:rPr>
          <w:rFonts w:ascii="Times New Roman" w:hAnsi="Times New Roman" w:cs="Times New Roman"/>
          <w:i/>
          <w:iCs/>
        </w:rPr>
        <w:t xml:space="preserve"> regression</w:t>
      </w:r>
      <w:r w:rsidRPr="00E5057F">
        <w:rPr>
          <w:rFonts w:ascii="Times New Roman" w:hAnsi="Times New Roman" w:cs="Times New Roman"/>
        </w:rPr>
        <w:t xml:space="preserve">” by S. D. </w:t>
      </w:r>
      <w:proofErr w:type="spellStart"/>
      <w:r w:rsidRPr="00E5057F">
        <w:rPr>
          <w:rFonts w:ascii="Times New Roman" w:hAnsi="Times New Roman" w:cs="Times New Roman"/>
        </w:rPr>
        <w:t>Kügler</w:t>
      </w:r>
      <w:proofErr w:type="spellEnd"/>
      <w:r w:rsidRPr="00E5057F">
        <w:rPr>
          <w:rFonts w:ascii="Times New Roman" w:hAnsi="Times New Roman" w:cs="Times New Roman"/>
        </w:rPr>
        <w:t xml:space="preserve">, K. </w:t>
      </w:r>
      <w:proofErr w:type="spellStart"/>
      <w:r w:rsidRPr="00E5057F">
        <w:rPr>
          <w:rFonts w:ascii="Times New Roman" w:hAnsi="Times New Roman" w:cs="Times New Roman"/>
        </w:rPr>
        <w:t>Polsterer</w:t>
      </w:r>
      <w:proofErr w:type="spellEnd"/>
      <w:r w:rsidRPr="00E5057F">
        <w:rPr>
          <w:rFonts w:ascii="Times New Roman" w:hAnsi="Times New Roman" w:cs="Times New Roman"/>
        </w:rPr>
        <w:t xml:space="preserve"> and M. </w:t>
      </w:r>
      <w:proofErr w:type="spellStart"/>
      <w:r w:rsidRPr="00E5057F">
        <w:rPr>
          <w:rFonts w:ascii="Times New Roman" w:hAnsi="Times New Roman" w:cs="Times New Roman"/>
        </w:rPr>
        <w:t>Hoecker</w:t>
      </w:r>
      <w:proofErr w:type="spellEnd"/>
      <w:r w:rsidRPr="00E5057F">
        <w:rPr>
          <w:rFonts w:ascii="Times New Roman" w:hAnsi="Times New Roman" w:cs="Times New Roman"/>
        </w:rPr>
        <w:t xml:space="preserve"> </w:t>
      </w:r>
      <w:r w:rsidRPr="00E5057F">
        <w:rPr>
          <w:rFonts w:ascii="Times New Roman" w:hAnsi="Times New Roman" w:cs="Times New Roman"/>
          <w:vertAlign w:val="superscript"/>
        </w:rPr>
        <w:t>[5]</w:t>
      </w:r>
      <w:r w:rsidRPr="00E5057F">
        <w:rPr>
          <w:rFonts w:ascii="Times New Roman" w:hAnsi="Times New Roman" w:cs="Times New Roman"/>
        </w:rPr>
        <w:t xml:space="preserve">, </w:t>
      </w:r>
      <w:r w:rsidR="005744C4" w:rsidRPr="00E5057F">
        <w:rPr>
          <w:rFonts w:ascii="Times New Roman" w:hAnsi="Times New Roman" w:cs="Times New Roman"/>
        </w:rPr>
        <w:t>the aim was to determine redshifts in spectra for emission and absorption features</w:t>
      </w:r>
      <w:r w:rsidR="0011653C" w:rsidRPr="00E5057F">
        <w:rPr>
          <w:rFonts w:ascii="Times New Roman" w:hAnsi="Times New Roman" w:cs="Times New Roman"/>
        </w:rPr>
        <w:t xml:space="preserve"> by using KNN regression technique.</w:t>
      </w:r>
      <w:r w:rsidR="00181D7A" w:rsidRPr="00E5057F">
        <w:rPr>
          <w:rFonts w:ascii="Times New Roman" w:hAnsi="Times New Roman" w:cs="Times New Roman"/>
        </w:rPr>
        <w:t xml:space="preserve">  The paper also advocates of using </w:t>
      </w:r>
      <w:r w:rsidR="00404AB2" w:rsidRPr="00E5057F">
        <w:rPr>
          <w:rFonts w:ascii="Times New Roman" w:hAnsi="Times New Roman" w:cs="Times New Roman"/>
        </w:rPr>
        <w:t xml:space="preserve">machine learning techniques </w:t>
      </w:r>
      <w:r w:rsidR="00D03E70" w:rsidRPr="00E5057F">
        <w:rPr>
          <w:rFonts w:ascii="Times New Roman" w:hAnsi="Times New Roman" w:cs="Times New Roman"/>
        </w:rPr>
        <w:t xml:space="preserve">handling the huge datasets form the likes of “Large Sky Area Multi-Object </w:t>
      </w:r>
      <w:proofErr w:type="spellStart"/>
      <w:r w:rsidR="00D03E70" w:rsidRPr="00E5057F">
        <w:rPr>
          <w:rFonts w:ascii="Times New Roman" w:hAnsi="Times New Roman" w:cs="Times New Roman"/>
        </w:rPr>
        <w:t>Fiber</w:t>
      </w:r>
      <w:proofErr w:type="spellEnd"/>
      <w:r w:rsidR="00D03E70" w:rsidRPr="00E5057F">
        <w:rPr>
          <w:rFonts w:ascii="Times New Roman" w:hAnsi="Times New Roman" w:cs="Times New Roman"/>
        </w:rPr>
        <w:t xml:space="preserve"> Spectroscopic Telescope” (LAMOST) that could collect billions of datapoints in a fraction of second.</w:t>
      </w:r>
      <w:r w:rsidR="00EB16FD" w:rsidRPr="00E5057F">
        <w:rPr>
          <w:rFonts w:ascii="Times New Roman" w:hAnsi="Times New Roman" w:cs="Times New Roman"/>
        </w:rPr>
        <w:t xml:space="preserve">  The team was able to correctly estimate the redshift, along with future estimation of spectra with high precision using KNN.</w:t>
      </w:r>
      <w:r w:rsidR="007119AC" w:rsidRPr="00E5057F">
        <w:rPr>
          <w:rFonts w:ascii="Times New Roman" w:hAnsi="Times New Roman" w:cs="Times New Roman"/>
        </w:rPr>
        <w:t xml:space="preserve"> An important implication of being able to estimate future redshifts would be the reliable identification of rare objects that show a change in spectral features over time. </w:t>
      </w:r>
    </w:p>
    <w:p w14:paraId="16AFA384" w14:textId="451B4A63" w:rsidR="00B337C9" w:rsidRPr="00E5057F" w:rsidRDefault="00FA7435" w:rsidP="00FA7435">
      <w:pPr>
        <w:pStyle w:val="ListParagraph"/>
        <w:numPr>
          <w:ilvl w:val="0"/>
          <w:numId w:val="1"/>
        </w:numPr>
        <w:jc w:val="both"/>
        <w:rPr>
          <w:rFonts w:ascii="Times New Roman" w:hAnsi="Times New Roman" w:cs="Times New Roman"/>
          <w:b/>
          <w:bCs/>
        </w:rPr>
      </w:pPr>
      <w:r w:rsidRPr="00E5057F">
        <w:rPr>
          <w:rFonts w:ascii="Times New Roman" w:hAnsi="Times New Roman" w:cs="Times New Roman"/>
          <w:b/>
          <w:bCs/>
        </w:rPr>
        <w:t xml:space="preserve">DATA </w:t>
      </w:r>
      <w:r w:rsidR="001148A2" w:rsidRPr="00E5057F">
        <w:rPr>
          <w:rFonts w:ascii="Times New Roman" w:hAnsi="Times New Roman" w:cs="Times New Roman"/>
          <w:b/>
          <w:bCs/>
        </w:rPr>
        <w:t>PROCESSING</w:t>
      </w:r>
    </w:p>
    <w:p w14:paraId="4C65A660" w14:textId="5934D014" w:rsidR="00FA7435" w:rsidRPr="00E5057F" w:rsidRDefault="00343352" w:rsidP="00FA7435">
      <w:pPr>
        <w:jc w:val="both"/>
        <w:rPr>
          <w:rFonts w:ascii="Times New Roman" w:hAnsi="Times New Roman" w:cs="Times New Roman"/>
          <w:b/>
          <w:bCs/>
        </w:rPr>
      </w:pPr>
      <w:r w:rsidRPr="00E5057F">
        <w:rPr>
          <w:rFonts w:ascii="Times New Roman" w:hAnsi="Times New Roman" w:cs="Times New Roman"/>
          <w:b/>
          <w:bCs/>
        </w:rPr>
        <w:t>Data source and description</w:t>
      </w:r>
    </w:p>
    <w:p w14:paraId="746F3544" w14:textId="77777777" w:rsidR="007814E3" w:rsidRPr="00E5057F" w:rsidRDefault="00343352" w:rsidP="005744C4">
      <w:pPr>
        <w:jc w:val="both"/>
        <w:rPr>
          <w:rFonts w:ascii="Times New Roman" w:hAnsi="Times New Roman" w:cs="Times New Roman"/>
        </w:rPr>
      </w:pPr>
      <w:r w:rsidRPr="00E5057F">
        <w:rPr>
          <w:rFonts w:ascii="Times New Roman" w:hAnsi="Times New Roman" w:cs="Times New Roman"/>
        </w:rPr>
        <w:t xml:space="preserve">The dataset was found on Kaggle and was released by Sloan Digital Sky Survey, that </w:t>
      </w:r>
      <w:r w:rsidR="007814E3" w:rsidRPr="00E5057F">
        <w:rPr>
          <w:rFonts w:ascii="Times New Roman" w:hAnsi="Times New Roman" w:cs="Times New Roman"/>
        </w:rPr>
        <w:t>has been surveying since 2000.</w:t>
      </w:r>
    </w:p>
    <w:p w14:paraId="153F925C" w14:textId="194DE544" w:rsidR="00307315" w:rsidRPr="00E5057F" w:rsidRDefault="00AC3259" w:rsidP="005744C4">
      <w:pPr>
        <w:jc w:val="both"/>
        <w:rPr>
          <w:rFonts w:ascii="Times New Roman" w:hAnsi="Times New Roman" w:cs="Times New Roman"/>
        </w:rPr>
      </w:pPr>
      <w:r w:rsidRPr="00E5057F">
        <w:rPr>
          <w:rFonts w:ascii="Times New Roman" w:hAnsi="Times New Roman" w:cs="Times New Roman"/>
        </w:rPr>
        <w:t xml:space="preserve">The data consists of 100,000 observations of space and contains 17 columns along with the “class” column that categorizes the data into stars, </w:t>
      </w:r>
      <w:proofErr w:type="gramStart"/>
      <w:r w:rsidRPr="00E5057F">
        <w:rPr>
          <w:rFonts w:ascii="Times New Roman" w:hAnsi="Times New Roman" w:cs="Times New Roman"/>
        </w:rPr>
        <w:t>galaxies</w:t>
      </w:r>
      <w:proofErr w:type="gramEnd"/>
      <w:r w:rsidRPr="00E5057F">
        <w:rPr>
          <w:rFonts w:ascii="Times New Roman" w:hAnsi="Times New Roman" w:cs="Times New Roman"/>
        </w:rPr>
        <w:t xml:space="preserve"> and quasars. </w:t>
      </w:r>
      <w:r w:rsidR="00307315" w:rsidRPr="00E5057F">
        <w:rPr>
          <w:rFonts w:ascii="Times New Roman" w:hAnsi="Times New Roman" w:cs="Times New Roman"/>
        </w:rPr>
        <w:t>The photometric data consists of:</w:t>
      </w:r>
    </w:p>
    <w:p w14:paraId="24F6594B" w14:textId="77777777" w:rsidR="00876099" w:rsidRPr="00E5057F" w:rsidRDefault="00876099" w:rsidP="00876099">
      <w:pPr>
        <w:pStyle w:val="ListParagraph"/>
        <w:numPr>
          <w:ilvl w:val="0"/>
          <w:numId w:val="9"/>
        </w:numPr>
        <w:jc w:val="both"/>
        <w:rPr>
          <w:rFonts w:ascii="Times New Roman" w:hAnsi="Times New Roman" w:cs="Times New Roman"/>
        </w:rPr>
      </w:pPr>
      <w:r w:rsidRPr="00E5057F">
        <w:rPr>
          <w:rFonts w:ascii="Times New Roman" w:hAnsi="Times New Roman" w:cs="Times New Roman"/>
        </w:rPr>
        <w:t>u = Ultraviolet filter in the photometric system</w:t>
      </w:r>
    </w:p>
    <w:p w14:paraId="19CC50BD" w14:textId="77777777" w:rsidR="00876099" w:rsidRPr="00E5057F" w:rsidRDefault="00876099" w:rsidP="00876099">
      <w:pPr>
        <w:pStyle w:val="ListParagraph"/>
        <w:numPr>
          <w:ilvl w:val="0"/>
          <w:numId w:val="9"/>
        </w:numPr>
        <w:jc w:val="both"/>
        <w:rPr>
          <w:rFonts w:ascii="Times New Roman" w:hAnsi="Times New Roman" w:cs="Times New Roman"/>
        </w:rPr>
      </w:pPr>
      <w:r w:rsidRPr="00E5057F">
        <w:rPr>
          <w:rFonts w:ascii="Times New Roman" w:hAnsi="Times New Roman" w:cs="Times New Roman"/>
        </w:rPr>
        <w:t>g = Green filter in the photometric system</w:t>
      </w:r>
    </w:p>
    <w:p w14:paraId="4E4228DE" w14:textId="77777777" w:rsidR="00876099" w:rsidRPr="00E5057F" w:rsidRDefault="00876099" w:rsidP="00876099">
      <w:pPr>
        <w:pStyle w:val="ListParagraph"/>
        <w:numPr>
          <w:ilvl w:val="0"/>
          <w:numId w:val="9"/>
        </w:numPr>
        <w:jc w:val="both"/>
        <w:rPr>
          <w:rFonts w:ascii="Times New Roman" w:hAnsi="Times New Roman" w:cs="Times New Roman"/>
        </w:rPr>
      </w:pPr>
      <w:r w:rsidRPr="00E5057F">
        <w:rPr>
          <w:rFonts w:ascii="Times New Roman" w:hAnsi="Times New Roman" w:cs="Times New Roman"/>
        </w:rPr>
        <w:t>r = Red filter in the photometric system</w:t>
      </w:r>
    </w:p>
    <w:p w14:paraId="5B26AE0E" w14:textId="77777777" w:rsidR="00876099" w:rsidRPr="00E5057F" w:rsidRDefault="00876099" w:rsidP="00876099">
      <w:pPr>
        <w:pStyle w:val="ListParagraph"/>
        <w:numPr>
          <w:ilvl w:val="0"/>
          <w:numId w:val="9"/>
        </w:numPr>
        <w:jc w:val="both"/>
        <w:rPr>
          <w:rFonts w:ascii="Times New Roman" w:hAnsi="Times New Roman" w:cs="Times New Roman"/>
        </w:rPr>
      </w:pPr>
      <w:proofErr w:type="spellStart"/>
      <w:r w:rsidRPr="00E5057F">
        <w:rPr>
          <w:rFonts w:ascii="Times New Roman" w:hAnsi="Times New Roman" w:cs="Times New Roman"/>
        </w:rPr>
        <w:t>i</w:t>
      </w:r>
      <w:proofErr w:type="spellEnd"/>
      <w:r w:rsidRPr="00E5057F">
        <w:rPr>
          <w:rFonts w:ascii="Times New Roman" w:hAnsi="Times New Roman" w:cs="Times New Roman"/>
        </w:rPr>
        <w:t xml:space="preserve"> = Near Infrared filter in the photometric system</w:t>
      </w:r>
    </w:p>
    <w:p w14:paraId="6D8155A3" w14:textId="565888FB" w:rsidR="00876099" w:rsidRPr="00E5057F" w:rsidRDefault="00876099" w:rsidP="00876099">
      <w:pPr>
        <w:pStyle w:val="ListParagraph"/>
        <w:numPr>
          <w:ilvl w:val="0"/>
          <w:numId w:val="9"/>
        </w:numPr>
        <w:jc w:val="both"/>
        <w:rPr>
          <w:rFonts w:ascii="Times New Roman" w:hAnsi="Times New Roman" w:cs="Times New Roman"/>
        </w:rPr>
      </w:pPr>
      <w:r w:rsidRPr="00E5057F">
        <w:rPr>
          <w:rFonts w:ascii="Times New Roman" w:hAnsi="Times New Roman" w:cs="Times New Roman"/>
        </w:rPr>
        <w:t>z = Infrared filter in the photometric system</w:t>
      </w:r>
    </w:p>
    <w:p w14:paraId="1D8BF2F5" w14:textId="08707290" w:rsidR="00876099" w:rsidRPr="00E5057F" w:rsidRDefault="00876099" w:rsidP="00876099">
      <w:pPr>
        <w:pStyle w:val="ListParagraph"/>
        <w:numPr>
          <w:ilvl w:val="0"/>
          <w:numId w:val="9"/>
        </w:numPr>
        <w:jc w:val="both"/>
        <w:rPr>
          <w:rFonts w:ascii="Times New Roman" w:hAnsi="Times New Roman" w:cs="Times New Roman"/>
        </w:rPr>
      </w:pPr>
      <w:r w:rsidRPr="00E5057F">
        <w:rPr>
          <w:rFonts w:ascii="Times New Roman" w:hAnsi="Times New Roman" w:cs="Times New Roman"/>
        </w:rPr>
        <w:t>redshift = redshift value based on the increase in wavelength</w:t>
      </w:r>
    </w:p>
    <w:p w14:paraId="3F7FA559" w14:textId="77777777" w:rsidR="005E020C" w:rsidRPr="00E5057F" w:rsidRDefault="005E020C" w:rsidP="005E020C">
      <w:pPr>
        <w:pStyle w:val="ListParagraph"/>
        <w:numPr>
          <w:ilvl w:val="0"/>
          <w:numId w:val="9"/>
        </w:numPr>
        <w:jc w:val="both"/>
        <w:rPr>
          <w:rFonts w:ascii="Times New Roman" w:hAnsi="Times New Roman" w:cs="Times New Roman"/>
        </w:rPr>
      </w:pPr>
      <w:r w:rsidRPr="00E5057F">
        <w:rPr>
          <w:rFonts w:ascii="Times New Roman" w:hAnsi="Times New Roman" w:cs="Times New Roman"/>
        </w:rPr>
        <w:t>alpha = Right Ascension angle</w:t>
      </w:r>
    </w:p>
    <w:p w14:paraId="5CE7B10A" w14:textId="12E04CDE" w:rsidR="005E020C" w:rsidRPr="00E5057F" w:rsidRDefault="005E020C" w:rsidP="005E020C">
      <w:pPr>
        <w:pStyle w:val="ListParagraph"/>
        <w:numPr>
          <w:ilvl w:val="0"/>
          <w:numId w:val="9"/>
        </w:numPr>
        <w:jc w:val="both"/>
        <w:rPr>
          <w:rFonts w:ascii="Times New Roman" w:hAnsi="Times New Roman" w:cs="Times New Roman"/>
        </w:rPr>
      </w:pPr>
      <w:r w:rsidRPr="00E5057F">
        <w:rPr>
          <w:rFonts w:ascii="Times New Roman" w:hAnsi="Times New Roman" w:cs="Times New Roman"/>
        </w:rPr>
        <w:t>delta = Declination angle</w:t>
      </w:r>
    </w:p>
    <w:p w14:paraId="04EEED3F" w14:textId="77777777" w:rsidR="00677907" w:rsidRPr="00E5057F" w:rsidRDefault="00F6172E" w:rsidP="00876099">
      <w:pPr>
        <w:jc w:val="both"/>
        <w:rPr>
          <w:rFonts w:ascii="Times New Roman" w:hAnsi="Times New Roman" w:cs="Times New Roman"/>
        </w:rPr>
      </w:pPr>
      <w:r w:rsidRPr="00E5057F">
        <w:rPr>
          <w:rFonts w:ascii="Times New Roman" w:hAnsi="Times New Roman" w:cs="Times New Roman"/>
        </w:rPr>
        <w:t xml:space="preserve">As seen in the literature review, these photometric datapoints are the most important part of classification. </w:t>
      </w:r>
      <w:r w:rsidR="00876099" w:rsidRPr="00E5057F">
        <w:rPr>
          <w:rFonts w:ascii="Times New Roman" w:hAnsi="Times New Roman" w:cs="Times New Roman"/>
        </w:rPr>
        <w:t>Apart from these, we also have</w:t>
      </w:r>
      <w:r w:rsidR="00677907" w:rsidRPr="00E5057F">
        <w:rPr>
          <w:rFonts w:ascii="Times New Roman" w:hAnsi="Times New Roman" w:cs="Times New Roman"/>
        </w:rPr>
        <w:t>:</w:t>
      </w:r>
    </w:p>
    <w:p w14:paraId="3222C8AC" w14:textId="5C216636" w:rsidR="00876099" w:rsidRPr="00E5057F" w:rsidRDefault="00677907" w:rsidP="00677907">
      <w:pPr>
        <w:pStyle w:val="ListParagraph"/>
        <w:numPr>
          <w:ilvl w:val="0"/>
          <w:numId w:val="10"/>
        </w:numPr>
        <w:jc w:val="both"/>
        <w:rPr>
          <w:rFonts w:ascii="Times New Roman" w:hAnsi="Times New Roman" w:cs="Times New Roman"/>
        </w:rPr>
      </w:pPr>
      <w:proofErr w:type="spellStart"/>
      <w:r w:rsidRPr="00E5057F">
        <w:rPr>
          <w:rFonts w:ascii="Times New Roman" w:hAnsi="Times New Roman" w:cs="Times New Roman"/>
        </w:rPr>
        <w:lastRenderedPageBreak/>
        <w:t>spec_obj_ID</w:t>
      </w:r>
      <w:proofErr w:type="spellEnd"/>
      <w:r w:rsidRPr="00E5057F">
        <w:rPr>
          <w:rFonts w:ascii="Times New Roman" w:hAnsi="Times New Roman" w:cs="Times New Roman"/>
        </w:rPr>
        <w:t xml:space="preserve"> = Unique ID used for optical spectroscopic objects (this means that 2 different observations with the same </w:t>
      </w:r>
      <w:proofErr w:type="spellStart"/>
      <w:r w:rsidRPr="00E5057F">
        <w:rPr>
          <w:rFonts w:ascii="Times New Roman" w:hAnsi="Times New Roman" w:cs="Times New Roman"/>
        </w:rPr>
        <w:t>spec_obj_ID</w:t>
      </w:r>
      <w:proofErr w:type="spellEnd"/>
      <w:r w:rsidRPr="00E5057F">
        <w:rPr>
          <w:rFonts w:ascii="Times New Roman" w:hAnsi="Times New Roman" w:cs="Times New Roman"/>
        </w:rPr>
        <w:t xml:space="preserve"> must share the output class)</w:t>
      </w:r>
    </w:p>
    <w:p w14:paraId="17646A1F" w14:textId="47B59121" w:rsidR="00664D45" w:rsidRPr="00E5057F" w:rsidRDefault="00664D45" w:rsidP="00677907">
      <w:pPr>
        <w:pStyle w:val="ListParagraph"/>
        <w:numPr>
          <w:ilvl w:val="0"/>
          <w:numId w:val="10"/>
        </w:numPr>
        <w:jc w:val="both"/>
        <w:rPr>
          <w:rFonts w:ascii="Times New Roman" w:hAnsi="Times New Roman" w:cs="Times New Roman"/>
        </w:rPr>
      </w:pPr>
      <w:r w:rsidRPr="00E5057F">
        <w:rPr>
          <w:rFonts w:ascii="Times New Roman" w:hAnsi="Times New Roman" w:cs="Times New Roman"/>
        </w:rPr>
        <w:t>plate = plate ID, identifies each plate in SDSS</w:t>
      </w:r>
    </w:p>
    <w:p w14:paraId="1B8D899D" w14:textId="77F6C86F" w:rsidR="00664D45" w:rsidRPr="00E5057F" w:rsidRDefault="00664D45" w:rsidP="00664D45">
      <w:pPr>
        <w:jc w:val="both"/>
        <w:rPr>
          <w:rFonts w:ascii="Times New Roman" w:hAnsi="Times New Roman" w:cs="Times New Roman"/>
        </w:rPr>
      </w:pPr>
      <w:r w:rsidRPr="00E5057F">
        <w:rPr>
          <w:rFonts w:ascii="Times New Roman" w:hAnsi="Times New Roman" w:cs="Times New Roman"/>
        </w:rPr>
        <w:t xml:space="preserve">Remaining fields (identification and date) are: </w:t>
      </w:r>
      <w:proofErr w:type="spellStart"/>
      <w:r w:rsidRPr="00E5057F">
        <w:rPr>
          <w:rFonts w:ascii="Times New Roman" w:hAnsi="Times New Roman" w:cs="Times New Roman"/>
        </w:rPr>
        <w:t>obj_ID</w:t>
      </w:r>
      <w:proofErr w:type="spellEnd"/>
      <w:r w:rsidRPr="00E5057F">
        <w:rPr>
          <w:rFonts w:ascii="Times New Roman" w:hAnsi="Times New Roman" w:cs="Times New Roman"/>
        </w:rPr>
        <w:t xml:space="preserve">, </w:t>
      </w:r>
      <w:proofErr w:type="spellStart"/>
      <w:r w:rsidRPr="00E5057F">
        <w:rPr>
          <w:rFonts w:ascii="Times New Roman" w:hAnsi="Times New Roman" w:cs="Times New Roman"/>
        </w:rPr>
        <w:t>run_ID</w:t>
      </w:r>
      <w:proofErr w:type="spellEnd"/>
      <w:r w:rsidRPr="00E5057F">
        <w:rPr>
          <w:rFonts w:ascii="Times New Roman" w:hAnsi="Times New Roman" w:cs="Times New Roman"/>
        </w:rPr>
        <w:t xml:space="preserve">, </w:t>
      </w:r>
      <w:proofErr w:type="spellStart"/>
      <w:r w:rsidRPr="00E5057F">
        <w:rPr>
          <w:rFonts w:ascii="Times New Roman" w:hAnsi="Times New Roman" w:cs="Times New Roman"/>
        </w:rPr>
        <w:t>rerun_ID</w:t>
      </w:r>
      <w:proofErr w:type="spellEnd"/>
      <w:r w:rsidRPr="00E5057F">
        <w:rPr>
          <w:rFonts w:ascii="Times New Roman" w:hAnsi="Times New Roman" w:cs="Times New Roman"/>
        </w:rPr>
        <w:t xml:space="preserve">, </w:t>
      </w:r>
      <w:proofErr w:type="spellStart"/>
      <w:r w:rsidRPr="00E5057F">
        <w:rPr>
          <w:rFonts w:ascii="Times New Roman" w:hAnsi="Times New Roman" w:cs="Times New Roman"/>
        </w:rPr>
        <w:t>field_ID</w:t>
      </w:r>
      <w:proofErr w:type="spellEnd"/>
      <w:r w:rsidRPr="00E5057F">
        <w:rPr>
          <w:rFonts w:ascii="Times New Roman" w:hAnsi="Times New Roman" w:cs="Times New Roman"/>
        </w:rPr>
        <w:t xml:space="preserve">, MJD (modified </w:t>
      </w:r>
      <w:proofErr w:type="spellStart"/>
      <w:r w:rsidRPr="00E5057F">
        <w:rPr>
          <w:rFonts w:ascii="Times New Roman" w:hAnsi="Times New Roman" w:cs="Times New Roman"/>
        </w:rPr>
        <w:t>julian</w:t>
      </w:r>
      <w:proofErr w:type="spellEnd"/>
      <w:r w:rsidRPr="00E5057F">
        <w:rPr>
          <w:rFonts w:ascii="Times New Roman" w:hAnsi="Times New Roman" w:cs="Times New Roman"/>
        </w:rPr>
        <w:t xml:space="preserve"> date), </w:t>
      </w:r>
      <w:proofErr w:type="spellStart"/>
      <w:r w:rsidRPr="00E5057F">
        <w:rPr>
          <w:rFonts w:ascii="Times New Roman" w:hAnsi="Times New Roman" w:cs="Times New Roman"/>
        </w:rPr>
        <w:t>fiber_ID</w:t>
      </w:r>
      <w:proofErr w:type="spellEnd"/>
      <w:r w:rsidRPr="00E5057F">
        <w:rPr>
          <w:rFonts w:ascii="Times New Roman" w:hAnsi="Times New Roman" w:cs="Times New Roman"/>
        </w:rPr>
        <w:t xml:space="preserve"> and </w:t>
      </w:r>
      <w:proofErr w:type="spellStart"/>
      <w:r w:rsidRPr="00E5057F">
        <w:rPr>
          <w:rFonts w:ascii="Times New Roman" w:hAnsi="Times New Roman" w:cs="Times New Roman"/>
        </w:rPr>
        <w:t>cam_col</w:t>
      </w:r>
      <w:proofErr w:type="spellEnd"/>
      <w:r w:rsidRPr="00E5057F">
        <w:rPr>
          <w:rFonts w:ascii="Times New Roman" w:hAnsi="Times New Roman" w:cs="Times New Roman"/>
        </w:rPr>
        <w:t xml:space="preserve"> (Camera column to identify the scanline within the run).</w:t>
      </w:r>
    </w:p>
    <w:p w14:paraId="6CA22330" w14:textId="41E1DA63" w:rsidR="00291009" w:rsidRPr="00E5057F" w:rsidRDefault="00291009" w:rsidP="00664D45">
      <w:pPr>
        <w:jc w:val="both"/>
        <w:rPr>
          <w:rFonts w:ascii="Times New Roman" w:hAnsi="Times New Roman" w:cs="Times New Roman"/>
        </w:rPr>
      </w:pPr>
      <w:r w:rsidRPr="00E5057F">
        <w:rPr>
          <w:rFonts w:ascii="Times New Roman" w:hAnsi="Times New Roman" w:cs="Times New Roman"/>
        </w:rPr>
        <w:t>The data did not have any null values, so we move on to feature selection.</w:t>
      </w:r>
    </w:p>
    <w:p w14:paraId="596585B6" w14:textId="4CAB5EDB" w:rsidR="00291009" w:rsidRPr="00E5057F" w:rsidRDefault="00291009" w:rsidP="00664D45">
      <w:pPr>
        <w:jc w:val="both"/>
        <w:rPr>
          <w:rFonts w:ascii="Times New Roman" w:hAnsi="Times New Roman" w:cs="Times New Roman"/>
          <w:b/>
          <w:bCs/>
        </w:rPr>
      </w:pPr>
      <w:r w:rsidRPr="00E5057F">
        <w:rPr>
          <w:rFonts w:ascii="Times New Roman" w:hAnsi="Times New Roman" w:cs="Times New Roman"/>
          <w:b/>
          <w:bCs/>
        </w:rPr>
        <w:t>Feature Selection</w:t>
      </w:r>
    </w:p>
    <w:p w14:paraId="6672F40A" w14:textId="32B78E3D" w:rsidR="009818B9" w:rsidRDefault="00424350" w:rsidP="00664D45">
      <w:pPr>
        <w:jc w:val="both"/>
        <w:rPr>
          <w:rFonts w:ascii="Times New Roman" w:hAnsi="Times New Roman" w:cs="Times New Roman"/>
        </w:rPr>
      </w:pPr>
      <w:r w:rsidRPr="00E5057F">
        <w:rPr>
          <w:rFonts w:ascii="Times New Roman" w:hAnsi="Times New Roman" w:cs="Times New Roman"/>
        </w:rPr>
        <w:t>From the dataset, the id and date fields were first taken out as they are used for identification of SDSS runs only. As mentioned earlier, the photometric data</w:t>
      </w:r>
      <w:r w:rsidR="0059182D" w:rsidRPr="00E5057F">
        <w:rPr>
          <w:rFonts w:ascii="Times New Roman" w:hAnsi="Times New Roman" w:cs="Times New Roman"/>
        </w:rPr>
        <w:t xml:space="preserve"> (</w:t>
      </w:r>
      <w:r w:rsidR="008443EF">
        <w:rPr>
          <w:rFonts w:ascii="Times New Roman" w:hAnsi="Times New Roman" w:cs="Times New Roman"/>
        </w:rPr>
        <w:t xml:space="preserve">alpha, delta, </w:t>
      </w:r>
      <w:r w:rsidR="0059182D" w:rsidRPr="00E5057F">
        <w:rPr>
          <w:rFonts w:ascii="Times New Roman" w:hAnsi="Times New Roman" w:cs="Times New Roman"/>
        </w:rPr>
        <w:t xml:space="preserve">u, g, r, </w:t>
      </w:r>
      <w:proofErr w:type="spellStart"/>
      <w:r w:rsidR="0059182D" w:rsidRPr="00E5057F">
        <w:rPr>
          <w:rFonts w:ascii="Times New Roman" w:hAnsi="Times New Roman" w:cs="Times New Roman"/>
        </w:rPr>
        <w:t>i</w:t>
      </w:r>
      <w:proofErr w:type="spellEnd"/>
      <w:r w:rsidR="0059182D" w:rsidRPr="00E5057F">
        <w:rPr>
          <w:rFonts w:ascii="Times New Roman" w:hAnsi="Times New Roman" w:cs="Times New Roman"/>
        </w:rPr>
        <w:t>, z and redshift)</w:t>
      </w:r>
      <w:r w:rsidRPr="00E5057F">
        <w:rPr>
          <w:rFonts w:ascii="Times New Roman" w:hAnsi="Times New Roman" w:cs="Times New Roman"/>
        </w:rPr>
        <w:t xml:space="preserve"> was maintained as it plays the </w:t>
      </w:r>
      <w:r w:rsidR="0059182D" w:rsidRPr="00E5057F">
        <w:rPr>
          <w:rFonts w:ascii="Times New Roman" w:hAnsi="Times New Roman" w:cs="Times New Roman"/>
        </w:rPr>
        <w:t xml:space="preserve">most important role in classification. </w:t>
      </w:r>
      <w:r w:rsidR="009818B9">
        <w:rPr>
          <w:rFonts w:ascii="Times New Roman" w:hAnsi="Times New Roman" w:cs="Times New Roman"/>
        </w:rPr>
        <w:t xml:space="preserve">The </w:t>
      </w:r>
      <w:proofErr w:type="spellStart"/>
      <w:r w:rsidR="009818B9">
        <w:rPr>
          <w:rFonts w:ascii="Times New Roman" w:hAnsi="Times New Roman" w:cs="Times New Roman"/>
        </w:rPr>
        <w:t>pairplot</w:t>
      </w:r>
      <w:proofErr w:type="spellEnd"/>
      <w:r w:rsidR="009818B9">
        <w:rPr>
          <w:rFonts w:ascii="Times New Roman" w:hAnsi="Times New Roman" w:cs="Times New Roman"/>
        </w:rPr>
        <w:t xml:space="preserve"> sufficiently shows the distinction between the classes using the above-mentioned features</w:t>
      </w:r>
      <w:r w:rsidR="008443EF">
        <w:rPr>
          <w:rFonts w:ascii="Times New Roman" w:hAnsi="Times New Roman" w:cs="Times New Roman"/>
        </w:rPr>
        <w:t>. For instance:</w:t>
      </w:r>
    </w:p>
    <w:p w14:paraId="32E08D22" w14:textId="673E1323" w:rsidR="008443EF" w:rsidRDefault="008443EF" w:rsidP="008443EF">
      <w:pPr>
        <w:jc w:val="both"/>
        <w:rPr>
          <w:rFonts w:ascii="Times New Roman" w:hAnsi="Times New Roman" w:cs="Times New Roman"/>
        </w:rPr>
      </w:pPr>
      <w:r w:rsidRPr="008443EF">
        <w:rPr>
          <w:rFonts w:ascii="Times New Roman" w:hAnsi="Times New Roman" w:cs="Times New Roman"/>
          <w:noProof/>
        </w:rPr>
        <w:drawing>
          <wp:anchor distT="0" distB="0" distL="114300" distR="114300" simplePos="0" relativeHeight="251665408" behindDoc="0" locked="0" layoutInCell="1" allowOverlap="1" wp14:anchorId="157544F7" wp14:editId="6A20F36E">
            <wp:simplePos x="0" y="0"/>
            <wp:positionH relativeFrom="column">
              <wp:posOffset>1428750</wp:posOffset>
            </wp:positionH>
            <wp:positionV relativeFrom="paragraph">
              <wp:posOffset>245110</wp:posOffset>
            </wp:positionV>
            <wp:extent cx="992462" cy="990600"/>
            <wp:effectExtent l="19050" t="19050" r="17780" b="19050"/>
            <wp:wrapNone/>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rotWithShape="1">
                    <a:blip r:embed="rId6">
                      <a:extLst>
                        <a:ext uri="{28A0092B-C50C-407E-A947-70E740481C1C}">
                          <a14:useLocalDpi xmlns:a14="http://schemas.microsoft.com/office/drawing/2010/main" val="0"/>
                        </a:ext>
                      </a:extLst>
                    </a:blip>
                    <a:srcRect l="53072" t="6080" r="2658" b="4054"/>
                    <a:stretch/>
                  </pic:blipFill>
                  <pic:spPr bwMode="auto">
                    <a:xfrm>
                      <a:off x="0" y="0"/>
                      <a:ext cx="992462" cy="99060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443EF">
        <w:rPr>
          <w:rFonts w:ascii="Times New Roman" w:hAnsi="Times New Roman" w:cs="Times New Roman"/>
          <w:noProof/>
        </w:rPr>
        <w:drawing>
          <wp:anchor distT="0" distB="0" distL="114300" distR="114300" simplePos="0" relativeHeight="251663360" behindDoc="0" locked="0" layoutInCell="1" allowOverlap="1" wp14:anchorId="47892496" wp14:editId="3CF99DBF">
            <wp:simplePos x="0" y="0"/>
            <wp:positionH relativeFrom="column">
              <wp:posOffset>22860</wp:posOffset>
            </wp:positionH>
            <wp:positionV relativeFrom="paragraph">
              <wp:posOffset>247015</wp:posOffset>
            </wp:positionV>
            <wp:extent cx="1013460" cy="990600"/>
            <wp:effectExtent l="19050" t="19050" r="15240" b="19050"/>
            <wp:wrapNone/>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rotWithShape="1">
                    <a:blip r:embed="rId6">
                      <a:extLst>
                        <a:ext uri="{28A0092B-C50C-407E-A947-70E740481C1C}">
                          <a14:useLocalDpi xmlns:a14="http://schemas.microsoft.com/office/drawing/2010/main" val="0"/>
                        </a:ext>
                      </a:extLst>
                    </a:blip>
                    <a:srcRect l="2990" t="7433" r="52824" b="4730"/>
                    <a:stretch/>
                  </pic:blipFill>
                  <pic:spPr bwMode="auto">
                    <a:xfrm>
                      <a:off x="0" y="0"/>
                      <a:ext cx="1013460" cy="99060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443EF">
        <w:rPr>
          <w:rFonts w:ascii="Times New Roman" w:hAnsi="Times New Roman" w:cs="Times New Roman"/>
        </w:rPr>
        <w:t xml:space="preserve"> </w:t>
      </w:r>
      <w:r w:rsidR="009818B9">
        <w:rPr>
          <w:rFonts w:ascii="Times New Roman" w:hAnsi="Times New Roman" w:cs="Times New Roman"/>
        </w:rPr>
        <w:t>‘</w:t>
      </w:r>
      <w:r w:rsidRPr="009D5DCA">
        <w:rPr>
          <w:rFonts w:ascii="Times New Roman" w:hAnsi="Times New Roman" w:cs="Times New Roman"/>
          <w:i/>
          <w:iCs/>
        </w:rPr>
        <w:t>r</w:t>
      </w:r>
      <w:r w:rsidR="009818B9" w:rsidRPr="009D5DCA">
        <w:rPr>
          <w:rFonts w:ascii="Times New Roman" w:hAnsi="Times New Roman" w:cs="Times New Roman"/>
          <w:i/>
          <w:iCs/>
        </w:rPr>
        <w:t>edshift</w:t>
      </w:r>
      <w:r w:rsidR="009818B9">
        <w:rPr>
          <w:rFonts w:ascii="Times New Roman" w:hAnsi="Times New Roman" w:cs="Times New Roman"/>
        </w:rPr>
        <w:t>’ X ‘</w:t>
      </w:r>
      <w:r w:rsidRPr="009D5DCA">
        <w:rPr>
          <w:rFonts w:ascii="Times New Roman" w:hAnsi="Times New Roman" w:cs="Times New Roman"/>
          <w:i/>
          <w:iCs/>
        </w:rPr>
        <w:t>alpha</w:t>
      </w:r>
      <w:r w:rsidR="009818B9">
        <w:rPr>
          <w:rFonts w:ascii="Times New Roman" w:hAnsi="Times New Roman" w:cs="Times New Roman"/>
        </w:rPr>
        <w:t>’</w:t>
      </w:r>
      <w:r>
        <w:rPr>
          <w:rFonts w:ascii="Times New Roman" w:hAnsi="Times New Roman" w:cs="Times New Roman"/>
        </w:rPr>
        <w:tab/>
        <w:t>‘</w:t>
      </w:r>
      <w:r w:rsidRPr="009D5DCA">
        <w:rPr>
          <w:rFonts w:ascii="Times New Roman" w:hAnsi="Times New Roman" w:cs="Times New Roman"/>
          <w:i/>
          <w:iCs/>
        </w:rPr>
        <w:t>redshift</w:t>
      </w:r>
      <w:r>
        <w:rPr>
          <w:rFonts w:ascii="Times New Roman" w:hAnsi="Times New Roman" w:cs="Times New Roman"/>
        </w:rPr>
        <w:t>’ X ‘</w:t>
      </w:r>
      <w:r w:rsidRPr="009D5DCA">
        <w:rPr>
          <w:rFonts w:ascii="Times New Roman" w:hAnsi="Times New Roman" w:cs="Times New Roman"/>
          <w:i/>
          <w:iCs/>
        </w:rPr>
        <w:t>delta</w:t>
      </w:r>
      <w:r>
        <w:rPr>
          <w:rFonts w:ascii="Times New Roman" w:hAnsi="Times New Roman" w:cs="Times New Roman"/>
        </w:rPr>
        <w:t>’</w:t>
      </w:r>
    </w:p>
    <w:p w14:paraId="2C22BFA8" w14:textId="0B8D59E8" w:rsidR="008443EF" w:rsidRDefault="008443EF" w:rsidP="008443EF">
      <w:pPr>
        <w:jc w:val="both"/>
        <w:rPr>
          <w:rFonts w:ascii="Times New Roman" w:hAnsi="Times New Roman" w:cs="Times New Roman"/>
        </w:rPr>
      </w:pPr>
    </w:p>
    <w:p w14:paraId="6B52A3B2" w14:textId="227B4F67" w:rsidR="009818B9" w:rsidRDefault="009818B9" w:rsidP="00664D45">
      <w:pPr>
        <w:jc w:val="both"/>
        <w:rPr>
          <w:rFonts w:ascii="Times New Roman" w:hAnsi="Times New Roman" w:cs="Times New Roman"/>
        </w:rPr>
      </w:pPr>
      <w:r>
        <w:rPr>
          <w:rFonts w:ascii="Times New Roman" w:hAnsi="Times New Roman" w:cs="Times New Roman"/>
        </w:rPr>
        <w:t xml:space="preserve"> </w:t>
      </w:r>
    </w:p>
    <w:p w14:paraId="3A53A721" w14:textId="0B6150BC" w:rsidR="009818B9" w:rsidRDefault="009818B9" w:rsidP="00664D45">
      <w:pPr>
        <w:jc w:val="both"/>
        <w:rPr>
          <w:rFonts w:ascii="Times New Roman" w:hAnsi="Times New Roman" w:cs="Times New Roman"/>
        </w:rPr>
      </w:pPr>
    </w:p>
    <w:p w14:paraId="27FE1728" w14:textId="21A23C47" w:rsidR="009818B9" w:rsidRDefault="009818B9" w:rsidP="00664D45">
      <w:pPr>
        <w:jc w:val="both"/>
        <w:rPr>
          <w:rFonts w:ascii="Times New Roman" w:hAnsi="Times New Roman" w:cs="Times New Roman"/>
        </w:rPr>
      </w:pPr>
    </w:p>
    <w:p w14:paraId="1B34504C" w14:textId="77777777" w:rsidR="009D5DCA" w:rsidRPr="00FC5EA9" w:rsidRDefault="009D5DCA" w:rsidP="00664D45">
      <w:pPr>
        <w:jc w:val="both"/>
        <w:rPr>
          <w:rFonts w:ascii="Times New Roman" w:hAnsi="Times New Roman" w:cs="Times New Roman"/>
          <w:sz w:val="16"/>
          <w:szCs w:val="16"/>
        </w:rPr>
      </w:pPr>
    </w:p>
    <w:p w14:paraId="55DCB0E4" w14:textId="336740F9" w:rsidR="008443EF" w:rsidRDefault="00074952" w:rsidP="00664D45">
      <w:pPr>
        <w:jc w:val="both"/>
        <w:rPr>
          <w:rFonts w:ascii="Times New Roman" w:hAnsi="Times New Roman" w:cs="Times New Roman"/>
        </w:rPr>
      </w:pPr>
      <w:r w:rsidRPr="00074952">
        <w:rPr>
          <w:rFonts w:ascii="Times New Roman" w:hAnsi="Times New Roman" w:cs="Times New Roman"/>
          <w:noProof/>
        </w:rPr>
        <w:drawing>
          <wp:anchor distT="0" distB="0" distL="114300" distR="114300" simplePos="0" relativeHeight="251667456" behindDoc="0" locked="0" layoutInCell="1" allowOverlap="1" wp14:anchorId="628CF4C4" wp14:editId="2090C880">
            <wp:simplePos x="0" y="0"/>
            <wp:positionH relativeFrom="column">
              <wp:posOffset>1391921</wp:posOffset>
            </wp:positionH>
            <wp:positionV relativeFrom="paragraph">
              <wp:posOffset>229235</wp:posOffset>
            </wp:positionV>
            <wp:extent cx="1028789" cy="998307"/>
            <wp:effectExtent l="19050" t="19050" r="19050" b="11430"/>
            <wp:wrapNone/>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28789" cy="998307"/>
                    </a:xfrm>
                    <a:prstGeom prst="rect">
                      <a:avLst/>
                    </a:prstGeom>
                    <a:ln>
                      <a:solidFill>
                        <a:schemeClr val="tx1"/>
                      </a:solidFill>
                    </a:ln>
                  </pic:spPr>
                </pic:pic>
              </a:graphicData>
            </a:graphic>
          </wp:anchor>
        </w:drawing>
      </w:r>
      <w:r w:rsidR="008443EF" w:rsidRPr="008443EF">
        <w:rPr>
          <w:rFonts w:ascii="Times New Roman" w:hAnsi="Times New Roman" w:cs="Times New Roman"/>
          <w:noProof/>
        </w:rPr>
        <w:drawing>
          <wp:anchor distT="0" distB="0" distL="114300" distR="114300" simplePos="0" relativeHeight="251666432" behindDoc="0" locked="0" layoutInCell="1" allowOverlap="1" wp14:anchorId="46B08DA1" wp14:editId="10E437C9">
            <wp:simplePos x="0" y="0"/>
            <wp:positionH relativeFrom="column">
              <wp:posOffset>25400</wp:posOffset>
            </wp:positionH>
            <wp:positionV relativeFrom="paragraph">
              <wp:posOffset>229235</wp:posOffset>
            </wp:positionV>
            <wp:extent cx="1028789" cy="1013548"/>
            <wp:effectExtent l="19050" t="19050" r="19050" b="15240"/>
            <wp:wrapNone/>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28789" cy="1013548"/>
                    </a:xfrm>
                    <a:prstGeom prst="rect">
                      <a:avLst/>
                    </a:prstGeom>
                    <a:ln>
                      <a:solidFill>
                        <a:schemeClr val="tx1"/>
                      </a:solidFill>
                    </a:ln>
                  </pic:spPr>
                </pic:pic>
              </a:graphicData>
            </a:graphic>
          </wp:anchor>
        </w:drawing>
      </w:r>
      <w:r w:rsidR="008443EF">
        <w:rPr>
          <w:rFonts w:ascii="Times New Roman" w:hAnsi="Times New Roman" w:cs="Times New Roman"/>
        </w:rPr>
        <w:t>‘</w:t>
      </w:r>
      <w:r w:rsidR="008443EF" w:rsidRPr="009D5DCA">
        <w:rPr>
          <w:rFonts w:ascii="Times New Roman" w:hAnsi="Times New Roman" w:cs="Times New Roman"/>
          <w:i/>
          <w:iCs/>
        </w:rPr>
        <w:t>redshift</w:t>
      </w:r>
      <w:r w:rsidR="008443EF">
        <w:rPr>
          <w:rFonts w:ascii="Times New Roman" w:hAnsi="Times New Roman" w:cs="Times New Roman"/>
        </w:rPr>
        <w:t>’ X ‘</w:t>
      </w:r>
      <w:r w:rsidR="008443EF" w:rsidRPr="009D5DCA">
        <w:rPr>
          <w:rFonts w:ascii="Times New Roman" w:hAnsi="Times New Roman" w:cs="Times New Roman"/>
          <w:i/>
          <w:iCs/>
        </w:rPr>
        <w:t>u</w:t>
      </w:r>
      <w:r w:rsidR="008443EF">
        <w:rPr>
          <w:rFonts w:ascii="Times New Roman" w:hAnsi="Times New Roman" w:cs="Times New Roman"/>
        </w:rPr>
        <w:t>’</w:t>
      </w:r>
      <w:r w:rsidR="008443EF">
        <w:rPr>
          <w:rFonts w:ascii="Times New Roman" w:hAnsi="Times New Roman" w:cs="Times New Roman"/>
        </w:rPr>
        <w:tab/>
      </w:r>
      <w:r w:rsidR="008443EF">
        <w:rPr>
          <w:rFonts w:ascii="Times New Roman" w:hAnsi="Times New Roman" w:cs="Times New Roman"/>
        </w:rPr>
        <w:tab/>
        <w:t>‘</w:t>
      </w:r>
      <w:r w:rsidR="008443EF" w:rsidRPr="009D5DCA">
        <w:rPr>
          <w:rFonts w:ascii="Times New Roman" w:hAnsi="Times New Roman" w:cs="Times New Roman"/>
          <w:i/>
          <w:iCs/>
        </w:rPr>
        <w:t>redshift</w:t>
      </w:r>
      <w:r w:rsidR="008443EF">
        <w:rPr>
          <w:rFonts w:ascii="Times New Roman" w:hAnsi="Times New Roman" w:cs="Times New Roman"/>
        </w:rPr>
        <w:t>’ X ‘</w:t>
      </w:r>
      <w:proofErr w:type="spellStart"/>
      <w:r w:rsidR="008443EF" w:rsidRPr="009D5DCA">
        <w:rPr>
          <w:rFonts w:ascii="Times New Roman" w:hAnsi="Times New Roman" w:cs="Times New Roman"/>
          <w:i/>
          <w:iCs/>
        </w:rPr>
        <w:t>i</w:t>
      </w:r>
      <w:proofErr w:type="spellEnd"/>
      <w:r w:rsidR="008443EF">
        <w:rPr>
          <w:rFonts w:ascii="Times New Roman" w:hAnsi="Times New Roman" w:cs="Times New Roman"/>
        </w:rPr>
        <w:t>’</w:t>
      </w:r>
    </w:p>
    <w:p w14:paraId="694C0663" w14:textId="21B684AE" w:rsidR="008443EF" w:rsidRDefault="008443EF" w:rsidP="00664D45">
      <w:pPr>
        <w:jc w:val="both"/>
        <w:rPr>
          <w:rFonts w:ascii="Times New Roman" w:hAnsi="Times New Roman" w:cs="Times New Roman"/>
        </w:rPr>
      </w:pPr>
    </w:p>
    <w:p w14:paraId="59CB5D0E" w14:textId="0EBE222B" w:rsidR="008443EF" w:rsidRDefault="008443EF" w:rsidP="00664D45">
      <w:pPr>
        <w:jc w:val="both"/>
        <w:rPr>
          <w:rFonts w:ascii="Times New Roman" w:hAnsi="Times New Roman" w:cs="Times New Roman"/>
        </w:rPr>
      </w:pPr>
    </w:p>
    <w:p w14:paraId="30EA6D3C" w14:textId="0AD8C34A" w:rsidR="008443EF" w:rsidRDefault="008443EF" w:rsidP="00664D45">
      <w:pPr>
        <w:jc w:val="both"/>
        <w:rPr>
          <w:rFonts w:ascii="Times New Roman" w:hAnsi="Times New Roman" w:cs="Times New Roman"/>
        </w:rPr>
      </w:pPr>
    </w:p>
    <w:p w14:paraId="7A4B1421" w14:textId="39244271" w:rsidR="008443EF" w:rsidRDefault="008443EF" w:rsidP="00664D45">
      <w:pPr>
        <w:jc w:val="both"/>
        <w:rPr>
          <w:rFonts w:ascii="Times New Roman" w:hAnsi="Times New Roman" w:cs="Times New Roman"/>
        </w:rPr>
      </w:pPr>
    </w:p>
    <w:p w14:paraId="638CB36C" w14:textId="569E1C15" w:rsidR="00074952" w:rsidRDefault="00074952" w:rsidP="00664D45">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2179C17" wp14:editId="4DE4C1AA">
                <wp:simplePos x="0" y="0"/>
                <wp:positionH relativeFrom="column">
                  <wp:posOffset>501650</wp:posOffset>
                </wp:positionH>
                <wp:positionV relativeFrom="paragraph">
                  <wp:posOffset>73660</wp:posOffset>
                </wp:positionV>
                <wp:extent cx="45719" cy="45719"/>
                <wp:effectExtent l="0" t="0" r="12065" b="12065"/>
                <wp:wrapNone/>
                <wp:docPr id="15" name="Oval 15"/>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660C21" id="Oval 15" o:spid="_x0000_s1026" style="position:absolute;margin-left:39.5pt;margin-top:5.8pt;width:3.6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" fillcolor="#4472c4 [3204]" strokecolor="#1f3763 [1604]" strokeweight="1pt">
                <v:stroke joinstyle="miter"/>
              </v:oval>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17E2597D" wp14:editId="5CF85ADD">
                <wp:simplePos x="0" y="0"/>
                <wp:positionH relativeFrom="column">
                  <wp:posOffset>1067435</wp:posOffset>
                </wp:positionH>
                <wp:positionV relativeFrom="paragraph">
                  <wp:posOffset>74295</wp:posOffset>
                </wp:positionV>
                <wp:extent cx="45719" cy="45719"/>
                <wp:effectExtent l="0" t="0" r="12065" b="12065"/>
                <wp:wrapNone/>
                <wp:docPr id="14" name="Oval 14"/>
                <wp:cNvGraphicFramePr/>
                <a:graphic xmlns:a="http://schemas.openxmlformats.org/drawingml/2006/main">
                  <a:graphicData uri="http://schemas.microsoft.com/office/word/2010/wordprocessingShape">
                    <wps:wsp>
                      <wps:cNvSpPr/>
                      <wps:spPr>
                        <a:xfrm>
                          <a:off x="0" y="0"/>
                          <a:ext cx="45719" cy="45719"/>
                        </a:xfrm>
                        <a:prstGeom prst="ellipse">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EBC141" id="Oval 14" o:spid="_x0000_s1026" style="position:absolute;margin-left:84.05pt;margin-top:5.85pt;width:3.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" fillcolor="#70ad47 [3209]" strokecolor="#70ad47 [3209]" strokeweight="1pt">
                <v:stroke joinstyle="miter"/>
              </v:oval>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3BCEB9F" wp14:editId="4E74D27A">
                <wp:simplePos x="0" y="0"/>
                <wp:positionH relativeFrom="column">
                  <wp:posOffset>63500</wp:posOffset>
                </wp:positionH>
                <wp:positionV relativeFrom="paragraph">
                  <wp:posOffset>73660</wp:posOffset>
                </wp:positionV>
                <wp:extent cx="45085" cy="45085"/>
                <wp:effectExtent l="0" t="0" r="12065" b="12065"/>
                <wp:wrapNone/>
                <wp:docPr id="13" name="Oval 13"/>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041CCE" id="Oval 13" o:spid="_x0000_s1026" style="position:absolute;margin-left:5pt;margin-top:5.8pt;width:3.55pt;height:3.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" fillcolor="#ed7d31 [3205]" strokecolor="#ed7d31 [3205]" strokeweight="1pt">
                <v:stroke joinstyle="miter"/>
              </v:oval>
            </w:pict>
          </mc:Fallback>
        </mc:AlternateContent>
      </w:r>
      <w:r>
        <w:rPr>
          <w:rFonts w:ascii="Times New Roman" w:hAnsi="Times New Roman" w:cs="Times New Roman"/>
        </w:rPr>
        <w:t xml:space="preserve">     QSO    Galaxy     Star</w:t>
      </w:r>
    </w:p>
    <w:p w14:paraId="374E0BE1" w14:textId="77777777" w:rsidR="00F74E37" w:rsidRDefault="00F74E37" w:rsidP="00664D45">
      <w:pPr>
        <w:jc w:val="both"/>
        <w:rPr>
          <w:rFonts w:ascii="Times New Roman" w:hAnsi="Times New Roman" w:cs="Times New Roman"/>
        </w:rPr>
      </w:pPr>
    </w:p>
    <w:p w14:paraId="48E4351A" w14:textId="502BB1BA" w:rsidR="00424350" w:rsidRDefault="005E020C" w:rsidP="00664D45">
      <w:pPr>
        <w:jc w:val="both"/>
        <w:rPr>
          <w:rFonts w:ascii="Times New Roman" w:hAnsi="Times New Roman" w:cs="Times New Roman"/>
        </w:rPr>
      </w:pPr>
      <w:r w:rsidRPr="00E5057F">
        <w:rPr>
          <w:rFonts w:ascii="Times New Roman" w:hAnsi="Times New Roman" w:cs="Times New Roman"/>
        </w:rPr>
        <w:t xml:space="preserve">For </w:t>
      </w:r>
      <w:proofErr w:type="spellStart"/>
      <w:r w:rsidRPr="00E5057F">
        <w:rPr>
          <w:rFonts w:ascii="Times New Roman" w:hAnsi="Times New Roman" w:cs="Times New Roman"/>
        </w:rPr>
        <w:t>spec_obj_ID</w:t>
      </w:r>
      <w:proofErr w:type="spellEnd"/>
      <w:r w:rsidRPr="00E5057F">
        <w:rPr>
          <w:rFonts w:ascii="Times New Roman" w:hAnsi="Times New Roman" w:cs="Times New Roman"/>
        </w:rPr>
        <w:t xml:space="preserve">, </w:t>
      </w:r>
      <w:proofErr w:type="gramStart"/>
      <w:r w:rsidRPr="00E5057F">
        <w:rPr>
          <w:rFonts w:ascii="Times New Roman" w:hAnsi="Times New Roman" w:cs="Times New Roman"/>
        </w:rPr>
        <w:t>plate</w:t>
      </w:r>
      <w:proofErr w:type="gramEnd"/>
      <w:r w:rsidRPr="00E5057F">
        <w:rPr>
          <w:rFonts w:ascii="Times New Roman" w:hAnsi="Times New Roman" w:cs="Times New Roman"/>
        </w:rPr>
        <w:t xml:space="preserve"> and </w:t>
      </w:r>
      <w:proofErr w:type="spellStart"/>
      <w:r w:rsidRPr="00E5057F">
        <w:rPr>
          <w:rFonts w:ascii="Times New Roman" w:hAnsi="Times New Roman" w:cs="Times New Roman"/>
        </w:rPr>
        <w:t>cam_col</w:t>
      </w:r>
      <w:proofErr w:type="spellEnd"/>
      <w:r w:rsidRPr="00E5057F">
        <w:rPr>
          <w:rFonts w:ascii="Times New Roman" w:hAnsi="Times New Roman" w:cs="Times New Roman"/>
        </w:rPr>
        <w:t xml:space="preserve">, boxplots were used to </w:t>
      </w:r>
      <w:r w:rsidR="008D7C0F">
        <w:rPr>
          <w:rFonts w:ascii="Times New Roman" w:hAnsi="Times New Roman" w:cs="Times New Roman"/>
        </w:rPr>
        <w:t>further confirm</w:t>
      </w:r>
      <w:r w:rsidRPr="00E5057F">
        <w:rPr>
          <w:rFonts w:ascii="Times New Roman" w:hAnsi="Times New Roman" w:cs="Times New Roman"/>
        </w:rPr>
        <w:t xml:space="preserve"> if they are able to </w:t>
      </w:r>
      <w:r w:rsidRPr="00E5057F">
        <w:rPr>
          <w:rFonts w:ascii="Times New Roman" w:hAnsi="Times New Roman" w:cs="Times New Roman"/>
        </w:rPr>
        <w:t>help us differentiate between the 3 classes. Below are the plots for each:</w:t>
      </w:r>
    </w:p>
    <w:p w14:paraId="71503FCD" w14:textId="2C48B741" w:rsidR="005E020C" w:rsidRPr="00E5057F" w:rsidRDefault="00273F31" w:rsidP="005E020C">
      <w:pPr>
        <w:pStyle w:val="ListParagraph"/>
        <w:numPr>
          <w:ilvl w:val="0"/>
          <w:numId w:val="11"/>
        </w:numPr>
        <w:jc w:val="both"/>
        <w:rPr>
          <w:rFonts w:ascii="Times New Roman" w:hAnsi="Times New Roman" w:cs="Times New Roman"/>
        </w:rPr>
      </w:pPr>
      <w:r w:rsidRPr="00E5057F">
        <w:rPr>
          <w:rFonts w:ascii="Times New Roman" w:hAnsi="Times New Roman" w:cs="Times New Roman"/>
          <w:noProof/>
        </w:rPr>
        <w:drawing>
          <wp:anchor distT="0" distB="0" distL="114300" distR="114300" simplePos="0" relativeHeight="251661312" behindDoc="0" locked="0" layoutInCell="1" allowOverlap="1" wp14:anchorId="5C77737F" wp14:editId="6E7DB78B">
            <wp:simplePos x="0" y="0"/>
            <wp:positionH relativeFrom="column">
              <wp:posOffset>182670</wp:posOffset>
            </wp:positionH>
            <wp:positionV relativeFrom="paragraph">
              <wp:posOffset>260351</wp:posOffset>
            </wp:positionV>
            <wp:extent cx="2321769" cy="1615440"/>
            <wp:effectExtent l="0" t="0" r="2540" b="3810"/>
            <wp:wrapNone/>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2187" cy="1615731"/>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5E020C" w:rsidRPr="00E5057F">
        <w:rPr>
          <w:rFonts w:ascii="Times New Roman" w:hAnsi="Times New Roman" w:cs="Times New Roman"/>
        </w:rPr>
        <w:t>cam_col</w:t>
      </w:r>
      <w:proofErr w:type="spellEnd"/>
      <w:r w:rsidR="005E020C" w:rsidRPr="00E5057F">
        <w:rPr>
          <w:rFonts w:ascii="Times New Roman" w:hAnsi="Times New Roman" w:cs="Times New Roman"/>
        </w:rPr>
        <w:t>:</w:t>
      </w:r>
    </w:p>
    <w:p w14:paraId="7CAAF527" w14:textId="01481034" w:rsidR="00273F31" w:rsidRPr="00E5057F" w:rsidRDefault="00273F31" w:rsidP="00273F31">
      <w:pPr>
        <w:jc w:val="both"/>
        <w:rPr>
          <w:rFonts w:ascii="Times New Roman" w:hAnsi="Times New Roman" w:cs="Times New Roman"/>
        </w:rPr>
      </w:pPr>
    </w:p>
    <w:p w14:paraId="4DA2962A" w14:textId="7A25D685" w:rsidR="00273F31" w:rsidRPr="00E5057F" w:rsidRDefault="00273F31" w:rsidP="00273F31">
      <w:pPr>
        <w:jc w:val="both"/>
        <w:rPr>
          <w:rFonts w:ascii="Times New Roman" w:hAnsi="Times New Roman" w:cs="Times New Roman"/>
        </w:rPr>
      </w:pPr>
    </w:p>
    <w:p w14:paraId="02CA3D1A" w14:textId="43FCB222" w:rsidR="00273F31" w:rsidRPr="00E5057F" w:rsidRDefault="00273F31" w:rsidP="00273F31">
      <w:pPr>
        <w:jc w:val="both"/>
        <w:rPr>
          <w:rFonts w:ascii="Times New Roman" w:hAnsi="Times New Roman" w:cs="Times New Roman"/>
        </w:rPr>
      </w:pPr>
    </w:p>
    <w:p w14:paraId="5E7BB27E" w14:textId="6F9702EF" w:rsidR="00273F31" w:rsidRPr="00E5057F" w:rsidRDefault="00273F31" w:rsidP="00273F31">
      <w:pPr>
        <w:jc w:val="both"/>
        <w:rPr>
          <w:rFonts w:ascii="Times New Roman" w:hAnsi="Times New Roman" w:cs="Times New Roman"/>
        </w:rPr>
      </w:pPr>
    </w:p>
    <w:p w14:paraId="7C82B7DB" w14:textId="5DCF2D84" w:rsidR="00273F31" w:rsidRPr="00E5057F" w:rsidRDefault="00273F31" w:rsidP="00273F31">
      <w:pPr>
        <w:jc w:val="both"/>
        <w:rPr>
          <w:rFonts w:ascii="Times New Roman" w:hAnsi="Times New Roman" w:cs="Times New Roman"/>
        </w:rPr>
      </w:pPr>
    </w:p>
    <w:p w14:paraId="58A2F15F" w14:textId="39C35772" w:rsidR="005E020C" w:rsidRPr="00E5057F" w:rsidRDefault="005E020C" w:rsidP="00664D45">
      <w:pPr>
        <w:jc w:val="both"/>
        <w:rPr>
          <w:rFonts w:ascii="Times New Roman" w:hAnsi="Times New Roman" w:cs="Times New Roman"/>
        </w:rPr>
      </w:pPr>
    </w:p>
    <w:p w14:paraId="58BF136E" w14:textId="38D8D99E" w:rsidR="00DE42D5" w:rsidRPr="00E5057F" w:rsidRDefault="00F003B5" w:rsidP="00D652F6">
      <w:pPr>
        <w:pStyle w:val="ListParagraph"/>
        <w:numPr>
          <w:ilvl w:val="0"/>
          <w:numId w:val="11"/>
        </w:numPr>
        <w:jc w:val="both"/>
        <w:rPr>
          <w:rFonts w:ascii="Times New Roman" w:hAnsi="Times New Roman" w:cs="Times New Roman"/>
        </w:rPr>
      </w:pPr>
      <w:r w:rsidRPr="00E5057F">
        <w:rPr>
          <w:rFonts w:ascii="Times New Roman" w:hAnsi="Times New Roman" w:cs="Times New Roman"/>
          <w:noProof/>
        </w:rPr>
        <w:drawing>
          <wp:anchor distT="0" distB="0" distL="114300" distR="114300" simplePos="0" relativeHeight="251660288" behindDoc="0" locked="0" layoutInCell="1" allowOverlap="1" wp14:anchorId="3A56C037" wp14:editId="06D14A41">
            <wp:simplePos x="0" y="0"/>
            <wp:positionH relativeFrom="column">
              <wp:posOffset>184785</wp:posOffset>
            </wp:positionH>
            <wp:positionV relativeFrom="paragraph">
              <wp:posOffset>230951</wp:posOffset>
            </wp:positionV>
            <wp:extent cx="2311397" cy="1630680"/>
            <wp:effectExtent l="0" t="0" r="0" b="7620"/>
            <wp:wrapNone/>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1397" cy="16306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652F6" w:rsidRPr="00E5057F">
        <w:rPr>
          <w:rFonts w:ascii="Times New Roman" w:hAnsi="Times New Roman" w:cs="Times New Roman"/>
        </w:rPr>
        <w:t>spec_obj_ID</w:t>
      </w:r>
      <w:proofErr w:type="spellEnd"/>
    </w:p>
    <w:p w14:paraId="3C0B8086" w14:textId="692E8608" w:rsidR="00273F31" w:rsidRPr="00E5057F" w:rsidRDefault="00273F31" w:rsidP="00273F31">
      <w:pPr>
        <w:jc w:val="both"/>
        <w:rPr>
          <w:rFonts w:ascii="Times New Roman" w:hAnsi="Times New Roman" w:cs="Times New Roman"/>
        </w:rPr>
      </w:pPr>
    </w:p>
    <w:p w14:paraId="7D1388A4" w14:textId="3D1D7928" w:rsidR="00273F31" w:rsidRPr="00E5057F" w:rsidRDefault="00273F31" w:rsidP="00273F31">
      <w:pPr>
        <w:jc w:val="both"/>
        <w:rPr>
          <w:rFonts w:ascii="Times New Roman" w:hAnsi="Times New Roman" w:cs="Times New Roman"/>
        </w:rPr>
      </w:pPr>
    </w:p>
    <w:p w14:paraId="211C5387" w14:textId="21230136" w:rsidR="00273F31" w:rsidRPr="00E5057F" w:rsidRDefault="00273F31" w:rsidP="00273F31">
      <w:pPr>
        <w:jc w:val="both"/>
        <w:rPr>
          <w:rFonts w:ascii="Times New Roman" w:hAnsi="Times New Roman" w:cs="Times New Roman"/>
        </w:rPr>
      </w:pPr>
    </w:p>
    <w:p w14:paraId="33F1674F" w14:textId="4AB6C5FA" w:rsidR="00273F31" w:rsidRPr="00E5057F" w:rsidRDefault="00273F31" w:rsidP="00273F31">
      <w:pPr>
        <w:jc w:val="both"/>
        <w:rPr>
          <w:rFonts w:ascii="Times New Roman" w:hAnsi="Times New Roman" w:cs="Times New Roman"/>
        </w:rPr>
      </w:pPr>
    </w:p>
    <w:p w14:paraId="60D5ED7F" w14:textId="35A1751F" w:rsidR="00273F31" w:rsidRPr="00E5057F" w:rsidRDefault="00273F31" w:rsidP="00273F31">
      <w:pPr>
        <w:jc w:val="both"/>
        <w:rPr>
          <w:rFonts w:ascii="Times New Roman" w:hAnsi="Times New Roman" w:cs="Times New Roman"/>
        </w:rPr>
      </w:pPr>
    </w:p>
    <w:p w14:paraId="0BE43187" w14:textId="4C4CCA81" w:rsidR="00273F31" w:rsidRPr="00E5057F" w:rsidRDefault="00273F31" w:rsidP="00273F31">
      <w:pPr>
        <w:jc w:val="both"/>
        <w:rPr>
          <w:rFonts w:ascii="Times New Roman" w:hAnsi="Times New Roman" w:cs="Times New Roman"/>
        </w:rPr>
      </w:pPr>
    </w:p>
    <w:p w14:paraId="39019520" w14:textId="5CCFCF3E" w:rsidR="00273F31" w:rsidRPr="00E5057F" w:rsidRDefault="00B9642D" w:rsidP="00273F31">
      <w:pPr>
        <w:pStyle w:val="ListParagraph"/>
        <w:numPr>
          <w:ilvl w:val="0"/>
          <w:numId w:val="11"/>
        </w:numPr>
        <w:jc w:val="both"/>
        <w:rPr>
          <w:rFonts w:ascii="Times New Roman" w:hAnsi="Times New Roman" w:cs="Times New Roman"/>
        </w:rPr>
      </w:pPr>
      <w:r w:rsidRPr="00E5057F">
        <w:rPr>
          <w:rFonts w:ascii="Times New Roman" w:hAnsi="Times New Roman" w:cs="Times New Roman"/>
          <w:noProof/>
        </w:rPr>
        <w:drawing>
          <wp:anchor distT="0" distB="0" distL="114300" distR="114300" simplePos="0" relativeHeight="251662336" behindDoc="0" locked="0" layoutInCell="1" allowOverlap="1" wp14:anchorId="3D9DD2E9" wp14:editId="51040E9F">
            <wp:simplePos x="0" y="0"/>
            <wp:positionH relativeFrom="column">
              <wp:posOffset>113619</wp:posOffset>
            </wp:positionH>
            <wp:positionV relativeFrom="paragraph">
              <wp:posOffset>281940</wp:posOffset>
            </wp:positionV>
            <wp:extent cx="2385060" cy="1555499"/>
            <wp:effectExtent l="0" t="0" r="0" b="6985"/>
            <wp:wrapNone/>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5060" cy="15554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3F31" w:rsidRPr="00E5057F">
        <w:rPr>
          <w:rFonts w:ascii="Times New Roman" w:hAnsi="Times New Roman" w:cs="Times New Roman"/>
        </w:rPr>
        <w:t xml:space="preserve">plate: </w:t>
      </w:r>
    </w:p>
    <w:p w14:paraId="2B4E57D0" w14:textId="2885105F" w:rsidR="00B9642D" w:rsidRPr="00E5057F" w:rsidRDefault="00B9642D" w:rsidP="00B9642D">
      <w:pPr>
        <w:jc w:val="both"/>
        <w:rPr>
          <w:rFonts w:ascii="Times New Roman" w:hAnsi="Times New Roman" w:cs="Times New Roman"/>
        </w:rPr>
      </w:pPr>
    </w:p>
    <w:p w14:paraId="13D1E12F" w14:textId="75B8854A" w:rsidR="00B9642D" w:rsidRPr="00E5057F" w:rsidRDefault="00B9642D" w:rsidP="00B9642D">
      <w:pPr>
        <w:jc w:val="both"/>
        <w:rPr>
          <w:rFonts w:ascii="Times New Roman" w:hAnsi="Times New Roman" w:cs="Times New Roman"/>
        </w:rPr>
      </w:pPr>
    </w:p>
    <w:p w14:paraId="42DE5115" w14:textId="65D96D5D" w:rsidR="00B9642D" w:rsidRPr="00E5057F" w:rsidRDefault="00B9642D" w:rsidP="00B9642D">
      <w:pPr>
        <w:jc w:val="both"/>
        <w:rPr>
          <w:rFonts w:ascii="Times New Roman" w:hAnsi="Times New Roman" w:cs="Times New Roman"/>
        </w:rPr>
      </w:pPr>
    </w:p>
    <w:p w14:paraId="614587B6" w14:textId="437445C8" w:rsidR="00B9642D" w:rsidRPr="00E5057F" w:rsidRDefault="00B9642D" w:rsidP="00B9642D">
      <w:pPr>
        <w:jc w:val="both"/>
        <w:rPr>
          <w:rFonts w:ascii="Times New Roman" w:hAnsi="Times New Roman" w:cs="Times New Roman"/>
        </w:rPr>
      </w:pPr>
    </w:p>
    <w:p w14:paraId="5EA5DC60" w14:textId="1C043D19" w:rsidR="00B9642D" w:rsidRPr="00E5057F" w:rsidRDefault="00B9642D" w:rsidP="00B9642D">
      <w:pPr>
        <w:jc w:val="both"/>
        <w:rPr>
          <w:rFonts w:ascii="Times New Roman" w:hAnsi="Times New Roman" w:cs="Times New Roman"/>
        </w:rPr>
      </w:pPr>
    </w:p>
    <w:p w14:paraId="69A8A2F9" w14:textId="058121D2" w:rsidR="00B9642D" w:rsidRPr="00E5057F" w:rsidRDefault="00B9642D" w:rsidP="00B9642D">
      <w:pPr>
        <w:jc w:val="both"/>
        <w:rPr>
          <w:rFonts w:ascii="Times New Roman" w:hAnsi="Times New Roman" w:cs="Times New Roman"/>
        </w:rPr>
      </w:pPr>
    </w:p>
    <w:p w14:paraId="45FB3654" w14:textId="500816B6" w:rsidR="00B9642D" w:rsidRPr="00E5057F" w:rsidRDefault="00B9642D" w:rsidP="00B9642D">
      <w:pPr>
        <w:jc w:val="both"/>
        <w:rPr>
          <w:rFonts w:ascii="Times New Roman" w:hAnsi="Times New Roman" w:cs="Times New Roman"/>
        </w:rPr>
      </w:pPr>
      <w:r w:rsidRPr="00E5057F">
        <w:rPr>
          <w:rFonts w:ascii="Times New Roman" w:hAnsi="Times New Roman" w:cs="Times New Roman"/>
        </w:rPr>
        <w:t xml:space="preserve">As it can </w:t>
      </w:r>
      <w:proofErr w:type="spellStart"/>
      <w:r w:rsidRPr="00E5057F">
        <w:rPr>
          <w:rFonts w:ascii="Times New Roman" w:hAnsi="Times New Roman" w:cs="Times New Roman"/>
        </w:rPr>
        <w:t>bee</w:t>
      </w:r>
      <w:proofErr w:type="spellEnd"/>
      <w:r w:rsidRPr="00E5057F">
        <w:rPr>
          <w:rFonts w:ascii="Times New Roman" w:hAnsi="Times New Roman" w:cs="Times New Roman"/>
        </w:rPr>
        <w:t xml:space="preserve"> seen from the plots, both plate and </w:t>
      </w:r>
      <w:proofErr w:type="spellStart"/>
      <w:r w:rsidRPr="00E5057F">
        <w:rPr>
          <w:rFonts w:ascii="Times New Roman" w:hAnsi="Times New Roman" w:cs="Times New Roman"/>
        </w:rPr>
        <w:t>spec_obj_ID</w:t>
      </w:r>
      <w:proofErr w:type="spellEnd"/>
      <w:r w:rsidRPr="00E5057F">
        <w:rPr>
          <w:rFonts w:ascii="Times New Roman" w:hAnsi="Times New Roman" w:cs="Times New Roman"/>
        </w:rPr>
        <w:t xml:space="preserve"> show differentiation in classes while </w:t>
      </w:r>
      <w:proofErr w:type="spellStart"/>
      <w:r w:rsidRPr="00E5057F">
        <w:rPr>
          <w:rFonts w:ascii="Times New Roman" w:hAnsi="Times New Roman" w:cs="Times New Roman"/>
        </w:rPr>
        <w:t>cam_col</w:t>
      </w:r>
      <w:proofErr w:type="spellEnd"/>
      <w:r w:rsidRPr="00E5057F">
        <w:rPr>
          <w:rFonts w:ascii="Times New Roman" w:hAnsi="Times New Roman" w:cs="Times New Roman"/>
        </w:rPr>
        <w:t xml:space="preserve"> does not. Hence, plate and </w:t>
      </w:r>
      <w:proofErr w:type="spellStart"/>
      <w:r w:rsidRPr="00E5057F">
        <w:rPr>
          <w:rFonts w:ascii="Times New Roman" w:hAnsi="Times New Roman" w:cs="Times New Roman"/>
        </w:rPr>
        <w:t>spec_obj_ID</w:t>
      </w:r>
      <w:proofErr w:type="spellEnd"/>
      <w:r w:rsidRPr="00E5057F">
        <w:rPr>
          <w:rFonts w:ascii="Times New Roman" w:hAnsi="Times New Roman" w:cs="Times New Roman"/>
        </w:rPr>
        <w:t xml:space="preserve"> is maintained in the list of features. </w:t>
      </w:r>
      <w:r w:rsidR="007308A0" w:rsidRPr="00E5057F">
        <w:rPr>
          <w:rFonts w:ascii="Times New Roman" w:hAnsi="Times New Roman" w:cs="Times New Roman"/>
        </w:rPr>
        <w:t xml:space="preserve">After checking and confirming the correlation between the </w:t>
      </w:r>
      <w:r w:rsidR="00151616" w:rsidRPr="00E5057F">
        <w:rPr>
          <w:rFonts w:ascii="Times New Roman" w:hAnsi="Times New Roman" w:cs="Times New Roman"/>
        </w:rPr>
        <w:t xml:space="preserve">selected </w:t>
      </w:r>
      <w:r w:rsidR="007308A0" w:rsidRPr="00E5057F">
        <w:rPr>
          <w:rFonts w:ascii="Times New Roman" w:hAnsi="Times New Roman" w:cs="Times New Roman"/>
        </w:rPr>
        <w:t>features, t</w:t>
      </w:r>
      <w:r w:rsidRPr="00E5057F">
        <w:rPr>
          <w:rFonts w:ascii="Times New Roman" w:hAnsi="Times New Roman" w:cs="Times New Roman"/>
        </w:rPr>
        <w:t>he total count of is 10.</w:t>
      </w:r>
    </w:p>
    <w:p w14:paraId="6F83EBB3" w14:textId="77777777" w:rsidR="00D4111E" w:rsidRDefault="00D4111E" w:rsidP="00664D45">
      <w:pPr>
        <w:jc w:val="both"/>
        <w:rPr>
          <w:rFonts w:ascii="Times New Roman" w:hAnsi="Times New Roman" w:cs="Times New Roman"/>
          <w:b/>
          <w:bCs/>
        </w:rPr>
      </w:pPr>
    </w:p>
    <w:p w14:paraId="104F54B2" w14:textId="7F6B90BD" w:rsidR="00D652F6" w:rsidRPr="00E5057F" w:rsidRDefault="00C33D8D" w:rsidP="00664D45">
      <w:pPr>
        <w:jc w:val="both"/>
        <w:rPr>
          <w:rFonts w:ascii="Times New Roman" w:hAnsi="Times New Roman" w:cs="Times New Roman"/>
          <w:b/>
          <w:bCs/>
        </w:rPr>
      </w:pPr>
      <w:r w:rsidRPr="00E5057F">
        <w:rPr>
          <w:rFonts w:ascii="Times New Roman" w:hAnsi="Times New Roman" w:cs="Times New Roman"/>
          <w:b/>
          <w:bCs/>
        </w:rPr>
        <w:t>External Libraries</w:t>
      </w:r>
      <w:r w:rsidR="00C20ADB">
        <w:rPr>
          <w:rFonts w:ascii="Times New Roman" w:hAnsi="Times New Roman" w:cs="Times New Roman"/>
          <w:b/>
          <w:bCs/>
        </w:rPr>
        <w:t xml:space="preserve"> Used</w:t>
      </w:r>
    </w:p>
    <w:p w14:paraId="4C02EECE" w14:textId="343AAEDF" w:rsidR="00882947" w:rsidRPr="00E5057F" w:rsidRDefault="00882947" w:rsidP="00386C4C">
      <w:pPr>
        <w:pStyle w:val="ListParagraph"/>
        <w:numPr>
          <w:ilvl w:val="0"/>
          <w:numId w:val="12"/>
        </w:numPr>
        <w:spacing w:after="0"/>
        <w:jc w:val="both"/>
        <w:rPr>
          <w:rFonts w:ascii="Times New Roman" w:hAnsi="Times New Roman" w:cs="Times New Roman"/>
        </w:rPr>
      </w:pPr>
      <w:r w:rsidRPr="00E5057F">
        <w:rPr>
          <w:rFonts w:ascii="Times New Roman" w:hAnsi="Times New Roman" w:cs="Times New Roman"/>
        </w:rPr>
        <w:t>Pandas</w:t>
      </w:r>
    </w:p>
    <w:p w14:paraId="3BF3679B" w14:textId="08316F54" w:rsidR="00882947" w:rsidRPr="00E5057F" w:rsidRDefault="00882947" w:rsidP="00386C4C">
      <w:pPr>
        <w:pStyle w:val="ListParagraph"/>
        <w:numPr>
          <w:ilvl w:val="0"/>
          <w:numId w:val="12"/>
        </w:numPr>
        <w:spacing w:after="0"/>
        <w:jc w:val="both"/>
        <w:rPr>
          <w:rFonts w:ascii="Times New Roman" w:hAnsi="Times New Roman" w:cs="Times New Roman"/>
        </w:rPr>
      </w:pPr>
      <w:proofErr w:type="spellStart"/>
      <w:r w:rsidRPr="00E5057F">
        <w:rPr>
          <w:rFonts w:ascii="Times New Roman" w:hAnsi="Times New Roman" w:cs="Times New Roman"/>
        </w:rPr>
        <w:t>Numpy</w:t>
      </w:r>
      <w:proofErr w:type="spellEnd"/>
    </w:p>
    <w:p w14:paraId="592739B8" w14:textId="023B679D" w:rsidR="00882947" w:rsidRPr="00E5057F" w:rsidRDefault="00882947" w:rsidP="00386C4C">
      <w:pPr>
        <w:pStyle w:val="ListParagraph"/>
        <w:numPr>
          <w:ilvl w:val="0"/>
          <w:numId w:val="12"/>
        </w:numPr>
        <w:spacing w:after="0"/>
        <w:jc w:val="both"/>
        <w:rPr>
          <w:rFonts w:ascii="Times New Roman" w:hAnsi="Times New Roman" w:cs="Times New Roman"/>
        </w:rPr>
      </w:pPr>
      <w:r w:rsidRPr="00E5057F">
        <w:rPr>
          <w:rFonts w:ascii="Times New Roman" w:hAnsi="Times New Roman" w:cs="Times New Roman"/>
        </w:rPr>
        <w:t>Matplotlib/Seaborn</w:t>
      </w:r>
    </w:p>
    <w:p w14:paraId="7FE7E237" w14:textId="77777777" w:rsidR="00386C4C" w:rsidRPr="00E5057F" w:rsidRDefault="00882947" w:rsidP="00386C4C">
      <w:pPr>
        <w:pStyle w:val="ListParagraph"/>
        <w:numPr>
          <w:ilvl w:val="0"/>
          <w:numId w:val="12"/>
        </w:numPr>
        <w:spacing w:after="0"/>
        <w:jc w:val="both"/>
        <w:rPr>
          <w:rFonts w:ascii="Times New Roman" w:hAnsi="Times New Roman" w:cs="Times New Roman"/>
        </w:rPr>
      </w:pPr>
      <w:r w:rsidRPr="00E5057F">
        <w:rPr>
          <w:rFonts w:ascii="Times New Roman" w:hAnsi="Times New Roman" w:cs="Times New Roman"/>
        </w:rPr>
        <w:t>Scikit-learn</w:t>
      </w:r>
    </w:p>
    <w:p w14:paraId="6C5167BB" w14:textId="3B6B3173" w:rsidR="006A21B8" w:rsidRPr="00E5057F" w:rsidRDefault="006A21B8" w:rsidP="00386C4C">
      <w:pPr>
        <w:spacing w:after="0"/>
        <w:jc w:val="both"/>
        <w:rPr>
          <w:rFonts w:ascii="Times New Roman" w:hAnsi="Times New Roman" w:cs="Times New Roman"/>
          <w:b/>
          <w:bCs/>
        </w:rPr>
      </w:pPr>
      <w:r w:rsidRPr="00E5057F">
        <w:rPr>
          <w:rFonts w:ascii="Times New Roman" w:hAnsi="Times New Roman" w:cs="Times New Roman"/>
          <w:b/>
          <w:bCs/>
        </w:rPr>
        <w:lastRenderedPageBreak/>
        <w:t>Data normalization</w:t>
      </w:r>
    </w:p>
    <w:p w14:paraId="3FA6F99C" w14:textId="77777777" w:rsidR="00FF3C91" w:rsidRPr="00E5057F" w:rsidRDefault="00FF3C91" w:rsidP="00386C4C">
      <w:pPr>
        <w:spacing w:after="0"/>
        <w:jc w:val="both"/>
        <w:rPr>
          <w:rFonts w:ascii="Times New Roman" w:hAnsi="Times New Roman" w:cs="Times New Roman"/>
          <w:b/>
          <w:bCs/>
        </w:rPr>
      </w:pPr>
    </w:p>
    <w:p w14:paraId="4991366B" w14:textId="77777777" w:rsidR="00DE772A" w:rsidRPr="00E5057F" w:rsidRDefault="006A21B8" w:rsidP="00386C4C">
      <w:pPr>
        <w:spacing w:after="0"/>
        <w:jc w:val="both"/>
        <w:rPr>
          <w:rFonts w:ascii="Times New Roman" w:hAnsi="Times New Roman" w:cs="Times New Roman"/>
        </w:rPr>
      </w:pPr>
      <w:r w:rsidRPr="00E5057F">
        <w:rPr>
          <w:rFonts w:ascii="Times New Roman" w:hAnsi="Times New Roman" w:cs="Times New Roman"/>
        </w:rPr>
        <w:t>In the raw data, we can see a huge difference   in the values of individual features. For instance, for a particular record, the value of “</w:t>
      </w:r>
      <w:proofErr w:type="spellStart"/>
      <w:r w:rsidRPr="00E5057F">
        <w:rPr>
          <w:rFonts w:ascii="Times New Roman" w:hAnsi="Times New Roman" w:cs="Times New Roman"/>
        </w:rPr>
        <w:t>i</w:t>
      </w:r>
      <w:proofErr w:type="spellEnd"/>
      <w:r w:rsidRPr="00E5057F">
        <w:rPr>
          <w:rFonts w:ascii="Times New Roman" w:hAnsi="Times New Roman" w:cs="Times New Roman"/>
        </w:rPr>
        <w:t xml:space="preserve">” is 19.16573 while that of </w:t>
      </w:r>
      <w:proofErr w:type="spellStart"/>
      <w:r w:rsidRPr="00E5057F">
        <w:rPr>
          <w:rFonts w:ascii="Times New Roman" w:hAnsi="Times New Roman" w:cs="Times New Roman"/>
        </w:rPr>
        <w:t>spec_obj_ID</w:t>
      </w:r>
      <w:proofErr w:type="spellEnd"/>
      <w:r w:rsidRPr="00E5057F">
        <w:rPr>
          <w:rFonts w:ascii="Times New Roman" w:hAnsi="Times New Roman" w:cs="Times New Roman"/>
        </w:rPr>
        <w:t xml:space="preserve"> is 6.543777e+18. This huge difference in values has a major impact on classification techniques like KNN and severely decrease their accuracy. Also, given the large size of the dataset, numbers at this scale will slow down the model. Hence, the data was standardized using </w:t>
      </w:r>
      <w:proofErr w:type="spellStart"/>
      <w:r w:rsidRPr="00E5057F">
        <w:rPr>
          <w:rFonts w:ascii="Times New Roman" w:hAnsi="Times New Roman" w:cs="Times New Roman"/>
          <w:i/>
          <w:iCs/>
        </w:rPr>
        <w:t>StandardScaler</w:t>
      </w:r>
      <w:proofErr w:type="spellEnd"/>
      <w:r w:rsidRPr="00E5057F">
        <w:rPr>
          <w:rFonts w:ascii="Times New Roman" w:hAnsi="Times New Roman" w:cs="Times New Roman"/>
        </w:rPr>
        <w:t xml:space="preserve"> from the </w:t>
      </w:r>
      <w:proofErr w:type="spellStart"/>
      <w:proofErr w:type="gramStart"/>
      <w:r w:rsidRPr="00E5057F">
        <w:rPr>
          <w:rFonts w:ascii="Times New Roman" w:hAnsi="Times New Roman" w:cs="Times New Roman"/>
          <w:i/>
          <w:iCs/>
        </w:rPr>
        <w:t>sklearn.preprocessing</w:t>
      </w:r>
      <w:proofErr w:type="spellEnd"/>
      <w:proofErr w:type="gramEnd"/>
      <w:r w:rsidRPr="00E5057F">
        <w:rPr>
          <w:rFonts w:ascii="Times New Roman" w:hAnsi="Times New Roman" w:cs="Times New Roman"/>
        </w:rPr>
        <w:t xml:space="preserve"> library.</w:t>
      </w:r>
      <w:r w:rsidR="00D05A93" w:rsidRPr="00E5057F">
        <w:rPr>
          <w:rFonts w:ascii="Times New Roman" w:hAnsi="Times New Roman" w:cs="Times New Roman"/>
        </w:rPr>
        <w:t xml:space="preserve"> This resulted in a significant increase in accuracy, which will be discussed later in the report.</w:t>
      </w:r>
    </w:p>
    <w:p w14:paraId="399C4962" w14:textId="1365F5BE" w:rsidR="00DE772A" w:rsidRPr="00E5057F" w:rsidRDefault="00D05A93" w:rsidP="00386C4C">
      <w:pPr>
        <w:spacing w:after="0"/>
        <w:jc w:val="both"/>
        <w:rPr>
          <w:rFonts w:ascii="Times New Roman" w:hAnsi="Times New Roman" w:cs="Times New Roman"/>
        </w:rPr>
      </w:pPr>
      <w:r w:rsidRPr="00E5057F">
        <w:rPr>
          <w:rFonts w:ascii="Times New Roman" w:hAnsi="Times New Roman" w:cs="Times New Roman"/>
        </w:rPr>
        <w:t xml:space="preserve"> </w:t>
      </w:r>
    </w:p>
    <w:p w14:paraId="4530B69A" w14:textId="63FBFF66" w:rsidR="00DE772A" w:rsidRPr="005D06E8" w:rsidRDefault="00DE772A" w:rsidP="00DE772A">
      <w:pPr>
        <w:pStyle w:val="ListParagraph"/>
        <w:numPr>
          <w:ilvl w:val="0"/>
          <w:numId w:val="1"/>
        </w:numPr>
        <w:spacing w:after="0"/>
        <w:jc w:val="both"/>
        <w:rPr>
          <w:rFonts w:ascii="Times New Roman" w:hAnsi="Times New Roman" w:cs="Times New Roman"/>
        </w:rPr>
      </w:pPr>
      <w:r w:rsidRPr="00E5057F">
        <w:rPr>
          <w:rFonts w:ascii="Times New Roman" w:hAnsi="Times New Roman" w:cs="Times New Roman"/>
          <w:b/>
          <w:bCs/>
        </w:rPr>
        <w:t>LEARNING METHODS</w:t>
      </w:r>
    </w:p>
    <w:p w14:paraId="09ABB0CB" w14:textId="77777777" w:rsidR="00401A0E" w:rsidRPr="00E5057F" w:rsidRDefault="00401A0E" w:rsidP="00183EB0">
      <w:pPr>
        <w:spacing w:after="0"/>
        <w:jc w:val="both"/>
        <w:rPr>
          <w:rFonts w:ascii="Times New Roman" w:hAnsi="Times New Roman" w:cs="Times New Roman"/>
        </w:rPr>
      </w:pPr>
    </w:p>
    <w:p w14:paraId="31C49272" w14:textId="77777777" w:rsidR="00396AE6" w:rsidRDefault="00401A0E" w:rsidP="00183EB0">
      <w:pPr>
        <w:jc w:val="both"/>
        <w:rPr>
          <w:rFonts w:ascii="Times New Roman" w:hAnsi="Times New Roman" w:cs="Times New Roman"/>
        </w:rPr>
      </w:pPr>
      <w:proofErr w:type="gramStart"/>
      <w:r w:rsidRPr="009E2235">
        <w:rPr>
          <w:rFonts w:ascii="Times New Roman" w:hAnsi="Times New Roman" w:cs="Times New Roman"/>
        </w:rPr>
        <w:t>For the purpose of</w:t>
      </w:r>
      <w:proofErr w:type="gramEnd"/>
      <w:r w:rsidRPr="009E2235">
        <w:rPr>
          <w:rFonts w:ascii="Times New Roman" w:hAnsi="Times New Roman" w:cs="Times New Roman"/>
        </w:rPr>
        <w:t xml:space="preserve"> classification of the stellar dataset, we will be using </w:t>
      </w:r>
      <w:r w:rsidR="009E2235" w:rsidRPr="009E2235">
        <w:rPr>
          <w:rFonts w:ascii="Times New Roman" w:hAnsi="Times New Roman" w:cs="Times New Roman"/>
        </w:rPr>
        <w:t xml:space="preserve">k-nearest </w:t>
      </w:r>
      <w:proofErr w:type="spellStart"/>
      <w:r w:rsidR="009E2235" w:rsidRPr="009E2235">
        <w:rPr>
          <w:rFonts w:ascii="Times New Roman" w:hAnsi="Times New Roman" w:cs="Times New Roman"/>
        </w:rPr>
        <w:t>neighbors</w:t>
      </w:r>
      <w:proofErr w:type="spellEnd"/>
      <w:r w:rsidR="009E2235" w:rsidRPr="009E2235">
        <w:rPr>
          <w:rFonts w:ascii="Times New Roman" w:hAnsi="Times New Roman" w:cs="Times New Roman"/>
        </w:rPr>
        <w:t xml:space="preserve"> and support vector classifier</w:t>
      </w:r>
      <w:r w:rsidR="00396AE6">
        <w:rPr>
          <w:rFonts w:ascii="Times New Roman" w:hAnsi="Times New Roman" w:cs="Times New Roman"/>
        </w:rPr>
        <w:t>.</w:t>
      </w:r>
    </w:p>
    <w:p w14:paraId="169CDF8B" w14:textId="77777777" w:rsidR="00396AE6" w:rsidRDefault="00396AE6" w:rsidP="00183EB0">
      <w:pPr>
        <w:jc w:val="both"/>
        <w:rPr>
          <w:rFonts w:ascii="Times New Roman" w:hAnsi="Times New Roman" w:cs="Times New Roman"/>
          <w:b/>
          <w:bCs/>
        </w:rPr>
      </w:pPr>
      <w:r w:rsidRPr="00396AE6">
        <w:rPr>
          <w:rFonts w:ascii="Times New Roman" w:hAnsi="Times New Roman" w:cs="Times New Roman"/>
          <w:b/>
          <w:bCs/>
        </w:rPr>
        <w:t xml:space="preserve">K-nearest </w:t>
      </w:r>
      <w:proofErr w:type="spellStart"/>
      <w:r w:rsidRPr="00396AE6">
        <w:rPr>
          <w:rFonts w:ascii="Times New Roman" w:hAnsi="Times New Roman" w:cs="Times New Roman"/>
          <w:b/>
          <w:bCs/>
        </w:rPr>
        <w:t>neighbors</w:t>
      </w:r>
      <w:proofErr w:type="spellEnd"/>
    </w:p>
    <w:p w14:paraId="5B6A9B9D" w14:textId="6C0C3300" w:rsidR="00D56326" w:rsidRPr="004A7218" w:rsidRDefault="00396AE6" w:rsidP="00D56326">
      <w:pPr>
        <w:jc w:val="both"/>
        <w:rPr>
          <w:rFonts w:ascii="Times New Roman" w:hAnsi="Times New Roman" w:cs="Times New Roman"/>
        </w:rPr>
      </w:pPr>
      <w:r w:rsidRPr="00396AE6">
        <w:rPr>
          <w:rFonts w:ascii="Times New Roman" w:hAnsi="Times New Roman" w:cs="Times New Roman"/>
        </w:rPr>
        <w:t xml:space="preserve">KNN is </w:t>
      </w:r>
      <w:r>
        <w:rPr>
          <w:rFonts w:ascii="Times New Roman" w:hAnsi="Times New Roman" w:cs="Times New Roman"/>
        </w:rPr>
        <w:t xml:space="preserve">a supervised learning technique that uses </w:t>
      </w:r>
      <w:r w:rsidR="00183EB0">
        <w:rPr>
          <w:rFonts w:ascii="Times New Roman" w:hAnsi="Times New Roman" w:cs="Times New Roman"/>
        </w:rPr>
        <w:t xml:space="preserve">all the available data points to classify each data point based on their nearest </w:t>
      </w:r>
      <w:proofErr w:type="spellStart"/>
      <w:r w:rsidR="00183EB0">
        <w:rPr>
          <w:rFonts w:ascii="Times New Roman" w:hAnsi="Times New Roman" w:cs="Times New Roman"/>
        </w:rPr>
        <w:t>neighbors</w:t>
      </w:r>
      <w:proofErr w:type="spellEnd"/>
      <w:r w:rsidR="00183EB0">
        <w:rPr>
          <w:rFonts w:ascii="Times New Roman" w:hAnsi="Times New Roman" w:cs="Times New Roman"/>
        </w:rPr>
        <w:t xml:space="preserve">. The number of nearest </w:t>
      </w:r>
      <w:proofErr w:type="spellStart"/>
      <w:r w:rsidR="00183EB0">
        <w:rPr>
          <w:rFonts w:ascii="Times New Roman" w:hAnsi="Times New Roman" w:cs="Times New Roman"/>
        </w:rPr>
        <w:t>neighbors</w:t>
      </w:r>
      <w:proofErr w:type="spellEnd"/>
      <w:r w:rsidR="00183EB0">
        <w:rPr>
          <w:rFonts w:ascii="Times New Roman" w:hAnsi="Times New Roman" w:cs="Times New Roman"/>
        </w:rPr>
        <w:t xml:space="preserve"> to be considered, </w:t>
      </w:r>
      <w:proofErr w:type="gramStart"/>
      <w:r w:rsidR="00183EB0">
        <w:rPr>
          <w:rFonts w:ascii="Times New Roman" w:hAnsi="Times New Roman" w:cs="Times New Roman"/>
        </w:rPr>
        <w:t>i.e.</w:t>
      </w:r>
      <w:proofErr w:type="gramEnd"/>
      <w:r w:rsidR="00183EB0">
        <w:rPr>
          <w:rFonts w:ascii="Times New Roman" w:hAnsi="Times New Roman" w:cs="Times New Roman"/>
        </w:rPr>
        <w:t xml:space="preserve"> </w:t>
      </w:r>
      <w:r w:rsidR="00D56326">
        <w:rPr>
          <w:rFonts w:ascii="Times New Roman" w:hAnsi="Times New Roman" w:cs="Times New Roman"/>
        </w:rPr>
        <w:t>‘</w:t>
      </w:r>
      <w:r w:rsidR="00183EB0">
        <w:rPr>
          <w:rFonts w:ascii="Times New Roman" w:hAnsi="Times New Roman" w:cs="Times New Roman"/>
        </w:rPr>
        <w:t>k</w:t>
      </w:r>
      <w:r w:rsidR="00D56326">
        <w:rPr>
          <w:rFonts w:ascii="Times New Roman" w:hAnsi="Times New Roman" w:cs="Times New Roman"/>
        </w:rPr>
        <w:t>’</w:t>
      </w:r>
      <w:r w:rsidR="00183EB0">
        <w:rPr>
          <w:rFonts w:ascii="Times New Roman" w:hAnsi="Times New Roman" w:cs="Times New Roman"/>
        </w:rPr>
        <w:t xml:space="preserve"> can be changed to better fit the data. </w:t>
      </w:r>
      <w:r w:rsidR="00E37325">
        <w:rPr>
          <w:rFonts w:ascii="Times New Roman" w:hAnsi="Times New Roman" w:cs="Times New Roman"/>
        </w:rPr>
        <w:t xml:space="preserve">The prediction </w:t>
      </w:r>
      <w:r w:rsidR="00D56326">
        <w:rPr>
          <w:rFonts w:ascii="Times New Roman" w:hAnsi="Times New Roman" w:cs="Times New Roman"/>
        </w:rPr>
        <w:t>algorithm first c</w:t>
      </w:r>
      <w:r w:rsidR="00E37325">
        <w:rPr>
          <w:rFonts w:ascii="Times New Roman" w:hAnsi="Times New Roman" w:cs="Times New Roman"/>
        </w:rPr>
        <w:t>alculate</w:t>
      </w:r>
      <w:r w:rsidR="00D56326">
        <w:rPr>
          <w:rFonts w:ascii="Times New Roman" w:hAnsi="Times New Roman" w:cs="Times New Roman"/>
        </w:rPr>
        <w:t>s</w:t>
      </w:r>
      <w:r w:rsidR="00E37325">
        <w:rPr>
          <w:rFonts w:ascii="Times New Roman" w:hAnsi="Times New Roman" w:cs="Times New Roman"/>
        </w:rPr>
        <w:t xml:space="preserve"> the distance from x to all points in the data</w:t>
      </w:r>
      <w:r w:rsidR="00380FBC">
        <w:rPr>
          <w:rFonts w:ascii="Times New Roman" w:hAnsi="Times New Roman" w:cs="Times New Roman"/>
        </w:rPr>
        <w:t xml:space="preserve"> and sorts the distance in increasing order</w:t>
      </w:r>
      <w:r w:rsidR="00D56326">
        <w:rPr>
          <w:rFonts w:ascii="Times New Roman" w:hAnsi="Times New Roman" w:cs="Times New Roman"/>
        </w:rPr>
        <w:t xml:space="preserve">. Then, based on </w:t>
      </w:r>
      <w:proofErr w:type="gramStart"/>
      <w:r w:rsidR="00D56326">
        <w:rPr>
          <w:rFonts w:ascii="Times New Roman" w:hAnsi="Times New Roman" w:cs="Times New Roman"/>
        </w:rPr>
        <w:t>the majority of</w:t>
      </w:r>
      <w:proofErr w:type="gramEnd"/>
      <w:r w:rsidR="00D56326">
        <w:rPr>
          <w:rFonts w:ascii="Times New Roman" w:hAnsi="Times New Roman" w:cs="Times New Roman"/>
        </w:rPr>
        <w:t xml:space="preserve"> the labels of the ‘k’ closest points, the label of x is assigned. </w:t>
      </w:r>
      <w:r w:rsidR="00605C9C">
        <w:rPr>
          <w:rFonts w:ascii="Times New Roman" w:hAnsi="Times New Roman" w:cs="Times New Roman"/>
        </w:rPr>
        <w:t xml:space="preserve">We can see in the below illustration </w:t>
      </w:r>
      <w:r w:rsidR="00605C9C" w:rsidRPr="00605C9C">
        <w:rPr>
          <w:rFonts w:ascii="Times New Roman" w:hAnsi="Times New Roman" w:cs="Times New Roman"/>
          <w:vertAlign w:val="superscript"/>
        </w:rPr>
        <w:t>[7]</w:t>
      </w:r>
      <w:r w:rsidR="004A7218">
        <w:rPr>
          <w:rFonts w:ascii="Times New Roman" w:hAnsi="Times New Roman" w:cs="Times New Roman"/>
        </w:rPr>
        <w:t>, how the value of k would impact the prediction of the red datapoint.</w:t>
      </w:r>
    </w:p>
    <w:p w14:paraId="5BD3BB10" w14:textId="40688F0A" w:rsidR="00D56326" w:rsidRDefault="004A7218" w:rsidP="00D56326">
      <w:pPr>
        <w:jc w:val="both"/>
        <w:rPr>
          <w:rFonts w:ascii="Times New Roman" w:hAnsi="Times New Roman" w:cs="Times New Roman"/>
        </w:rPr>
      </w:pPr>
      <w:r>
        <w:rPr>
          <w:noProof/>
        </w:rPr>
        <w:drawing>
          <wp:anchor distT="0" distB="0" distL="114300" distR="114300" simplePos="0" relativeHeight="251673600" behindDoc="0" locked="0" layoutInCell="1" allowOverlap="1" wp14:anchorId="0CEB93FF" wp14:editId="04AC95D7">
            <wp:simplePos x="0" y="0"/>
            <wp:positionH relativeFrom="column">
              <wp:posOffset>361950</wp:posOffset>
            </wp:positionH>
            <wp:positionV relativeFrom="paragraph">
              <wp:posOffset>-1905</wp:posOffset>
            </wp:positionV>
            <wp:extent cx="1901190" cy="1422400"/>
            <wp:effectExtent l="19050" t="19050" r="22860" b="25400"/>
            <wp:wrapNone/>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1190" cy="14224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E6388A3" w14:textId="77777777" w:rsidR="004A7218" w:rsidRDefault="004A7218">
      <w:pPr>
        <w:rPr>
          <w:rFonts w:ascii="Times New Roman" w:hAnsi="Times New Roman" w:cs="Times New Roman"/>
        </w:rPr>
      </w:pPr>
    </w:p>
    <w:p w14:paraId="6CE2DE16" w14:textId="77777777" w:rsidR="004A7218" w:rsidRDefault="004A7218">
      <w:pPr>
        <w:rPr>
          <w:rFonts w:ascii="Times New Roman" w:hAnsi="Times New Roman" w:cs="Times New Roman"/>
        </w:rPr>
      </w:pPr>
    </w:p>
    <w:p w14:paraId="78684441" w14:textId="77777777" w:rsidR="004A7218" w:rsidRDefault="004A7218">
      <w:pPr>
        <w:rPr>
          <w:rFonts w:ascii="Times New Roman" w:hAnsi="Times New Roman" w:cs="Times New Roman"/>
        </w:rPr>
      </w:pPr>
    </w:p>
    <w:p w14:paraId="11326066" w14:textId="77777777" w:rsidR="004A7218" w:rsidRDefault="004A7218">
      <w:pPr>
        <w:rPr>
          <w:rFonts w:ascii="Times New Roman" w:hAnsi="Times New Roman" w:cs="Times New Roman"/>
        </w:rPr>
      </w:pPr>
    </w:p>
    <w:p w14:paraId="66AD383B" w14:textId="77777777" w:rsidR="004A7218" w:rsidRDefault="004A7218">
      <w:pPr>
        <w:rPr>
          <w:rFonts w:ascii="Times New Roman" w:hAnsi="Times New Roman" w:cs="Times New Roman"/>
        </w:rPr>
      </w:pPr>
    </w:p>
    <w:p w14:paraId="13D918C3" w14:textId="4341A86F" w:rsidR="004A7218" w:rsidRDefault="004A7218">
      <w:pPr>
        <w:rPr>
          <w:rFonts w:ascii="Times New Roman" w:hAnsi="Times New Roman" w:cs="Times New Roman"/>
          <w:b/>
          <w:bCs/>
        </w:rPr>
      </w:pPr>
      <w:r w:rsidRPr="004A7218">
        <w:rPr>
          <w:rFonts w:ascii="Times New Roman" w:hAnsi="Times New Roman" w:cs="Times New Roman"/>
          <w:b/>
          <w:bCs/>
        </w:rPr>
        <w:t>Justification for use of KNN</w:t>
      </w:r>
    </w:p>
    <w:p w14:paraId="48E77541" w14:textId="1D4FBE7C" w:rsidR="00380FBC" w:rsidRDefault="00B96B26" w:rsidP="00203C75">
      <w:pPr>
        <w:jc w:val="both"/>
        <w:rPr>
          <w:rFonts w:ascii="Times New Roman" w:hAnsi="Times New Roman" w:cs="Times New Roman"/>
        </w:rPr>
      </w:pPr>
      <w:r>
        <w:rPr>
          <w:rFonts w:ascii="Times New Roman" w:hAnsi="Times New Roman" w:cs="Times New Roman"/>
        </w:rPr>
        <w:t>The variation in the dataset for each class is somewhat low and KNN is know</w:t>
      </w:r>
      <w:r w:rsidR="003120F2">
        <w:rPr>
          <w:rFonts w:ascii="Times New Roman" w:hAnsi="Times New Roman" w:cs="Times New Roman"/>
        </w:rPr>
        <w:t>n</w:t>
      </w:r>
      <w:r>
        <w:rPr>
          <w:rFonts w:ascii="Times New Roman" w:hAnsi="Times New Roman" w:cs="Times New Roman"/>
        </w:rPr>
        <w:t xml:space="preserve"> to have low bias. This enables KNN to maintain low bias-low variance in both training and test data, and hence </w:t>
      </w:r>
      <w:r>
        <w:rPr>
          <w:rFonts w:ascii="Times New Roman" w:hAnsi="Times New Roman" w:cs="Times New Roman"/>
        </w:rPr>
        <w:t xml:space="preserve">produce higher accuracy. </w:t>
      </w:r>
      <w:r w:rsidR="00EF71FD" w:rsidRPr="00EF71FD">
        <w:rPr>
          <w:rFonts w:ascii="Times New Roman" w:hAnsi="Times New Roman" w:cs="Times New Roman"/>
        </w:rPr>
        <w:t xml:space="preserve">KNN is </w:t>
      </w:r>
      <w:r>
        <w:rPr>
          <w:rFonts w:ascii="Times New Roman" w:hAnsi="Times New Roman" w:cs="Times New Roman"/>
        </w:rPr>
        <w:t xml:space="preserve">also </w:t>
      </w:r>
      <w:r w:rsidR="00EF71FD">
        <w:rPr>
          <w:rFonts w:ascii="Times New Roman" w:hAnsi="Times New Roman" w:cs="Times New Roman"/>
        </w:rPr>
        <w:t>regarded as “well-suited” for classification of low dimensional data. Since we have only 10 features, it isn’t very complicated for KNN algorithm to calculate the distances and store all of them for classification.</w:t>
      </w:r>
    </w:p>
    <w:p w14:paraId="3A32DF20" w14:textId="6BF71C57" w:rsidR="00203C75" w:rsidRPr="00203C75" w:rsidRDefault="00203C75" w:rsidP="00203C75">
      <w:pPr>
        <w:jc w:val="both"/>
        <w:rPr>
          <w:rFonts w:ascii="Times New Roman" w:hAnsi="Times New Roman" w:cs="Times New Roman"/>
          <w:b/>
          <w:bCs/>
        </w:rPr>
      </w:pPr>
      <w:r w:rsidRPr="00203C75">
        <w:rPr>
          <w:rFonts w:ascii="Times New Roman" w:hAnsi="Times New Roman" w:cs="Times New Roman"/>
          <w:b/>
          <w:bCs/>
        </w:rPr>
        <w:t>Support Vector Classifier</w:t>
      </w:r>
    </w:p>
    <w:p w14:paraId="05D9ACDB" w14:textId="16720C13" w:rsidR="00F003B5" w:rsidRPr="00F003B5" w:rsidRDefault="00203C75" w:rsidP="00203C75">
      <w:pPr>
        <w:jc w:val="both"/>
        <w:rPr>
          <w:rFonts w:ascii="Times New Roman" w:hAnsi="Times New Roman" w:cs="Times New Roman"/>
        </w:rPr>
      </w:pPr>
      <w:r>
        <w:rPr>
          <w:rFonts w:ascii="Times New Roman" w:hAnsi="Times New Roman" w:cs="Times New Roman"/>
        </w:rPr>
        <w:t xml:space="preserve">SVC is another supervised learning technique that works </w:t>
      </w:r>
      <w:r w:rsidR="0063275E">
        <w:rPr>
          <w:rFonts w:ascii="Times New Roman" w:hAnsi="Times New Roman" w:cs="Times New Roman"/>
        </w:rPr>
        <w:t xml:space="preserve">very well a large dataset. The SVC algorithm separates the classes by maximizing the distance between the datapoints and the hyperplane.  </w:t>
      </w:r>
      <w:r w:rsidR="00601342">
        <w:rPr>
          <w:rFonts w:ascii="Times New Roman" w:hAnsi="Times New Roman" w:cs="Times New Roman"/>
        </w:rPr>
        <w:t xml:space="preserve">The hyperplane can be tuned by using </w:t>
      </w:r>
      <w:r w:rsidR="00601342" w:rsidRPr="00601342">
        <w:rPr>
          <w:rFonts w:ascii="Times New Roman" w:hAnsi="Times New Roman" w:cs="Times New Roman"/>
          <w:i/>
          <w:iCs/>
        </w:rPr>
        <w:t>gamma</w:t>
      </w:r>
      <w:r w:rsidR="00601342">
        <w:rPr>
          <w:rFonts w:ascii="Times New Roman" w:hAnsi="Times New Roman" w:cs="Times New Roman"/>
        </w:rPr>
        <w:t xml:space="preserve"> and </w:t>
      </w:r>
      <w:r w:rsidR="00601342" w:rsidRPr="00601342">
        <w:rPr>
          <w:rFonts w:ascii="Times New Roman" w:hAnsi="Times New Roman" w:cs="Times New Roman"/>
          <w:i/>
          <w:iCs/>
        </w:rPr>
        <w:t>c</w:t>
      </w:r>
      <w:r w:rsidR="00601342">
        <w:rPr>
          <w:rFonts w:ascii="Times New Roman" w:hAnsi="Times New Roman" w:cs="Times New Roman"/>
        </w:rPr>
        <w:t xml:space="preserve">. </w:t>
      </w:r>
      <w:r w:rsidR="00FA3C46" w:rsidRPr="00FA3C46">
        <w:rPr>
          <w:rFonts w:ascii="Times New Roman" w:hAnsi="Times New Roman" w:cs="Times New Roman"/>
          <w:i/>
          <w:iCs/>
        </w:rPr>
        <w:t>Gamma</w:t>
      </w:r>
      <w:r w:rsidR="00FA3C46">
        <w:rPr>
          <w:rFonts w:ascii="Times New Roman" w:hAnsi="Times New Roman" w:cs="Times New Roman"/>
          <w:b/>
          <w:bCs/>
        </w:rPr>
        <w:t xml:space="preserve"> </w:t>
      </w:r>
      <w:r w:rsidR="00FA3C46" w:rsidRPr="00FA3C46">
        <w:rPr>
          <w:rFonts w:ascii="Times New Roman" w:hAnsi="Times New Roman" w:cs="Times New Roman"/>
        </w:rPr>
        <w:t>is used</w:t>
      </w:r>
      <w:r w:rsidR="00FA3C46">
        <w:rPr>
          <w:rFonts w:ascii="Times New Roman" w:hAnsi="Times New Roman" w:cs="Times New Roman"/>
          <w:b/>
          <w:bCs/>
        </w:rPr>
        <w:t xml:space="preserve"> </w:t>
      </w:r>
      <w:r w:rsidR="00FA3C46" w:rsidRPr="00FA3C46">
        <w:rPr>
          <w:rFonts w:ascii="Times New Roman" w:hAnsi="Times New Roman" w:cs="Times New Roman"/>
        </w:rPr>
        <w:t>for non-</w:t>
      </w:r>
      <w:r w:rsidR="00FA3C46">
        <w:rPr>
          <w:rFonts w:ascii="Times New Roman" w:hAnsi="Times New Roman" w:cs="Times New Roman"/>
        </w:rPr>
        <w:t xml:space="preserve">linear hyperplanes. A higher value of gamma will overfit the model on the training set while a lower value will underfit. </w:t>
      </w:r>
      <w:r w:rsidR="00FA3C46" w:rsidRPr="00FA3C46">
        <w:rPr>
          <w:rFonts w:ascii="Times New Roman" w:hAnsi="Times New Roman" w:cs="Times New Roman"/>
          <w:i/>
          <w:iCs/>
        </w:rPr>
        <w:t>C</w:t>
      </w:r>
      <w:r w:rsidR="00FA3C46">
        <w:rPr>
          <w:rFonts w:ascii="Times New Roman" w:hAnsi="Times New Roman" w:cs="Times New Roman"/>
          <w:b/>
          <w:bCs/>
        </w:rPr>
        <w:t xml:space="preserve"> </w:t>
      </w:r>
      <w:r w:rsidR="00FA3C46" w:rsidRPr="00FA3C46">
        <w:rPr>
          <w:rFonts w:ascii="Times New Roman" w:hAnsi="Times New Roman" w:cs="Times New Roman"/>
        </w:rPr>
        <w:t>is</w:t>
      </w:r>
      <w:r w:rsidR="00FA3C46">
        <w:rPr>
          <w:rFonts w:ascii="Times New Roman" w:hAnsi="Times New Roman" w:cs="Times New Roman"/>
          <w:b/>
          <w:bCs/>
        </w:rPr>
        <w:t xml:space="preserve"> </w:t>
      </w:r>
      <w:r w:rsidR="00FA3C46">
        <w:rPr>
          <w:rFonts w:ascii="Times New Roman" w:hAnsi="Times New Roman" w:cs="Times New Roman"/>
        </w:rPr>
        <w:t xml:space="preserve">the </w:t>
      </w:r>
      <w:r w:rsidR="00F003B5">
        <w:rPr>
          <w:rFonts w:ascii="Times New Roman" w:hAnsi="Times New Roman" w:cs="Times New Roman"/>
        </w:rPr>
        <w:t xml:space="preserve">value that controls the trade-off between classification of training points and a smoother decision boundary. The below illustration explains the hyperplane and class distinction </w:t>
      </w:r>
      <w:r w:rsidR="00F003B5" w:rsidRPr="00F003B5">
        <w:rPr>
          <w:rFonts w:ascii="Times New Roman" w:hAnsi="Times New Roman" w:cs="Times New Roman"/>
          <w:vertAlign w:val="superscript"/>
        </w:rPr>
        <w:t>[8]</w:t>
      </w:r>
      <w:r w:rsidR="00F003B5">
        <w:rPr>
          <w:rFonts w:ascii="Times New Roman" w:hAnsi="Times New Roman" w:cs="Times New Roman"/>
        </w:rPr>
        <w:t>.</w:t>
      </w:r>
    </w:p>
    <w:p w14:paraId="552F6C2C" w14:textId="77777777" w:rsidR="009C6D21" w:rsidRDefault="00F003B5" w:rsidP="00203C75">
      <w:pPr>
        <w:jc w:val="both"/>
        <w:rPr>
          <w:rFonts w:ascii="Times New Roman" w:hAnsi="Times New Roman" w:cs="Times New Roman"/>
          <w:b/>
          <w:bCs/>
        </w:rPr>
      </w:pPr>
      <w:r>
        <w:rPr>
          <w:noProof/>
        </w:rPr>
        <w:drawing>
          <wp:inline distT="0" distB="0" distL="0" distR="0" wp14:anchorId="09A8D520" wp14:editId="64AF65F1">
            <wp:extent cx="2703830" cy="2028190"/>
            <wp:effectExtent l="0" t="0" r="0" b="3810"/>
            <wp:docPr id="17" name="Picture 17" descr="Unlabeled points are colored white, Label Spreading 30% data, Self-training 30% data, Label Spreading 50% data, Self-training 50% data, Label Spreading 100% data, SVC with rbf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labeled points are colored white, Label Spreading 30% data, Self-training 30% data, Label Spreading 50% data, Self-training 50% data, Label Spreading 100% data, SVC with rbf kern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3830" cy="2028190"/>
                    </a:xfrm>
                    <a:prstGeom prst="rect">
                      <a:avLst/>
                    </a:prstGeom>
                    <a:noFill/>
                    <a:ln>
                      <a:noFill/>
                    </a:ln>
                  </pic:spPr>
                </pic:pic>
              </a:graphicData>
            </a:graphic>
          </wp:inline>
        </w:drawing>
      </w:r>
      <w:r w:rsidRPr="004A7218">
        <w:rPr>
          <w:rFonts w:ascii="Times New Roman" w:hAnsi="Times New Roman" w:cs="Times New Roman"/>
          <w:b/>
          <w:bCs/>
        </w:rPr>
        <w:t xml:space="preserve"> </w:t>
      </w:r>
    </w:p>
    <w:p w14:paraId="2146EB6E" w14:textId="77777777" w:rsidR="009C6D21" w:rsidRDefault="009C6D21" w:rsidP="00203C75">
      <w:pPr>
        <w:jc w:val="both"/>
        <w:rPr>
          <w:rFonts w:ascii="Times New Roman" w:hAnsi="Times New Roman" w:cs="Times New Roman"/>
          <w:b/>
          <w:bCs/>
        </w:rPr>
      </w:pPr>
      <w:r>
        <w:rPr>
          <w:rFonts w:ascii="Times New Roman" w:hAnsi="Times New Roman" w:cs="Times New Roman"/>
          <w:b/>
          <w:bCs/>
        </w:rPr>
        <w:t>Justification for use of SVC</w:t>
      </w:r>
    </w:p>
    <w:p w14:paraId="15F56D24" w14:textId="1D4F7FD5" w:rsidR="00955ECC" w:rsidRDefault="009C6D21" w:rsidP="00203C75">
      <w:pPr>
        <w:jc w:val="both"/>
        <w:rPr>
          <w:rFonts w:ascii="Times New Roman" w:hAnsi="Times New Roman" w:cs="Times New Roman"/>
        </w:rPr>
      </w:pPr>
      <w:r w:rsidRPr="009C6D21">
        <w:rPr>
          <w:rFonts w:ascii="Times New Roman" w:hAnsi="Times New Roman" w:cs="Times New Roman"/>
        </w:rPr>
        <w:t>SVC</w:t>
      </w:r>
      <w:r>
        <w:rPr>
          <w:rFonts w:ascii="Times New Roman" w:hAnsi="Times New Roman" w:cs="Times New Roman"/>
        </w:rPr>
        <w:t xml:space="preserve"> works very well with large datasets such as ours. In this method, the model is more dependent on a subset of points rather than trying to include any outliers. </w:t>
      </w:r>
      <w:r w:rsidR="009C2510">
        <w:rPr>
          <w:rFonts w:ascii="Times New Roman" w:hAnsi="Times New Roman" w:cs="Times New Roman"/>
        </w:rPr>
        <w:t xml:space="preserve">This allows the model to generalize well and reduces the risk of overfitting, in turn producing more accurate results for large datasets while also working well new data classification. </w:t>
      </w:r>
    </w:p>
    <w:p w14:paraId="5B362C10" w14:textId="30DF06A2" w:rsidR="005D06E8" w:rsidRDefault="005D06E8" w:rsidP="005D06E8">
      <w:pPr>
        <w:pStyle w:val="ListParagraph"/>
        <w:numPr>
          <w:ilvl w:val="0"/>
          <w:numId w:val="1"/>
        </w:numPr>
        <w:spacing w:after="0"/>
        <w:jc w:val="both"/>
        <w:rPr>
          <w:rFonts w:ascii="Times New Roman" w:hAnsi="Times New Roman" w:cs="Times New Roman"/>
          <w:b/>
          <w:bCs/>
        </w:rPr>
      </w:pPr>
      <w:r w:rsidRPr="005D06E8">
        <w:rPr>
          <w:rFonts w:ascii="Times New Roman" w:hAnsi="Times New Roman" w:cs="Times New Roman"/>
          <w:b/>
          <w:bCs/>
        </w:rPr>
        <w:t>ANALYSIS, TESTING AND RESULTS</w:t>
      </w:r>
    </w:p>
    <w:p w14:paraId="33C53EA2" w14:textId="77777777" w:rsidR="00883F78" w:rsidRDefault="00883F78" w:rsidP="005168DF">
      <w:pPr>
        <w:spacing w:after="0"/>
        <w:jc w:val="both"/>
        <w:rPr>
          <w:rFonts w:ascii="Times New Roman" w:hAnsi="Times New Roman" w:cs="Times New Roman"/>
        </w:rPr>
      </w:pPr>
    </w:p>
    <w:p w14:paraId="7C90B306" w14:textId="1A5DF25D" w:rsidR="00883F78" w:rsidRDefault="00883F78" w:rsidP="005168DF">
      <w:pPr>
        <w:spacing w:after="0"/>
        <w:jc w:val="both"/>
        <w:rPr>
          <w:rFonts w:ascii="Times New Roman" w:hAnsi="Times New Roman" w:cs="Times New Roman"/>
        </w:rPr>
      </w:pPr>
      <w:r>
        <w:rPr>
          <w:rFonts w:ascii="Times New Roman" w:hAnsi="Times New Roman" w:cs="Times New Roman"/>
        </w:rPr>
        <w:t xml:space="preserve">As discussed earlier, and seen in feature selection, the photometric data plays a major role in classification of data. Redshift has the highest </w:t>
      </w:r>
      <w:r>
        <w:rPr>
          <w:rFonts w:ascii="Times New Roman" w:hAnsi="Times New Roman" w:cs="Times New Roman"/>
        </w:rPr>
        <w:lastRenderedPageBreak/>
        <w:t>correlation with our classes as compared to the other features.</w:t>
      </w:r>
    </w:p>
    <w:p w14:paraId="21279102" w14:textId="05F2CE8D" w:rsidR="00883F78" w:rsidRDefault="00883F78" w:rsidP="005168DF">
      <w:pPr>
        <w:spacing w:after="0"/>
        <w:jc w:val="both"/>
        <w:rPr>
          <w:rFonts w:ascii="Times New Roman" w:hAnsi="Times New Roman" w:cs="Times New Roman"/>
        </w:rPr>
      </w:pPr>
    </w:p>
    <w:p w14:paraId="4EEA9C03" w14:textId="724006B6" w:rsidR="00883F78" w:rsidRPr="00883F78" w:rsidRDefault="00F10345" w:rsidP="00F10345">
      <w:pPr>
        <w:spacing w:after="0"/>
        <w:jc w:val="center"/>
        <w:rPr>
          <w:rFonts w:ascii="Times New Roman" w:hAnsi="Times New Roman" w:cs="Times New Roman"/>
          <w:b/>
          <w:bCs/>
        </w:rPr>
      </w:pPr>
      <w:r>
        <w:rPr>
          <w:rFonts w:ascii="Times New Roman" w:hAnsi="Times New Roman" w:cs="Times New Roman"/>
          <w:b/>
          <w:bCs/>
        </w:rPr>
        <w:t>RESULTS</w:t>
      </w:r>
    </w:p>
    <w:p w14:paraId="6EB2B697" w14:textId="77777777" w:rsidR="001F4AE9" w:rsidRDefault="001F4AE9" w:rsidP="001F4AE9">
      <w:pPr>
        <w:spacing w:after="0"/>
        <w:jc w:val="both"/>
        <w:rPr>
          <w:rFonts w:ascii="Times New Roman" w:hAnsi="Times New Roman" w:cs="Times New Roman"/>
        </w:rPr>
      </w:pPr>
    </w:p>
    <w:p w14:paraId="366640DF" w14:textId="6BEF22E1" w:rsidR="00EA03A2" w:rsidRPr="00EA03A2" w:rsidRDefault="001F4AE9" w:rsidP="00203C75">
      <w:pPr>
        <w:jc w:val="both"/>
        <w:rPr>
          <w:rFonts w:ascii="Times New Roman" w:hAnsi="Times New Roman" w:cs="Times New Roman"/>
        </w:rPr>
      </w:pPr>
      <w:r>
        <w:rPr>
          <w:rFonts w:ascii="Times New Roman" w:hAnsi="Times New Roman" w:cs="Times New Roman"/>
        </w:rPr>
        <w:t xml:space="preserve">For stellar classification, both the techniques have performed well and classified the sources into the correct classes i.e., stars, </w:t>
      </w:r>
      <w:proofErr w:type="gramStart"/>
      <w:r>
        <w:rPr>
          <w:rFonts w:ascii="Times New Roman" w:hAnsi="Times New Roman" w:cs="Times New Roman"/>
        </w:rPr>
        <w:t>quasars</w:t>
      </w:r>
      <w:proofErr w:type="gramEnd"/>
      <w:r>
        <w:rPr>
          <w:rFonts w:ascii="Times New Roman" w:hAnsi="Times New Roman" w:cs="Times New Roman"/>
        </w:rPr>
        <w:t xml:space="preserve"> and galaxies. </w:t>
      </w:r>
      <w:r w:rsidR="00EA03A2" w:rsidRPr="00EA03A2">
        <w:rPr>
          <w:rFonts w:ascii="Times New Roman" w:hAnsi="Times New Roman" w:cs="Times New Roman"/>
        </w:rPr>
        <w:t xml:space="preserve">As </w:t>
      </w:r>
      <w:r w:rsidR="00EA03A2">
        <w:rPr>
          <w:rFonts w:ascii="Times New Roman" w:hAnsi="Times New Roman" w:cs="Times New Roman"/>
        </w:rPr>
        <w:t xml:space="preserve">previously mentioned, the data was first cleaned by removing unwanted columns (ids, dates). For feature selection, </w:t>
      </w:r>
      <w:proofErr w:type="spellStart"/>
      <w:r w:rsidR="00EA03A2">
        <w:rPr>
          <w:rFonts w:ascii="Times New Roman" w:hAnsi="Times New Roman" w:cs="Times New Roman"/>
        </w:rPr>
        <w:t>pairplot</w:t>
      </w:r>
      <w:proofErr w:type="spellEnd"/>
      <w:r w:rsidR="00EA03A2">
        <w:rPr>
          <w:rFonts w:ascii="Times New Roman" w:hAnsi="Times New Roman" w:cs="Times New Roman"/>
        </w:rPr>
        <w:t>, boxplot and correlation were used, leading us to a set of 10 features.</w:t>
      </w:r>
      <w:r w:rsidR="00DD224F">
        <w:rPr>
          <w:rFonts w:ascii="Times New Roman" w:hAnsi="Times New Roman" w:cs="Times New Roman"/>
        </w:rPr>
        <w:t xml:space="preserve"> </w:t>
      </w:r>
      <w:r w:rsidR="00EA03A2">
        <w:rPr>
          <w:rFonts w:ascii="Times New Roman" w:hAnsi="Times New Roman" w:cs="Times New Roman"/>
        </w:rPr>
        <w:t>In the next steps, the data was</w:t>
      </w:r>
      <w:r w:rsidR="00735CA6">
        <w:rPr>
          <w:rFonts w:ascii="Times New Roman" w:hAnsi="Times New Roman" w:cs="Times New Roman"/>
        </w:rPr>
        <w:t xml:space="preserve"> split into 70% training and 30% test sets and</w:t>
      </w:r>
      <w:r w:rsidR="00EA03A2">
        <w:rPr>
          <w:rFonts w:ascii="Times New Roman" w:hAnsi="Times New Roman" w:cs="Times New Roman"/>
        </w:rPr>
        <w:t xml:space="preserve"> run through the KNN model once without standardizing and then after standardizing.</w:t>
      </w:r>
    </w:p>
    <w:p w14:paraId="76543020" w14:textId="460E53C9" w:rsidR="00A21CDF" w:rsidRDefault="00F10345" w:rsidP="00203C75">
      <w:pPr>
        <w:jc w:val="both"/>
        <w:rPr>
          <w:rFonts w:ascii="Times New Roman" w:hAnsi="Times New Roman" w:cs="Times New Roman"/>
          <w:b/>
          <w:bCs/>
        </w:rPr>
      </w:pPr>
      <w:r w:rsidRPr="00F10345">
        <w:rPr>
          <w:rFonts w:ascii="Times New Roman" w:hAnsi="Times New Roman" w:cs="Times New Roman"/>
          <w:b/>
          <w:bCs/>
        </w:rPr>
        <w:t>KNN Results</w:t>
      </w:r>
    </w:p>
    <w:p w14:paraId="066BABBC" w14:textId="6185B2C7" w:rsidR="00B87E03" w:rsidRDefault="00EA03A2" w:rsidP="00203C75">
      <w:pPr>
        <w:jc w:val="both"/>
        <w:rPr>
          <w:rFonts w:ascii="Times New Roman" w:hAnsi="Times New Roman" w:cs="Times New Roman"/>
        </w:rPr>
      </w:pPr>
      <w:r w:rsidRPr="00EA03A2">
        <w:rPr>
          <w:rFonts w:ascii="Times New Roman" w:hAnsi="Times New Roman" w:cs="Times New Roman"/>
        </w:rPr>
        <w:t xml:space="preserve">The KNN model was implemented by using </w:t>
      </w:r>
      <w:proofErr w:type="spellStart"/>
      <w:r w:rsidRPr="00EA03A2">
        <w:rPr>
          <w:rFonts w:ascii="Times New Roman" w:hAnsi="Times New Roman" w:cs="Times New Roman"/>
          <w:i/>
          <w:iCs/>
        </w:rPr>
        <w:t>KNeighborsClassifier</w:t>
      </w:r>
      <w:proofErr w:type="spellEnd"/>
      <w:r>
        <w:rPr>
          <w:rFonts w:ascii="Times New Roman" w:hAnsi="Times New Roman" w:cs="Times New Roman"/>
        </w:rPr>
        <w:t xml:space="preserve"> from the </w:t>
      </w:r>
      <w:proofErr w:type="spellStart"/>
      <w:proofErr w:type="gramStart"/>
      <w:r w:rsidRPr="00EA03A2">
        <w:rPr>
          <w:rFonts w:ascii="Times New Roman" w:hAnsi="Times New Roman" w:cs="Times New Roman"/>
          <w:i/>
          <w:iCs/>
        </w:rPr>
        <w:t>sklearn.neighbors</w:t>
      </w:r>
      <w:proofErr w:type="spellEnd"/>
      <w:proofErr w:type="gramEnd"/>
      <w:r>
        <w:rPr>
          <w:rFonts w:ascii="Times New Roman" w:hAnsi="Times New Roman" w:cs="Times New Roman"/>
        </w:rPr>
        <w:t xml:space="preserve"> library. </w:t>
      </w:r>
      <w:r w:rsidR="00B87E03">
        <w:rPr>
          <w:rFonts w:ascii="Times New Roman" w:hAnsi="Times New Roman" w:cs="Times New Roman"/>
        </w:rPr>
        <w:t xml:space="preserve">However, it is important to find the optimum </w:t>
      </w:r>
      <w:r w:rsidR="00B87E03" w:rsidRPr="00B87E03">
        <w:rPr>
          <w:rFonts w:ascii="Times New Roman" w:hAnsi="Times New Roman" w:cs="Times New Roman"/>
          <w:i/>
          <w:iCs/>
        </w:rPr>
        <w:t>‘k’</w:t>
      </w:r>
      <w:r w:rsidR="00B87E03">
        <w:rPr>
          <w:rFonts w:ascii="Times New Roman" w:hAnsi="Times New Roman" w:cs="Times New Roman"/>
        </w:rPr>
        <w:t xml:space="preserve"> value for the KNN model. To achieve this, a loop was setup to check values of k between 1-40 (a higher upper limit could be used but that would mean a much larger time </w:t>
      </w:r>
      <w:proofErr w:type="spellStart"/>
      <w:r w:rsidR="00B87E03">
        <w:rPr>
          <w:rFonts w:ascii="Times New Roman" w:hAnsi="Times New Roman" w:cs="Times New Roman"/>
        </w:rPr>
        <w:t>tradeoff</w:t>
      </w:r>
      <w:proofErr w:type="spellEnd"/>
      <w:r w:rsidR="00B87E03">
        <w:rPr>
          <w:rFonts w:ascii="Times New Roman" w:hAnsi="Times New Roman" w:cs="Times New Roman"/>
        </w:rPr>
        <w:t>). Upon running the loop and plotting the results, the below results were seen:</w:t>
      </w:r>
    </w:p>
    <w:p w14:paraId="50C86DE2" w14:textId="77777777" w:rsidR="00B87E03" w:rsidRDefault="00B87E03" w:rsidP="00203C75">
      <w:pPr>
        <w:jc w:val="both"/>
        <w:rPr>
          <w:rFonts w:ascii="Times New Roman" w:hAnsi="Times New Roman" w:cs="Times New Roman"/>
        </w:rPr>
      </w:pPr>
      <w:r>
        <w:rPr>
          <w:noProof/>
        </w:rPr>
        <w:drawing>
          <wp:inline distT="0" distB="0" distL="0" distR="0" wp14:anchorId="474AB754" wp14:editId="22670FBB">
            <wp:extent cx="2703830" cy="1681480"/>
            <wp:effectExtent l="0" t="0" r="127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3830" cy="1681480"/>
                    </a:xfrm>
                    <a:prstGeom prst="rect">
                      <a:avLst/>
                    </a:prstGeom>
                    <a:noFill/>
                    <a:ln>
                      <a:noFill/>
                    </a:ln>
                  </pic:spPr>
                </pic:pic>
              </a:graphicData>
            </a:graphic>
          </wp:inline>
        </w:drawing>
      </w:r>
    </w:p>
    <w:p w14:paraId="592F7AC3" w14:textId="7CEC958E" w:rsidR="00002502" w:rsidRDefault="00B87E03" w:rsidP="00203C75">
      <w:pPr>
        <w:jc w:val="both"/>
        <w:rPr>
          <w:rFonts w:ascii="Times New Roman" w:hAnsi="Times New Roman" w:cs="Times New Roman"/>
        </w:rPr>
      </w:pPr>
      <w:r>
        <w:rPr>
          <w:rFonts w:ascii="Times New Roman" w:hAnsi="Times New Roman" w:cs="Times New Roman"/>
        </w:rPr>
        <w:t xml:space="preserve">Using this plot, we can clearly identify that the optimum value of k = 3. Moving ahead with this value, the model was run and the result upon the first run had an f1-score of 0.69. The reason behind this was that the data wasn’t yet standardized. Hence, </w:t>
      </w:r>
      <w:r w:rsidR="00B84D83">
        <w:rPr>
          <w:rFonts w:ascii="Times New Roman" w:hAnsi="Times New Roman" w:cs="Times New Roman"/>
        </w:rPr>
        <w:t xml:space="preserve">standardization was done by using </w:t>
      </w:r>
      <w:proofErr w:type="spellStart"/>
      <w:r w:rsidR="00B84D83" w:rsidRPr="00B84D83">
        <w:rPr>
          <w:rFonts w:ascii="Times New Roman" w:hAnsi="Times New Roman" w:cs="Times New Roman"/>
          <w:i/>
          <w:iCs/>
        </w:rPr>
        <w:t>StandardScaler</w:t>
      </w:r>
      <w:proofErr w:type="spellEnd"/>
      <w:r w:rsidR="00B84D83">
        <w:rPr>
          <w:rFonts w:ascii="Times New Roman" w:hAnsi="Times New Roman" w:cs="Times New Roman"/>
        </w:rPr>
        <w:t xml:space="preserve"> from the </w:t>
      </w:r>
      <w:proofErr w:type="spellStart"/>
      <w:proofErr w:type="gramStart"/>
      <w:r w:rsidR="00B84D83" w:rsidRPr="00B84D83">
        <w:rPr>
          <w:rFonts w:ascii="Times New Roman" w:hAnsi="Times New Roman" w:cs="Times New Roman"/>
          <w:i/>
          <w:iCs/>
        </w:rPr>
        <w:t>sklearn.preprocessing</w:t>
      </w:r>
      <w:proofErr w:type="spellEnd"/>
      <w:proofErr w:type="gramEnd"/>
      <w:r w:rsidR="00B84D83">
        <w:rPr>
          <w:rFonts w:ascii="Times New Roman" w:hAnsi="Times New Roman" w:cs="Times New Roman"/>
        </w:rPr>
        <w:t xml:space="preserve"> library. </w:t>
      </w:r>
      <w:r w:rsidR="00590569">
        <w:rPr>
          <w:rFonts w:ascii="Times New Roman" w:hAnsi="Times New Roman" w:cs="Times New Roman"/>
        </w:rPr>
        <w:t>After this, the KNN model with k = 3 was rerun and the f1-score improved to 0.9</w:t>
      </w:r>
      <w:r w:rsidR="00710218">
        <w:rPr>
          <w:rFonts w:ascii="Times New Roman" w:hAnsi="Times New Roman" w:cs="Times New Roman"/>
        </w:rPr>
        <w:t>5</w:t>
      </w:r>
      <w:r w:rsidR="00590569">
        <w:rPr>
          <w:rFonts w:ascii="Times New Roman" w:hAnsi="Times New Roman" w:cs="Times New Roman"/>
        </w:rPr>
        <w:t xml:space="preserve">. This was expected as classification techniques benefit significantly from data normalization. </w:t>
      </w:r>
      <w:r w:rsidR="00DD224F">
        <w:rPr>
          <w:rFonts w:ascii="Times New Roman" w:hAnsi="Times New Roman" w:cs="Times New Roman"/>
        </w:rPr>
        <w:t xml:space="preserve">Results of the </w:t>
      </w:r>
      <w:r w:rsidR="00DD224F">
        <w:rPr>
          <w:rFonts w:ascii="Times New Roman" w:hAnsi="Times New Roman" w:cs="Times New Roman"/>
        </w:rPr>
        <w:t xml:space="preserve">confusion matrix and classification report: </w:t>
      </w:r>
      <w:r w:rsidR="00710218" w:rsidRPr="00710218">
        <w:rPr>
          <w:rFonts w:ascii="Times New Roman" w:hAnsi="Times New Roman" w:cs="Times New Roman"/>
          <w:noProof/>
        </w:rPr>
        <w:drawing>
          <wp:inline distT="0" distB="0" distL="0" distR="0" wp14:anchorId="4ACA7FC7" wp14:editId="76FEDF83">
            <wp:extent cx="2703830" cy="969645"/>
            <wp:effectExtent l="19050" t="19050" r="20320" b="20955"/>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15"/>
                    <a:stretch>
                      <a:fillRect/>
                    </a:stretch>
                  </pic:blipFill>
                  <pic:spPr>
                    <a:xfrm>
                      <a:off x="0" y="0"/>
                      <a:ext cx="2703830" cy="969645"/>
                    </a:xfrm>
                    <a:prstGeom prst="rect">
                      <a:avLst/>
                    </a:prstGeom>
                    <a:ln>
                      <a:solidFill>
                        <a:schemeClr val="tx1"/>
                      </a:solidFill>
                    </a:ln>
                  </pic:spPr>
                </pic:pic>
              </a:graphicData>
            </a:graphic>
          </wp:inline>
        </w:drawing>
      </w:r>
    </w:p>
    <w:p w14:paraId="61011581" w14:textId="7F7E85FA" w:rsidR="00710218" w:rsidRDefault="00BA14D9" w:rsidP="00203C75">
      <w:pPr>
        <w:jc w:val="both"/>
        <w:rPr>
          <w:rFonts w:ascii="Times New Roman" w:hAnsi="Times New Roman" w:cs="Times New Roman"/>
        </w:rPr>
      </w:pPr>
      <w:r>
        <w:rPr>
          <w:noProof/>
        </w:rPr>
        <w:drawing>
          <wp:inline distT="0" distB="0" distL="0" distR="0" wp14:anchorId="4321D874" wp14:editId="6975113E">
            <wp:extent cx="2703830" cy="1836420"/>
            <wp:effectExtent l="0" t="0" r="1270" b="0"/>
            <wp:docPr id="5" name="Picture 5"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3830" cy="1836420"/>
                    </a:xfrm>
                    <a:prstGeom prst="rect">
                      <a:avLst/>
                    </a:prstGeom>
                    <a:noFill/>
                    <a:ln>
                      <a:noFill/>
                    </a:ln>
                  </pic:spPr>
                </pic:pic>
              </a:graphicData>
            </a:graphic>
          </wp:inline>
        </w:drawing>
      </w:r>
    </w:p>
    <w:p w14:paraId="5082C3BF" w14:textId="0CA96385" w:rsidR="00002502" w:rsidRDefault="00905398" w:rsidP="00203C75">
      <w:pPr>
        <w:jc w:val="both"/>
        <w:rPr>
          <w:rFonts w:ascii="Times New Roman" w:hAnsi="Times New Roman" w:cs="Times New Roman"/>
          <w:b/>
          <w:bCs/>
        </w:rPr>
      </w:pPr>
      <w:r w:rsidRPr="00905398">
        <w:rPr>
          <w:rFonts w:ascii="Times New Roman" w:hAnsi="Times New Roman" w:cs="Times New Roman"/>
          <w:b/>
          <w:bCs/>
        </w:rPr>
        <w:t>SVC Results</w:t>
      </w:r>
    </w:p>
    <w:p w14:paraId="595B9B1D" w14:textId="1ED020D9" w:rsidR="00905398" w:rsidRPr="00905398" w:rsidRDefault="00905398" w:rsidP="00203C75">
      <w:pPr>
        <w:jc w:val="both"/>
        <w:rPr>
          <w:rFonts w:ascii="Times New Roman" w:hAnsi="Times New Roman" w:cs="Times New Roman"/>
        </w:rPr>
      </w:pPr>
      <w:r w:rsidRPr="00905398">
        <w:rPr>
          <w:rFonts w:ascii="Times New Roman" w:hAnsi="Times New Roman" w:cs="Times New Roman"/>
        </w:rPr>
        <w:t xml:space="preserve">Since the data had already been standardized, the SVC model was implemented by using </w:t>
      </w:r>
      <w:r w:rsidRPr="00905398">
        <w:rPr>
          <w:rFonts w:ascii="Times New Roman" w:hAnsi="Times New Roman" w:cs="Times New Roman"/>
          <w:i/>
          <w:iCs/>
        </w:rPr>
        <w:t>SVC</w:t>
      </w:r>
      <w:r w:rsidRPr="00905398">
        <w:rPr>
          <w:rFonts w:ascii="Times New Roman" w:hAnsi="Times New Roman" w:cs="Times New Roman"/>
        </w:rPr>
        <w:t xml:space="preserve"> from </w:t>
      </w:r>
      <w:r>
        <w:rPr>
          <w:rFonts w:ascii="Times New Roman" w:hAnsi="Times New Roman" w:cs="Times New Roman"/>
        </w:rPr>
        <w:t xml:space="preserve">the </w:t>
      </w:r>
      <w:proofErr w:type="spellStart"/>
      <w:r w:rsidRPr="00905398">
        <w:rPr>
          <w:rFonts w:ascii="Times New Roman" w:hAnsi="Times New Roman" w:cs="Times New Roman"/>
          <w:i/>
          <w:iCs/>
        </w:rPr>
        <w:t>sklearn.svm</w:t>
      </w:r>
      <w:proofErr w:type="spellEnd"/>
      <w:r>
        <w:rPr>
          <w:rFonts w:ascii="Times New Roman" w:hAnsi="Times New Roman" w:cs="Times New Roman"/>
          <w:i/>
          <w:iCs/>
        </w:rPr>
        <w:t xml:space="preserve"> </w:t>
      </w:r>
      <w:r>
        <w:rPr>
          <w:rFonts w:ascii="Times New Roman" w:hAnsi="Times New Roman" w:cs="Times New Roman"/>
        </w:rPr>
        <w:t xml:space="preserve">library. </w:t>
      </w:r>
      <w:r w:rsidR="00ED7704">
        <w:rPr>
          <w:rFonts w:ascii="Times New Roman" w:hAnsi="Times New Roman" w:cs="Times New Roman"/>
        </w:rPr>
        <w:t>Upon running the model, SVC achieved a slightly higher f1-score of 0.96. Results as below:</w:t>
      </w:r>
    </w:p>
    <w:p w14:paraId="77CD2A6A" w14:textId="553E2B00" w:rsidR="00002502" w:rsidRDefault="00BA14D9" w:rsidP="00203C75">
      <w:pPr>
        <w:jc w:val="both"/>
        <w:rPr>
          <w:rFonts w:ascii="Times New Roman" w:hAnsi="Times New Roman" w:cs="Times New Roman"/>
        </w:rPr>
      </w:pPr>
      <w:r w:rsidRPr="00BA14D9">
        <w:rPr>
          <w:rFonts w:ascii="Times New Roman" w:hAnsi="Times New Roman" w:cs="Times New Roman"/>
          <w:noProof/>
        </w:rPr>
        <w:drawing>
          <wp:inline distT="0" distB="0" distL="0" distR="0" wp14:anchorId="4D048A39" wp14:editId="065B889F">
            <wp:extent cx="2703830" cy="959485"/>
            <wp:effectExtent l="19050" t="19050" r="20320" b="12065"/>
            <wp:docPr id="6" name="Picture 6"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with low confidence"/>
                    <pic:cNvPicPr/>
                  </pic:nvPicPr>
                  <pic:blipFill>
                    <a:blip r:embed="rId17"/>
                    <a:stretch>
                      <a:fillRect/>
                    </a:stretch>
                  </pic:blipFill>
                  <pic:spPr>
                    <a:xfrm>
                      <a:off x="0" y="0"/>
                      <a:ext cx="2703830" cy="959485"/>
                    </a:xfrm>
                    <a:prstGeom prst="rect">
                      <a:avLst/>
                    </a:prstGeom>
                    <a:ln>
                      <a:solidFill>
                        <a:schemeClr val="tx1"/>
                      </a:solidFill>
                    </a:ln>
                  </pic:spPr>
                </pic:pic>
              </a:graphicData>
            </a:graphic>
          </wp:inline>
        </w:drawing>
      </w:r>
    </w:p>
    <w:p w14:paraId="44E6BD7A" w14:textId="4C4EC1BB" w:rsidR="00ED7704" w:rsidRDefault="00BA14D9" w:rsidP="00203C75">
      <w:pPr>
        <w:jc w:val="both"/>
        <w:rPr>
          <w:rFonts w:ascii="Times New Roman" w:hAnsi="Times New Roman" w:cs="Times New Roman"/>
        </w:rPr>
      </w:pPr>
      <w:r>
        <w:rPr>
          <w:noProof/>
        </w:rPr>
        <w:drawing>
          <wp:inline distT="0" distB="0" distL="0" distR="0" wp14:anchorId="7BE70064" wp14:editId="7740D8B9">
            <wp:extent cx="2703830" cy="1836420"/>
            <wp:effectExtent l="0" t="0" r="1270" b="0"/>
            <wp:docPr id="10" name="Picture 10"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ell phon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3830" cy="1836420"/>
                    </a:xfrm>
                    <a:prstGeom prst="rect">
                      <a:avLst/>
                    </a:prstGeom>
                    <a:noFill/>
                    <a:ln>
                      <a:noFill/>
                    </a:ln>
                  </pic:spPr>
                </pic:pic>
              </a:graphicData>
            </a:graphic>
          </wp:inline>
        </w:drawing>
      </w:r>
    </w:p>
    <w:p w14:paraId="62FFC9E2" w14:textId="3CC91279" w:rsidR="00ED7704" w:rsidRDefault="00ED7704" w:rsidP="00ED7704">
      <w:pPr>
        <w:jc w:val="both"/>
        <w:rPr>
          <w:rFonts w:ascii="Times New Roman" w:hAnsi="Times New Roman" w:cs="Times New Roman"/>
        </w:rPr>
      </w:pPr>
      <w:r>
        <w:rPr>
          <w:rFonts w:ascii="Times New Roman" w:hAnsi="Times New Roman" w:cs="Times New Roman"/>
        </w:rPr>
        <w:t xml:space="preserve">The score is high, but it could be optimised further using </w:t>
      </w:r>
      <w:proofErr w:type="spellStart"/>
      <w:r w:rsidRPr="00990FC6">
        <w:rPr>
          <w:rFonts w:ascii="Times New Roman" w:hAnsi="Times New Roman" w:cs="Times New Roman"/>
          <w:i/>
          <w:iCs/>
        </w:rPr>
        <w:t>GridSeacrh</w:t>
      </w:r>
      <w:proofErr w:type="spellEnd"/>
      <w:r>
        <w:rPr>
          <w:rFonts w:ascii="Times New Roman" w:hAnsi="Times New Roman" w:cs="Times New Roman"/>
        </w:rPr>
        <w:t xml:space="preserve"> to optimize the values of </w:t>
      </w:r>
      <w:r w:rsidRPr="00ED7704">
        <w:rPr>
          <w:rFonts w:ascii="Times New Roman" w:hAnsi="Times New Roman" w:cs="Times New Roman"/>
          <w:i/>
          <w:iCs/>
        </w:rPr>
        <w:t>gamma</w:t>
      </w:r>
      <w:r>
        <w:rPr>
          <w:rFonts w:ascii="Times New Roman" w:hAnsi="Times New Roman" w:cs="Times New Roman"/>
        </w:rPr>
        <w:t xml:space="preserve"> and </w:t>
      </w:r>
      <w:r w:rsidRPr="00ED7704">
        <w:rPr>
          <w:rFonts w:ascii="Times New Roman" w:hAnsi="Times New Roman" w:cs="Times New Roman"/>
          <w:i/>
          <w:iCs/>
        </w:rPr>
        <w:t>c</w:t>
      </w:r>
      <w:r>
        <w:rPr>
          <w:rFonts w:ascii="Times New Roman" w:hAnsi="Times New Roman" w:cs="Times New Roman"/>
          <w:i/>
          <w:iCs/>
        </w:rPr>
        <w:t xml:space="preserve">. </w:t>
      </w:r>
      <w:r>
        <w:rPr>
          <w:rFonts w:ascii="Times New Roman" w:hAnsi="Times New Roman" w:cs="Times New Roman"/>
        </w:rPr>
        <w:t xml:space="preserve">However, given the size of the dataset the </w:t>
      </w:r>
      <w:proofErr w:type="spellStart"/>
      <w:r>
        <w:rPr>
          <w:rFonts w:ascii="Times New Roman" w:hAnsi="Times New Roman" w:cs="Times New Roman"/>
        </w:rPr>
        <w:t>tradeoff</w:t>
      </w:r>
      <w:proofErr w:type="spellEnd"/>
      <w:r>
        <w:rPr>
          <w:rFonts w:ascii="Times New Roman" w:hAnsi="Times New Roman" w:cs="Times New Roman"/>
        </w:rPr>
        <w:t xml:space="preserve"> with time for running the </w:t>
      </w:r>
      <w:proofErr w:type="spellStart"/>
      <w:r>
        <w:rPr>
          <w:rFonts w:ascii="Times New Roman" w:hAnsi="Times New Roman" w:cs="Times New Roman"/>
        </w:rPr>
        <w:t>gridsearch</w:t>
      </w:r>
      <w:proofErr w:type="spellEnd"/>
      <w:r>
        <w:rPr>
          <w:rFonts w:ascii="Times New Roman" w:hAnsi="Times New Roman" w:cs="Times New Roman"/>
        </w:rPr>
        <w:t xml:space="preserve"> would be exponentially high. Hence, I decided not to use it in this model. </w:t>
      </w:r>
    </w:p>
    <w:p w14:paraId="40D55519" w14:textId="77777777" w:rsidR="00B74D91" w:rsidRDefault="00B74D91">
      <w:pPr>
        <w:rPr>
          <w:rFonts w:ascii="Times New Roman" w:hAnsi="Times New Roman" w:cs="Times New Roman"/>
          <w:b/>
          <w:bCs/>
        </w:rPr>
      </w:pPr>
      <w:r>
        <w:rPr>
          <w:rFonts w:ascii="Times New Roman" w:hAnsi="Times New Roman" w:cs="Times New Roman"/>
          <w:b/>
          <w:bCs/>
        </w:rPr>
        <w:br w:type="page"/>
      </w:r>
    </w:p>
    <w:p w14:paraId="08D672D8" w14:textId="74BE3A73" w:rsidR="002D3476" w:rsidRPr="00D1333B" w:rsidRDefault="00D1333B" w:rsidP="00D1333B">
      <w:pPr>
        <w:pStyle w:val="ListParagraph"/>
        <w:numPr>
          <w:ilvl w:val="0"/>
          <w:numId w:val="1"/>
        </w:numPr>
        <w:jc w:val="both"/>
        <w:rPr>
          <w:rFonts w:ascii="Times New Roman" w:hAnsi="Times New Roman" w:cs="Times New Roman"/>
          <w:b/>
          <w:bCs/>
        </w:rPr>
      </w:pPr>
      <w:r w:rsidRPr="00D1333B">
        <w:rPr>
          <w:rFonts w:ascii="Times New Roman" w:hAnsi="Times New Roman" w:cs="Times New Roman"/>
          <w:b/>
          <w:bCs/>
        </w:rPr>
        <w:lastRenderedPageBreak/>
        <w:t>CONCLUSION</w:t>
      </w:r>
    </w:p>
    <w:p w14:paraId="214BA4BA" w14:textId="3D622B50" w:rsidR="00B74D91" w:rsidRDefault="00B74D91" w:rsidP="00203C75">
      <w:pPr>
        <w:jc w:val="both"/>
        <w:rPr>
          <w:rFonts w:ascii="Times New Roman" w:hAnsi="Times New Roman" w:cs="Times New Roman"/>
        </w:rPr>
      </w:pPr>
      <w:r>
        <w:rPr>
          <w:rFonts w:ascii="Times New Roman" w:hAnsi="Times New Roman" w:cs="Times New Roman"/>
        </w:rPr>
        <w:t xml:space="preserve">We have successfully trained and implemented two supervised learning methods, i.e., KNN and SVC on a stellar dataset of 100,000 records with significantly high accuracy score with optimising our </w:t>
      </w:r>
      <w:r w:rsidR="001F2460">
        <w:rPr>
          <w:rFonts w:ascii="Times New Roman" w:hAnsi="Times New Roman" w:cs="Times New Roman"/>
        </w:rPr>
        <w:t>classification model</w:t>
      </w:r>
      <w:r>
        <w:rPr>
          <w:rFonts w:ascii="Times New Roman" w:hAnsi="Times New Roman" w:cs="Times New Roman"/>
        </w:rPr>
        <w:t xml:space="preserve">. </w:t>
      </w:r>
      <w:r w:rsidR="001F2460">
        <w:rPr>
          <w:rFonts w:ascii="Times New Roman" w:hAnsi="Times New Roman" w:cs="Times New Roman"/>
        </w:rPr>
        <w:t xml:space="preserve">This achieves the set goal for the project. </w:t>
      </w:r>
      <w:r>
        <w:rPr>
          <w:rFonts w:ascii="Times New Roman" w:hAnsi="Times New Roman" w:cs="Times New Roman"/>
        </w:rPr>
        <w:t xml:space="preserve">It was also established that data standardization plays a very important role in improving the efficiency of classification models. </w:t>
      </w:r>
    </w:p>
    <w:p w14:paraId="5FEAF1C3" w14:textId="2F2D7FB5" w:rsidR="008033F5" w:rsidRDefault="00B74D91" w:rsidP="00203C75">
      <w:pPr>
        <w:jc w:val="both"/>
        <w:rPr>
          <w:rFonts w:ascii="Times New Roman" w:hAnsi="Times New Roman" w:cs="Times New Roman"/>
        </w:rPr>
      </w:pPr>
      <w:r>
        <w:rPr>
          <w:rFonts w:ascii="Times New Roman" w:hAnsi="Times New Roman" w:cs="Times New Roman"/>
        </w:rPr>
        <w:t xml:space="preserve">Upon comparing the two models used in this project, </w:t>
      </w:r>
      <w:r w:rsidR="001F2460">
        <w:rPr>
          <w:rFonts w:ascii="Times New Roman" w:hAnsi="Times New Roman" w:cs="Times New Roman"/>
        </w:rPr>
        <w:t xml:space="preserve">I found that a standalone KNN model runs much faster than SVC. However, finding the right value of k is crucial, which takes a long time. Upon optimising the k value, the KNN model reached an accuracy of 0.94. On the other hand, SVC was able to achieve a slightly higher score of 0.96, without further optimisation of gamma and c. Hence, there might be room for some improvement but as mentioned earlier, the trade off with time would be enormous. </w:t>
      </w:r>
      <w:r w:rsidR="008033F5">
        <w:rPr>
          <w:rFonts w:ascii="Times New Roman" w:hAnsi="Times New Roman" w:cs="Times New Roman"/>
        </w:rPr>
        <w:t xml:space="preserve">In conclusion, the time taken in our case ended up being similar for both models. However, SVC achieved a higher score and was much simpler to implement owing to no optimisation. </w:t>
      </w:r>
      <w:r w:rsidR="0009000E">
        <w:rPr>
          <w:rFonts w:ascii="Times New Roman" w:hAnsi="Times New Roman" w:cs="Times New Roman"/>
        </w:rPr>
        <w:t xml:space="preserve">One thing to note is that both models’ lowest accuracy was in quasars. Exploring additional/other features might help improving these scores. </w:t>
      </w:r>
    </w:p>
    <w:p w14:paraId="07EDCFCA" w14:textId="56F7394D" w:rsidR="00ED3AB9" w:rsidRDefault="00D70750" w:rsidP="00203C75">
      <w:pPr>
        <w:jc w:val="both"/>
        <w:rPr>
          <w:rFonts w:ascii="Times New Roman" w:hAnsi="Times New Roman" w:cs="Times New Roman"/>
        </w:rPr>
      </w:pPr>
      <w:r>
        <w:rPr>
          <w:rFonts w:ascii="Times New Roman" w:hAnsi="Times New Roman" w:cs="Times New Roman"/>
        </w:rPr>
        <w:t>In the longer run, it seems that SVC will be a better fit for classification of stellar datasets. The optimization of gamma and c</w:t>
      </w:r>
      <w:r w:rsidR="008319A1">
        <w:rPr>
          <w:rFonts w:ascii="Times New Roman" w:hAnsi="Times New Roman" w:cs="Times New Roman"/>
        </w:rPr>
        <w:t xml:space="preserve"> only needs to be run once on the training data and can be used for a long time before needing to re-optimize. The model will also be more accurate than KNN as we saw. </w:t>
      </w:r>
      <w:r w:rsidR="00960EB3">
        <w:rPr>
          <w:rFonts w:ascii="Times New Roman" w:hAnsi="Times New Roman" w:cs="Times New Roman"/>
        </w:rPr>
        <w:t>KNN also suffers from the “curse of dimensionality” and cannot handle high dimensional data. Hence, it isn’t the most future-proof model. O</w:t>
      </w:r>
      <w:r w:rsidR="008319A1">
        <w:rPr>
          <w:rFonts w:ascii="Times New Roman" w:hAnsi="Times New Roman" w:cs="Times New Roman"/>
        </w:rPr>
        <w:t>n the other hand</w:t>
      </w:r>
      <w:r w:rsidR="00960EB3">
        <w:rPr>
          <w:rFonts w:ascii="Times New Roman" w:hAnsi="Times New Roman" w:cs="Times New Roman"/>
        </w:rPr>
        <w:t>, KNN</w:t>
      </w:r>
      <w:r w:rsidR="008319A1">
        <w:rPr>
          <w:rFonts w:ascii="Times New Roman" w:hAnsi="Times New Roman" w:cs="Times New Roman"/>
        </w:rPr>
        <w:t xml:space="preserve"> can be used for anomaly detection i.e., finding rare objects using photometric data. The algorithm for KNN makes </w:t>
      </w:r>
      <w:r w:rsidR="00CA5C29">
        <w:rPr>
          <w:rFonts w:ascii="Times New Roman" w:hAnsi="Times New Roman" w:cs="Times New Roman"/>
        </w:rPr>
        <w:t>it faster in searching for outliers.</w:t>
      </w:r>
      <w:r w:rsidR="00960EB3">
        <w:rPr>
          <w:rFonts w:ascii="Times New Roman" w:hAnsi="Times New Roman" w:cs="Times New Roman"/>
        </w:rPr>
        <w:t xml:space="preserve"> </w:t>
      </w:r>
    </w:p>
    <w:p w14:paraId="57F9346B" w14:textId="469876BD" w:rsidR="00D56326" w:rsidRDefault="00ED3AB9" w:rsidP="00203C75">
      <w:pPr>
        <w:jc w:val="both"/>
        <w:rPr>
          <w:rFonts w:ascii="Times New Roman" w:hAnsi="Times New Roman" w:cs="Times New Roman"/>
        </w:rPr>
      </w:pPr>
      <w:r>
        <w:rPr>
          <w:rFonts w:ascii="Times New Roman" w:hAnsi="Times New Roman" w:cs="Times New Roman"/>
        </w:rPr>
        <w:t xml:space="preserve">Understanding the universe is a colossal task but it starts by understanding its most abundant constituents, i.e., stars, </w:t>
      </w:r>
      <w:proofErr w:type="gramStart"/>
      <w:r>
        <w:rPr>
          <w:rFonts w:ascii="Times New Roman" w:hAnsi="Times New Roman" w:cs="Times New Roman"/>
        </w:rPr>
        <w:t>quasars</w:t>
      </w:r>
      <w:proofErr w:type="gramEnd"/>
      <w:r>
        <w:rPr>
          <w:rFonts w:ascii="Times New Roman" w:hAnsi="Times New Roman" w:cs="Times New Roman"/>
        </w:rPr>
        <w:t xml:space="preserve"> and galaxies. As suggested by all cited papers as well, machine learning can make notable difference in research times, and someday, hopefully soon, will become the basis of space exploration. </w:t>
      </w:r>
    </w:p>
    <w:p w14:paraId="758E6695" w14:textId="48E48B37" w:rsidR="00F5539F" w:rsidRPr="00B21607" w:rsidRDefault="00D17377" w:rsidP="00D17377">
      <w:pPr>
        <w:pStyle w:val="ListParagraph"/>
        <w:numPr>
          <w:ilvl w:val="0"/>
          <w:numId w:val="1"/>
        </w:numPr>
        <w:spacing w:after="0"/>
        <w:jc w:val="both"/>
        <w:rPr>
          <w:rFonts w:ascii="Times New Roman" w:hAnsi="Times New Roman" w:cs="Times New Roman"/>
        </w:rPr>
      </w:pPr>
      <w:r w:rsidRPr="00D17377">
        <w:rPr>
          <w:rFonts w:ascii="Times New Roman" w:hAnsi="Times New Roman" w:cs="Times New Roman"/>
          <w:b/>
          <w:bCs/>
        </w:rPr>
        <w:t>REFERENCES</w:t>
      </w:r>
    </w:p>
    <w:p w14:paraId="02BD94A7" w14:textId="77777777" w:rsidR="00B21607" w:rsidRPr="00B21607" w:rsidRDefault="00B21607" w:rsidP="00B21607">
      <w:pPr>
        <w:spacing w:after="0"/>
        <w:jc w:val="both"/>
        <w:rPr>
          <w:rFonts w:ascii="Times New Roman" w:hAnsi="Times New Roman" w:cs="Times New Roman"/>
        </w:rPr>
      </w:pPr>
    </w:p>
    <w:p w14:paraId="5210E67D" w14:textId="77777777" w:rsidR="00F145AF" w:rsidRDefault="00D479F2" w:rsidP="005B5535">
      <w:pPr>
        <w:pStyle w:val="ListParagraph"/>
        <w:numPr>
          <w:ilvl w:val="0"/>
          <w:numId w:val="8"/>
        </w:numPr>
        <w:ind w:left="284" w:hanging="284"/>
        <w:jc w:val="both"/>
        <w:rPr>
          <w:rFonts w:ascii="Times New Roman" w:hAnsi="Times New Roman" w:cs="Times New Roman"/>
        </w:rPr>
      </w:pPr>
      <w:r w:rsidRPr="00E5057F">
        <w:rPr>
          <w:rFonts w:ascii="Times New Roman" w:hAnsi="Times New Roman" w:cs="Times New Roman"/>
        </w:rPr>
        <w:t xml:space="preserve">Quasar properties: </w:t>
      </w:r>
    </w:p>
    <w:p w14:paraId="28214C07" w14:textId="0782AE58" w:rsidR="00D479F2" w:rsidRPr="00E5057F" w:rsidRDefault="00826451" w:rsidP="00F145AF">
      <w:pPr>
        <w:pStyle w:val="ListParagraph"/>
        <w:ind w:left="284"/>
        <w:jc w:val="both"/>
        <w:rPr>
          <w:rFonts w:ascii="Times New Roman" w:hAnsi="Times New Roman" w:cs="Times New Roman"/>
        </w:rPr>
      </w:pPr>
      <w:hyperlink r:id="rId19" w:history="1">
        <w:r w:rsidR="00F145AF" w:rsidRPr="000415AA">
          <w:rPr>
            <w:rStyle w:val="Hyperlink"/>
            <w:rFonts w:ascii="Times New Roman" w:hAnsi="Times New Roman" w:cs="Times New Roman"/>
          </w:rPr>
          <w:t>https://earthsky.org/astronomy-essentials/definition-what-is-a-quasar/</w:t>
        </w:r>
      </w:hyperlink>
    </w:p>
    <w:p w14:paraId="68D4E0B1" w14:textId="77777777" w:rsidR="00D479F2" w:rsidRPr="00E5057F" w:rsidRDefault="00D479F2" w:rsidP="00D479F2">
      <w:pPr>
        <w:pStyle w:val="ListParagraph"/>
        <w:ind w:left="284"/>
        <w:jc w:val="both"/>
        <w:rPr>
          <w:rFonts w:ascii="Times New Roman" w:hAnsi="Times New Roman" w:cs="Times New Roman"/>
        </w:rPr>
      </w:pPr>
    </w:p>
    <w:p w14:paraId="09F2304B" w14:textId="77777777" w:rsidR="00F145AF" w:rsidRDefault="005F4606" w:rsidP="005B5535">
      <w:pPr>
        <w:pStyle w:val="ListParagraph"/>
        <w:numPr>
          <w:ilvl w:val="0"/>
          <w:numId w:val="8"/>
        </w:numPr>
        <w:ind w:left="284" w:hanging="284"/>
        <w:jc w:val="both"/>
        <w:rPr>
          <w:rFonts w:ascii="Times New Roman" w:hAnsi="Times New Roman" w:cs="Times New Roman"/>
        </w:rPr>
      </w:pPr>
      <w:r w:rsidRPr="00E5057F">
        <w:rPr>
          <w:rFonts w:ascii="Times New Roman" w:hAnsi="Times New Roman" w:cs="Times New Roman"/>
          <w:i/>
          <w:iCs/>
        </w:rPr>
        <w:t>Identifying galaxies, quasars, and stars with machine learning: A new catalogue of classifications for 111 million SDSS sources without spectra</w:t>
      </w:r>
      <w:r w:rsidRPr="00E5057F">
        <w:rPr>
          <w:rFonts w:ascii="Times New Roman" w:hAnsi="Times New Roman" w:cs="Times New Roman"/>
        </w:rPr>
        <w:t xml:space="preserve"> by A. O. Clarke, A. M. M. Scaife, R. Greenhalgh and V. </w:t>
      </w:r>
      <w:proofErr w:type="spellStart"/>
      <w:r w:rsidRPr="00E5057F">
        <w:rPr>
          <w:rFonts w:ascii="Times New Roman" w:hAnsi="Times New Roman" w:cs="Times New Roman"/>
        </w:rPr>
        <w:t>Griguta</w:t>
      </w:r>
      <w:proofErr w:type="spellEnd"/>
    </w:p>
    <w:p w14:paraId="6B19B7C7" w14:textId="47E07B97" w:rsidR="005F4606" w:rsidRPr="00E5057F" w:rsidRDefault="005B5535" w:rsidP="00F145AF">
      <w:pPr>
        <w:pStyle w:val="ListParagraph"/>
        <w:ind w:left="284"/>
        <w:jc w:val="both"/>
        <w:rPr>
          <w:rFonts w:ascii="Times New Roman" w:hAnsi="Times New Roman" w:cs="Times New Roman"/>
        </w:rPr>
      </w:pPr>
      <w:r w:rsidRPr="00E5057F">
        <w:rPr>
          <w:rFonts w:ascii="Times New Roman" w:hAnsi="Times New Roman" w:cs="Times New Roman"/>
        </w:rPr>
        <w:t xml:space="preserve"> </w:t>
      </w:r>
      <w:hyperlink r:id="rId20" w:history="1">
        <w:r w:rsidRPr="00E5057F">
          <w:rPr>
            <w:rStyle w:val="Hyperlink"/>
            <w:rFonts w:ascii="Times New Roman" w:hAnsi="Times New Roman" w:cs="Times New Roman"/>
          </w:rPr>
          <w:t>https://doi.org/10.1051/0004-6361/201936770</w:t>
        </w:r>
      </w:hyperlink>
    </w:p>
    <w:p w14:paraId="14F0C6C6" w14:textId="77777777" w:rsidR="002A4EB9" w:rsidRPr="00E5057F" w:rsidRDefault="002A4EB9" w:rsidP="005B5535">
      <w:pPr>
        <w:pStyle w:val="ListParagraph"/>
        <w:ind w:left="284" w:hanging="284"/>
        <w:jc w:val="both"/>
        <w:rPr>
          <w:rFonts w:ascii="Times New Roman" w:hAnsi="Times New Roman" w:cs="Times New Roman"/>
        </w:rPr>
      </w:pPr>
    </w:p>
    <w:p w14:paraId="6BC21A02" w14:textId="77777777" w:rsidR="00F145AF" w:rsidRDefault="002A4EB9" w:rsidP="005B5535">
      <w:pPr>
        <w:pStyle w:val="ListParagraph"/>
        <w:numPr>
          <w:ilvl w:val="0"/>
          <w:numId w:val="8"/>
        </w:numPr>
        <w:ind w:left="284" w:hanging="284"/>
        <w:jc w:val="both"/>
        <w:rPr>
          <w:rFonts w:ascii="Times New Roman" w:hAnsi="Times New Roman" w:cs="Times New Roman"/>
        </w:rPr>
      </w:pPr>
      <w:r w:rsidRPr="00E5057F">
        <w:rPr>
          <w:rFonts w:ascii="Times New Roman" w:hAnsi="Times New Roman" w:cs="Times New Roman"/>
          <w:i/>
          <w:iCs/>
        </w:rPr>
        <w:t>Photometric identification of blue horizontal branch stars</w:t>
      </w:r>
      <w:r w:rsidRPr="00E5057F">
        <w:rPr>
          <w:rFonts w:ascii="Times New Roman" w:hAnsi="Times New Roman" w:cs="Times New Roman"/>
        </w:rPr>
        <w:t xml:space="preserve"> by K. W. Smith, C. A. L. Bailer-Jones, R. J. </w:t>
      </w:r>
      <w:proofErr w:type="spellStart"/>
      <w:r w:rsidRPr="00E5057F">
        <w:rPr>
          <w:rFonts w:ascii="Times New Roman" w:hAnsi="Times New Roman" w:cs="Times New Roman"/>
        </w:rPr>
        <w:t>Klement</w:t>
      </w:r>
      <w:proofErr w:type="spellEnd"/>
      <w:r w:rsidRPr="00E5057F">
        <w:rPr>
          <w:rFonts w:ascii="Times New Roman" w:hAnsi="Times New Roman" w:cs="Times New Roman"/>
        </w:rPr>
        <w:t xml:space="preserve"> and X. X. </w:t>
      </w:r>
      <w:proofErr w:type="spellStart"/>
      <w:r w:rsidRPr="00E5057F">
        <w:rPr>
          <w:rFonts w:ascii="Times New Roman" w:hAnsi="Times New Roman" w:cs="Times New Roman"/>
        </w:rPr>
        <w:t>Xue</w:t>
      </w:r>
      <w:proofErr w:type="spellEnd"/>
    </w:p>
    <w:p w14:paraId="4DC91BD5" w14:textId="2B3357F5" w:rsidR="005B5535" w:rsidRPr="00E5057F" w:rsidRDefault="005B5535" w:rsidP="00F145AF">
      <w:pPr>
        <w:pStyle w:val="ListParagraph"/>
        <w:ind w:left="284"/>
        <w:jc w:val="both"/>
        <w:rPr>
          <w:rFonts w:ascii="Times New Roman" w:hAnsi="Times New Roman" w:cs="Times New Roman"/>
        </w:rPr>
      </w:pPr>
      <w:r w:rsidRPr="00E5057F">
        <w:rPr>
          <w:rFonts w:ascii="Times New Roman" w:hAnsi="Times New Roman" w:cs="Times New Roman"/>
        </w:rPr>
        <w:t xml:space="preserve"> </w:t>
      </w:r>
      <w:hyperlink r:id="rId21" w:history="1">
        <w:r w:rsidR="008D6108" w:rsidRPr="00E5057F">
          <w:rPr>
            <w:rStyle w:val="Hyperlink"/>
            <w:rFonts w:ascii="Times New Roman" w:hAnsi="Times New Roman" w:cs="Times New Roman"/>
          </w:rPr>
          <w:t>https://doi.org/10.1051/0004-6361/201014381</w:t>
        </w:r>
      </w:hyperlink>
    </w:p>
    <w:p w14:paraId="4D7C1ACD" w14:textId="77777777" w:rsidR="008D6108" w:rsidRPr="00E5057F" w:rsidRDefault="008D6108" w:rsidP="008D6108">
      <w:pPr>
        <w:pStyle w:val="ListParagraph"/>
        <w:rPr>
          <w:rFonts w:ascii="Times New Roman" w:hAnsi="Times New Roman" w:cs="Times New Roman"/>
        </w:rPr>
      </w:pPr>
    </w:p>
    <w:p w14:paraId="3458FF7E" w14:textId="77777777" w:rsidR="00F145AF" w:rsidRDefault="009354A7" w:rsidP="005B5535">
      <w:pPr>
        <w:pStyle w:val="ListParagraph"/>
        <w:numPr>
          <w:ilvl w:val="0"/>
          <w:numId w:val="8"/>
        </w:numPr>
        <w:ind w:left="284" w:hanging="284"/>
        <w:jc w:val="both"/>
        <w:rPr>
          <w:rFonts w:ascii="Times New Roman" w:hAnsi="Times New Roman" w:cs="Times New Roman"/>
        </w:rPr>
      </w:pPr>
      <w:r w:rsidRPr="00E5057F">
        <w:rPr>
          <w:rFonts w:ascii="Times New Roman" w:hAnsi="Times New Roman" w:cs="Times New Roman"/>
          <w:i/>
          <w:iCs/>
        </w:rPr>
        <w:t>Unsupervised star, galaxy, QSO classification</w:t>
      </w:r>
      <w:r w:rsidRPr="00E5057F">
        <w:rPr>
          <w:rFonts w:ascii="Times New Roman" w:hAnsi="Times New Roman" w:cs="Times New Roman"/>
        </w:rPr>
        <w:t xml:space="preserve"> by C. H. A. Logan and S. </w:t>
      </w:r>
      <w:proofErr w:type="spellStart"/>
      <w:r w:rsidRPr="00E5057F">
        <w:rPr>
          <w:rFonts w:ascii="Times New Roman" w:hAnsi="Times New Roman" w:cs="Times New Roman"/>
        </w:rPr>
        <w:t>Fotopoulou</w:t>
      </w:r>
      <w:proofErr w:type="spellEnd"/>
    </w:p>
    <w:p w14:paraId="6A655BB5" w14:textId="106CADEC" w:rsidR="008D6108" w:rsidRPr="00E5057F" w:rsidRDefault="009354A7" w:rsidP="00F145AF">
      <w:pPr>
        <w:pStyle w:val="ListParagraph"/>
        <w:ind w:left="284"/>
        <w:jc w:val="both"/>
        <w:rPr>
          <w:rFonts w:ascii="Times New Roman" w:hAnsi="Times New Roman" w:cs="Times New Roman"/>
        </w:rPr>
      </w:pPr>
      <w:r w:rsidRPr="00E5057F">
        <w:rPr>
          <w:rFonts w:ascii="Times New Roman" w:hAnsi="Times New Roman" w:cs="Times New Roman"/>
        </w:rPr>
        <w:t xml:space="preserve"> </w:t>
      </w:r>
      <w:hyperlink r:id="rId22" w:history="1">
        <w:r w:rsidRPr="00E5057F">
          <w:rPr>
            <w:rStyle w:val="Hyperlink"/>
            <w:rFonts w:ascii="Times New Roman" w:hAnsi="Times New Roman" w:cs="Times New Roman"/>
          </w:rPr>
          <w:t>https://doi.org/10.1051/0004-6361/201936648</w:t>
        </w:r>
      </w:hyperlink>
    </w:p>
    <w:p w14:paraId="0CB0BFFC" w14:textId="77777777" w:rsidR="009354A7" w:rsidRPr="00E5057F" w:rsidRDefault="009354A7" w:rsidP="009354A7">
      <w:pPr>
        <w:pStyle w:val="ListParagraph"/>
        <w:rPr>
          <w:rFonts w:ascii="Times New Roman" w:hAnsi="Times New Roman" w:cs="Times New Roman"/>
        </w:rPr>
      </w:pPr>
    </w:p>
    <w:p w14:paraId="36F5C839" w14:textId="77777777" w:rsidR="00F145AF" w:rsidRDefault="001D658B" w:rsidP="005B5535">
      <w:pPr>
        <w:pStyle w:val="ListParagraph"/>
        <w:numPr>
          <w:ilvl w:val="0"/>
          <w:numId w:val="8"/>
        </w:numPr>
        <w:ind w:left="284" w:hanging="284"/>
        <w:jc w:val="both"/>
        <w:rPr>
          <w:rFonts w:ascii="Times New Roman" w:hAnsi="Times New Roman" w:cs="Times New Roman"/>
        </w:rPr>
      </w:pPr>
      <w:r w:rsidRPr="00E5057F">
        <w:rPr>
          <w:rFonts w:ascii="Times New Roman" w:hAnsi="Times New Roman" w:cs="Times New Roman"/>
          <w:i/>
          <w:iCs/>
        </w:rPr>
        <w:t xml:space="preserve">Determining spectroscopic redshifts by using k nearest </w:t>
      </w:r>
      <w:proofErr w:type="spellStart"/>
      <w:r w:rsidRPr="00E5057F">
        <w:rPr>
          <w:rFonts w:ascii="Times New Roman" w:hAnsi="Times New Roman" w:cs="Times New Roman"/>
          <w:i/>
          <w:iCs/>
        </w:rPr>
        <w:t>neighbor</w:t>
      </w:r>
      <w:proofErr w:type="spellEnd"/>
      <w:r w:rsidRPr="00E5057F">
        <w:rPr>
          <w:rFonts w:ascii="Times New Roman" w:hAnsi="Times New Roman" w:cs="Times New Roman"/>
          <w:i/>
          <w:iCs/>
        </w:rPr>
        <w:t xml:space="preserve"> regression</w:t>
      </w:r>
      <w:r w:rsidRPr="00E5057F">
        <w:rPr>
          <w:rFonts w:ascii="Times New Roman" w:hAnsi="Times New Roman" w:cs="Times New Roman"/>
        </w:rPr>
        <w:t xml:space="preserve"> by S. D. </w:t>
      </w:r>
      <w:proofErr w:type="spellStart"/>
      <w:r w:rsidRPr="00E5057F">
        <w:rPr>
          <w:rFonts w:ascii="Times New Roman" w:hAnsi="Times New Roman" w:cs="Times New Roman"/>
        </w:rPr>
        <w:t>Kügler</w:t>
      </w:r>
      <w:proofErr w:type="spellEnd"/>
      <w:r w:rsidRPr="00E5057F">
        <w:rPr>
          <w:rFonts w:ascii="Times New Roman" w:hAnsi="Times New Roman" w:cs="Times New Roman"/>
        </w:rPr>
        <w:t xml:space="preserve">, K. </w:t>
      </w:r>
      <w:proofErr w:type="spellStart"/>
      <w:r w:rsidRPr="00E5057F">
        <w:rPr>
          <w:rFonts w:ascii="Times New Roman" w:hAnsi="Times New Roman" w:cs="Times New Roman"/>
        </w:rPr>
        <w:t>Polsterer</w:t>
      </w:r>
      <w:proofErr w:type="spellEnd"/>
      <w:r w:rsidRPr="00E5057F">
        <w:rPr>
          <w:rFonts w:ascii="Times New Roman" w:hAnsi="Times New Roman" w:cs="Times New Roman"/>
        </w:rPr>
        <w:t xml:space="preserve"> and M. </w:t>
      </w:r>
      <w:proofErr w:type="spellStart"/>
      <w:r w:rsidRPr="00E5057F">
        <w:rPr>
          <w:rFonts w:ascii="Times New Roman" w:hAnsi="Times New Roman" w:cs="Times New Roman"/>
        </w:rPr>
        <w:t>Hoecker</w:t>
      </w:r>
      <w:proofErr w:type="spellEnd"/>
    </w:p>
    <w:p w14:paraId="10C4847B" w14:textId="554E468F" w:rsidR="009354A7" w:rsidRPr="00E5057F" w:rsidRDefault="001D658B" w:rsidP="00F145AF">
      <w:pPr>
        <w:pStyle w:val="ListParagraph"/>
        <w:ind w:left="284"/>
        <w:jc w:val="both"/>
        <w:rPr>
          <w:rFonts w:ascii="Times New Roman" w:hAnsi="Times New Roman" w:cs="Times New Roman"/>
        </w:rPr>
      </w:pPr>
      <w:r w:rsidRPr="00E5057F">
        <w:rPr>
          <w:rFonts w:ascii="Times New Roman" w:hAnsi="Times New Roman" w:cs="Times New Roman"/>
        </w:rPr>
        <w:t xml:space="preserve"> </w:t>
      </w:r>
      <w:hyperlink r:id="rId23" w:history="1">
        <w:r w:rsidRPr="00E5057F">
          <w:rPr>
            <w:rStyle w:val="Hyperlink"/>
            <w:rFonts w:ascii="Times New Roman" w:hAnsi="Times New Roman" w:cs="Times New Roman"/>
          </w:rPr>
          <w:t>https://doi.org/10.1051/0004-6361/201424801</w:t>
        </w:r>
      </w:hyperlink>
    </w:p>
    <w:p w14:paraId="39ED0FF5" w14:textId="77777777" w:rsidR="001D658B" w:rsidRPr="00E5057F" w:rsidRDefault="001D658B" w:rsidP="001D658B">
      <w:pPr>
        <w:pStyle w:val="ListParagraph"/>
        <w:rPr>
          <w:rFonts w:ascii="Times New Roman" w:hAnsi="Times New Roman" w:cs="Times New Roman"/>
        </w:rPr>
      </w:pPr>
    </w:p>
    <w:p w14:paraId="2B6E3303" w14:textId="77777777" w:rsidR="00F145AF" w:rsidRDefault="00F26994" w:rsidP="00F145AF">
      <w:pPr>
        <w:pStyle w:val="ListParagraph"/>
        <w:numPr>
          <w:ilvl w:val="0"/>
          <w:numId w:val="8"/>
        </w:numPr>
        <w:ind w:left="284" w:hanging="284"/>
        <w:jc w:val="both"/>
        <w:rPr>
          <w:rFonts w:ascii="Times New Roman" w:hAnsi="Times New Roman" w:cs="Times New Roman"/>
        </w:rPr>
      </w:pPr>
      <w:r w:rsidRPr="00E5057F">
        <w:rPr>
          <w:rFonts w:ascii="Times New Roman" w:hAnsi="Times New Roman" w:cs="Times New Roman"/>
        </w:rPr>
        <w:t>Stellar Classification dataset from Kaggle:</w:t>
      </w:r>
    </w:p>
    <w:p w14:paraId="00E0B8AB" w14:textId="64946186" w:rsidR="00F26994" w:rsidRPr="00F145AF" w:rsidRDefault="00826451" w:rsidP="00F145AF">
      <w:pPr>
        <w:pStyle w:val="ListParagraph"/>
        <w:ind w:left="284"/>
        <w:jc w:val="both"/>
        <w:rPr>
          <w:rFonts w:ascii="Times New Roman" w:hAnsi="Times New Roman" w:cs="Times New Roman"/>
        </w:rPr>
      </w:pPr>
      <w:hyperlink r:id="rId24" w:history="1">
        <w:r w:rsidR="00F26994" w:rsidRPr="00F145AF">
          <w:rPr>
            <w:rStyle w:val="Hyperlink"/>
            <w:rFonts w:ascii="Times New Roman" w:hAnsi="Times New Roman" w:cs="Times New Roman"/>
          </w:rPr>
          <w:t>https://www.kaggle.com/fedesoriano/stellar-classification-dataset-sdss17</w:t>
        </w:r>
      </w:hyperlink>
    </w:p>
    <w:p w14:paraId="4FAD36CC" w14:textId="77777777" w:rsidR="00F26994" w:rsidRPr="00E5057F" w:rsidRDefault="00F26994" w:rsidP="00F26994">
      <w:pPr>
        <w:pStyle w:val="ListParagraph"/>
        <w:rPr>
          <w:rFonts w:ascii="Times New Roman" w:hAnsi="Times New Roman" w:cs="Times New Roman"/>
        </w:rPr>
      </w:pPr>
    </w:p>
    <w:p w14:paraId="1EBD80F6" w14:textId="77777777" w:rsidR="00F145AF" w:rsidRDefault="004A7218" w:rsidP="00F145AF">
      <w:pPr>
        <w:pStyle w:val="ListParagraph"/>
        <w:numPr>
          <w:ilvl w:val="0"/>
          <w:numId w:val="8"/>
        </w:numPr>
        <w:ind w:left="284" w:hanging="284"/>
        <w:jc w:val="both"/>
        <w:rPr>
          <w:rFonts w:ascii="Times New Roman" w:hAnsi="Times New Roman" w:cs="Times New Roman"/>
        </w:rPr>
      </w:pPr>
      <w:r>
        <w:rPr>
          <w:rFonts w:ascii="Times New Roman" w:hAnsi="Times New Roman" w:cs="Times New Roman"/>
        </w:rPr>
        <w:t>KNN illustration</w:t>
      </w:r>
      <w:r w:rsidR="00F145AF">
        <w:rPr>
          <w:rFonts w:ascii="Times New Roman" w:hAnsi="Times New Roman" w:cs="Times New Roman"/>
        </w:rPr>
        <w:t>:</w:t>
      </w:r>
    </w:p>
    <w:p w14:paraId="235729DA" w14:textId="002B7894" w:rsidR="00F26994" w:rsidRPr="00F145AF" w:rsidRDefault="00826451" w:rsidP="00F145AF">
      <w:pPr>
        <w:pStyle w:val="ListParagraph"/>
        <w:ind w:left="284"/>
        <w:jc w:val="both"/>
        <w:rPr>
          <w:rFonts w:ascii="Times New Roman" w:hAnsi="Times New Roman" w:cs="Times New Roman"/>
        </w:rPr>
      </w:pPr>
      <w:hyperlink r:id="rId25" w:history="1">
        <w:r w:rsidR="004A7218" w:rsidRPr="00F145AF">
          <w:rPr>
            <w:rStyle w:val="Hyperlink"/>
            <w:rFonts w:ascii="Times New Roman" w:hAnsi="Times New Roman" w:cs="Times New Roman"/>
          </w:rPr>
          <w:t>https://miro.medium.com/max/1400/0*jqxx3-dJqFjXD6FA</w:t>
        </w:r>
      </w:hyperlink>
    </w:p>
    <w:p w14:paraId="3440209B" w14:textId="77777777" w:rsidR="004A7218" w:rsidRPr="004A7218" w:rsidRDefault="004A7218" w:rsidP="004A7218">
      <w:pPr>
        <w:pStyle w:val="ListParagraph"/>
        <w:rPr>
          <w:rFonts w:ascii="Times New Roman" w:hAnsi="Times New Roman" w:cs="Times New Roman"/>
        </w:rPr>
      </w:pPr>
    </w:p>
    <w:p w14:paraId="228F35DE" w14:textId="0B14815A" w:rsidR="00F145AF" w:rsidRDefault="00D27920" w:rsidP="00F26994">
      <w:pPr>
        <w:pStyle w:val="ListParagraph"/>
        <w:numPr>
          <w:ilvl w:val="0"/>
          <w:numId w:val="8"/>
        </w:numPr>
        <w:ind w:left="284" w:hanging="284"/>
        <w:jc w:val="both"/>
        <w:rPr>
          <w:rFonts w:ascii="Times New Roman" w:hAnsi="Times New Roman" w:cs="Times New Roman"/>
        </w:rPr>
      </w:pPr>
      <w:r>
        <w:rPr>
          <w:rFonts w:ascii="Times New Roman" w:hAnsi="Times New Roman" w:cs="Times New Roman"/>
        </w:rPr>
        <w:t>SVC illustration</w:t>
      </w:r>
      <w:r w:rsidR="00F145AF">
        <w:rPr>
          <w:rFonts w:ascii="Times New Roman" w:hAnsi="Times New Roman" w:cs="Times New Roman"/>
        </w:rPr>
        <w:t>:</w:t>
      </w:r>
    </w:p>
    <w:p w14:paraId="59929468" w14:textId="3F38F47B" w:rsidR="004A7218" w:rsidRDefault="00826451" w:rsidP="00F145AF">
      <w:pPr>
        <w:pStyle w:val="ListParagraph"/>
        <w:ind w:left="284"/>
        <w:jc w:val="both"/>
        <w:rPr>
          <w:rFonts w:ascii="Times New Roman" w:hAnsi="Times New Roman" w:cs="Times New Roman"/>
        </w:rPr>
      </w:pPr>
      <w:hyperlink r:id="rId26" w:history="1">
        <w:r w:rsidR="00F145AF" w:rsidRPr="000415AA">
          <w:rPr>
            <w:rStyle w:val="Hyperlink"/>
            <w:rFonts w:ascii="Times New Roman" w:hAnsi="Times New Roman" w:cs="Times New Roman"/>
          </w:rPr>
          <w:t>https://scikit-learn.org/stable/_images/sphx_glr_plot_semi_supervised_versus_svm_iris_001.png</w:t>
        </w:r>
      </w:hyperlink>
    </w:p>
    <w:p w14:paraId="7EBE9313" w14:textId="77777777" w:rsidR="002A4EB9" w:rsidRPr="00E5057F" w:rsidRDefault="002A4EB9" w:rsidP="002A4EB9">
      <w:pPr>
        <w:pStyle w:val="ListParagraph"/>
        <w:jc w:val="both"/>
        <w:rPr>
          <w:rFonts w:ascii="Times New Roman" w:hAnsi="Times New Roman" w:cs="Times New Roman"/>
        </w:rPr>
      </w:pPr>
    </w:p>
    <w:p w14:paraId="22C48A4A" w14:textId="77777777" w:rsidR="002A4EB9" w:rsidRPr="00E5057F" w:rsidRDefault="002A4EB9" w:rsidP="002A4EB9">
      <w:pPr>
        <w:pStyle w:val="ListParagraph"/>
        <w:jc w:val="both"/>
        <w:rPr>
          <w:rFonts w:ascii="Times New Roman" w:hAnsi="Times New Roman" w:cs="Times New Roman"/>
        </w:rPr>
      </w:pPr>
    </w:p>
    <w:sectPr w:rsidR="002A4EB9" w:rsidRPr="00E5057F" w:rsidSect="000D31CB">
      <w:pgSz w:w="11906" w:h="16838"/>
      <w:pgMar w:top="1440" w:right="1440" w:bottom="1440" w:left="1440" w:header="708" w:footer="708" w:gutter="0"/>
      <w:cols w:num="2" w:space="51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806"/>
    <w:multiLevelType w:val="hybridMultilevel"/>
    <w:tmpl w:val="818A1096"/>
    <w:lvl w:ilvl="0" w:tplc="D48E012C">
      <w:start w:val="1"/>
      <w:numFmt w:val="upperRoman"/>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BF6480"/>
    <w:multiLevelType w:val="hybridMultilevel"/>
    <w:tmpl w:val="960A9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396E82"/>
    <w:multiLevelType w:val="hybridMultilevel"/>
    <w:tmpl w:val="A45CE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7F1A0F"/>
    <w:multiLevelType w:val="hybridMultilevel"/>
    <w:tmpl w:val="E12E3C2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483E3656"/>
    <w:multiLevelType w:val="hybridMultilevel"/>
    <w:tmpl w:val="7D9C63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44225B"/>
    <w:multiLevelType w:val="hybridMultilevel"/>
    <w:tmpl w:val="635678E2"/>
    <w:lvl w:ilvl="0" w:tplc="FFFFFFFF">
      <w:start w:val="1"/>
      <w:numFmt w:val="upp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CAF1FF7"/>
    <w:multiLevelType w:val="hybridMultilevel"/>
    <w:tmpl w:val="81ECD8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C73C2B"/>
    <w:multiLevelType w:val="hybridMultilevel"/>
    <w:tmpl w:val="85CECF0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0F55D4"/>
    <w:multiLevelType w:val="hybridMultilevel"/>
    <w:tmpl w:val="C868EB6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9" w15:restartNumberingAfterBreak="0">
    <w:nsid w:val="6A0635AA"/>
    <w:multiLevelType w:val="hybridMultilevel"/>
    <w:tmpl w:val="FD4602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8F7375"/>
    <w:multiLevelType w:val="hybridMultilevel"/>
    <w:tmpl w:val="85CECF0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C436DD4"/>
    <w:multiLevelType w:val="hybridMultilevel"/>
    <w:tmpl w:val="54442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CC3F02"/>
    <w:multiLevelType w:val="hybridMultilevel"/>
    <w:tmpl w:val="85CECF0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FE37743"/>
    <w:multiLevelType w:val="hybridMultilevel"/>
    <w:tmpl w:val="DD92A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2973306">
    <w:abstractNumId w:val="0"/>
  </w:num>
  <w:num w:numId="2" w16cid:durableId="1187522353">
    <w:abstractNumId w:val="12"/>
  </w:num>
  <w:num w:numId="3" w16cid:durableId="904686800">
    <w:abstractNumId w:val="7"/>
  </w:num>
  <w:num w:numId="4" w16cid:durableId="279336214">
    <w:abstractNumId w:val="10"/>
  </w:num>
  <w:num w:numId="5" w16cid:durableId="1598320277">
    <w:abstractNumId w:val="11"/>
  </w:num>
  <w:num w:numId="6" w16cid:durableId="576550674">
    <w:abstractNumId w:val="6"/>
  </w:num>
  <w:num w:numId="7" w16cid:durableId="932978995">
    <w:abstractNumId w:val="4"/>
  </w:num>
  <w:num w:numId="8" w16cid:durableId="363213410">
    <w:abstractNumId w:val="9"/>
  </w:num>
  <w:num w:numId="9" w16cid:durableId="1457605598">
    <w:abstractNumId w:val="1"/>
  </w:num>
  <w:num w:numId="10" w16cid:durableId="183903277">
    <w:abstractNumId w:val="8"/>
  </w:num>
  <w:num w:numId="11" w16cid:durableId="217208432">
    <w:abstractNumId w:val="13"/>
  </w:num>
  <w:num w:numId="12" w16cid:durableId="1907757143">
    <w:abstractNumId w:val="2"/>
  </w:num>
  <w:num w:numId="13" w16cid:durableId="37315907">
    <w:abstractNumId w:val="3"/>
  </w:num>
  <w:num w:numId="14" w16cid:durableId="11764586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0BD"/>
    <w:rsid w:val="00002502"/>
    <w:rsid w:val="00040729"/>
    <w:rsid w:val="00074952"/>
    <w:rsid w:val="0009000E"/>
    <w:rsid w:val="000A0B9F"/>
    <w:rsid w:val="000C215D"/>
    <w:rsid w:val="000C6B7C"/>
    <w:rsid w:val="000D31CB"/>
    <w:rsid w:val="001148A2"/>
    <w:rsid w:val="0011653C"/>
    <w:rsid w:val="0011677D"/>
    <w:rsid w:val="00151616"/>
    <w:rsid w:val="00181D7A"/>
    <w:rsid w:val="00183EB0"/>
    <w:rsid w:val="001C71AA"/>
    <w:rsid w:val="001D658B"/>
    <w:rsid w:val="001F2460"/>
    <w:rsid w:val="001F4AE9"/>
    <w:rsid w:val="00203C75"/>
    <w:rsid w:val="00273F31"/>
    <w:rsid w:val="002821C9"/>
    <w:rsid w:val="00291009"/>
    <w:rsid w:val="002A4EB9"/>
    <w:rsid w:val="002D0C0A"/>
    <w:rsid w:val="002D3476"/>
    <w:rsid w:val="0030136D"/>
    <w:rsid w:val="00307315"/>
    <w:rsid w:val="003120F2"/>
    <w:rsid w:val="0031757F"/>
    <w:rsid w:val="003209F6"/>
    <w:rsid w:val="003268B2"/>
    <w:rsid w:val="003363E9"/>
    <w:rsid w:val="00343352"/>
    <w:rsid w:val="00361750"/>
    <w:rsid w:val="00380FBC"/>
    <w:rsid w:val="00386A8A"/>
    <w:rsid w:val="00386C4C"/>
    <w:rsid w:val="00391A15"/>
    <w:rsid w:val="00394EAF"/>
    <w:rsid w:val="00396AE6"/>
    <w:rsid w:val="003B438D"/>
    <w:rsid w:val="00401A0E"/>
    <w:rsid w:val="00404AB2"/>
    <w:rsid w:val="00424350"/>
    <w:rsid w:val="0043140C"/>
    <w:rsid w:val="004333AB"/>
    <w:rsid w:val="00441E88"/>
    <w:rsid w:val="0044488D"/>
    <w:rsid w:val="004A7218"/>
    <w:rsid w:val="004C6B7D"/>
    <w:rsid w:val="004D08FF"/>
    <w:rsid w:val="004E12E7"/>
    <w:rsid w:val="005168DF"/>
    <w:rsid w:val="00534CF5"/>
    <w:rsid w:val="00554416"/>
    <w:rsid w:val="005744C4"/>
    <w:rsid w:val="00590569"/>
    <w:rsid w:val="0059182D"/>
    <w:rsid w:val="005B1261"/>
    <w:rsid w:val="005B5535"/>
    <w:rsid w:val="005D06E8"/>
    <w:rsid w:val="005E020C"/>
    <w:rsid w:val="005F4606"/>
    <w:rsid w:val="00601342"/>
    <w:rsid w:val="00605C9C"/>
    <w:rsid w:val="0062123D"/>
    <w:rsid w:val="0063275E"/>
    <w:rsid w:val="00664D45"/>
    <w:rsid w:val="00677907"/>
    <w:rsid w:val="006A21B8"/>
    <w:rsid w:val="006A3132"/>
    <w:rsid w:val="006C5894"/>
    <w:rsid w:val="006E264F"/>
    <w:rsid w:val="006E707C"/>
    <w:rsid w:val="007021BD"/>
    <w:rsid w:val="00710218"/>
    <w:rsid w:val="007119AC"/>
    <w:rsid w:val="00714CC0"/>
    <w:rsid w:val="007308A0"/>
    <w:rsid w:val="00735CA6"/>
    <w:rsid w:val="00746D62"/>
    <w:rsid w:val="00775555"/>
    <w:rsid w:val="007814E3"/>
    <w:rsid w:val="007C0772"/>
    <w:rsid w:val="008033F5"/>
    <w:rsid w:val="00826451"/>
    <w:rsid w:val="008319A1"/>
    <w:rsid w:val="008443EF"/>
    <w:rsid w:val="008618E6"/>
    <w:rsid w:val="0086672C"/>
    <w:rsid w:val="00870502"/>
    <w:rsid w:val="00876099"/>
    <w:rsid w:val="00876BD6"/>
    <w:rsid w:val="00882947"/>
    <w:rsid w:val="00883F78"/>
    <w:rsid w:val="008D6108"/>
    <w:rsid w:val="008D7C0F"/>
    <w:rsid w:val="008E20C2"/>
    <w:rsid w:val="008E6CA2"/>
    <w:rsid w:val="00905398"/>
    <w:rsid w:val="00912B2C"/>
    <w:rsid w:val="009354A7"/>
    <w:rsid w:val="00955ECC"/>
    <w:rsid w:val="00960EB3"/>
    <w:rsid w:val="00970720"/>
    <w:rsid w:val="009714C8"/>
    <w:rsid w:val="009818B9"/>
    <w:rsid w:val="00990FC6"/>
    <w:rsid w:val="009B592B"/>
    <w:rsid w:val="009C2510"/>
    <w:rsid w:val="009C6D21"/>
    <w:rsid w:val="009D5DCA"/>
    <w:rsid w:val="009E1934"/>
    <w:rsid w:val="009E2235"/>
    <w:rsid w:val="009E37D8"/>
    <w:rsid w:val="00A21CDF"/>
    <w:rsid w:val="00A267C5"/>
    <w:rsid w:val="00AA34B8"/>
    <w:rsid w:val="00AC3259"/>
    <w:rsid w:val="00AF486B"/>
    <w:rsid w:val="00AF767A"/>
    <w:rsid w:val="00B1717D"/>
    <w:rsid w:val="00B20E34"/>
    <w:rsid w:val="00B21607"/>
    <w:rsid w:val="00B32B61"/>
    <w:rsid w:val="00B337C9"/>
    <w:rsid w:val="00B676FD"/>
    <w:rsid w:val="00B70FDF"/>
    <w:rsid w:val="00B72945"/>
    <w:rsid w:val="00B74D91"/>
    <w:rsid w:val="00B84D83"/>
    <w:rsid w:val="00B860EA"/>
    <w:rsid w:val="00B87E03"/>
    <w:rsid w:val="00B91F49"/>
    <w:rsid w:val="00B9642D"/>
    <w:rsid w:val="00B96B26"/>
    <w:rsid w:val="00BA14D9"/>
    <w:rsid w:val="00BB5AEB"/>
    <w:rsid w:val="00BD469C"/>
    <w:rsid w:val="00C2058D"/>
    <w:rsid w:val="00C20ADB"/>
    <w:rsid w:val="00C23A1B"/>
    <w:rsid w:val="00C33D8D"/>
    <w:rsid w:val="00C365FF"/>
    <w:rsid w:val="00C533D3"/>
    <w:rsid w:val="00CA5C29"/>
    <w:rsid w:val="00CB11D9"/>
    <w:rsid w:val="00CD4740"/>
    <w:rsid w:val="00D03E70"/>
    <w:rsid w:val="00D05A93"/>
    <w:rsid w:val="00D1333B"/>
    <w:rsid w:val="00D17377"/>
    <w:rsid w:val="00D2076F"/>
    <w:rsid w:val="00D27920"/>
    <w:rsid w:val="00D4111E"/>
    <w:rsid w:val="00D479F2"/>
    <w:rsid w:val="00D47E17"/>
    <w:rsid w:val="00D56326"/>
    <w:rsid w:val="00D63C73"/>
    <w:rsid w:val="00D652F6"/>
    <w:rsid w:val="00D6765B"/>
    <w:rsid w:val="00D70750"/>
    <w:rsid w:val="00D900BD"/>
    <w:rsid w:val="00DD224F"/>
    <w:rsid w:val="00DE3AFC"/>
    <w:rsid w:val="00DE42D5"/>
    <w:rsid w:val="00DE772A"/>
    <w:rsid w:val="00E37325"/>
    <w:rsid w:val="00E5057F"/>
    <w:rsid w:val="00E57B94"/>
    <w:rsid w:val="00E70CC6"/>
    <w:rsid w:val="00EA03A2"/>
    <w:rsid w:val="00EA4B6B"/>
    <w:rsid w:val="00EB16FD"/>
    <w:rsid w:val="00ED3AB9"/>
    <w:rsid w:val="00ED7704"/>
    <w:rsid w:val="00EF71FD"/>
    <w:rsid w:val="00F003B5"/>
    <w:rsid w:val="00F10345"/>
    <w:rsid w:val="00F145AF"/>
    <w:rsid w:val="00F26994"/>
    <w:rsid w:val="00F5539F"/>
    <w:rsid w:val="00F55B65"/>
    <w:rsid w:val="00F6172E"/>
    <w:rsid w:val="00F74E37"/>
    <w:rsid w:val="00FA3C46"/>
    <w:rsid w:val="00FA7435"/>
    <w:rsid w:val="00FC5EA9"/>
    <w:rsid w:val="00FF3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588C"/>
  <w15:chartTrackingRefBased/>
  <w15:docId w15:val="{AAA1C126-559A-435A-93D8-736366FEA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F49"/>
    <w:pPr>
      <w:ind w:left="720"/>
      <w:contextualSpacing/>
    </w:pPr>
  </w:style>
  <w:style w:type="character" w:styleId="Hyperlink">
    <w:name w:val="Hyperlink"/>
    <w:basedOn w:val="DefaultParagraphFont"/>
    <w:uiPriority w:val="99"/>
    <w:unhideWhenUsed/>
    <w:rsid w:val="005F4606"/>
    <w:rPr>
      <w:color w:val="0563C1" w:themeColor="hyperlink"/>
      <w:u w:val="single"/>
    </w:rPr>
  </w:style>
  <w:style w:type="character" w:styleId="UnresolvedMention">
    <w:name w:val="Unresolved Mention"/>
    <w:basedOn w:val="DefaultParagraphFont"/>
    <w:uiPriority w:val="99"/>
    <w:semiHidden/>
    <w:unhideWhenUsed/>
    <w:rsid w:val="005F4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3880">
      <w:bodyDiv w:val="1"/>
      <w:marLeft w:val="0"/>
      <w:marRight w:val="0"/>
      <w:marTop w:val="0"/>
      <w:marBottom w:val="0"/>
      <w:divBdr>
        <w:top w:val="none" w:sz="0" w:space="0" w:color="auto"/>
        <w:left w:val="none" w:sz="0" w:space="0" w:color="auto"/>
        <w:bottom w:val="none" w:sz="0" w:space="0" w:color="auto"/>
        <w:right w:val="none" w:sz="0" w:space="0" w:color="auto"/>
      </w:divBdr>
    </w:div>
    <w:div w:id="215775104">
      <w:bodyDiv w:val="1"/>
      <w:marLeft w:val="0"/>
      <w:marRight w:val="0"/>
      <w:marTop w:val="0"/>
      <w:marBottom w:val="0"/>
      <w:divBdr>
        <w:top w:val="none" w:sz="0" w:space="0" w:color="auto"/>
        <w:left w:val="none" w:sz="0" w:space="0" w:color="auto"/>
        <w:bottom w:val="none" w:sz="0" w:space="0" w:color="auto"/>
        <w:right w:val="none" w:sz="0" w:space="0" w:color="auto"/>
      </w:divBdr>
    </w:div>
    <w:div w:id="271785912">
      <w:bodyDiv w:val="1"/>
      <w:marLeft w:val="0"/>
      <w:marRight w:val="0"/>
      <w:marTop w:val="0"/>
      <w:marBottom w:val="0"/>
      <w:divBdr>
        <w:top w:val="none" w:sz="0" w:space="0" w:color="auto"/>
        <w:left w:val="none" w:sz="0" w:space="0" w:color="auto"/>
        <w:bottom w:val="none" w:sz="0" w:space="0" w:color="auto"/>
        <w:right w:val="none" w:sz="0" w:space="0" w:color="auto"/>
      </w:divBdr>
    </w:div>
    <w:div w:id="303855329">
      <w:bodyDiv w:val="1"/>
      <w:marLeft w:val="0"/>
      <w:marRight w:val="0"/>
      <w:marTop w:val="0"/>
      <w:marBottom w:val="0"/>
      <w:divBdr>
        <w:top w:val="none" w:sz="0" w:space="0" w:color="auto"/>
        <w:left w:val="none" w:sz="0" w:space="0" w:color="auto"/>
        <w:bottom w:val="none" w:sz="0" w:space="0" w:color="auto"/>
        <w:right w:val="none" w:sz="0" w:space="0" w:color="auto"/>
      </w:divBdr>
    </w:div>
    <w:div w:id="382102661">
      <w:bodyDiv w:val="1"/>
      <w:marLeft w:val="0"/>
      <w:marRight w:val="0"/>
      <w:marTop w:val="0"/>
      <w:marBottom w:val="0"/>
      <w:divBdr>
        <w:top w:val="none" w:sz="0" w:space="0" w:color="auto"/>
        <w:left w:val="none" w:sz="0" w:space="0" w:color="auto"/>
        <w:bottom w:val="none" w:sz="0" w:space="0" w:color="auto"/>
        <w:right w:val="none" w:sz="0" w:space="0" w:color="auto"/>
      </w:divBdr>
    </w:div>
    <w:div w:id="390157194">
      <w:bodyDiv w:val="1"/>
      <w:marLeft w:val="0"/>
      <w:marRight w:val="0"/>
      <w:marTop w:val="0"/>
      <w:marBottom w:val="0"/>
      <w:divBdr>
        <w:top w:val="none" w:sz="0" w:space="0" w:color="auto"/>
        <w:left w:val="none" w:sz="0" w:space="0" w:color="auto"/>
        <w:bottom w:val="none" w:sz="0" w:space="0" w:color="auto"/>
        <w:right w:val="none" w:sz="0" w:space="0" w:color="auto"/>
      </w:divBdr>
    </w:div>
    <w:div w:id="618415248">
      <w:bodyDiv w:val="1"/>
      <w:marLeft w:val="0"/>
      <w:marRight w:val="0"/>
      <w:marTop w:val="0"/>
      <w:marBottom w:val="0"/>
      <w:divBdr>
        <w:top w:val="none" w:sz="0" w:space="0" w:color="auto"/>
        <w:left w:val="none" w:sz="0" w:space="0" w:color="auto"/>
        <w:bottom w:val="none" w:sz="0" w:space="0" w:color="auto"/>
        <w:right w:val="none" w:sz="0" w:space="0" w:color="auto"/>
      </w:divBdr>
    </w:div>
    <w:div w:id="983897234">
      <w:bodyDiv w:val="1"/>
      <w:marLeft w:val="0"/>
      <w:marRight w:val="0"/>
      <w:marTop w:val="0"/>
      <w:marBottom w:val="0"/>
      <w:divBdr>
        <w:top w:val="none" w:sz="0" w:space="0" w:color="auto"/>
        <w:left w:val="none" w:sz="0" w:space="0" w:color="auto"/>
        <w:bottom w:val="none" w:sz="0" w:space="0" w:color="auto"/>
        <w:right w:val="none" w:sz="0" w:space="0" w:color="auto"/>
      </w:divBdr>
    </w:div>
    <w:div w:id="1397582689">
      <w:bodyDiv w:val="1"/>
      <w:marLeft w:val="0"/>
      <w:marRight w:val="0"/>
      <w:marTop w:val="0"/>
      <w:marBottom w:val="0"/>
      <w:divBdr>
        <w:top w:val="none" w:sz="0" w:space="0" w:color="auto"/>
        <w:left w:val="none" w:sz="0" w:space="0" w:color="auto"/>
        <w:bottom w:val="none" w:sz="0" w:space="0" w:color="auto"/>
        <w:right w:val="none" w:sz="0" w:space="0" w:color="auto"/>
      </w:divBdr>
    </w:div>
    <w:div w:id="1491211828">
      <w:bodyDiv w:val="1"/>
      <w:marLeft w:val="0"/>
      <w:marRight w:val="0"/>
      <w:marTop w:val="0"/>
      <w:marBottom w:val="0"/>
      <w:divBdr>
        <w:top w:val="none" w:sz="0" w:space="0" w:color="auto"/>
        <w:left w:val="none" w:sz="0" w:space="0" w:color="auto"/>
        <w:bottom w:val="none" w:sz="0" w:space="0" w:color="auto"/>
        <w:right w:val="none" w:sz="0" w:space="0" w:color="auto"/>
      </w:divBdr>
    </w:div>
    <w:div w:id="1549757858">
      <w:bodyDiv w:val="1"/>
      <w:marLeft w:val="0"/>
      <w:marRight w:val="0"/>
      <w:marTop w:val="0"/>
      <w:marBottom w:val="0"/>
      <w:divBdr>
        <w:top w:val="none" w:sz="0" w:space="0" w:color="auto"/>
        <w:left w:val="none" w:sz="0" w:space="0" w:color="auto"/>
        <w:bottom w:val="none" w:sz="0" w:space="0" w:color="auto"/>
        <w:right w:val="none" w:sz="0" w:space="0" w:color="auto"/>
      </w:divBdr>
    </w:div>
    <w:div w:id="1706565957">
      <w:bodyDiv w:val="1"/>
      <w:marLeft w:val="0"/>
      <w:marRight w:val="0"/>
      <w:marTop w:val="0"/>
      <w:marBottom w:val="0"/>
      <w:divBdr>
        <w:top w:val="none" w:sz="0" w:space="0" w:color="auto"/>
        <w:left w:val="none" w:sz="0" w:space="0" w:color="auto"/>
        <w:bottom w:val="none" w:sz="0" w:space="0" w:color="auto"/>
        <w:right w:val="none" w:sz="0" w:space="0" w:color="auto"/>
      </w:divBdr>
    </w:div>
    <w:div w:id="1900478488">
      <w:bodyDiv w:val="1"/>
      <w:marLeft w:val="0"/>
      <w:marRight w:val="0"/>
      <w:marTop w:val="0"/>
      <w:marBottom w:val="0"/>
      <w:divBdr>
        <w:top w:val="none" w:sz="0" w:space="0" w:color="auto"/>
        <w:left w:val="none" w:sz="0" w:space="0" w:color="auto"/>
        <w:bottom w:val="none" w:sz="0" w:space="0" w:color="auto"/>
        <w:right w:val="none" w:sz="0" w:space="0" w:color="auto"/>
      </w:divBdr>
    </w:div>
    <w:div w:id="1929079061">
      <w:bodyDiv w:val="1"/>
      <w:marLeft w:val="0"/>
      <w:marRight w:val="0"/>
      <w:marTop w:val="0"/>
      <w:marBottom w:val="0"/>
      <w:divBdr>
        <w:top w:val="none" w:sz="0" w:space="0" w:color="auto"/>
        <w:left w:val="none" w:sz="0" w:space="0" w:color="auto"/>
        <w:bottom w:val="none" w:sz="0" w:space="0" w:color="auto"/>
        <w:right w:val="none" w:sz="0" w:space="0" w:color="auto"/>
      </w:divBdr>
    </w:div>
    <w:div w:id="1930696979">
      <w:bodyDiv w:val="1"/>
      <w:marLeft w:val="0"/>
      <w:marRight w:val="0"/>
      <w:marTop w:val="0"/>
      <w:marBottom w:val="0"/>
      <w:divBdr>
        <w:top w:val="none" w:sz="0" w:space="0" w:color="auto"/>
        <w:left w:val="none" w:sz="0" w:space="0" w:color="auto"/>
        <w:bottom w:val="none" w:sz="0" w:space="0" w:color="auto"/>
        <w:right w:val="none" w:sz="0" w:space="0" w:color="auto"/>
      </w:divBdr>
    </w:div>
    <w:div w:id="1972440007">
      <w:bodyDiv w:val="1"/>
      <w:marLeft w:val="0"/>
      <w:marRight w:val="0"/>
      <w:marTop w:val="0"/>
      <w:marBottom w:val="0"/>
      <w:divBdr>
        <w:top w:val="none" w:sz="0" w:space="0" w:color="auto"/>
        <w:left w:val="none" w:sz="0" w:space="0" w:color="auto"/>
        <w:bottom w:val="none" w:sz="0" w:space="0" w:color="auto"/>
        <w:right w:val="none" w:sz="0" w:space="0" w:color="auto"/>
      </w:divBdr>
    </w:div>
    <w:div w:id="2031252806">
      <w:bodyDiv w:val="1"/>
      <w:marLeft w:val="0"/>
      <w:marRight w:val="0"/>
      <w:marTop w:val="0"/>
      <w:marBottom w:val="0"/>
      <w:divBdr>
        <w:top w:val="none" w:sz="0" w:space="0" w:color="auto"/>
        <w:left w:val="none" w:sz="0" w:space="0" w:color="auto"/>
        <w:bottom w:val="none" w:sz="0" w:space="0" w:color="auto"/>
        <w:right w:val="none" w:sz="0" w:space="0" w:color="auto"/>
      </w:divBdr>
    </w:div>
    <w:div w:id="209304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scikit-learn.org/stable/_images/sphx_glr_plot_semi_supervised_versus_svm_iris_001.png" TargetMode="External"/><Relationship Id="rId3" Type="http://schemas.openxmlformats.org/officeDocument/2006/relationships/styles" Target="styles.xml"/><Relationship Id="rId21" Type="http://schemas.openxmlformats.org/officeDocument/2006/relationships/hyperlink" Target="https://doi.org/10.1051/0004-6361/201014381"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miro.medium.com/max/1400/0*jqxx3-dJqFjXD6FA"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oi.org/10.1051/0004-6361/20193677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kaggle.com/fedesoriano/stellar-classification-dataset-sdss17"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oi.org/10.1051/0004-6361/201424801"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earthsky.org/astronomy-essentials/definition-what-is-a-quasa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i.org/10.1051/0004-6361/20193664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AD9C9-FA7C-4951-93B5-A26E0B2E2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6</Pages>
  <Words>2693</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Baidya</dc:creator>
  <cp:keywords/>
  <dc:description/>
  <cp:lastModifiedBy>Nitish Baidya</cp:lastModifiedBy>
  <cp:revision>136</cp:revision>
  <dcterms:created xsi:type="dcterms:W3CDTF">2022-03-13T14:37:00Z</dcterms:created>
  <dcterms:modified xsi:type="dcterms:W3CDTF">2022-05-01T12:27:00Z</dcterms:modified>
</cp:coreProperties>
</file>