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52EBB073"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9F519A">
        <w:rPr>
          <w:rFonts w:ascii="Segoe UI" w:hAnsi="Segoe UI" w:cs="Segoe UI"/>
          <w:b/>
          <w:bCs/>
          <w:color w:val="343541"/>
          <w:sz w:val="28"/>
          <w:szCs w:val="28"/>
        </w:rPr>
        <w:t>9</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6148DFAA"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1. To what does a relative path refer?</w:t>
      </w:r>
    </w:p>
    <w:p w14:paraId="43B9611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In Python, a relative path refers to the path of a file or directory relative to the current working directory of the Python script. The current working directory is the directory in which the Python script is being executed.</w:t>
      </w:r>
    </w:p>
    <w:p w14:paraId="39CE6B2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For example, if the Python script is located in the directory </w:t>
      </w:r>
      <w:r w:rsidRPr="00AC6C5C">
        <w:rPr>
          <w:rFonts w:ascii="Ubuntu Mono" w:eastAsia="Times New Roman" w:hAnsi="Ubuntu Mono" w:cs="Courier New"/>
          <w:b/>
          <w:bCs/>
          <w:kern w:val="0"/>
          <w:sz w:val="18"/>
          <w:szCs w:val="18"/>
          <w:bdr w:val="single" w:sz="2" w:space="0" w:color="D9D9E3" w:frame="1"/>
          <w:lang w:eastAsia="en-IN"/>
          <w14:ligatures w14:val="none"/>
        </w:rPr>
        <w:t>/home/user/scripts/</w:t>
      </w:r>
      <w:r w:rsidRPr="00AC6C5C">
        <w:rPr>
          <w:rFonts w:ascii="Segoe UI" w:eastAsia="Times New Roman" w:hAnsi="Segoe UI" w:cs="Segoe UI"/>
          <w:kern w:val="0"/>
          <w:sz w:val="21"/>
          <w:szCs w:val="21"/>
          <w:lang w:eastAsia="en-IN"/>
          <w14:ligatures w14:val="none"/>
        </w:rPr>
        <w:t xml:space="preserve"> and you want to access a file located in the directory </w:t>
      </w:r>
      <w:r w:rsidRPr="00AC6C5C">
        <w:rPr>
          <w:rFonts w:ascii="Ubuntu Mono" w:eastAsia="Times New Roman" w:hAnsi="Ubuntu Mono" w:cs="Courier New"/>
          <w:b/>
          <w:bCs/>
          <w:kern w:val="0"/>
          <w:sz w:val="18"/>
          <w:szCs w:val="18"/>
          <w:bdr w:val="single" w:sz="2" w:space="0" w:color="D9D9E3" w:frame="1"/>
          <w:lang w:eastAsia="en-IN"/>
          <w14:ligatures w14:val="none"/>
        </w:rPr>
        <w:t>/home/user/data/</w:t>
      </w:r>
      <w:r w:rsidRPr="00AC6C5C">
        <w:rPr>
          <w:rFonts w:ascii="Segoe UI" w:eastAsia="Times New Roman" w:hAnsi="Segoe UI" w:cs="Segoe UI"/>
          <w:kern w:val="0"/>
          <w:sz w:val="21"/>
          <w:szCs w:val="21"/>
          <w:lang w:eastAsia="en-IN"/>
          <w14:ligatures w14:val="none"/>
        </w:rPr>
        <w:t xml:space="preserve">, the relative path of the file would be </w:t>
      </w:r>
      <w:r w:rsidRPr="00AC6C5C">
        <w:rPr>
          <w:rFonts w:ascii="Ubuntu Mono" w:eastAsia="Times New Roman" w:hAnsi="Ubuntu Mono" w:cs="Courier New"/>
          <w:b/>
          <w:bCs/>
          <w:kern w:val="0"/>
          <w:sz w:val="18"/>
          <w:szCs w:val="18"/>
          <w:bdr w:val="single" w:sz="2" w:space="0" w:color="D9D9E3" w:frame="1"/>
          <w:lang w:eastAsia="en-IN"/>
          <w14:ligatures w14:val="none"/>
        </w:rPr>
        <w:t>../data/</w:t>
      </w:r>
      <w:r w:rsidRPr="00AC6C5C">
        <w:rPr>
          <w:rFonts w:ascii="Segoe UI" w:eastAsia="Times New Roman" w:hAnsi="Segoe UI" w:cs="Segoe UI"/>
          <w:kern w:val="0"/>
          <w:sz w:val="21"/>
          <w:szCs w:val="21"/>
          <w:lang w:eastAsia="en-IN"/>
          <w14:ligatures w14:val="none"/>
        </w:rPr>
        <w:t xml:space="preserve"> because you need to move up one directory level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from the current working directory (</w:t>
      </w:r>
      <w:r w:rsidRPr="00AC6C5C">
        <w:rPr>
          <w:rFonts w:ascii="Ubuntu Mono" w:eastAsia="Times New Roman" w:hAnsi="Ubuntu Mono" w:cs="Courier New"/>
          <w:b/>
          <w:bCs/>
          <w:kern w:val="0"/>
          <w:sz w:val="18"/>
          <w:szCs w:val="18"/>
          <w:bdr w:val="single" w:sz="2" w:space="0" w:color="D9D9E3" w:frame="1"/>
          <w:lang w:eastAsia="en-IN"/>
          <w14:ligatures w14:val="none"/>
        </w:rPr>
        <w:t>scripts/</w:t>
      </w:r>
      <w:r w:rsidRPr="00AC6C5C">
        <w:rPr>
          <w:rFonts w:ascii="Segoe UI" w:eastAsia="Times New Roman" w:hAnsi="Segoe UI" w:cs="Segoe UI"/>
          <w:kern w:val="0"/>
          <w:sz w:val="21"/>
          <w:szCs w:val="21"/>
          <w:lang w:eastAsia="en-IN"/>
          <w14:ligatures w14:val="none"/>
        </w:rPr>
        <w:t>) to reach the directory containing the file (</w:t>
      </w:r>
      <w:r w:rsidRPr="00AC6C5C">
        <w:rPr>
          <w:rFonts w:ascii="Ubuntu Mono" w:eastAsia="Times New Roman" w:hAnsi="Ubuntu Mono" w:cs="Courier New"/>
          <w:b/>
          <w:bCs/>
          <w:kern w:val="0"/>
          <w:sz w:val="18"/>
          <w:szCs w:val="18"/>
          <w:bdr w:val="single" w:sz="2" w:space="0" w:color="D9D9E3" w:frame="1"/>
          <w:lang w:eastAsia="en-IN"/>
          <w14:ligatures w14:val="none"/>
        </w:rPr>
        <w:t>data/</w:t>
      </w:r>
      <w:r w:rsidRPr="00AC6C5C">
        <w:rPr>
          <w:rFonts w:ascii="Segoe UI" w:eastAsia="Times New Roman" w:hAnsi="Segoe UI" w:cs="Segoe UI"/>
          <w:kern w:val="0"/>
          <w:sz w:val="21"/>
          <w:szCs w:val="21"/>
          <w:lang w:eastAsia="en-IN"/>
          <w14:ligatures w14:val="none"/>
        </w:rPr>
        <w:t>).</w:t>
      </w:r>
    </w:p>
    <w:p w14:paraId="3EF168B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Relative paths are usually used when accessing files or directories within the same project or folder structure. They provide a concise way of specifying the location of a file or directory relative to the location of the Python script, without the need to specify the full path from the root directory of the file system.</w:t>
      </w:r>
    </w:p>
    <w:p w14:paraId="4E4A50FA" w14:textId="188A342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0D4A2A4" wp14:editId="0B781354">
                <wp:extent cx="304800" cy="304800"/>
                <wp:effectExtent l="0" t="0" r="0" b="0"/>
                <wp:docPr id="136"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44D2A0D"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870731A" wp14:editId="23C652C3">
                <wp:extent cx="304800" cy="304800"/>
                <wp:effectExtent l="0" t="0" r="0" b="0"/>
                <wp:docPr id="135" name="Rectangle 13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0985EF" id="Rectangle 13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15845"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2. What does an absolute path start with your operating system?</w:t>
      </w:r>
    </w:p>
    <w:p w14:paraId="7874138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In most operating systems, including Windows, macOS, and Linux, an absolute path starts with the root directory of the file system.</w:t>
      </w:r>
    </w:p>
    <w:p w14:paraId="181EE2D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Windows, an absolute path typically starts with the drive letter (e.g., </w:t>
      </w:r>
      <w:r w:rsidRPr="00AC6C5C">
        <w:rPr>
          <w:rFonts w:ascii="Ubuntu Mono" w:eastAsia="Times New Roman" w:hAnsi="Ubuntu Mono" w:cs="Courier New"/>
          <w:b/>
          <w:bCs/>
          <w:kern w:val="0"/>
          <w:sz w:val="18"/>
          <w:szCs w:val="18"/>
          <w:bdr w:val="single" w:sz="2" w:space="0" w:color="D9D9E3" w:frame="1"/>
          <w:lang w:eastAsia="en-IN"/>
          <w14:ligatures w14:val="none"/>
        </w:rPr>
        <w:t>C:</w:t>
      </w:r>
      <w:r w:rsidRPr="00AC6C5C">
        <w:rPr>
          <w:rFonts w:ascii="Segoe UI" w:eastAsia="Times New Roman" w:hAnsi="Segoe UI" w:cs="Segoe UI"/>
          <w:kern w:val="0"/>
          <w:sz w:val="21"/>
          <w:szCs w:val="21"/>
          <w:lang w:eastAsia="en-IN"/>
          <w14:ligatures w14:val="none"/>
        </w:rPr>
        <w:t xml:space="preserve">) followed by a backslash (e.g.,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then the path to the file or directory. For example: </w:t>
      </w:r>
      <w:r w:rsidRPr="00AC6C5C">
        <w:rPr>
          <w:rFonts w:ascii="Ubuntu Mono" w:eastAsia="Times New Roman" w:hAnsi="Ubuntu Mono" w:cs="Courier New"/>
          <w:b/>
          <w:bCs/>
          <w:kern w:val="0"/>
          <w:sz w:val="18"/>
          <w:szCs w:val="18"/>
          <w:bdr w:val="single" w:sz="2" w:space="0" w:color="D9D9E3" w:frame="1"/>
          <w:lang w:eastAsia="en-IN"/>
          <w14:ligatures w14:val="none"/>
        </w:rPr>
        <w:t>C:\Users\JohnDoe\Documents\example.txt</w:t>
      </w:r>
      <w:r w:rsidRPr="00AC6C5C">
        <w:rPr>
          <w:rFonts w:ascii="Segoe UI" w:eastAsia="Times New Roman" w:hAnsi="Segoe UI" w:cs="Segoe UI"/>
          <w:kern w:val="0"/>
          <w:sz w:val="21"/>
          <w:szCs w:val="21"/>
          <w:lang w:eastAsia="en-IN"/>
          <w14:ligatures w14:val="none"/>
        </w:rPr>
        <w:t>.</w:t>
      </w:r>
    </w:p>
    <w:p w14:paraId="73F0104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macOS and Linux, an absolute path typically starts with a forward slash (e.g., </w:t>
      </w:r>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then the path to the file or directory. For example: </w:t>
      </w:r>
      <w:r w:rsidRPr="00AC6C5C">
        <w:rPr>
          <w:rFonts w:ascii="Ubuntu Mono" w:eastAsia="Times New Roman" w:hAnsi="Ubuntu Mono" w:cs="Courier New"/>
          <w:b/>
          <w:bCs/>
          <w:kern w:val="0"/>
          <w:sz w:val="18"/>
          <w:szCs w:val="18"/>
          <w:bdr w:val="single" w:sz="2" w:space="0" w:color="D9D9E3" w:frame="1"/>
          <w:lang w:eastAsia="en-IN"/>
          <w14:ligatures w14:val="none"/>
        </w:rPr>
        <w:t>/Users/</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JohnDoe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/Documents/example.txt</w:t>
      </w:r>
      <w:r w:rsidRPr="00AC6C5C">
        <w:rPr>
          <w:rFonts w:ascii="Segoe UI" w:eastAsia="Times New Roman" w:hAnsi="Segoe UI" w:cs="Segoe UI"/>
          <w:kern w:val="0"/>
          <w:sz w:val="21"/>
          <w:szCs w:val="21"/>
          <w:lang w:eastAsia="en-IN"/>
          <w14:ligatures w14:val="none"/>
        </w:rPr>
        <w:t>.</w:t>
      </w:r>
    </w:p>
    <w:p w14:paraId="5BACDE3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Absolute paths provide a complete and unambiguous way of specifying the location of a file or directory on the file system, starting from the root directory. They can be used to access files or directories from anywhere on the file system, regardless of the current working directory of the Python script or the user's current location in the file system hierarchy.</w:t>
      </w:r>
    </w:p>
    <w:p w14:paraId="11D5B1D6" w14:textId="5C746371"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CFC7A4B" wp14:editId="73FA17EA">
                <wp:extent cx="304800" cy="304800"/>
                <wp:effectExtent l="0" t="0" r="0" b="0"/>
                <wp:docPr id="134"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E9CDDE5"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CEC84E1" wp14:editId="61463373">
                <wp:extent cx="304800" cy="304800"/>
                <wp:effectExtent l="0" t="0" r="0" b="0"/>
                <wp:docPr id="133" name="Rectangle 13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1BF0D3F" id="Rectangle 13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1407A7"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 xml:space="preserve">3. What do the functions </w:t>
      </w:r>
      <w:proofErr w:type="spellStart"/>
      <w:proofErr w:type="gramStart"/>
      <w:r w:rsidRPr="00DE1E1D">
        <w:rPr>
          <w:rFonts w:ascii="Segoe UI" w:eastAsia="Times New Roman" w:hAnsi="Segoe UI" w:cs="Segoe UI"/>
          <w:kern w:val="0"/>
          <w:sz w:val="21"/>
          <w:szCs w:val="21"/>
          <w:highlight w:val="darkGray"/>
          <w:lang w:eastAsia="en-IN"/>
          <w14:ligatures w14:val="none"/>
        </w:rPr>
        <w:t>os.getcwd</w:t>
      </w:r>
      <w:proofErr w:type="spellEnd"/>
      <w:proofErr w:type="gramEnd"/>
      <w:r w:rsidRPr="00DE1E1D">
        <w:rPr>
          <w:rFonts w:ascii="Segoe UI" w:eastAsia="Times New Roman" w:hAnsi="Segoe UI" w:cs="Segoe UI"/>
          <w:kern w:val="0"/>
          <w:sz w:val="21"/>
          <w:szCs w:val="21"/>
          <w:highlight w:val="darkGray"/>
          <w:lang w:eastAsia="en-IN"/>
          <w14:ligatures w14:val="none"/>
        </w:rPr>
        <w:t xml:space="preserve">() and </w:t>
      </w:r>
      <w:proofErr w:type="spellStart"/>
      <w:r w:rsidRPr="00DE1E1D">
        <w:rPr>
          <w:rFonts w:ascii="Segoe UI" w:eastAsia="Times New Roman" w:hAnsi="Segoe UI" w:cs="Segoe UI"/>
          <w:kern w:val="0"/>
          <w:sz w:val="21"/>
          <w:szCs w:val="21"/>
          <w:highlight w:val="darkGray"/>
          <w:lang w:eastAsia="en-IN"/>
          <w14:ligatures w14:val="none"/>
        </w:rPr>
        <w:t>os.chdir</w:t>
      </w:r>
      <w:proofErr w:type="spellEnd"/>
      <w:r w:rsidRPr="00DE1E1D">
        <w:rPr>
          <w:rFonts w:ascii="Segoe UI" w:eastAsia="Times New Roman" w:hAnsi="Segoe UI" w:cs="Segoe UI"/>
          <w:kern w:val="0"/>
          <w:sz w:val="21"/>
          <w:szCs w:val="21"/>
          <w:highlight w:val="darkGray"/>
          <w:lang w:eastAsia="en-IN"/>
          <w14:ligatures w14:val="none"/>
        </w:rPr>
        <w:t>() do?</w:t>
      </w:r>
    </w:p>
    <w:p w14:paraId="7176723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os.getcwd</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os.chdir</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functions are used to work with the current working directory in Python.</w:t>
      </w:r>
    </w:p>
    <w:p w14:paraId="6809E04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os.getcwd</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This function returns the current working directory as a string. It returns the path of the directory in which the Python script is being executed. For example:</w:t>
      </w:r>
    </w:p>
    <w:p w14:paraId="5DED2A1A"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6E75176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current_directory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os.getcwd</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current_directory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1D0F190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This will print the current working directory to the console.</w:t>
      </w:r>
    </w:p>
    <w:p w14:paraId="67407A0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os.chdir</w:t>
      </w:r>
      <w:proofErr w:type="spellEnd"/>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This function is used to change the current working directory to the specified path. It takes a string argument that specifies the path to the new directory. For example:</w:t>
      </w:r>
    </w:p>
    <w:p w14:paraId="2F9595B7"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lastRenderedPageBreak/>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189D520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os.chdir</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'/home/user/documents/'</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6612B3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will change the current working directory to </w:t>
      </w:r>
      <w:r w:rsidRPr="00AC6C5C">
        <w:rPr>
          <w:rFonts w:ascii="Ubuntu Mono" w:eastAsia="Times New Roman" w:hAnsi="Ubuntu Mono" w:cs="Courier New"/>
          <w:b/>
          <w:bCs/>
          <w:kern w:val="0"/>
          <w:sz w:val="18"/>
          <w:szCs w:val="18"/>
          <w:bdr w:val="single" w:sz="2" w:space="0" w:color="D9D9E3" w:frame="1"/>
          <w:lang w:eastAsia="en-IN"/>
          <w14:ligatures w14:val="none"/>
        </w:rPr>
        <w:t>/home/user/documents/</w:t>
      </w:r>
      <w:r w:rsidRPr="00AC6C5C">
        <w:rPr>
          <w:rFonts w:ascii="Segoe UI" w:eastAsia="Times New Roman" w:hAnsi="Segoe UI" w:cs="Segoe UI"/>
          <w:kern w:val="0"/>
          <w:sz w:val="21"/>
          <w:szCs w:val="21"/>
          <w:lang w:eastAsia="en-IN"/>
          <w14:ligatures w14:val="none"/>
        </w:rPr>
        <w:t>.</w:t>
      </w:r>
    </w:p>
    <w:p w14:paraId="38C2BD4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Together, these two functions can be used to navigate the file system and work with files and directories relative to the current working directory.</w:t>
      </w:r>
    </w:p>
    <w:p w14:paraId="21E5569E" w14:textId="29369B3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8B2B2D6" wp14:editId="7413732E">
                <wp:extent cx="304800" cy="304800"/>
                <wp:effectExtent l="0" t="0" r="0" b="0"/>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6F77B1C"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838267" wp14:editId="7FD2BC6E">
                <wp:extent cx="304800" cy="304800"/>
                <wp:effectExtent l="0" t="0" r="0" b="0"/>
                <wp:docPr id="131" name="Rectangle 1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D63DE5B" id="Rectangle 1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38B9D8"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 xml:space="preserve">4. What are </w:t>
      </w:r>
      <w:proofErr w:type="gramStart"/>
      <w:r w:rsidRPr="00DE1E1D">
        <w:rPr>
          <w:rFonts w:ascii="Segoe UI" w:eastAsia="Times New Roman" w:hAnsi="Segoe UI" w:cs="Segoe UI"/>
          <w:kern w:val="0"/>
          <w:sz w:val="21"/>
          <w:szCs w:val="21"/>
          <w:highlight w:val="darkGray"/>
          <w:lang w:eastAsia="en-IN"/>
          <w14:ligatures w14:val="none"/>
        </w:rPr>
        <w:t>the .</w:t>
      </w:r>
      <w:proofErr w:type="gramEnd"/>
      <w:r w:rsidRPr="00DE1E1D">
        <w:rPr>
          <w:rFonts w:ascii="Segoe UI" w:eastAsia="Times New Roman" w:hAnsi="Segoe UI" w:cs="Segoe UI"/>
          <w:kern w:val="0"/>
          <w:sz w:val="21"/>
          <w:szCs w:val="21"/>
          <w:highlight w:val="darkGray"/>
          <w:lang w:eastAsia="en-IN"/>
          <w14:ligatures w14:val="none"/>
        </w:rPr>
        <w:t xml:space="preserve"> and</w:t>
      </w:r>
      <w:proofErr w:type="gramStart"/>
      <w:r w:rsidRPr="00DE1E1D">
        <w:rPr>
          <w:rFonts w:ascii="Segoe UI" w:eastAsia="Times New Roman" w:hAnsi="Segoe UI" w:cs="Segoe UI"/>
          <w:kern w:val="0"/>
          <w:sz w:val="21"/>
          <w:szCs w:val="21"/>
          <w:highlight w:val="darkGray"/>
          <w:lang w:eastAsia="en-IN"/>
          <w14:ligatures w14:val="none"/>
        </w:rPr>
        <w:t xml:space="preserve"> ..</w:t>
      </w:r>
      <w:proofErr w:type="gramEnd"/>
      <w:r w:rsidRPr="00DE1E1D">
        <w:rPr>
          <w:rFonts w:ascii="Segoe UI" w:eastAsia="Times New Roman" w:hAnsi="Segoe UI" w:cs="Segoe UI"/>
          <w:kern w:val="0"/>
          <w:sz w:val="21"/>
          <w:szCs w:val="21"/>
          <w:highlight w:val="darkGray"/>
          <w:lang w:eastAsia="en-IN"/>
          <w14:ligatures w14:val="none"/>
        </w:rPr>
        <w:t xml:space="preserve"> folders?</w:t>
      </w:r>
    </w:p>
    <w:p w14:paraId="793E9A7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the context of file systems, </w:t>
      </w: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and</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folders are special directory names that are used to represent the current directory and the parent directory, respectively.</w:t>
      </w:r>
    </w:p>
    <w:p w14:paraId="71B9938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also known as the current directory or current working directory, represents the directory in which the user or process is currently located. It is often used in relative file paths to indicate the path of a file or directory relative to the current working directory.</w:t>
      </w:r>
    </w:p>
    <w:p w14:paraId="775DDEC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The</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also known as the parent directory, represents the directory that is one level above the current directory in the directory hierarchy. It is also often used in relative file paths to indicate the path of a file or directory relative to the parent directory.</w:t>
      </w:r>
    </w:p>
    <w:p w14:paraId="6738B42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For example, suppose the current working directory is </w:t>
      </w:r>
      <w:r w:rsidRPr="00AC6C5C">
        <w:rPr>
          <w:rFonts w:ascii="Ubuntu Mono" w:eastAsia="Times New Roman" w:hAnsi="Ubuntu Mono" w:cs="Courier New"/>
          <w:b/>
          <w:bCs/>
          <w:kern w:val="0"/>
          <w:sz w:val="18"/>
          <w:szCs w:val="18"/>
          <w:bdr w:val="single" w:sz="2" w:space="0" w:color="D9D9E3" w:frame="1"/>
          <w:lang w:eastAsia="en-IN"/>
          <w14:ligatures w14:val="none"/>
        </w:rPr>
        <w:t>/home/user/documents/</w:t>
      </w:r>
      <w:r w:rsidRPr="00AC6C5C">
        <w:rPr>
          <w:rFonts w:ascii="Segoe UI" w:eastAsia="Times New Roman" w:hAnsi="Segoe UI" w:cs="Segoe UI"/>
          <w:kern w:val="0"/>
          <w:sz w:val="21"/>
          <w:szCs w:val="21"/>
          <w:lang w:eastAsia="en-IN"/>
          <w14:ligatures w14:val="none"/>
        </w:rPr>
        <w:t xml:space="preserve"> and there is a file called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located in the parent directory </w:t>
      </w:r>
      <w:r w:rsidRPr="00AC6C5C">
        <w:rPr>
          <w:rFonts w:ascii="Ubuntu Mono" w:eastAsia="Times New Roman" w:hAnsi="Ubuntu Mono" w:cs="Courier New"/>
          <w:b/>
          <w:bCs/>
          <w:kern w:val="0"/>
          <w:sz w:val="18"/>
          <w:szCs w:val="18"/>
          <w:bdr w:val="single" w:sz="2" w:space="0" w:color="D9D9E3" w:frame="1"/>
          <w:lang w:eastAsia="en-IN"/>
          <w14:ligatures w14:val="none"/>
        </w:rPr>
        <w:t>/home/user/</w:t>
      </w:r>
      <w:r w:rsidRPr="00AC6C5C">
        <w:rPr>
          <w:rFonts w:ascii="Segoe UI" w:eastAsia="Times New Roman" w:hAnsi="Segoe UI" w:cs="Segoe UI"/>
          <w:kern w:val="0"/>
          <w:sz w:val="21"/>
          <w:szCs w:val="21"/>
          <w:lang w:eastAsia="en-IN"/>
          <w14:ligatures w14:val="none"/>
        </w:rPr>
        <w:t>. To access the file using a relative file path, we can use the</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directory to indicate the parent directory:</w:t>
      </w:r>
    </w:p>
    <w:p w14:paraId="05638AF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56D60C6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parent_directory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os.path</w:t>
      </w:r>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.abspath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parent_directory</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CA7995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Here,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.abspath</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absolute path of the parent directory, and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os.path.join</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is used to join the path of the parent directory with the file name to create the full file path.</w:t>
      </w:r>
    </w:p>
    <w:p w14:paraId="74B3C14D"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summary, </w:t>
      </w:r>
      <w:proofErr w:type="gramStart"/>
      <w:r w:rsidRPr="00AC6C5C">
        <w:rPr>
          <w:rFonts w:ascii="Segoe UI" w:eastAsia="Times New Roman" w:hAnsi="Segoe UI" w:cs="Segoe UI"/>
          <w:kern w:val="0"/>
          <w:sz w:val="21"/>
          <w:szCs w:val="21"/>
          <w:lang w:eastAsia="en-IN"/>
          <w14:ligatures w14:val="none"/>
        </w:rPr>
        <w:t xml:space="preserve">the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and</w:t>
      </w:r>
      <w:proofErr w:type="gramStart"/>
      <w:r w:rsidRPr="00AC6C5C">
        <w:rPr>
          <w:rFonts w:ascii="Segoe UI" w:eastAsia="Times New Roman" w:hAnsi="Segoe UI" w:cs="Segoe UI"/>
          <w:kern w:val="0"/>
          <w:sz w:val="21"/>
          <w:szCs w:val="21"/>
          <w:lang w:eastAsia="en-IN"/>
          <w14:ligatures w14:val="none"/>
        </w:rPr>
        <w:t xml:space="preserve">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Segoe UI" w:eastAsia="Times New Roman" w:hAnsi="Segoe UI" w:cs="Segoe UI"/>
          <w:kern w:val="0"/>
          <w:sz w:val="21"/>
          <w:szCs w:val="21"/>
          <w:lang w:eastAsia="en-IN"/>
          <w14:ligatures w14:val="none"/>
        </w:rPr>
        <w:t xml:space="preserve"> directories are special directory names used to represent the current directory and the parent directory, respectively, in file systems.</w:t>
      </w:r>
    </w:p>
    <w:p w14:paraId="2F0BA77A" w14:textId="003CF1CA"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2E67E9" wp14:editId="373ED34D">
                <wp:extent cx="304800" cy="304800"/>
                <wp:effectExtent l="0" t="0" r="0" b="0"/>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6E5221"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551BDB" wp14:editId="202DCB3D">
                <wp:extent cx="304800" cy="304800"/>
                <wp:effectExtent l="0" t="0" r="0" b="0"/>
                <wp:docPr id="129" name="Rectangle 1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E8FF26" id="Rectangle 1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24BA93"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 xml:space="preserve">5. In C:\bacon\eggs\spam.txt, which part is the </w:t>
      </w:r>
      <w:proofErr w:type="spellStart"/>
      <w:r w:rsidRPr="00DE1E1D">
        <w:rPr>
          <w:rFonts w:ascii="Segoe UI" w:eastAsia="Times New Roman" w:hAnsi="Segoe UI" w:cs="Segoe UI"/>
          <w:kern w:val="0"/>
          <w:sz w:val="21"/>
          <w:szCs w:val="21"/>
          <w:highlight w:val="darkGray"/>
          <w:lang w:eastAsia="en-IN"/>
          <w14:ligatures w14:val="none"/>
        </w:rPr>
        <w:t>dir</w:t>
      </w:r>
      <w:proofErr w:type="spellEnd"/>
      <w:r w:rsidRPr="00DE1E1D">
        <w:rPr>
          <w:rFonts w:ascii="Segoe UI" w:eastAsia="Times New Roman" w:hAnsi="Segoe UI" w:cs="Segoe UI"/>
          <w:kern w:val="0"/>
          <w:sz w:val="21"/>
          <w:szCs w:val="21"/>
          <w:highlight w:val="darkGray"/>
          <w:lang w:eastAsia="en-IN"/>
          <w14:ligatures w14:val="none"/>
        </w:rPr>
        <w:t xml:space="preserve"> name, and which part is the base name?</w:t>
      </w:r>
    </w:p>
    <w:p w14:paraId="35168FA4"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the file path </w:t>
      </w:r>
      <w:r w:rsidRPr="00AC6C5C">
        <w:rPr>
          <w:rFonts w:ascii="Ubuntu Mono" w:eastAsia="Times New Roman" w:hAnsi="Ubuntu Mono" w:cs="Courier New"/>
          <w:b/>
          <w:bCs/>
          <w:kern w:val="0"/>
          <w:sz w:val="18"/>
          <w:szCs w:val="18"/>
          <w:bdr w:val="single" w:sz="2" w:space="0" w:color="D9D9E3" w:frame="1"/>
          <w:lang w:eastAsia="en-IN"/>
          <w14:ligatures w14:val="none"/>
        </w:rPr>
        <w:t>C:\bacon\eggs\spam.txt</w:t>
      </w:r>
      <w:r w:rsidRPr="00AC6C5C">
        <w:rPr>
          <w:rFonts w:ascii="Segoe UI" w:eastAsia="Times New Roman" w:hAnsi="Segoe UI" w:cs="Segoe UI"/>
          <w:kern w:val="0"/>
          <w:sz w:val="21"/>
          <w:szCs w:val="21"/>
          <w:lang w:eastAsia="en-IN"/>
          <w14:ligatures w14:val="none"/>
        </w:rPr>
        <w:t xml:space="preserve">, the directory name is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C:\bacon\eggs</w:t>
      </w:r>
      <w:proofErr w:type="gramEnd"/>
      <w:r w:rsidRPr="00AC6C5C">
        <w:rPr>
          <w:rFonts w:ascii="Segoe UI" w:eastAsia="Times New Roman" w:hAnsi="Segoe UI" w:cs="Segoe UI"/>
          <w:kern w:val="0"/>
          <w:sz w:val="21"/>
          <w:szCs w:val="21"/>
          <w:lang w:eastAsia="en-IN"/>
          <w14:ligatures w14:val="none"/>
        </w:rPr>
        <w:t xml:space="preserve"> and the base name is </w:t>
      </w:r>
      <w:r w:rsidRPr="00AC6C5C">
        <w:rPr>
          <w:rFonts w:ascii="Ubuntu Mono" w:eastAsia="Times New Roman" w:hAnsi="Ubuntu Mono" w:cs="Courier New"/>
          <w:b/>
          <w:bCs/>
          <w:kern w:val="0"/>
          <w:sz w:val="18"/>
          <w:szCs w:val="18"/>
          <w:bdr w:val="single" w:sz="2" w:space="0" w:color="D9D9E3" w:frame="1"/>
          <w:lang w:eastAsia="en-IN"/>
          <w14:ligatures w14:val="none"/>
        </w:rPr>
        <w:t>spam.txt</w:t>
      </w:r>
      <w:r w:rsidRPr="00AC6C5C">
        <w:rPr>
          <w:rFonts w:ascii="Segoe UI" w:eastAsia="Times New Roman" w:hAnsi="Segoe UI" w:cs="Segoe UI"/>
          <w:kern w:val="0"/>
          <w:sz w:val="21"/>
          <w:szCs w:val="21"/>
          <w:lang w:eastAsia="en-IN"/>
          <w14:ligatures w14:val="none"/>
        </w:rPr>
        <w:t>.</w:t>
      </w:r>
    </w:p>
    <w:p w14:paraId="3D91525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directory name, also known as the path or folder name, is the part of the file path that specifies the location of the file in the directory hierarchy. In this example, the directory name is </w:t>
      </w:r>
      <w:r w:rsidRPr="00AC6C5C">
        <w:rPr>
          <w:rFonts w:ascii="Ubuntu Mono" w:eastAsia="Times New Roman" w:hAnsi="Ubuntu Mono" w:cs="Courier New"/>
          <w:b/>
          <w:bCs/>
          <w:kern w:val="0"/>
          <w:sz w:val="18"/>
          <w:szCs w:val="18"/>
          <w:bdr w:val="single" w:sz="2" w:space="0" w:color="D9D9E3" w:frame="1"/>
          <w:lang w:eastAsia="en-IN"/>
          <w14:ligatures w14:val="none"/>
        </w:rPr>
        <w:t>C:\bacon\eggs</w:t>
      </w:r>
      <w:r w:rsidRPr="00AC6C5C">
        <w:rPr>
          <w:rFonts w:ascii="Segoe UI" w:eastAsia="Times New Roman" w:hAnsi="Segoe UI" w:cs="Segoe UI"/>
          <w:kern w:val="0"/>
          <w:sz w:val="21"/>
          <w:szCs w:val="21"/>
          <w:lang w:eastAsia="en-IN"/>
          <w14:ligatures w14:val="none"/>
        </w:rPr>
        <w:t>.</w:t>
      </w:r>
    </w:p>
    <w:p w14:paraId="0B1052D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base name, also known as the file name or file extension, is the part of the file path that specifies the name of the file itself. In this example, the base name is </w:t>
      </w:r>
      <w:r w:rsidRPr="00AC6C5C">
        <w:rPr>
          <w:rFonts w:ascii="Ubuntu Mono" w:eastAsia="Times New Roman" w:hAnsi="Ubuntu Mono" w:cs="Courier New"/>
          <w:b/>
          <w:bCs/>
          <w:kern w:val="0"/>
          <w:sz w:val="18"/>
          <w:szCs w:val="18"/>
          <w:bdr w:val="single" w:sz="2" w:space="0" w:color="D9D9E3" w:frame="1"/>
          <w:lang w:eastAsia="en-IN"/>
          <w14:ligatures w14:val="none"/>
        </w:rPr>
        <w:t>spam.txt</w:t>
      </w:r>
      <w:r w:rsidRPr="00AC6C5C">
        <w:rPr>
          <w:rFonts w:ascii="Segoe UI" w:eastAsia="Times New Roman" w:hAnsi="Segoe UI" w:cs="Segoe UI"/>
          <w:kern w:val="0"/>
          <w:sz w:val="21"/>
          <w:szCs w:val="21"/>
          <w:lang w:eastAsia="en-IN"/>
          <w14:ligatures w14:val="none"/>
        </w:rPr>
        <w:t>.</w:t>
      </w:r>
    </w:p>
    <w:p w14:paraId="0C477C7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lastRenderedPageBreak/>
        <w:t xml:space="preserve">When working with file paths in Python,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spellEnd"/>
      <w:proofErr w:type="gramEnd"/>
      <w:r w:rsidRPr="00AC6C5C">
        <w:rPr>
          <w:rFonts w:ascii="Segoe UI" w:eastAsia="Times New Roman" w:hAnsi="Segoe UI" w:cs="Segoe UI"/>
          <w:kern w:val="0"/>
          <w:sz w:val="21"/>
          <w:szCs w:val="21"/>
          <w:lang w:eastAsia="en-IN"/>
          <w14:ligatures w14:val="none"/>
        </w:rPr>
        <w:t xml:space="preserve"> module provides functions for working with directory names and base names separately. For example,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os.path</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.dirname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directory name of a file path, and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os.path.basename</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returns the base name of a file path:</w:t>
      </w:r>
    </w:p>
    <w:p w14:paraId="2D7DCF9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4E90E9A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'C:\\bacon\\eggs\\spam.txt'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directory_name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os.path</w:t>
      </w:r>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.dirname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base_name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os.path.basename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file_path</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directory_name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'C:\\bacon\\eggs'</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base_name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'spam.txt'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2861A9A7" w14:textId="405D919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11A5B9B" wp14:editId="0B546970">
                <wp:extent cx="304800" cy="304800"/>
                <wp:effectExtent l="0" t="0" r="0" b="0"/>
                <wp:docPr id="128"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77DE847"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B3901E2" wp14:editId="6CC802DE">
                <wp:extent cx="304800" cy="304800"/>
                <wp:effectExtent l="0" t="0" r="0" b="0"/>
                <wp:docPr id="127" name="Rectangle 1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5479DC2" id="Rectangle 1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B645A8"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 xml:space="preserve">6. What are the three “mode” arguments that can be passed to the </w:t>
      </w:r>
      <w:proofErr w:type="gramStart"/>
      <w:r w:rsidRPr="00DE1E1D">
        <w:rPr>
          <w:rFonts w:ascii="Segoe UI" w:eastAsia="Times New Roman" w:hAnsi="Segoe UI" w:cs="Segoe UI"/>
          <w:kern w:val="0"/>
          <w:sz w:val="21"/>
          <w:szCs w:val="21"/>
          <w:highlight w:val="darkGray"/>
          <w:lang w:eastAsia="en-IN"/>
          <w14:ligatures w14:val="none"/>
        </w:rPr>
        <w:t>open(</w:t>
      </w:r>
      <w:proofErr w:type="gramEnd"/>
      <w:r w:rsidRPr="00DE1E1D">
        <w:rPr>
          <w:rFonts w:ascii="Segoe UI" w:eastAsia="Times New Roman" w:hAnsi="Segoe UI" w:cs="Segoe UI"/>
          <w:kern w:val="0"/>
          <w:sz w:val="21"/>
          <w:szCs w:val="21"/>
          <w:highlight w:val="darkGray"/>
          <w:lang w:eastAsia="en-IN"/>
          <w14:ligatures w14:val="none"/>
        </w:rPr>
        <w:t>) function?</w:t>
      </w:r>
    </w:p>
    <w:p w14:paraId="7C9B1DA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in Python is used to open files and return a file object, which provides a set of methods for working with the contents of the file.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takes two arguments: the file path and the mode in which the file should be opened. The mode argument specifies how the file should be opened and what operations can be performed on it.</w:t>
      </w:r>
    </w:p>
    <w:p w14:paraId="65CCED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There are three mode arguments that can be passed 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w:t>
      </w:r>
    </w:p>
    <w:p w14:paraId="01C8C7A0"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"r"</w:t>
      </w:r>
      <w:r w:rsidRPr="00AC6C5C">
        <w:rPr>
          <w:rFonts w:ascii="Segoe UI" w:eastAsia="Times New Roman" w:hAnsi="Segoe UI" w:cs="Segoe UI"/>
          <w:kern w:val="0"/>
          <w:sz w:val="21"/>
          <w:szCs w:val="21"/>
          <w:lang w:eastAsia="en-IN"/>
          <w14:ligatures w14:val="none"/>
        </w:rPr>
        <w:t>: Read mode. This is the default mode and is used to open a file for reading. The file pointer is placed at the beginning of the file, and the file is read from start to end.</w:t>
      </w:r>
    </w:p>
    <w:p w14:paraId="0E9EEA71"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"w"</w:t>
      </w:r>
      <w:r w:rsidRPr="00AC6C5C">
        <w:rPr>
          <w:rFonts w:ascii="Segoe UI" w:eastAsia="Times New Roman" w:hAnsi="Segoe UI" w:cs="Segoe UI"/>
          <w:kern w:val="0"/>
          <w:sz w:val="21"/>
          <w:szCs w:val="21"/>
          <w:lang w:eastAsia="en-IN"/>
          <w14:ligatures w14:val="none"/>
        </w:rPr>
        <w:t>: Write mode. This mode is used to open a file for writing. If the file already exists, its contents are truncated. If the file does not exist, a new file is created.</w:t>
      </w:r>
    </w:p>
    <w:p w14:paraId="0194B611" w14:textId="77777777" w:rsidR="00AC6C5C" w:rsidRPr="00AC6C5C" w:rsidRDefault="00AC6C5C" w:rsidP="00AC6C5C">
      <w:pPr>
        <w:numPr>
          <w:ilvl w:val="0"/>
          <w:numId w:val="2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AC6C5C">
        <w:rPr>
          <w:rFonts w:ascii="Ubuntu Mono" w:eastAsia="Times New Roman" w:hAnsi="Ubuntu Mono" w:cs="Courier New"/>
          <w:b/>
          <w:bCs/>
          <w:kern w:val="0"/>
          <w:sz w:val="18"/>
          <w:szCs w:val="18"/>
          <w:bdr w:val="single" w:sz="2" w:space="0" w:color="D9D9E3" w:frame="1"/>
          <w:lang w:eastAsia="en-IN"/>
          <w14:ligatures w14:val="none"/>
        </w:rPr>
        <w:t>"a"</w:t>
      </w:r>
      <w:r w:rsidRPr="00AC6C5C">
        <w:rPr>
          <w:rFonts w:ascii="Segoe UI" w:eastAsia="Times New Roman" w:hAnsi="Segoe UI" w:cs="Segoe UI"/>
          <w:kern w:val="0"/>
          <w:sz w:val="21"/>
          <w:szCs w:val="21"/>
          <w:lang w:eastAsia="en-IN"/>
          <w14:ligatures w14:val="none"/>
        </w:rPr>
        <w:t>: Append mode. This mode is used to open a file for appending. If the file already exists, new data is written to the end of the file. If the file does not exist, a new file is created.</w:t>
      </w:r>
    </w:p>
    <w:p w14:paraId="4119597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For example, to open a file in read mode, we can use the following code:</w:t>
      </w:r>
    </w:p>
    <w:p w14:paraId="0489A89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3015419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3A81C8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 open a file in write mode, we can use the following code:</w:t>
      </w:r>
    </w:p>
    <w:p w14:paraId="1FFE21A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735D98D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'w'</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8BE8C5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To open a file in append mode, we can use the following code:</w:t>
      </w:r>
    </w:p>
    <w:p w14:paraId="711B8E3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492CE52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'a'</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5A5FA9C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It's worth noting that there are additional mode arguments that can be passed 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such as </w:t>
      </w:r>
      <w:r w:rsidRPr="00AC6C5C">
        <w:rPr>
          <w:rFonts w:ascii="Ubuntu Mono" w:eastAsia="Times New Roman" w:hAnsi="Ubuntu Mono" w:cs="Courier New"/>
          <w:b/>
          <w:bCs/>
          <w:kern w:val="0"/>
          <w:sz w:val="18"/>
          <w:szCs w:val="18"/>
          <w:bdr w:val="single" w:sz="2" w:space="0" w:color="D9D9E3" w:frame="1"/>
          <w:lang w:eastAsia="en-IN"/>
          <w14:ligatures w14:val="none"/>
        </w:rPr>
        <w:t>"x"</w:t>
      </w:r>
      <w:r w:rsidRPr="00AC6C5C">
        <w:rPr>
          <w:rFonts w:ascii="Segoe UI" w:eastAsia="Times New Roman" w:hAnsi="Segoe UI" w:cs="Segoe UI"/>
          <w:kern w:val="0"/>
          <w:sz w:val="21"/>
          <w:szCs w:val="21"/>
          <w:lang w:eastAsia="en-IN"/>
          <w14:ligatures w14:val="none"/>
        </w:rPr>
        <w:t xml:space="preserve"> for exclusive creation mode or </w:t>
      </w:r>
      <w:r w:rsidRPr="00AC6C5C">
        <w:rPr>
          <w:rFonts w:ascii="Ubuntu Mono" w:eastAsia="Times New Roman" w:hAnsi="Ubuntu Mono" w:cs="Courier New"/>
          <w:b/>
          <w:bCs/>
          <w:kern w:val="0"/>
          <w:sz w:val="18"/>
          <w:szCs w:val="18"/>
          <w:bdr w:val="single" w:sz="2" w:space="0" w:color="D9D9E3" w:frame="1"/>
          <w:lang w:eastAsia="en-IN"/>
          <w14:ligatures w14:val="none"/>
        </w:rPr>
        <w:t>"b"</w:t>
      </w:r>
      <w:r w:rsidRPr="00AC6C5C">
        <w:rPr>
          <w:rFonts w:ascii="Segoe UI" w:eastAsia="Times New Roman" w:hAnsi="Segoe UI" w:cs="Segoe UI"/>
          <w:kern w:val="0"/>
          <w:sz w:val="21"/>
          <w:szCs w:val="21"/>
          <w:lang w:eastAsia="en-IN"/>
          <w14:ligatures w14:val="none"/>
        </w:rPr>
        <w:t xml:space="preserve"> for binary mode. The mode arguments can also be combined, such as </w:t>
      </w:r>
      <w:r w:rsidRPr="00AC6C5C">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wb</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for writing a binary file.</w:t>
      </w:r>
    </w:p>
    <w:p w14:paraId="23007835" w14:textId="03A32A4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09F3E6" wp14:editId="369B6CA1">
                <wp:extent cx="304800" cy="304800"/>
                <wp:effectExtent l="0" t="0" r="0" b="0"/>
                <wp:docPr id="126"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3E8241A"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DE8C42" wp14:editId="4344A8DD">
                <wp:extent cx="304800" cy="304800"/>
                <wp:effectExtent l="0" t="0" r="0" b="0"/>
                <wp:docPr id="125" name="Rectangle 1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B203342" id="Rectangle 1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66862" w14:textId="77777777" w:rsidR="00AC6C5C" w:rsidRDefault="00AC6C5C" w:rsidP="00AC6C5C">
      <w:pPr>
        <w:spacing w:line="240" w:lineRule="auto"/>
        <w:rPr>
          <w:rFonts w:ascii="Segoe UI" w:eastAsia="Times New Roman" w:hAnsi="Segoe UI" w:cs="Segoe UI"/>
          <w:kern w:val="0"/>
          <w:sz w:val="21"/>
          <w:szCs w:val="21"/>
          <w:highlight w:val="yellow"/>
          <w:lang w:eastAsia="en-IN"/>
          <w14:ligatures w14:val="none"/>
        </w:rPr>
      </w:pPr>
    </w:p>
    <w:p w14:paraId="1252BCEA" w14:textId="77777777" w:rsidR="00AC6C5C" w:rsidRDefault="00AC6C5C" w:rsidP="00AC6C5C">
      <w:pPr>
        <w:spacing w:line="240" w:lineRule="auto"/>
        <w:rPr>
          <w:rFonts w:ascii="Segoe UI" w:eastAsia="Times New Roman" w:hAnsi="Segoe UI" w:cs="Segoe UI"/>
          <w:kern w:val="0"/>
          <w:sz w:val="21"/>
          <w:szCs w:val="21"/>
          <w:highlight w:val="yellow"/>
          <w:lang w:eastAsia="en-IN"/>
          <w14:ligatures w14:val="none"/>
        </w:rPr>
      </w:pPr>
    </w:p>
    <w:p w14:paraId="64103EFA" w14:textId="0EEF6DC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lastRenderedPageBreak/>
        <w:t>7. What happens if an existing file is opened in write mode?</w:t>
      </w:r>
    </w:p>
    <w:p w14:paraId="5E4CDF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If an existing file is opened in write mode using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open(</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function in Python, its existing contents will be truncated or overwritten, and the file will be treated as if it were a new file. This means that any data that was previously stored in the file will be lost.</w:t>
      </w:r>
    </w:p>
    <w:p w14:paraId="462FB36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For example, consider the following code:</w:t>
      </w:r>
    </w:p>
    <w:p w14:paraId="2F02E956"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1DBE5D7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'w'</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file.write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'Hello, world!'</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2B13595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create a new file called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and write the string </w:t>
      </w:r>
      <w:r w:rsidRPr="00AC6C5C">
        <w:rPr>
          <w:rFonts w:ascii="Ubuntu Mono" w:eastAsia="Times New Roman" w:hAnsi="Ubuntu Mono" w:cs="Courier New"/>
          <w:b/>
          <w:bCs/>
          <w:kern w:val="0"/>
          <w:sz w:val="18"/>
          <w:szCs w:val="18"/>
          <w:bdr w:val="single" w:sz="2" w:space="0" w:color="D9D9E3" w:frame="1"/>
          <w:lang w:eastAsia="en-IN"/>
          <w14:ligatures w14:val="none"/>
        </w:rPr>
        <w:t>'Hello, world!'</w:t>
      </w:r>
      <w:r w:rsidRPr="00AC6C5C">
        <w:rPr>
          <w:rFonts w:ascii="Segoe UI" w:eastAsia="Times New Roman" w:hAnsi="Segoe UI" w:cs="Segoe UI"/>
          <w:kern w:val="0"/>
          <w:sz w:val="21"/>
          <w:szCs w:val="21"/>
          <w:lang w:eastAsia="en-IN"/>
          <w14:ligatures w14:val="none"/>
        </w:rPr>
        <w:t xml:space="preserve"> to it. If the file already exists, its contents will be overwritten with the new data.</w:t>
      </w:r>
    </w:p>
    <w:p w14:paraId="20566B2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It is important to exercise caution when opening files in write mode, as this can lead to unintended data loss or corruption. It is generally a good practice to make a backup copy of any files that will be modified or overwritten, or to use a version control system to track changes to the files over time.</w:t>
      </w:r>
    </w:p>
    <w:p w14:paraId="2E592171" w14:textId="306DBAC5"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9B78151" wp14:editId="202E6F3A">
                <wp:extent cx="304800" cy="304800"/>
                <wp:effectExtent l="0" t="0" r="0" b="0"/>
                <wp:docPr id="124"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91DF9C"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FE8C2E3" wp14:editId="5758DC81">
                <wp:extent cx="304800" cy="304800"/>
                <wp:effectExtent l="0" t="0" r="0" b="0"/>
                <wp:docPr id="123" name="Rectangle 1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2C13754" id="Rectangle 1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64ABF7"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t xml:space="preserve">8. How do you tell the difference between </w:t>
      </w:r>
      <w:proofErr w:type="gramStart"/>
      <w:r w:rsidRPr="00DE1E1D">
        <w:rPr>
          <w:rFonts w:ascii="Segoe UI" w:eastAsia="Times New Roman" w:hAnsi="Segoe UI" w:cs="Segoe UI"/>
          <w:kern w:val="0"/>
          <w:sz w:val="21"/>
          <w:szCs w:val="21"/>
          <w:highlight w:val="darkGray"/>
          <w:lang w:eastAsia="en-IN"/>
          <w14:ligatures w14:val="none"/>
        </w:rPr>
        <w:t>read(</w:t>
      </w:r>
      <w:proofErr w:type="gramEnd"/>
      <w:r w:rsidRPr="00DE1E1D">
        <w:rPr>
          <w:rFonts w:ascii="Segoe UI" w:eastAsia="Times New Roman" w:hAnsi="Segoe UI" w:cs="Segoe UI"/>
          <w:kern w:val="0"/>
          <w:sz w:val="21"/>
          <w:szCs w:val="21"/>
          <w:highlight w:val="darkGray"/>
          <w:lang w:eastAsia="en-IN"/>
          <w14:ligatures w14:val="none"/>
        </w:rPr>
        <w:t xml:space="preserve">) and </w:t>
      </w:r>
      <w:proofErr w:type="spellStart"/>
      <w:r w:rsidRPr="00DE1E1D">
        <w:rPr>
          <w:rFonts w:ascii="Segoe UI" w:eastAsia="Times New Roman" w:hAnsi="Segoe UI" w:cs="Segoe UI"/>
          <w:kern w:val="0"/>
          <w:sz w:val="21"/>
          <w:szCs w:val="21"/>
          <w:highlight w:val="darkGray"/>
          <w:lang w:eastAsia="en-IN"/>
          <w14:ligatures w14:val="none"/>
        </w:rPr>
        <w:t>readlines</w:t>
      </w:r>
      <w:proofErr w:type="spellEnd"/>
      <w:r w:rsidRPr="00DE1E1D">
        <w:rPr>
          <w:rFonts w:ascii="Segoe UI" w:eastAsia="Times New Roman" w:hAnsi="Segoe UI" w:cs="Segoe UI"/>
          <w:kern w:val="0"/>
          <w:sz w:val="21"/>
          <w:szCs w:val="21"/>
          <w:highlight w:val="darkGray"/>
          <w:lang w:eastAsia="en-IN"/>
          <w14:ligatures w14:val="none"/>
        </w:rPr>
        <w:t>()?</w:t>
      </w:r>
    </w:p>
    <w:p w14:paraId="2D25FA40"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Python,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and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methods are used to read data from a file object. The key difference between the two methods is in the way they return the data.</w:t>
      </w:r>
    </w:p>
    <w:p w14:paraId="24FE22B9"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reads the entire contents of the file object as a single string and returns it. It reads the file from the current file pointer position until the end of the file, or until the specified number of characters, if given. Here's an example:</w:t>
      </w:r>
    </w:p>
    <w:p w14:paraId="4486D2E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0355842C"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content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file.read</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(content) </w:t>
      </w:r>
    </w:p>
    <w:p w14:paraId="02BC2B7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open the file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in read mode and read the entire contents of the file into the </w:t>
      </w:r>
      <w:r w:rsidRPr="00AC6C5C">
        <w:rPr>
          <w:rFonts w:ascii="Ubuntu Mono" w:eastAsia="Times New Roman" w:hAnsi="Ubuntu Mono" w:cs="Courier New"/>
          <w:b/>
          <w:bCs/>
          <w:kern w:val="0"/>
          <w:sz w:val="18"/>
          <w:szCs w:val="18"/>
          <w:bdr w:val="single" w:sz="2" w:space="0" w:color="D9D9E3" w:frame="1"/>
          <w:lang w:eastAsia="en-IN"/>
          <w14:ligatures w14:val="none"/>
        </w:rPr>
        <w:t>content</w:t>
      </w:r>
      <w:r w:rsidRPr="00AC6C5C">
        <w:rPr>
          <w:rFonts w:ascii="Segoe UI" w:eastAsia="Times New Roman" w:hAnsi="Segoe UI" w:cs="Segoe UI"/>
          <w:kern w:val="0"/>
          <w:sz w:val="21"/>
          <w:szCs w:val="21"/>
          <w:lang w:eastAsia="en-IN"/>
          <w14:ligatures w14:val="none"/>
        </w:rPr>
        <w:t xml:space="preserve"> variable as a string.</w:t>
      </w:r>
    </w:p>
    <w:p w14:paraId="07DBE613"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On the other hand, the </w:t>
      </w:r>
      <w:proofErr w:type="spellStart"/>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reads the entire contents of the file object line by line and returns them as a list of strings. Each element of the list corresponds to a single line of the file. Here's an example:</w:t>
      </w:r>
    </w:p>
    <w:p w14:paraId="1A160DB8"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5B1919C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FFFFFF"/>
          <w:kern w:val="0"/>
          <w:sz w:val="20"/>
          <w:szCs w:val="20"/>
          <w:bdr w:val="single" w:sz="2" w:space="1" w:color="D9D9E3" w:frame="1"/>
          <w:lang w:eastAsia="en-IN"/>
          <w14:ligatures w14:val="none"/>
        </w:rPr>
        <w:t xml:space="preserve">file = </w:t>
      </w:r>
      <w:proofErr w:type="gramStart"/>
      <w:r w:rsidRPr="00AC6C5C">
        <w:rPr>
          <w:rFonts w:ascii="inherit" w:eastAsia="Times New Roman" w:hAnsi="inherit" w:cs="Courier New"/>
          <w:color w:val="E9950C"/>
          <w:kern w:val="0"/>
          <w:sz w:val="20"/>
          <w:szCs w:val="20"/>
          <w:bdr w:val="single" w:sz="2" w:space="0" w:color="D9D9E3" w:frame="1"/>
          <w:lang w:eastAsia="en-IN"/>
          <w14:ligatures w14:val="none"/>
        </w:rPr>
        <w:t>open</w:t>
      </w:r>
      <w:r w:rsidRPr="00AC6C5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C6C5C">
        <w:rPr>
          <w:rFonts w:ascii="inherit" w:eastAsia="Times New Roman" w:hAnsi="inherit" w:cs="Courier New"/>
          <w:color w:val="00A67D"/>
          <w:kern w:val="0"/>
          <w:sz w:val="20"/>
          <w:szCs w:val="20"/>
          <w:bdr w:val="single" w:sz="2" w:space="0" w:color="D9D9E3" w:frame="1"/>
          <w:lang w:eastAsia="en-IN"/>
          <w14:ligatures w14:val="none"/>
        </w:rPr>
        <w:t>'example.txt'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00A67D"/>
          <w:kern w:val="0"/>
          <w:sz w:val="20"/>
          <w:szCs w:val="20"/>
          <w:bdr w:val="single" w:sz="2" w:space="0" w:color="D9D9E3" w:frame="1"/>
          <w:lang w:eastAsia="en-IN"/>
          <w14:ligatures w14:val="none"/>
        </w:rPr>
        <w:t>'r'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lines =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file.readlines</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file.close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2E95D3"/>
          <w:kern w:val="0"/>
          <w:sz w:val="20"/>
          <w:szCs w:val="20"/>
          <w:bdr w:val="single" w:sz="2" w:space="0" w:color="D9D9E3" w:frame="1"/>
          <w:lang w:eastAsia="en-IN"/>
          <w14:ligatures w14:val="none"/>
        </w:rPr>
        <w:t>for</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 </w:t>
      </w:r>
      <w:r w:rsidRPr="00AC6C5C">
        <w:rPr>
          <w:rFonts w:ascii="inherit" w:eastAsia="Times New Roman" w:hAnsi="inherit" w:cs="Courier New"/>
          <w:color w:val="2E95D3"/>
          <w:kern w:val="0"/>
          <w:sz w:val="20"/>
          <w:szCs w:val="20"/>
          <w:bdr w:val="single" w:sz="2" w:space="0" w:color="D9D9E3" w:frame="1"/>
          <w:lang w:eastAsia="en-IN"/>
          <w14:ligatures w14:val="none"/>
        </w:rPr>
        <w:t>in</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lines: </w:t>
      </w:r>
      <w:r w:rsidRPr="00AC6C5C">
        <w:rPr>
          <w:rFonts w:ascii="inherit" w:eastAsia="Times New Roman" w:hAnsi="inherit" w:cs="Courier New"/>
          <w:color w:val="E9950C"/>
          <w:kern w:val="0"/>
          <w:sz w:val="20"/>
          <w:szCs w:val="20"/>
          <w:bdr w:val="single" w:sz="2" w:space="0" w:color="D9D9E3" w:frame="1"/>
          <w:lang w:eastAsia="en-IN"/>
          <w14:ligatures w14:val="none"/>
        </w:rPr>
        <w:t>print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(line) </w:t>
      </w:r>
    </w:p>
    <w:p w14:paraId="6CFE14D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This code will open the file </w:t>
      </w:r>
      <w:r w:rsidRPr="00AC6C5C">
        <w:rPr>
          <w:rFonts w:ascii="Ubuntu Mono" w:eastAsia="Times New Roman" w:hAnsi="Ubuntu Mono" w:cs="Courier New"/>
          <w:b/>
          <w:bCs/>
          <w:kern w:val="0"/>
          <w:sz w:val="18"/>
          <w:szCs w:val="18"/>
          <w:bdr w:val="single" w:sz="2" w:space="0" w:color="D9D9E3" w:frame="1"/>
          <w:lang w:eastAsia="en-IN"/>
          <w14:ligatures w14:val="none"/>
        </w:rPr>
        <w:t>example.txt</w:t>
      </w:r>
      <w:r w:rsidRPr="00AC6C5C">
        <w:rPr>
          <w:rFonts w:ascii="Segoe UI" w:eastAsia="Times New Roman" w:hAnsi="Segoe UI" w:cs="Segoe UI"/>
          <w:kern w:val="0"/>
          <w:sz w:val="21"/>
          <w:szCs w:val="21"/>
          <w:lang w:eastAsia="en-IN"/>
          <w14:ligatures w14:val="none"/>
        </w:rPr>
        <w:t xml:space="preserve"> in read mode and read the contents of the file into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lines</w:t>
      </w:r>
      <w:proofErr w:type="gramEnd"/>
      <w:r w:rsidRPr="00AC6C5C">
        <w:rPr>
          <w:rFonts w:ascii="Segoe UI" w:eastAsia="Times New Roman" w:hAnsi="Segoe UI" w:cs="Segoe UI"/>
          <w:kern w:val="0"/>
          <w:sz w:val="21"/>
          <w:szCs w:val="21"/>
          <w:lang w:eastAsia="en-IN"/>
          <w14:ligatures w14:val="none"/>
        </w:rPr>
        <w:t xml:space="preserve"> variable as a list of strings. Each element of the list corresponds to a single line of the file, and the </w:t>
      </w:r>
      <w:r w:rsidRPr="00AC6C5C">
        <w:rPr>
          <w:rFonts w:ascii="Ubuntu Mono" w:eastAsia="Times New Roman" w:hAnsi="Ubuntu Mono" w:cs="Courier New"/>
          <w:b/>
          <w:bCs/>
          <w:kern w:val="0"/>
          <w:sz w:val="18"/>
          <w:szCs w:val="18"/>
          <w:bdr w:val="single" w:sz="2" w:space="0" w:color="D9D9E3" w:frame="1"/>
          <w:lang w:eastAsia="en-IN"/>
          <w14:ligatures w14:val="none"/>
        </w:rPr>
        <w:t>for</w:t>
      </w:r>
      <w:r w:rsidRPr="00AC6C5C">
        <w:rPr>
          <w:rFonts w:ascii="Segoe UI" w:eastAsia="Times New Roman" w:hAnsi="Segoe UI" w:cs="Segoe UI"/>
          <w:kern w:val="0"/>
          <w:sz w:val="21"/>
          <w:szCs w:val="21"/>
          <w:lang w:eastAsia="en-IN"/>
          <w14:ligatures w14:val="none"/>
        </w:rPr>
        <w:t xml:space="preserve"> loop is used to print each line.</w:t>
      </w:r>
    </w:p>
    <w:p w14:paraId="6A72205E"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summary, the </w:t>
      </w:r>
      <w:proofErr w:type="gramStart"/>
      <w:r w:rsidRPr="00AC6C5C">
        <w:rPr>
          <w:rFonts w:ascii="Ubuntu Mono" w:eastAsia="Times New Roman" w:hAnsi="Ubuntu Mono" w:cs="Courier New"/>
          <w:b/>
          <w:bCs/>
          <w:kern w:val="0"/>
          <w:sz w:val="18"/>
          <w:szCs w:val="18"/>
          <w:bdr w:val="single" w:sz="2" w:space="0" w:color="D9D9E3" w:frame="1"/>
          <w:lang w:eastAsia="en-IN"/>
          <w14:ligatures w14:val="none"/>
        </w:rPr>
        <w:t>read(</w:t>
      </w:r>
      <w:proofErr w:type="gram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returns the entire contents of the file as a single string, while the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readlines</w:t>
      </w:r>
      <w:proofErr w:type="spellEnd"/>
      <w:r w:rsidRPr="00AC6C5C">
        <w:rPr>
          <w:rFonts w:ascii="Ubuntu Mono" w:eastAsia="Times New Roman" w:hAnsi="Ubuntu Mono" w:cs="Courier New"/>
          <w:b/>
          <w:bCs/>
          <w:kern w:val="0"/>
          <w:sz w:val="18"/>
          <w:szCs w:val="18"/>
          <w:bdr w:val="single" w:sz="2" w:space="0" w:color="D9D9E3" w:frame="1"/>
          <w:lang w:eastAsia="en-IN"/>
          <w14:ligatures w14:val="none"/>
        </w:rPr>
        <w:t>()</w:t>
      </w:r>
      <w:r w:rsidRPr="00AC6C5C">
        <w:rPr>
          <w:rFonts w:ascii="Segoe UI" w:eastAsia="Times New Roman" w:hAnsi="Segoe UI" w:cs="Segoe UI"/>
          <w:kern w:val="0"/>
          <w:sz w:val="21"/>
          <w:szCs w:val="21"/>
          <w:lang w:eastAsia="en-IN"/>
          <w14:ligatures w14:val="none"/>
        </w:rPr>
        <w:t xml:space="preserve"> method returns the entire contents of the file as a list of strings, with each element of the list corresponding to a single line of the file.</w:t>
      </w:r>
    </w:p>
    <w:p w14:paraId="3750B30E" w14:textId="567E6FB4"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895CBA" wp14:editId="3AFB51D0">
                <wp:extent cx="304800" cy="304800"/>
                <wp:effectExtent l="0" t="0" r="0" b="0"/>
                <wp:docPr id="12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7D9E021"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C6C5C">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3B71261" wp14:editId="2D954571">
                <wp:extent cx="304800" cy="304800"/>
                <wp:effectExtent l="0" t="0" r="0" b="0"/>
                <wp:docPr id="121" name="Rectangle 1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A90611" id="Rectangle 1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F1F20F" w14:textId="77777777" w:rsidR="00AC6C5C" w:rsidRPr="00AC6C5C" w:rsidRDefault="00AC6C5C" w:rsidP="00AC6C5C">
      <w:pPr>
        <w:spacing w:line="240" w:lineRule="auto"/>
        <w:rPr>
          <w:rFonts w:ascii="Segoe UI" w:eastAsia="Times New Roman" w:hAnsi="Segoe UI" w:cs="Segoe UI"/>
          <w:kern w:val="0"/>
          <w:sz w:val="21"/>
          <w:szCs w:val="21"/>
          <w:lang w:eastAsia="en-IN"/>
          <w14:ligatures w14:val="none"/>
        </w:rPr>
      </w:pPr>
      <w:r w:rsidRPr="00DE1E1D">
        <w:rPr>
          <w:rFonts w:ascii="Segoe UI" w:eastAsia="Times New Roman" w:hAnsi="Segoe UI" w:cs="Segoe UI"/>
          <w:kern w:val="0"/>
          <w:sz w:val="21"/>
          <w:szCs w:val="21"/>
          <w:highlight w:val="darkGray"/>
          <w:lang w:eastAsia="en-IN"/>
          <w14:ligatures w14:val="none"/>
        </w:rPr>
        <w:lastRenderedPageBreak/>
        <w:t>9. What data structure does a shelf value resemble?</w:t>
      </w:r>
    </w:p>
    <w:p w14:paraId="35DFF85A"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Python, the </w:t>
      </w:r>
      <w:r w:rsidRPr="00AC6C5C">
        <w:rPr>
          <w:rFonts w:ascii="Ubuntu Mono" w:eastAsia="Times New Roman" w:hAnsi="Ubuntu Mono" w:cs="Courier New"/>
          <w:b/>
          <w:bCs/>
          <w:kern w:val="0"/>
          <w:sz w:val="18"/>
          <w:szCs w:val="18"/>
          <w:bdr w:val="single" w:sz="2" w:space="0" w:color="D9D9E3" w:frame="1"/>
          <w:lang w:eastAsia="en-IN"/>
          <w14:ligatures w14:val="none"/>
        </w:rPr>
        <w:t>shelve</w:t>
      </w:r>
      <w:r w:rsidRPr="00AC6C5C">
        <w:rPr>
          <w:rFonts w:ascii="Segoe UI" w:eastAsia="Times New Roman" w:hAnsi="Segoe UI" w:cs="Segoe UI"/>
          <w:kern w:val="0"/>
          <w:sz w:val="21"/>
          <w:szCs w:val="21"/>
          <w:lang w:eastAsia="en-IN"/>
          <w14:ligatures w14:val="none"/>
        </w:rPr>
        <w:t xml:space="preserve"> module provides a way to store and retrieve persistent objects using a dictionary-like interface. A shelf value in Python resembles a dictionary data structure. It can be thought of as a persistent dictionary, where the keys are </w:t>
      </w:r>
      <w:proofErr w:type="gramStart"/>
      <w:r w:rsidRPr="00AC6C5C">
        <w:rPr>
          <w:rFonts w:ascii="Segoe UI" w:eastAsia="Times New Roman" w:hAnsi="Segoe UI" w:cs="Segoe UI"/>
          <w:kern w:val="0"/>
          <w:sz w:val="21"/>
          <w:szCs w:val="21"/>
          <w:lang w:eastAsia="en-IN"/>
          <w14:ligatures w14:val="none"/>
        </w:rPr>
        <w:t>strings</w:t>
      </w:r>
      <w:proofErr w:type="gramEnd"/>
      <w:r w:rsidRPr="00AC6C5C">
        <w:rPr>
          <w:rFonts w:ascii="Segoe UI" w:eastAsia="Times New Roman" w:hAnsi="Segoe UI" w:cs="Segoe UI"/>
          <w:kern w:val="0"/>
          <w:sz w:val="21"/>
          <w:szCs w:val="21"/>
          <w:lang w:eastAsia="en-IN"/>
          <w14:ligatures w14:val="none"/>
        </w:rPr>
        <w:t xml:space="preserve"> and the values can be any </w:t>
      </w:r>
      <w:proofErr w:type="spellStart"/>
      <w:r w:rsidRPr="00AC6C5C">
        <w:rPr>
          <w:rFonts w:ascii="Segoe UI" w:eastAsia="Times New Roman" w:hAnsi="Segoe UI" w:cs="Segoe UI"/>
          <w:kern w:val="0"/>
          <w:sz w:val="21"/>
          <w:szCs w:val="21"/>
          <w:lang w:eastAsia="en-IN"/>
          <w14:ligatures w14:val="none"/>
        </w:rPr>
        <w:t>picklable</w:t>
      </w:r>
      <w:proofErr w:type="spellEnd"/>
      <w:r w:rsidRPr="00AC6C5C">
        <w:rPr>
          <w:rFonts w:ascii="Segoe UI" w:eastAsia="Times New Roman" w:hAnsi="Segoe UI" w:cs="Segoe UI"/>
          <w:kern w:val="0"/>
          <w:sz w:val="21"/>
          <w:szCs w:val="21"/>
          <w:lang w:eastAsia="en-IN"/>
          <w14:ligatures w14:val="none"/>
        </w:rPr>
        <w:t xml:space="preserve"> Python object.</w:t>
      </w:r>
    </w:p>
    <w:p w14:paraId="6C47526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Like a dictionary, a shelf value stores data in a key-value format. However, unlike a regular dictionary, a shelf value persists its contents to disk, so the data is not lost when the program exits. A shelf value is implemented using a combination of a database file and a dictionary object, which provides a mapping between the keys and the values.</w:t>
      </w:r>
    </w:p>
    <w:p w14:paraId="07325FF1"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Here's an example of how to use the </w:t>
      </w:r>
      <w:r w:rsidRPr="00AC6C5C">
        <w:rPr>
          <w:rFonts w:ascii="Ubuntu Mono" w:eastAsia="Times New Roman" w:hAnsi="Ubuntu Mono" w:cs="Courier New"/>
          <w:b/>
          <w:bCs/>
          <w:kern w:val="0"/>
          <w:sz w:val="18"/>
          <w:szCs w:val="18"/>
          <w:bdr w:val="single" w:sz="2" w:space="0" w:color="D9D9E3" w:frame="1"/>
          <w:lang w:eastAsia="en-IN"/>
          <w14:ligatures w14:val="none"/>
        </w:rPr>
        <w:t>shelve</w:t>
      </w:r>
      <w:r w:rsidRPr="00AC6C5C">
        <w:rPr>
          <w:rFonts w:ascii="Segoe UI" w:eastAsia="Times New Roman" w:hAnsi="Segoe UI" w:cs="Segoe UI"/>
          <w:kern w:val="0"/>
          <w:sz w:val="21"/>
          <w:szCs w:val="21"/>
          <w:lang w:eastAsia="en-IN"/>
          <w14:ligatures w14:val="none"/>
        </w:rPr>
        <w:t xml:space="preserve"> module to create a shelf value:</w:t>
      </w:r>
    </w:p>
    <w:p w14:paraId="32975E85"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AC6C5C">
        <w:rPr>
          <w:rFonts w:ascii="Segoe UI" w:eastAsia="Times New Roman" w:hAnsi="Segoe UI" w:cs="Segoe UI"/>
          <w:kern w:val="0"/>
          <w:sz w:val="18"/>
          <w:szCs w:val="18"/>
          <w:bdr w:val="single" w:sz="2" w:space="0" w:color="D9D9E3" w:frame="1"/>
          <w:lang w:eastAsia="en-IN"/>
          <w14:ligatures w14:val="none"/>
        </w:rPr>
        <w:t>python</w:t>
      </w:r>
      <w:r w:rsidRPr="00AC6C5C">
        <w:rPr>
          <w:rFonts w:ascii="Segoe UI" w:eastAsia="Times New Roman" w:hAnsi="Segoe UI" w:cs="Segoe UI"/>
          <w:kern w:val="0"/>
          <w:sz w:val="18"/>
          <w:szCs w:val="18"/>
          <w:lang w:eastAsia="en-IN"/>
          <w14:ligatures w14:val="none"/>
        </w:rPr>
        <w:t>Copy</w:t>
      </w:r>
      <w:proofErr w:type="spellEnd"/>
      <w:r w:rsidRPr="00AC6C5C">
        <w:rPr>
          <w:rFonts w:ascii="Segoe UI" w:eastAsia="Times New Roman" w:hAnsi="Segoe UI" w:cs="Segoe UI"/>
          <w:kern w:val="0"/>
          <w:sz w:val="18"/>
          <w:szCs w:val="18"/>
          <w:lang w:eastAsia="en-IN"/>
          <w14:ligatures w14:val="none"/>
        </w:rPr>
        <w:t xml:space="preserve"> code</w:t>
      </w:r>
    </w:p>
    <w:p w14:paraId="7411D01B"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AC6C5C">
        <w:rPr>
          <w:rFonts w:ascii="inherit" w:eastAsia="Times New Roman" w:hAnsi="inherit" w:cs="Courier New"/>
          <w:color w:val="2E95D3"/>
          <w:kern w:val="0"/>
          <w:sz w:val="20"/>
          <w:szCs w:val="20"/>
          <w:bdr w:val="single" w:sz="2" w:space="0" w:color="D9D9E3" w:frame="1"/>
          <w:lang w:eastAsia="en-IN"/>
          <w14:ligatures w14:val="none"/>
        </w:rPr>
        <w:t>import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shelve </w:t>
      </w:r>
      <w:r w:rsidRPr="00AC6C5C">
        <w:rPr>
          <w:rFonts w:ascii="inherit" w:eastAsia="Times New Roman" w:hAnsi="inherit" w:cs="Courier New"/>
          <w:color w:val="FFFFFF"/>
          <w:kern w:val="0"/>
          <w:sz w:val="20"/>
          <w:szCs w:val="20"/>
          <w:bdr w:val="single" w:sz="2" w:space="0" w:color="D9D9E3" w:frame="1"/>
          <w:lang w:eastAsia="en-IN"/>
          <w14:ligatures w14:val="none"/>
        </w:rPr>
        <w:t># Open a shelf file</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 = </w:t>
      </w:r>
      <w:proofErr w:type="spellStart"/>
      <w:proofErr w:type="gramStart"/>
      <w:r w:rsidRPr="00AC6C5C">
        <w:rPr>
          <w:rFonts w:ascii="inherit" w:eastAsia="Times New Roman" w:hAnsi="inherit" w:cs="Courier New"/>
          <w:color w:val="FFFFFF"/>
          <w:kern w:val="0"/>
          <w:sz w:val="20"/>
          <w:szCs w:val="20"/>
          <w:bdr w:val="single" w:sz="2" w:space="1" w:color="D9D9E3" w:frame="1"/>
          <w:lang w:eastAsia="en-IN"/>
          <w14:ligatures w14:val="none"/>
        </w:rPr>
        <w:t>shelve.</w:t>
      </w:r>
      <w:r w:rsidRPr="00AC6C5C">
        <w:rPr>
          <w:rFonts w:ascii="inherit" w:eastAsia="Times New Roman" w:hAnsi="inherit" w:cs="Courier New"/>
          <w:color w:val="E9950C"/>
          <w:kern w:val="0"/>
          <w:sz w:val="20"/>
          <w:szCs w:val="20"/>
          <w:bdr w:val="single" w:sz="2" w:space="0" w:color="D9D9E3" w:frame="1"/>
          <w:lang w:eastAsia="en-IN"/>
          <w14:ligatures w14:val="none"/>
        </w:rPr>
        <w:t>open</w:t>
      </w:r>
      <w:proofErr w:type="spellEnd"/>
      <w:proofErr w:type="gramEnd"/>
      <w:r w:rsidRPr="00AC6C5C">
        <w:rPr>
          <w:rFonts w:ascii="inherit" w:eastAsia="Times New Roman" w:hAnsi="inherit" w:cs="Courier New"/>
          <w:color w:val="FFFFFF"/>
          <w:kern w:val="0"/>
          <w:sz w:val="20"/>
          <w:szCs w:val="20"/>
          <w:bdr w:val="single" w:sz="2" w:space="1" w:color="D9D9E3" w:frame="1"/>
          <w:lang w:eastAsia="en-IN"/>
          <w14:ligatures w14:val="none"/>
        </w:rPr>
        <w:t>(</w:t>
      </w:r>
      <w:r w:rsidRPr="00AC6C5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C6C5C">
        <w:rPr>
          <w:rFonts w:ascii="inherit" w:eastAsia="Times New Roman" w:hAnsi="inherit" w:cs="Courier New"/>
          <w:color w:val="00A67D"/>
          <w:kern w:val="0"/>
          <w:sz w:val="20"/>
          <w:szCs w:val="20"/>
          <w:bdr w:val="single" w:sz="2" w:space="0" w:color="D9D9E3" w:frame="1"/>
          <w:lang w:eastAsia="en-IN"/>
          <w14:ligatures w14:val="none"/>
        </w:rPr>
        <w:t>myshelf</w:t>
      </w:r>
      <w:proofErr w:type="spellEnd"/>
      <w:r w:rsidRPr="00AC6C5C">
        <w:rPr>
          <w:rFonts w:ascii="inherit" w:eastAsia="Times New Roman" w:hAnsi="inherit" w:cs="Courier New"/>
          <w:color w:val="00A67D"/>
          <w:kern w:val="0"/>
          <w:sz w:val="20"/>
          <w:szCs w:val="20"/>
          <w:bdr w:val="single" w:sz="2" w:space="0" w:color="D9D9E3" w:frame="1"/>
          <w:lang w:eastAsia="en-IN"/>
          <w14:ligatures w14:val="none"/>
        </w:rPr>
        <w:t>'</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Add some data to the shelf</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w:t>
      </w:r>
      <w:r w:rsidRPr="00AC6C5C">
        <w:rPr>
          <w:rFonts w:ascii="inherit" w:eastAsia="Times New Roman" w:hAnsi="inherit" w:cs="Courier New"/>
          <w:color w:val="00A67D"/>
          <w:kern w:val="0"/>
          <w:sz w:val="20"/>
          <w:szCs w:val="20"/>
          <w:bdr w:val="single" w:sz="2" w:space="0" w:color="D9D9E3" w:frame="1"/>
          <w:lang w:eastAsia="en-IN"/>
          <w14:ligatures w14:val="none"/>
        </w:rPr>
        <w:t>'key1'</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'value1'</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shelf[</w:t>
      </w:r>
      <w:r w:rsidRPr="00AC6C5C">
        <w:rPr>
          <w:rFonts w:ascii="inherit" w:eastAsia="Times New Roman" w:hAnsi="inherit" w:cs="Courier New"/>
          <w:color w:val="00A67D"/>
          <w:kern w:val="0"/>
          <w:sz w:val="20"/>
          <w:szCs w:val="20"/>
          <w:bdr w:val="single" w:sz="2" w:space="0" w:color="D9D9E3" w:frame="1"/>
          <w:lang w:eastAsia="en-IN"/>
          <w14:ligatures w14:val="none"/>
        </w:rPr>
        <w:t>'key2'</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 </w:t>
      </w:r>
      <w:r w:rsidRPr="00AC6C5C">
        <w:rPr>
          <w:rFonts w:ascii="inherit" w:eastAsia="Times New Roman" w:hAnsi="inherit" w:cs="Courier New"/>
          <w:color w:val="00A67D"/>
          <w:kern w:val="0"/>
          <w:sz w:val="20"/>
          <w:szCs w:val="20"/>
          <w:bdr w:val="single" w:sz="2" w:space="0" w:color="D9D9E3" w:frame="1"/>
          <w:lang w:eastAsia="en-IN"/>
          <w14:ligatures w14:val="none"/>
        </w:rPr>
        <w:t>'value2'</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r w:rsidRPr="00AC6C5C">
        <w:rPr>
          <w:rFonts w:ascii="inherit" w:eastAsia="Times New Roman" w:hAnsi="inherit" w:cs="Courier New"/>
          <w:color w:val="FFFFFF"/>
          <w:kern w:val="0"/>
          <w:sz w:val="20"/>
          <w:szCs w:val="20"/>
          <w:bdr w:val="single" w:sz="2" w:space="0" w:color="D9D9E3" w:frame="1"/>
          <w:lang w:eastAsia="en-IN"/>
          <w14:ligatures w14:val="none"/>
        </w:rPr>
        <w:t># Close the shelf file</w:t>
      </w:r>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C6C5C">
        <w:rPr>
          <w:rFonts w:ascii="inherit" w:eastAsia="Times New Roman" w:hAnsi="inherit" w:cs="Courier New"/>
          <w:color w:val="FFFFFF"/>
          <w:kern w:val="0"/>
          <w:sz w:val="20"/>
          <w:szCs w:val="20"/>
          <w:bdr w:val="single" w:sz="2" w:space="1" w:color="D9D9E3" w:frame="1"/>
          <w:lang w:eastAsia="en-IN"/>
          <w14:ligatures w14:val="none"/>
        </w:rPr>
        <w:t>shelf.close</w:t>
      </w:r>
      <w:proofErr w:type="spellEnd"/>
      <w:r w:rsidRPr="00AC6C5C">
        <w:rPr>
          <w:rFonts w:ascii="inherit" w:eastAsia="Times New Roman" w:hAnsi="inherit" w:cs="Courier New"/>
          <w:color w:val="FFFFFF"/>
          <w:kern w:val="0"/>
          <w:sz w:val="20"/>
          <w:szCs w:val="20"/>
          <w:bdr w:val="single" w:sz="2" w:space="1" w:color="D9D9E3" w:frame="1"/>
          <w:lang w:eastAsia="en-IN"/>
          <w14:ligatures w14:val="none"/>
        </w:rPr>
        <w:t xml:space="preserve">() </w:t>
      </w:r>
    </w:p>
    <w:p w14:paraId="6A699A0F"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 xml:space="preserve">In this example, we create a shelf value by opening a shelf file called </w:t>
      </w:r>
      <w:proofErr w:type="spellStart"/>
      <w:r w:rsidRPr="00AC6C5C">
        <w:rPr>
          <w:rFonts w:ascii="Ubuntu Mono" w:eastAsia="Times New Roman" w:hAnsi="Ubuntu Mono" w:cs="Courier New"/>
          <w:b/>
          <w:bCs/>
          <w:kern w:val="0"/>
          <w:sz w:val="18"/>
          <w:szCs w:val="18"/>
          <w:bdr w:val="single" w:sz="2" w:space="0" w:color="D9D9E3" w:frame="1"/>
          <w:lang w:eastAsia="en-IN"/>
          <w14:ligatures w14:val="none"/>
        </w:rPr>
        <w:t>myshelf</w:t>
      </w:r>
      <w:proofErr w:type="spellEnd"/>
      <w:r w:rsidRPr="00AC6C5C">
        <w:rPr>
          <w:rFonts w:ascii="Segoe UI" w:eastAsia="Times New Roman" w:hAnsi="Segoe UI" w:cs="Segoe UI"/>
          <w:kern w:val="0"/>
          <w:sz w:val="21"/>
          <w:szCs w:val="21"/>
          <w:lang w:eastAsia="en-IN"/>
          <w14:ligatures w14:val="none"/>
        </w:rPr>
        <w:t xml:space="preserve">. We then add some data to the shelf using dictionary-like </w:t>
      </w:r>
      <w:proofErr w:type="gramStart"/>
      <w:r w:rsidRPr="00AC6C5C">
        <w:rPr>
          <w:rFonts w:ascii="Segoe UI" w:eastAsia="Times New Roman" w:hAnsi="Segoe UI" w:cs="Segoe UI"/>
          <w:kern w:val="0"/>
          <w:sz w:val="21"/>
          <w:szCs w:val="21"/>
          <w:lang w:eastAsia="en-IN"/>
          <w14:ligatures w14:val="none"/>
        </w:rPr>
        <w:t>syntax, and</w:t>
      </w:r>
      <w:proofErr w:type="gramEnd"/>
      <w:r w:rsidRPr="00AC6C5C">
        <w:rPr>
          <w:rFonts w:ascii="Segoe UI" w:eastAsia="Times New Roman" w:hAnsi="Segoe UI" w:cs="Segoe UI"/>
          <w:kern w:val="0"/>
          <w:sz w:val="21"/>
          <w:szCs w:val="21"/>
          <w:lang w:eastAsia="en-IN"/>
          <w14:ligatures w14:val="none"/>
        </w:rPr>
        <w:t xml:space="preserve"> close the shelf file when we're done. The resulting shelf file can be reopened later to retrieve the stored data.</w:t>
      </w:r>
    </w:p>
    <w:p w14:paraId="70483432" w14:textId="77777777" w:rsidR="00AC6C5C" w:rsidRPr="00AC6C5C" w:rsidRDefault="00AC6C5C" w:rsidP="00AC6C5C">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AC6C5C">
        <w:rPr>
          <w:rFonts w:ascii="Segoe UI" w:eastAsia="Times New Roman" w:hAnsi="Segoe UI" w:cs="Segoe UI"/>
          <w:kern w:val="0"/>
          <w:sz w:val="21"/>
          <w:szCs w:val="21"/>
          <w:lang w:eastAsia="en-IN"/>
          <w14:ligatures w14:val="none"/>
        </w:rPr>
        <w:t>Overall, a shelf value in Python resembles a dictionary data structure, but with the added benefit of persisting its contents to disk for later use.</w:t>
      </w:r>
    </w:p>
    <w:p w14:paraId="2BD30DCB" w14:textId="77777777" w:rsidR="00AC6C5C" w:rsidRDefault="00AC6C5C" w:rsidP="009D2B8E">
      <w:pPr>
        <w:spacing w:line="240" w:lineRule="auto"/>
        <w:rPr>
          <w:rFonts w:ascii="Segoe UI" w:eastAsia="Times New Roman" w:hAnsi="Segoe UI" w:cs="Segoe UI"/>
          <w:kern w:val="0"/>
          <w:sz w:val="21"/>
          <w:szCs w:val="21"/>
          <w:highlight w:val="yellow"/>
          <w:lang w:eastAsia="en-IN"/>
          <w14:ligatures w14:val="none"/>
        </w:rPr>
      </w:pPr>
    </w:p>
    <w:sectPr w:rsidR="00AC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6"/>
  </w:num>
  <w:num w:numId="2" w16cid:durableId="294995720">
    <w:abstractNumId w:val="0"/>
  </w:num>
  <w:num w:numId="3" w16cid:durableId="1081946110">
    <w:abstractNumId w:val="8"/>
  </w:num>
  <w:num w:numId="4" w16cid:durableId="1699742407">
    <w:abstractNumId w:val="14"/>
  </w:num>
  <w:num w:numId="5" w16cid:durableId="505747459">
    <w:abstractNumId w:val="7"/>
  </w:num>
  <w:num w:numId="6" w16cid:durableId="1365325949">
    <w:abstractNumId w:val="10"/>
  </w:num>
  <w:num w:numId="7" w16cid:durableId="1526401965">
    <w:abstractNumId w:val="6"/>
  </w:num>
  <w:num w:numId="8" w16cid:durableId="559557097">
    <w:abstractNumId w:val="17"/>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3"/>
  </w:num>
  <w:num w:numId="14" w16cid:durableId="1700275618">
    <w:abstractNumId w:val="12"/>
  </w:num>
  <w:num w:numId="15" w16cid:durableId="1676034312">
    <w:abstractNumId w:val="18"/>
  </w:num>
  <w:num w:numId="16" w16cid:durableId="331378264">
    <w:abstractNumId w:val="1"/>
  </w:num>
  <w:num w:numId="17" w16cid:durableId="107967430">
    <w:abstractNumId w:val="3"/>
  </w:num>
  <w:num w:numId="18" w16cid:durableId="1231036835">
    <w:abstractNumId w:val="9"/>
  </w:num>
  <w:num w:numId="19" w16cid:durableId="633605333">
    <w:abstractNumId w:val="19"/>
  </w:num>
  <w:num w:numId="20" w16cid:durableId="9587994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D2B8E"/>
    <w:rsid w:val="009F519A"/>
    <w:rsid w:val="00A33BD7"/>
    <w:rsid w:val="00A565B4"/>
    <w:rsid w:val="00A97EB2"/>
    <w:rsid w:val="00AA3A92"/>
    <w:rsid w:val="00AC6C5C"/>
    <w:rsid w:val="00B365B9"/>
    <w:rsid w:val="00BB0757"/>
    <w:rsid w:val="00C4497A"/>
    <w:rsid w:val="00D26E39"/>
    <w:rsid w:val="00D320DA"/>
    <w:rsid w:val="00DB2D7C"/>
    <w:rsid w:val="00DE1E1D"/>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3B03-0FB0-45CB-AC9F-CAA5BB13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2023-09-04T06:23:00Z</dcterms:created>
  <dcterms:modified xsi:type="dcterms:W3CDTF">2023-09-04T06:23:00Z</dcterms:modified>
</cp:coreProperties>
</file>