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5A09" w:rsidRDefault="00CA5A09" w:rsidP="00CA5A09">
      <w:pPr>
        <w:shd w:val="clear" w:color="auto" w:fill="FFFFFF"/>
        <w:spacing w:after="0" w:line="240" w:lineRule="auto"/>
        <w:jc w:val="center"/>
        <w:rPr>
          <w:rFonts w:ascii="Arial" w:hAnsi="Arial" w:cs="Arial"/>
          <w:b/>
          <w:bCs/>
          <w:color w:val="222222"/>
          <w:sz w:val="52"/>
          <w:szCs w:val="52"/>
        </w:rPr>
      </w:pPr>
      <w:r w:rsidRPr="001B558F">
        <w:rPr>
          <w:rFonts w:ascii="Arial" w:hAnsi="Arial" w:cs="Arial"/>
          <w:b/>
          <w:bCs/>
          <w:color w:val="222222"/>
          <w:sz w:val="52"/>
          <w:szCs w:val="52"/>
        </w:rPr>
        <w:t>Study Material</w:t>
      </w:r>
    </w:p>
    <w:p w:rsidR="00CA5A09" w:rsidRDefault="00CA5A09" w:rsidP="00CA5A09">
      <w:pPr>
        <w:shd w:val="clear" w:color="auto" w:fill="FFFFFF"/>
        <w:spacing w:after="0" w:line="240" w:lineRule="auto"/>
        <w:jc w:val="center"/>
        <w:rPr>
          <w:rFonts w:ascii="Arial" w:hAnsi="Arial" w:cs="Arial"/>
          <w:b/>
          <w:bCs/>
          <w:color w:val="222222"/>
          <w:sz w:val="52"/>
          <w:szCs w:val="52"/>
        </w:rPr>
      </w:pPr>
    </w:p>
    <w:p w:rsidR="00CA5A09" w:rsidRPr="001B558F" w:rsidRDefault="00CA5A09" w:rsidP="00CA5A09">
      <w:pPr>
        <w:shd w:val="clear" w:color="auto" w:fill="FFFFFF"/>
        <w:spacing w:after="0" w:line="240" w:lineRule="auto"/>
        <w:jc w:val="center"/>
        <w:rPr>
          <w:rFonts w:ascii="Arial" w:hAnsi="Arial" w:cs="Arial"/>
          <w:color w:val="222222"/>
          <w:sz w:val="15"/>
          <w:szCs w:val="15"/>
        </w:rPr>
      </w:pPr>
    </w:p>
    <w:p w:rsidR="00CA5A09" w:rsidRDefault="009103B0" w:rsidP="00CA5A09">
      <w:pPr>
        <w:shd w:val="clear" w:color="auto" w:fill="FFFFFF"/>
        <w:spacing w:after="0" w:line="240" w:lineRule="auto"/>
        <w:jc w:val="center"/>
        <w:rPr>
          <w:rFonts w:ascii="Cambria" w:hAnsi="Cambria" w:cs="Arial"/>
          <w:color w:val="000000"/>
          <w:sz w:val="44"/>
          <w:szCs w:val="44"/>
        </w:rPr>
      </w:pPr>
      <w:r>
        <w:rPr>
          <w:rFonts w:ascii="Cambria" w:hAnsi="Cambria" w:cs="Arial"/>
          <w:color w:val="000000"/>
          <w:sz w:val="44"/>
          <w:szCs w:val="44"/>
        </w:rPr>
        <w:t>Bachelor</w:t>
      </w:r>
      <w:r w:rsidR="00CA5A09">
        <w:rPr>
          <w:rFonts w:ascii="Cambria" w:hAnsi="Cambria" w:cs="Arial"/>
          <w:color w:val="000000"/>
          <w:sz w:val="44"/>
          <w:szCs w:val="44"/>
        </w:rPr>
        <w:t xml:space="preserve"> in</w:t>
      </w:r>
      <w:r w:rsidR="00CA5A09" w:rsidRPr="001B558F">
        <w:rPr>
          <w:rFonts w:ascii="Cambria" w:hAnsi="Cambria" w:cs="Arial"/>
          <w:color w:val="000000"/>
          <w:sz w:val="44"/>
          <w:szCs w:val="44"/>
        </w:rPr>
        <w:t xml:space="preserve"> </w:t>
      </w:r>
    </w:p>
    <w:p w:rsidR="00696441" w:rsidRDefault="009103B0" w:rsidP="009103B0">
      <w:pPr>
        <w:shd w:val="clear" w:color="auto" w:fill="FFFFFF"/>
        <w:spacing w:after="0" w:line="240" w:lineRule="auto"/>
        <w:rPr>
          <w:rFonts w:ascii="Cambria" w:hAnsi="Cambria" w:cs="Arial"/>
          <w:color w:val="000000"/>
          <w:sz w:val="44"/>
          <w:szCs w:val="44"/>
        </w:rPr>
      </w:pPr>
      <w:r>
        <w:rPr>
          <w:rFonts w:ascii="Cambria" w:hAnsi="Cambria" w:cs="Arial"/>
          <w:color w:val="000000"/>
          <w:sz w:val="44"/>
          <w:szCs w:val="44"/>
        </w:rPr>
        <w:t xml:space="preserve">                                     Data Science</w:t>
      </w:r>
    </w:p>
    <w:p w:rsidR="00D9280D" w:rsidRDefault="00D9280D" w:rsidP="00CA5A09">
      <w:pPr>
        <w:shd w:val="clear" w:color="auto" w:fill="FFFFFF"/>
        <w:spacing w:after="0" w:line="240" w:lineRule="auto"/>
        <w:jc w:val="center"/>
        <w:rPr>
          <w:rFonts w:ascii="Cambria" w:hAnsi="Cambria" w:cs="Arial"/>
          <w:color w:val="000000"/>
          <w:sz w:val="44"/>
          <w:szCs w:val="44"/>
        </w:rPr>
      </w:pPr>
    </w:p>
    <w:p w:rsidR="00CA5A09" w:rsidRPr="001B558F" w:rsidRDefault="00CA5A09" w:rsidP="00CA5A09">
      <w:pPr>
        <w:shd w:val="clear" w:color="auto" w:fill="FFFFFF"/>
        <w:spacing w:after="0" w:line="240" w:lineRule="auto"/>
        <w:jc w:val="center"/>
        <w:rPr>
          <w:rFonts w:ascii="Arial" w:hAnsi="Arial" w:cs="Arial"/>
          <w:color w:val="222222"/>
          <w:sz w:val="15"/>
          <w:szCs w:val="15"/>
        </w:rPr>
      </w:pPr>
    </w:p>
    <w:p w:rsidR="00CA5A09" w:rsidRPr="001B558F" w:rsidRDefault="00CA5A09" w:rsidP="00CA5A09">
      <w:pPr>
        <w:shd w:val="clear" w:color="auto" w:fill="FFFFFF"/>
        <w:spacing w:after="0" w:line="240" w:lineRule="auto"/>
        <w:jc w:val="center"/>
        <w:rPr>
          <w:rFonts w:ascii="Arial" w:hAnsi="Arial" w:cs="Arial"/>
          <w:color w:val="222222"/>
          <w:sz w:val="15"/>
          <w:szCs w:val="15"/>
        </w:rPr>
      </w:pPr>
      <w:r w:rsidRPr="001B558F">
        <w:rPr>
          <w:rFonts w:ascii="Cambria" w:hAnsi="Cambria" w:cs="Arial"/>
          <w:color w:val="000000"/>
          <w:sz w:val="44"/>
          <w:szCs w:val="44"/>
        </w:rPr>
        <w:t> </w:t>
      </w:r>
    </w:p>
    <w:p w:rsidR="00CA5A09" w:rsidRPr="001B558F" w:rsidRDefault="00CA5A09" w:rsidP="00CA5A09">
      <w:pPr>
        <w:shd w:val="clear" w:color="auto" w:fill="FFFFFF"/>
        <w:spacing w:after="0" w:line="240" w:lineRule="auto"/>
        <w:jc w:val="center"/>
        <w:rPr>
          <w:rFonts w:ascii="Arial" w:hAnsi="Arial" w:cs="Arial"/>
          <w:color w:val="222222"/>
          <w:sz w:val="15"/>
          <w:szCs w:val="15"/>
        </w:rPr>
      </w:pPr>
      <w:r w:rsidRPr="001B558F">
        <w:rPr>
          <w:rFonts w:ascii="Cambria" w:hAnsi="Cambria" w:cs="Arial"/>
          <w:color w:val="000000"/>
          <w:sz w:val="44"/>
          <w:szCs w:val="44"/>
        </w:rPr>
        <w:t> </w:t>
      </w:r>
    </w:p>
    <w:p w:rsidR="00CA5A09" w:rsidRDefault="00CA5A09" w:rsidP="00323962">
      <w:pPr>
        <w:shd w:val="clear" w:color="auto" w:fill="FFFFFF"/>
        <w:spacing w:before="100" w:beforeAutospacing="1" w:after="100" w:afterAutospacing="1" w:line="240" w:lineRule="auto"/>
        <w:jc w:val="center"/>
        <w:outlineLvl w:val="1"/>
        <w:rPr>
          <w:rFonts w:ascii="Arial" w:hAnsi="Arial" w:cs="Arial"/>
          <w:bCs/>
          <w:color w:val="000000"/>
          <w:sz w:val="52"/>
          <w:szCs w:val="44"/>
        </w:rPr>
      </w:pPr>
      <w:r w:rsidRPr="00B7274F">
        <w:rPr>
          <w:rFonts w:ascii="Arial" w:hAnsi="Arial" w:cs="Arial"/>
          <w:bCs/>
          <w:color w:val="000000"/>
          <w:sz w:val="52"/>
          <w:szCs w:val="44"/>
        </w:rPr>
        <w:t>Subject</w:t>
      </w:r>
    </w:p>
    <w:p w:rsidR="00323962" w:rsidRPr="00323962" w:rsidRDefault="00A06A77" w:rsidP="00323962">
      <w:pPr>
        <w:shd w:val="clear" w:color="auto" w:fill="FFFFFF"/>
        <w:spacing w:before="100" w:beforeAutospacing="1" w:after="100" w:afterAutospacing="1" w:line="240" w:lineRule="auto"/>
        <w:jc w:val="center"/>
        <w:outlineLvl w:val="1"/>
        <w:rPr>
          <w:rFonts w:ascii="Arial" w:hAnsi="Arial" w:cs="Arial"/>
          <w:bCs/>
          <w:color w:val="000000"/>
          <w:sz w:val="52"/>
          <w:szCs w:val="44"/>
        </w:rPr>
      </w:pPr>
      <w:r>
        <w:rPr>
          <w:rFonts w:ascii="Arial" w:hAnsi="Arial" w:cs="Arial"/>
          <w:bCs/>
          <w:color w:val="000000"/>
          <w:sz w:val="52"/>
          <w:szCs w:val="44"/>
        </w:rPr>
        <w:t xml:space="preserve"> </w:t>
      </w:r>
      <w:r w:rsidR="00663F9B">
        <w:rPr>
          <w:rFonts w:ascii="Arial" w:hAnsi="Arial" w:cs="Arial"/>
          <w:bCs/>
          <w:color w:val="000000"/>
          <w:sz w:val="52"/>
          <w:szCs w:val="44"/>
        </w:rPr>
        <w:t>BI &amp; Data Analytics</w:t>
      </w:r>
    </w:p>
    <w:p w:rsidR="00CA5A09" w:rsidRPr="001B558F" w:rsidRDefault="00CA5A09" w:rsidP="00CA5A09">
      <w:pPr>
        <w:shd w:val="clear" w:color="auto" w:fill="FFFFFF"/>
        <w:spacing w:after="0" w:line="240" w:lineRule="auto"/>
        <w:jc w:val="center"/>
        <w:rPr>
          <w:rFonts w:ascii="Arial" w:hAnsi="Arial" w:cs="Arial"/>
          <w:color w:val="222222"/>
          <w:sz w:val="15"/>
          <w:szCs w:val="15"/>
        </w:rPr>
      </w:pPr>
      <w:r w:rsidRPr="001B558F">
        <w:rPr>
          <w:rFonts w:ascii="Cambria" w:hAnsi="Cambria" w:cs="Arial"/>
          <w:color w:val="000000"/>
          <w:sz w:val="44"/>
          <w:szCs w:val="44"/>
        </w:rPr>
        <w:t> </w:t>
      </w:r>
    </w:p>
    <w:p w:rsidR="00CA5A09" w:rsidRPr="001B558F" w:rsidRDefault="00CA5A09" w:rsidP="00CA5A09">
      <w:pPr>
        <w:shd w:val="clear" w:color="auto" w:fill="FFFFFF"/>
        <w:spacing w:after="0" w:line="240" w:lineRule="auto"/>
        <w:jc w:val="center"/>
        <w:rPr>
          <w:rFonts w:ascii="Arial" w:hAnsi="Arial" w:cs="Arial"/>
          <w:color w:val="222222"/>
          <w:sz w:val="15"/>
          <w:szCs w:val="15"/>
        </w:rPr>
      </w:pPr>
      <w:r w:rsidRPr="001B558F">
        <w:rPr>
          <w:rFonts w:ascii="Cambria" w:hAnsi="Cambria" w:cs="Arial"/>
          <w:color w:val="000000"/>
          <w:sz w:val="44"/>
          <w:szCs w:val="44"/>
        </w:rPr>
        <w:t> </w:t>
      </w:r>
    </w:p>
    <w:p w:rsidR="00696441" w:rsidRDefault="00696441" w:rsidP="00CA5A09">
      <w:pPr>
        <w:shd w:val="clear" w:color="auto" w:fill="FFFFFF"/>
        <w:spacing w:after="0" w:line="240" w:lineRule="auto"/>
        <w:jc w:val="center"/>
        <w:rPr>
          <w:rFonts w:ascii="Cambria" w:hAnsi="Cambria" w:cs="Arial"/>
          <w:b/>
          <w:color w:val="000000"/>
          <w:sz w:val="44"/>
          <w:szCs w:val="44"/>
        </w:rPr>
      </w:pPr>
      <w:r>
        <w:rPr>
          <w:rFonts w:ascii="Cambria" w:hAnsi="Cambria" w:cs="Arial"/>
          <w:b/>
          <w:color w:val="000000"/>
          <w:sz w:val="44"/>
          <w:szCs w:val="44"/>
        </w:rPr>
        <w:t>Faculty</w:t>
      </w:r>
    </w:p>
    <w:p w:rsidR="00CA5A09" w:rsidRPr="00B7274F" w:rsidRDefault="00323962" w:rsidP="00CA5A09">
      <w:pPr>
        <w:shd w:val="clear" w:color="auto" w:fill="FFFFFF"/>
        <w:spacing w:after="0" w:line="240" w:lineRule="auto"/>
        <w:jc w:val="center"/>
        <w:rPr>
          <w:rFonts w:ascii="Arial" w:hAnsi="Arial" w:cs="Arial"/>
          <w:b/>
          <w:color w:val="222222"/>
          <w:sz w:val="15"/>
          <w:szCs w:val="15"/>
        </w:rPr>
      </w:pPr>
      <w:r>
        <w:rPr>
          <w:rFonts w:ascii="Cambria" w:hAnsi="Cambria" w:cs="Arial"/>
          <w:b/>
          <w:color w:val="000000"/>
          <w:sz w:val="44"/>
          <w:szCs w:val="44"/>
        </w:rPr>
        <w:t>Nitish Patil</w:t>
      </w:r>
    </w:p>
    <w:p w:rsidR="00CA5A09" w:rsidRPr="001B558F" w:rsidRDefault="00CA5A09" w:rsidP="00CA5A09">
      <w:pPr>
        <w:shd w:val="clear" w:color="auto" w:fill="FFFFFF"/>
        <w:spacing w:after="0" w:line="240" w:lineRule="auto"/>
        <w:jc w:val="center"/>
        <w:rPr>
          <w:rFonts w:ascii="Arial" w:hAnsi="Arial" w:cs="Arial"/>
          <w:color w:val="222222"/>
          <w:sz w:val="15"/>
          <w:szCs w:val="15"/>
        </w:rPr>
      </w:pPr>
      <w:r w:rsidRPr="001B558F">
        <w:rPr>
          <w:rFonts w:ascii="Cambria" w:hAnsi="Cambria" w:cs="Arial"/>
          <w:color w:val="000000"/>
          <w:sz w:val="44"/>
          <w:szCs w:val="44"/>
        </w:rPr>
        <w:t> </w:t>
      </w:r>
    </w:p>
    <w:p w:rsidR="00CA5A09" w:rsidRPr="001B558F" w:rsidRDefault="00CA5A09" w:rsidP="00CA5A09">
      <w:pPr>
        <w:shd w:val="clear" w:color="auto" w:fill="FFFFFF"/>
        <w:spacing w:after="0" w:line="240" w:lineRule="auto"/>
        <w:jc w:val="center"/>
        <w:rPr>
          <w:rFonts w:ascii="Arial" w:hAnsi="Arial" w:cs="Arial"/>
          <w:color w:val="222222"/>
          <w:sz w:val="15"/>
          <w:szCs w:val="15"/>
        </w:rPr>
      </w:pPr>
      <w:r w:rsidRPr="001B558F">
        <w:rPr>
          <w:rFonts w:ascii="Cambria" w:hAnsi="Cambria" w:cs="Arial"/>
          <w:color w:val="000000"/>
          <w:sz w:val="44"/>
          <w:szCs w:val="44"/>
        </w:rPr>
        <w:t> </w:t>
      </w:r>
    </w:p>
    <w:p w:rsidR="00CA5A09" w:rsidRPr="001B558F" w:rsidRDefault="00CA5A09" w:rsidP="00CA5A09">
      <w:pPr>
        <w:shd w:val="clear" w:color="auto" w:fill="FFFFFF"/>
        <w:spacing w:after="0" w:line="240" w:lineRule="auto"/>
        <w:jc w:val="center"/>
        <w:rPr>
          <w:rFonts w:ascii="Arial" w:hAnsi="Arial" w:cs="Arial"/>
          <w:color w:val="222222"/>
          <w:sz w:val="15"/>
          <w:szCs w:val="15"/>
        </w:rPr>
      </w:pPr>
      <w:r w:rsidRPr="001B558F">
        <w:rPr>
          <w:rFonts w:ascii="Cambria" w:hAnsi="Cambria" w:cs="Arial"/>
          <w:color w:val="000000"/>
          <w:sz w:val="44"/>
          <w:szCs w:val="44"/>
        </w:rPr>
        <w:t> </w:t>
      </w:r>
    </w:p>
    <w:p w:rsidR="00CA5A09" w:rsidRDefault="00CA5A09" w:rsidP="00CA5A09">
      <w:pPr>
        <w:shd w:val="clear" w:color="auto" w:fill="FFFFFF"/>
        <w:spacing w:after="0" w:line="240" w:lineRule="auto"/>
        <w:jc w:val="center"/>
        <w:rPr>
          <w:rFonts w:ascii="Cambria" w:hAnsi="Cambria" w:cs="Arial"/>
          <w:color w:val="000000"/>
          <w:sz w:val="44"/>
          <w:szCs w:val="44"/>
        </w:rPr>
      </w:pPr>
    </w:p>
    <w:p w:rsidR="00CA5A09" w:rsidRPr="001B558F" w:rsidRDefault="00CA5A09" w:rsidP="00CA5A09">
      <w:pPr>
        <w:shd w:val="clear" w:color="auto" w:fill="FFFFFF"/>
        <w:spacing w:after="0" w:line="240" w:lineRule="auto"/>
        <w:jc w:val="center"/>
        <w:rPr>
          <w:rFonts w:ascii="Arial" w:hAnsi="Arial" w:cs="Arial"/>
          <w:color w:val="222222"/>
          <w:sz w:val="15"/>
          <w:szCs w:val="15"/>
        </w:rPr>
      </w:pPr>
      <w:r w:rsidRPr="001B558F">
        <w:rPr>
          <w:rFonts w:ascii="Cambria" w:hAnsi="Cambria" w:cs="Arial"/>
          <w:color w:val="000000"/>
          <w:sz w:val="44"/>
          <w:szCs w:val="44"/>
        </w:rPr>
        <w:t xml:space="preserve">School of </w:t>
      </w:r>
      <w:r w:rsidR="00CE7F5F">
        <w:rPr>
          <w:rFonts w:ascii="Cambria" w:hAnsi="Cambria" w:cs="Arial"/>
          <w:color w:val="000000"/>
          <w:sz w:val="44"/>
          <w:szCs w:val="44"/>
        </w:rPr>
        <w:t>Data Science</w:t>
      </w:r>
    </w:p>
    <w:p w:rsidR="00696441" w:rsidRDefault="00CA5A09" w:rsidP="00CA5A09">
      <w:pPr>
        <w:shd w:val="clear" w:color="auto" w:fill="FFFFFF"/>
        <w:spacing w:after="0" w:line="240" w:lineRule="auto"/>
        <w:jc w:val="center"/>
        <w:rPr>
          <w:rFonts w:ascii="Cambria" w:hAnsi="Cambria" w:cs="Arial"/>
          <w:color w:val="000000"/>
          <w:sz w:val="44"/>
          <w:szCs w:val="44"/>
        </w:rPr>
      </w:pPr>
      <w:r w:rsidRPr="001B558F">
        <w:rPr>
          <w:rFonts w:ascii="Cambria" w:hAnsi="Cambria" w:cs="Arial"/>
          <w:color w:val="000000"/>
          <w:sz w:val="44"/>
          <w:szCs w:val="44"/>
        </w:rPr>
        <w:t>Asian School of Media Studies</w:t>
      </w:r>
    </w:p>
    <w:p w:rsidR="00696441" w:rsidRDefault="00696441">
      <w:pPr>
        <w:spacing w:after="160" w:line="259" w:lineRule="auto"/>
        <w:rPr>
          <w:rFonts w:ascii="Cambria" w:hAnsi="Cambria" w:cs="Arial"/>
          <w:color w:val="000000"/>
          <w:sz w:val="44"/>
          <w:szCs w:val="44"/>
        </w:rPr>
      </w:pPr>
      <w:r>
        <w:rPr>
          <w:rFonts w:ascii="Cambria" w:hAnsi="Cambria" w:cs="Arial"/>
          <w:color w:val="000000"/>
          <w:sz w:val="44"/>
          <w:szCs w:val="44"/>
        </w:rPr>
        <w:br w:type="page"/>
      </w:r>
    </w:p>
    <w:p w:rsidR="00CA5A09" w:rsidRPr="001B558F" w:rsidRDefault="00CA5A09" w:rsidP="00CA5A09">
      <w:pPr>
        <w:shd w:val="clear" w:color="auto" w:fill="FFFFFF"/>
        <w:spacing w:after="0" w:line="240" w:lineRule="auto"/>
        <w:jc w:val="center"/>
        <w:rPr>
          <w:rFonts w:ascii="Arial" w:hAnsi="Arial" w:cs="Arial"/>
          <w:color w:val="222222"/>
          <w:sz w:val="15"/>
          <w:szCs w:val="15"/>
        </w:rPr>
      </w:pPr>
    </w:p>
    <w:p w:rsidR="009B4C2B" w:rsidRPr="007E4D51" w:rsidRDefault="009B4C2B" w:rsidP="00FA043E">
      <w:pPr>
        <w:pStyle w:val="ListParagraph"/>
        <w:numPr>
          <w:ilvl w:val="0"/>
          <w:numId w:val="1"/>
        </w:numPr>
        <w:suppressAutoHyphens/>
        <w:contextualSpacing w:val="0"/>
        <w:rPr>
          <w:rFonts w:ascii="Cambria" w:hAnsi="Cambria"/>
          <w:b/>
          <w:color w:val="3366FF"/>
        </w:rPr>
      </w:pPr>
      <w:bookmarkStart w:id="0" w:name="WS1A9193826455F5FFBA22E1113C6C30C0E564"/>
      <w:bookmarkEnd w:id="0"/>
      <w:r w:rsidRPr="007E4D51">
        <w:rPr>
          <w:rFonts w:ascii="Cambria" w:hAnsi="Cambria"/>
          <w:b/>
          <w:color w:val="3366FF"/>
        </w:rPr>
        <w:t xml:space="preserve">COURSE DESCRIPTION </w:t>
      </w:r>
    </w:p>
    <w:p w:rsidR="009B4C2B" w:rsidRDefault="009B4C2B" w:rsidP="009B4C2B">
      <w:pPr>
        <w:spacing w:after="120" w:line="100" w:lineRule="atLeast"/>
        <w:ind w:left="720"/>
        <w:jc w:val="both"/>
        <w:rPr>
          <w:rFonts w:ascii="Cambria" w:hAnsi="Cambria"/>
        </w:rPr>
      </w:pPr>
      <w:r w:rsidRPr="00E93B38">
        <w:rPr>
          <w:rFonts w:ascii="Cambria" w:hAnsi="Cambria" w:cs="Arial"/>
        </w:rPr>
        <w:t>Th</w:t>
      </w:r>
      <w:r>
        <w:rPr>
          <w:rFonts w:ascii="Cambria" w:hAnsi="Cambria" w:cs="Arial"/>
        </w:rPr>
        <w:t>is</w:t>
      </w:r>
      <w:r w:rsidRPr="00E93B38">
        <w:rPr>
          <w:rFonts w:ascii="Cambria" w:hAnsi="Cambria" w:cs="Arial"/>
        </w:rPr>
        <w:t xml:space="preserve"> course </w:t>
      </w:r>
      <w:r>
        <w:rPr>
          <w:rFonts w:ascii="Cambria" w:hAnsi="Cambria" w:cs="Arial"/>
        </w:rPr>
        <w:t>is a semester long, project based curriculum based on Tableau</w:t>
      </w:r>
      <w:r w:rsidR="00035FF8">
        <w:rPr>
          <w:rFonts w:ascii="Cambria" w:hAnsi="Cambria" w:cs="Arial"/>
        </w:rPr>
        <w:t xml:space="preserve"> &amp; </w:t>
      </w:r>
      <w:r w:rsidR="00D321E6">
        <w:rPr>
          <w:rFonts w:ascii="Cambria" w:hAnsi="Cambria" w:cs="Arial"/>
        </w:rPr>
        <w:t>Power BI</w:t>
      </w:r>
      <w:r>
        <w:rPr>
          <w:rFonts w:ascii="Cambria" w:hAnsi="Cambria" w:cs="Arial"/>
        </w:rPr>
        <w:t xml:space="preserve"> in Data Visualization that develops proficient skills in the field of Data Analytics for viasualising the Data sets. Each Data Visualization project has a research and development process from project planning to final outcome as ready for client delivery. Students will gain real world project experience throughout their learning cycle that will help them to better understand the roles and processes in wide range of Data Science careers.</w:t>
      </w:r>
      <w:r w:rsidRPr="00E93B38">
        <w:rPr>
          <w:rFonts w:ascii="Cambria" w:hAnsi="Cambria"/>
        </w:rPr>
        <w:t> </w:t>
      </w:r>
    </w:p>
    <w:p w:rsidR="009B4C2B" w:rsidRPr="00E93B38" w:rsidRDefault="009B4C2B" w:rsidP="00FA043E">
      <w:pPr>
        <w:pStyle w:val="ListParagraph"/>
        <w:numPr>
          <w:ilvl w:val="0"/>
          <w:numId w:val="1"/>
        </w:numPr>
        <w:suppressAutoHyphens/>
        <w:contextualSpacing w:val="0"/>
        <w:rPr>
          <w:rFonts w:ascii="Cambria" w:hAnsi="Cambria"/>
          <w:b/>
          <w:color w:val="3366FF"/>
        </w:rPr>
      </w:pPr>
      <w:r>
        <w:rPr>
          <w:rFonts w:ascii="Cambria" w:hAnsi="Cambria"/>
          <w:b/>
          <w:color w:val="3366FF"/>
        </w:rPr>
        <w:t>LEARNING OBJECTIVES</w:t>
      </w:r>
    </w:p>
    <w:p w:rsidR="009B4C2B" w:rsidRPr="003C49B3" w:rsidRDefault="009B4C2B" w:rsidP="009B4C2B">
      <w:pPr>
        <w:ind w:left="1080"/>
        <w:rPr>
          <w:rFonts w:ascii="Cambria" w:hAnsi="Cambria"/>
          <w:b/>
          <w:color w:val="3366FF"/>
        </w:rPr>
      </w:pPr>
      <w:r w:rsidRPr="003C49B3">
        <w:rPr>
          <w:rFonts w:ascii="Cambria" w:hAnsi="Cambria" w:cstheme="minorHAnsi"/>
          <w:bCs/>
        </w:rPr>
        <w:t>Students will</w:t>
      </w:r>
      <w:r>
        <w:rPr>
          <w:rFonts w:ascii="Cambria" w:hAnsi="Cambria" w:cstheme="minorHAnsi"/>
          <w:bCs/>
        </w:rPr>
        <w:t xml:space="preserve"> be</w:t>
      </w:r>
      <w:r w:rsidRPr="003C49B3">
        <w:rPr>
          <w:rFonts w:ascii="Cambria" w:hAnsi="Cambria" w:cstheme="minorHAnsi"/>
          <w:bCs/>
        </w:rPr>
        <w:t xml:space="preserve"> able to –</w:t>
      </w:r>
    </w:p>
    <w:p w:rsidR="009B4C2B" w:rsidRPr="0032302C" w:rsidRDefault="009B4C2B" w:rsidP="00FA043E">
      <w:pPr>
        <w:pStyle w:val="ListParagraph"/>
        <w:numPr>
          <w:ilvl w:val="1"/>
          <w:numId w:val="2"/>
        </w:numPr>
        <w:suppressAutoHyphens/>
        <w:contextualSpacing w:val="0"/>
        <w:rPr>
          <w:rFonts w:ascii="Cambria" w:hAnsi="Cambria"/>
          <w:b/>
          <w:color w:val="3366FF"/>
        </w:rPr>
      </w:pPr>
      <w:r w:rsidRPr="0032302C">
        <w:rPr>
          <w:rFonts w:ascii="Cambria" w:hAnsi="Cambria" w:cstheme="minorHAnsi"/>
          <w:bCs/>
        </w:rPr>
        <w:t xml:space="preserve">Identify the application of </w:t>
      </w:r>
      <w:r>
        <w:rPr>
          <w:rFonts w:ascii="Cambria" w:hAnsi="Cambria" w:cstheme="minorHAnsi"/>
          <w:bCs/>
        </w:rPr>
        <w:t>Data Visualization</w:t>
      </w:r>
    </w:p>
    <w:p w:rsidR="009B4C2B" w:rsidRPr="00C2782D" w:rsidRDefault="009B4C2B" w:rsidP="00FA043E">
      <w:pPr>
        <w:pStyle w:val="ListParagraph"/>
        <w:numPr>
          <w:ilvl w:val="1"/>
          <w:numId w:val="2"/>
        </w:numPr>
        <w:suppressAutoHyphens/>
        <w:contextualSpacing w:val="0"/>
        <w:rPr>
          <w:rFonts w:ascii="Cambria" w:hAnsi="Cambria"/>
          <w:b/>
          <w:color w:val="3366FF"/>
        </w:rPr>
      </w:pPr>
      <w:r w:rsidRPr="00C2782D">
        <w:rPr>
          <w:rFonts w:ascii="Cambria" w:hAnsi="Cambria" w:cstheme="minorHAnsi"/>
          <w:bCs/>
        </w:rPr>
        <w:t>Recognize the t</w:t>
      </w:r>
      <w:r>
        <w:rPr>
          <w:rFonts w:ascii="Cambria" w:hAnsi="Cambria" w:cstheme="minorHAnsi"/>
          <w:bCs/>
        </w:rPr>
        <w:t>ableau charts &amp; maps</w:t>
      </w:r>
    </w:p>
    <w:p w:rsidR="009B4C2B" w:rsidRPr="003D1C0B" w:rsidRDefault="009B4C2B" w:rsidP="00FA043E">
      <w:pPr>
        <w:pStyle w:val="ListParagraph"/>
        <w:numPr>
          <w:ilvl w:val="1"/>
          <w:numId w:val="2"/>
        </w:numPr>
        <w:suppressAutoHyphens/>
        <w:contextualSpacing w:val="0"/>
        <w:rPr>
          <w:rFonts w:ascii="Cambria" w:hAnsi="Cambria"/>
          <w:b/>
          <w:color w:val="3366FF"/>
        </w:rPr>
      </w:pPr>
      <w:r w:rsidRPr="003D1C0B">
        <w:rPr>
          <w:rFonts w:ascii="Cambria" w:hAnsi="Cambria" w:cstheme="minorHAnsi"/>
          <w:bCs/>
        </w:rPr>
        <w:t xml:space="preserve">Develop </w:t>
      </w:r>
      <w:r>
        <w:rPr>
          <w:rFonts w:ascii="Cambria" w:hAnsi="Cambria" w:cstheme="minorHAnsi"/>
          <w:bCs/>
        </w:rPr>
        <w:t>Dashboards in Tableau</w:t>
      </w:r>
    </w:p>
    <w:p w:rsidR="009B4C2B" w:rsidRPr="003D1C0B" w:rsidRDefault="009B4C2B" w:rsidP="00FA043E">
      <w:pPr>
        <w:pStyle w:val="ListParagraph"/>
        <w:numPr>
          <w:ilvl w:val="1"/>
          <w:numId w:val="2"/>
        </w:numPr>
        <w:suppressAutoHyphens/>
        <w:contextualSpacing w:val="0"/>
        <w:rPr>
          <w:rFonts w:ascii="Cambria" w:hAnsi="Cambria"/>
          <w:b/>
          <w:color w:val="3366FF"/>
        </w:rPr>
      </w:pPr>
      <w:r w:rsidRPr="003D1C0B">
        <w:rPr>
          <w:rFonts w:ascii="Cambria" w:hAnsi="Cambria" w:cstheme="minorHAnsi"/>
          <w:bCs/>
        </w:rPr>
        <w:t xml:space="preserve">Demonstrate his/her skills with </w:t>
      </w:r>
      <w:r>
        <w:rPr>
          <w:rFonts w:ascii="Cambria" w:hAnsi="Cambria" w:cstheme="minorHAnsi"/>
          <w:bCs/>
        </w:rPr>
        <w:t>Data Visualizations</w:t>
      </w:r>
    </w:p>
    <w:p w:rsidR="009B4C2B" w:rsidRPr="00E93B38" w:rsidRDefault="009B4C2B" w:rsidP="00FA043E">
      <w:pPr>
        <w:pStyle w:val="ListParagraph"/>
        <w:numPr>
          <w:ilvl w:val="0"/>
          <w:numId w:val="1"/>
        </w:numPr>
        <w:suppressAutoHyphens/>
        <w:contextualSpacing w:val="0"/>
        <w:rPr>
          <w:rFonts w:ascii="Cambria" w:hAnsi="Cambria"/>
          <w:b/>
          <w:color w:val="3366FF"/>
        </w:rPr>
      </w:pPr>
      <w:r w:rsidRPr="00E93B38">
        <w:rPr>
          <w:rFonts w:ascii="Cambria" w:hAnsi="Cambria"/>
          <w:b/>
          <w:color w:val="3366FF"/>
        </w:rPr>
        <w:t xml:space="preserve">LEARNING OUTCOME </w:t>
      </w:r>
    </w:p>
    <w:p w:rsidR="009B4C2B" w:rsidRDefault="009B4C2B" w:rsidP="009B4C2B">
      <w:pPr>
        <w:pStyle w:val="Pa8"/>
        <w:spacing w:after="120" w:line="276" w:lineRule="auto"/>
        <w:ind w:left="360" w:right="90"/>
        <w:jc w:val="both"/>
        <w:rPr>
          <w:rFonts w:ascii="Cambria" w:hAnsi="Cambria" w:cstheme="minorHAnsi"/>
          <w:bCs/>
        </w:rPr>
      </w:pPr>
      <w:r>
        <w:rPr>
          <w:rFonts w:ascii="Cambria" w:eastAsia="Times New Roman" w:hAnsi="Cambria" w:cs="Arial"/>
          <w:sz w:val="22"/>
          <w:szCs w:val="22"/>
          <w:lang w:bidi="ar-SA"/>
        </w:rPr>
        <w:t xml:space="preserve">   </w:t>
      </w:r>
      <w:r w:rsidRPr="003E2D16">
        <w:rPr>
          <w:rFonts w:ascii="Cambria" w:eastAsia="Times New Roman" w:hAnsi="Cambria" w:cs="Arial"/>
          <w:sz w:val="22"/>
          <w:szCs w:val="22"/>
          <w:lang w:bidi="ar-SA"/>
        </w:rPr>
        <w:t xml:space="preserve">At the end of </w:t>
      </w:r>
      <w:r>
        <w:rPr>
          <w:rFonts w:ascii="Cambria" w:eastAsia="Times New Roman" w:hAnsi="Cambria" w:cs="Arial"/>
          <w:sz w:val="22"/>
          <w:szCs w:val="22"/>
          <w:lang w:bidi="ar-SA"/>
        </w:rPr>
        <w:t xml:space="preserve">this course participant will be able </w:t>
      </w:r>
      <w:r w:rsidRPr="003C49B3">
        <w:rPr>
          <w:rFonts w:ascii="Cambria" w:hAnsi="Cambria" w:cstheme="minorHAnsi"/>
          <w:bCs/>
        </w:rPr>
        <w:t>to –</w:t>
      </w:r>
    </w:p>
    <w:p w:rsidR="009B4C2B" w:rsidRPr="00C85C0F" w:rsidRDefault="009B4C2B" w:rsidP="009B4C2B">
      <w:pPr>
        <w:pBdr>
          <w:top w:val="nil"/>
          <w:left w:val="nil"/>
          <w:bottom w:val="nil"/>
          <w:right w:val="nil"/>
          <w:between w:val="nil"/>
        </w:pBdr>
        <w:spacing w:after="0" w:line="240" w:lineRule="auto"/>
        <w:jc w:val="both"/>
        <w:rPr>
          <w:rFonts w:ascii="Cambria" w:hAnsi="Cambria"/>
          <w:color w:val="000000"/>
        </w:rPr>
      </w:pPr>
      <w:r w:rsidRPr="00C85C0F">
        <w:rPr>
          <w:rFonts w:ascii="Cambria" w:hAnsi="Cambria"/>
          <w:color w:val="000000"/>
        </w:rPr>
        <w:t xml:space="preserve">  </w:t>
      </w:r>
      <w:r>
        <w:rPr>
          <w:rFonts w:ascii="Cambria" w:hAnsi="Cambria"/>
          <w:color w:val="000000"/>
        </w:rPr>
        <w:t xml:space="preserve">        1. Identify the Tableau components &amp; solve Tableau based problems.</w:t>
      </w:r>
    </w:p>
    <w:p w:rsidR="009B4C2B" w:rsidRPr="00C85C0F" w:rsidRDefault="009B4C2B" w:rsidP="009B4C2B">
      <w:pPr>
        <w:pBdr>
          <w:top w:val="nil"/>
          <w:left w:val="nil"/>
          <w:bottom w:val="nil"/>
          <w:right w:val="nil"/>
          <w:between w:val="nil"/>
        </w:pBdr>
        <w:spacing w:after="0" w:line="240" w:lineRule="auto"/>
        <w:jc w:val="both"/>
        <w:rPr>
          <w:rFonts w:ascii="Cambria" w:hAnsi="Cambria"/>
          <w:color w:val="000000"/>
        </w:rPr>
      </w:pPr>
      <w:r>
        <w:rPr>
          <w:rFonts w:ascii="Cambria" w:hAnsi="Cambria"/>
          <w:color w:val="000000"/>
        </w:rPr>
        <w:t xml:space="preserve">          2. Constr</w:t>
      </w:r>
      <w:r w:rsidR="00D13C74">
        <w:rPr>
          <w:rFonts w:ascii="Cambria" w:hAnsi="Cambria"/>
          <w:color w:val="000000"/>
        </w:rPr>
        <w:t>uct Different charts and graphs</w:t>
      </w:r>
      <w:r w:rsidRPr="00C85C0F">
        <w:rPr>
          <w:rFonts w:ascii="Cambria" w:hAnsi="Cambria"/>
          <w:color w:val="000000"/>
        </w:rPr>
        <w:t xml:space="preserve"> to solve data analytics problems.</w:t>
      </w:r>
    </w:p>
    <w:p w:rsidR="009B4C2B" w:rsidRDefault="009B4C2B" w:rsidP="009B4C2B">
      <w:pPr>
        <w:pBdr>
          <w:top w:val="nil"/>
          <w:left w:val="nil"/>
          <w:bottom w:val="nil"/>
          <w:right w:val="nil"/>
          <w:between w:val="nil"/>
        </w:pBdr>
        <w:spacing w:after="0" w:line="240" w:lineRule="auto"/>
        <w:jc w:val="both"/>
        <w:rPr>
          <w:rFonts w:ascii="Cambria" w:hAnsi="Cambria"/>
          <w:color w:val="000000"/>
        </w:rPr>
      </w:pPr>
      <w:r w:rsidRPr="00C85C0F">
        <w:rPr>
          <w:rFonts w:ascii="Cambria" w:hAnsi="Cambria"/>
          <w:color w:val="000000"/>
        </w:rPr>
        <w:t xml:space="preserve">          3. Creation o</w:t>
      </w:r>
      <w:r>
        <w:rPr>
          <w:rFonts w:ascii="Cambria" w:hAnsi="Cambria"/>
          <w:color w:val="000000"/>
        </w:rPr>
        <w:t>f dashboards for better visualizations.</w:t>
      </w:r>
    </w:p>
    <w:p w:rsidR="009B4C2B" w:rsidRPr="00C85C0F" w:rsidRDefault="009B4C2B" w:rsidP="009B4C2B">
      <w:pPr>
        <w:pBdr>
          <w:top w:val="nil"/>
          <w:left w:val="nil"/>
          <w:bottom w:val="nil"/>
          <w:right w:val="nil"/>
          <w:between w:val="nil"/>
        </w:pBdr>
        <w:spacing w:after="0" w:line="240" w:lineRule="auto"/>
        <w:jc w:val="both"/>
        <w:rPr>
          <w:rFonts w:ascii="Cambria" w:hAnsi="Cambria"/>
          <w:color w:val="000000"/>
        </w:rPr>
      </w:pPr>
    </w:p>
    <w:p w:rsidR="009B4C2B" w:rsidRPr="00D00DD2" w:rsidRDefault="009B4C2B" w:rsidP="009B4C2B">
      <w:pPr>
        <w:pBdr>
          <w:top w:val="nil"/>
          <w:left w:val="nil"/>
          <w:bottom w:val="nil"/>
          <w:right w:val="nil"/>
          <w:between w:val="nil"/>
        </w:pBdr>
        <w:spacing w:after="0" w:line="240" w:lineRule="auto"/>
        <w:jc w:val="both"/>
        <w:rPr>
          <w:rFonts w:ascii="Cambria" w:hAnsi="Cambria"/>
          <w:b/>
          <w:color w:val="3366FF"/>
        </w:rPr>
      </w:pPr>
      <w:r w:rsidRPr="00C85C0F">
        <w:rPr>
          <w:rFonts w:ascii="Cambria" w:hAnsi="Cambria"/>
          <w:color w:val="000000"/>
        </w:rPr>
        <w:t xml:space="preserve">          </w:t>
      </w:r>
      <w:r w:rsidRPr="00D00DD2">
        <w:rPr>
          <w:rFonts w:ascii="Cambria" w:hAnsi="Cambria"/>
          <w:b/>
          <w:color w:val="3366FF"/>
        </w:rPr>
        <w:t>Projects</w:t>
      </w:r>
    </w:p>
    <w:p w:rsidR="009B4C2B" w:rsidRDefault="009B4C2B" w:rsidP="00FA043E">
      <w:pPr>
        <w:numPr>
          <w:ilvl w:val="1"/>
          <w:numId w:val="3"/>
        </w:numPr>
        <w:suppressAutoHyphens/>
        <w:spacing w:after="0"/>
        <w:rPr>
          <w:rFonts w:ascii="Cambria" w:hAnsi="Cambria" w:cs="Arial"/>
        </w:rPr>
      </w:pPr>
      <w:r>
        <w:rPr>
          <w:rFonts w:ascii="Cambria" w:hAnsi="Cambria" w:cs="Arial"/>
        </w:rPr>
        <w:t>Supersotre Sales Data</w:t>
      </w:r>
    </w:p>
    <w:p w:rsidR="009B4C2B" w:rsidRDefault="009B4C2B" w:rsidP="00FA043E">
      <w:pPr>
        <w:numPr>
          <w:ilvl w:val="1"/>
          <w:numId w:val="3"/>
        </w:numPr>
        <w:suppressAutoHyphens/>
        <w:spacing w:after="0"/>
        <w:rPr>
          <w:rFonts w:ascii="Cambria" w:hAnsi="Cambria" w:cs="Arial"/>
        </w:rPr>
      </w:pPr>
      <w:r>
        <w:rPr>
          <w:rFonts w:ascii="Cambria" w:hAnsi="Cambria" w:cs="Arial"/>
        </w:rPr>
        <w:t>Netflix Movie Review</w:t>
      </w:r>
    </w:p>
    <w:p w:rsidR="009B4C2B" w:rsidRPr="0087437C" w:rsidRDefault="009B4C2B" w:rsidP="00FA043E">
      <w:pPr>
        <w:numPr>
          <w:ilvl w:val="1"/>
          <w:numId w:val="3"/>
        </w:numPr>
        <w:suppressAutoHyphens/>
        <w:spacing w:after="0"/>
        <w:rPr>
          <w:rFonts w:ascii="Cambria" w:hAnsi="Cambria" w:cs="Arial"/>
        </w:rPr>
      </w:pPr>
      <w:r>
        <w:rPr>
          <w:rFonts w:ascii="Cambria" w:hAnsi="Cambria" w:cs="Arial"/>
        </w:rPr>
        <w:t>Stanford University Data</w:t>
      </w:r>
    </w:p>
    <w:p w:rsidR="009B4C2B" w:rsidRPr="00684679" w:rsidRDefault="009B4C2B" w:rsidP="009B4C2B">
      <w:pPr>
        <w:suppressAutoHyphens/>
        <w:spacing w:after="0"/>
        <w:ind w:left="1080"/>
        <w:rPr>
          <w:rFonts w:ascii="Cambria" w:hAnsi="Cambria" w:cs="Arial"/>
        </w:rPr>
      </w:pPr>
    </w:p>
    <w:p w:rsidR="009B4C2B" w:rsidRPr="00E93B38" w:rsidRDefault="009B4C2B" w:rsidP="00FA043E">
      <w:pPr>
        <w:pStyle w:val="ListParagraph"/>
        <w:numPr>
          <w:ilvl w:val="0"/>
          <w:numId w:val="1"/>
        </w:numPr>
        <w:suppressAutoHyphens/>
        <w:contextualSpacing w:val="0"/>
        <w:rPr>
          <w:rFonts w:ascii="Cambria" w:hAnsi="Cambria"/>
          <w:b/>
          <w:color w:val="3366FF"/>
        </w:rPr>
      </w:pPr>
      <w:r w:rsidRPr="00E93B38">
        <w:rPr>
          <w:rFonts w:ascii="Cambria" w:hAnsi="Cambria"/>
          <w:b/>
          <w:color w:val="3366FF"/>
        </w:rPr>
        <w:t>LEARNING RESOURCE MATERIAL</w:t>
      </w:r>
    </w:p>
    <w:p w:rsidR="009B4C2B" w:rsidRPr="00684679" w:rsidRDefault="009B4C2B" w:rsidP="009B4C2B">
      <w:pPr>
        <w:rPr>
          <w:rFonts w:ascii="Cambria" w:hAnsi="Cambria" w:cs="Arial"/>
          <w:b/>
        </w:rPr>
      </w:pPr>
      <w:r>
        <w:rPr>
          <w:rFonts w:ascii="Cambria" w:hAnsi="Cambria" w:cs="Arial"/>
          <w:b/>
        </w:rPr>
        <w:t xml:space="preserve">                </w:t>
      </w:r>
      <w:r w:rsidRPr="00E93B38">
        <w:rPr>
          <w:rFonts w:ascii="Cambria" w:hAnsi="Cambria" w:cs="Arial"/>
          <w:b/>
        </w:rPr>
        <w:t>Online Reference</w:t>
      </w:r>
      <w:r>
        <w:rPr>
          <w:rFonts w:ascii="Cambria" w:hAnsi="Cambria" w:cs="Arial"/>
          <w:b/>
        </w:rPr>
        <w:t>s</w:t>
      </w:r>
      <w:r w:rsidRPr="00E93B38">
        <w:rPr>
          <w:rFonts w:ascii="Cambria" w:hAnsi="Cambria" w:cs="Arial"/>
          <w:b/>
        </w:rPr>
        <w:t xml:space="preserve">: </w:t>
      </w:r>
      <w:r>
        <w:rPr>
          <w:rFonts w:ascii="Cambria" w:hAnsi="Cambria" w:cs="Arial"/>
          <w:b/>
        </w:rPr>
        <w:t xml:space="preserve">Tableau </w:t>
      </w:r>
      <w:r>
        <w:rPr>
          <w:rFonts w:ascii="Cambria" w:hAnsi="Cambria" w:cs="Arial"/>
          <w:b/>
        </w:rPr>
        <w:tab/>
      </w:r>
      <w:r w:rsidRPr="00684679">
        <w:rPr>
          <w:rFonts w:ascii="Cambria" w:hAnsi="Cambria" w:cs="Arial"/>
          <w:b/>
        </w:rPr>
        <w:tab/>
      </w:r>
    </w:p>
    <w:p w:rsidR="009B4C2B" w:rsidRDefault="009B4C2B" w:rsidP="00FA043E">
      <w:pPr>
        <w:pStyle w:val="ListParagraph"/>
        <w:numPr>
          <w:ilvl w:val="1"/>
          <w:numId w:val="4"/>
        </w:numPr>
        <w:suppressAutoHyphens/>
        <w:contextualSpacing w:val="0"/>
        <w:rPr>
          <w:rStyle w:val="Hyperlink"/>
          <w:rFonts w:ascii="Cambria" w:hAnsi="Cambria" w:cs="Arial"/>
          <w:b/>
          <w:color w:val="auto"/>
          <w:u w:val="none"/>
        </w:rPr>
      </w:pPr>
      <w:hyperlink r:id="rId7" w:history="1">
        <w:r w:rsidRPr="00E95CEA">
          <w:rPr>
            <w:rStyle w:val="Hyperlink"/>
            <w:rFonts w:ascii="Cambria" w:hAnsi="Cambria" w:cs="Arial"/>
            <w:b/>
          </w:rPr>
          <w:t>https://www.tableau.com/</w:t>
        </w:r>
      </w:hyperlink>
    </w:p>
    <w:p w:rsidR="009B4C2B" w:rsidRDefault="00994ACD" w:rsidP="00FA043E">
      <w:pPr>
        <w:pStyle w:val="ListParagraph"/>
        <w:numPr>
          <w:ilvl w:val="1"/>
          <w:numId w:val="4"/>
        </w:numPr>
        <w:suppressAutoHyphens/>
        <w:contextualSpacing w:val="0"/>
        <w:rPr>
          <w:rStyle w:val="Hyperlink"/>
          <w:rFonts w:ascii="Cambria" w:hAnsi="Cambria" w:cs="Arial"/>
          <w:b/>
          <w:color w:val="auto"/>
          <w:u w:val="none"/>
        </w:rPr>
      </w:pPr>
      <w:hyperlink r:id="rId8" w:history="1">
        <w:r w:rsidRPr="00066D98">
          <w:rPr>
            <w:rStyle w:val="Hyperlink"/>
            <w:rFonts w:ascii="Cambria" w:hAnsi="Cambria" w:cs="Arial"/>
            <w:b/>
          </w:rPr>
          <w:t>https://public.tableau.com/app/discover</w:t>
        </w:r>
      </w:hyperlink>
    </w:p>
    <w:p w:rsidR="00994ACD" w:rsidRDefault="00994ACD" w:rsidP="00FA043E">
      <w:pPr>
        <w:pStyle w:val="ListParagraph"/>
        <w:numPr>
          <w:ilvl w:val="1"/>
          <w:numId w:val="4"/>
        </w:numPr>
        <w:suppressAutoHyphens/>
        <w:contextualSpacing w:val="0"/>
        <w:rPr>
          <w:rStyle w:val="Hyperlink"/>
          <w:rFonts w:ascii="Cambria" w:hAnsi="Cambria" w:cs="Arial"/>
          <w:b/>
          <w:color w:val="auto"/>
          <w:u w:val="none"/>
        </w:rPr>
      </w:pPr>
      <w:hyperlink r:id="rId9" w:history="1">
        <w:r w:rsidRPr="00066D98">
          <w:rPr>
            <w:rStyle w:val="Hyperlink"/>
            <w:rFonts w:ascii="Cambria" w:hAnsi="Cambria" w:cs="Arial"/>
            <w:b/>
          </w:rPr>
          <w:t>https://powerbi.microsoft.com/en-us/what-is-business-intelligence/</w:t>
        </w:r>
      </w:hyperlink>
    </w:p>
    <w:p w:rsidR="00994ACD" w:rsidRPr="001120D4" w:rsidRDefault="00994ACD" w:rsidP="00FA043E">
      <w:pPr>
        <w:pStyle w:val="ListParagraph"/>
        <w:numPr>
          <w:ilvl w:val="1"/>
          <w:numId w:val="4"/>
        </w:numPr>
        <w:suppressAutoHyphens/>
        <w:contextualSpacing w:val="0"/>
        <w:rPr>
          <w:rStyle w:val="Hyperlink"/>
          <w:rFonts w:ascii="Cambria" w:hAnsi="Cambria" w:cs="Arial"/>
          <w:b/>
          <w:color w:val="auto"/>
          <w:u w:val="none"/>
        </w:rPr>
      </w:pPr>
      <w:r w:rsidRPr="00994ACD">
        <w:rPr>
          <w:rStyle w:val="Hyperlink"/>
          <w:rFonts w:ascii="Cambria" w:hAnsi="Cambria" w:cs="Arial"/>
          <w:b/>
          <w:color w:val="auto"/>
          <w:u w:val="none"/>
        </w:rPr>
        <w:t>https://learn.microsoft.com/en-us/power-bi/fundamentals/service-get-started</w:t>
      </w:r>
    </w:p>
    <w:p w:rsidR="00696441" w:rsidRDefault="00696441">
      <w:pPr>
        <w:spacing w:after="160" w:line="259" w:lineRule="auto"/>
        <w:rPr>
          <w:rFonts w:asciiTheme="minorHAnsi" w:hAnsiTheme="minorHAnsi" w:cstheme="minorHAnsi"/>
          <w:b/>
          <w:sz w:val="28"/>
          <w:szCs w:val="24"/>
        </w:rPr>
      </w:pPr>
      <w:r>
        <w:rPr>
          <w:rFonts w:asciiTheme="minorHAnsi" w:hAnsiTheme="minorHAnsi" w:cstheme="minorHAnsi"/>
          <w:b/>
          <w:sz w:val="28"/>
          <w:szCs w:val="24"/>
        </w:rPr>
        <w:br w:type="page"/>
      </w:r>
    </w:p>
    <w:p w:rsidR="00CA5A09" w:rsidRDefault="00961B00" w:rsidP="00696441">
      <w:pPr>
        <w:spacing w:after="160" w:line="259" w:lineRule="auto"/>
        <w:rPr>
          <w:rFonts w:ascii="Times New Roman" w:hAnsi="Times New Roman"/>
          <w:b/>
          <w:sz w:val="32"/>
          <w:szCs w:val="32"/>
          <w:u w:val="single"/>
        </w:rPr>
      </w:pPr>
      <w:bookmarkStart w:id="1" w:name="_GoBack"/>
      <w:bookmarkEnd w:id="1"/>
      <w:r w:rsidRPr="00ED4870">
        <w:rPr>
          <w:rFonts w:ascii="Times New Roman" w:hAnsi="Times New Roman"/>
          <w:b/>
          <w:sz w:val="32"/>
          <w:szCs w:val="32"/>
          <w:u w:val="single"/>
        </w:rPr>
        <w:lastRenderedPageBreak/>
        <w:t>Unit-1</w:t>
      </w:r>
      <w:r w:rsidR="00C274CD" w:rsidRPr="00ED4870">
        <w:rPr>
          <w:rFonts w:ascii="Times New Roman" w:hAnsi="Times New Roman"/>
          <w:b/>
          <w:sz w:val="32"/>
          <w:szCs w:val="32"/>
          <w:u w:val="single"/>
        </w:rPr>
        <w:t xml:space="preserve">: </w:t>
      </w:r>
      <w:r w:rsidR="00ED4870" w:rsidRPr="00ED4870">
        <w:rPr>
          <w:rFonts w:ascii="Times New Roman" w:hAnsi="Times New Roman"/>
          <w:b/>
          <w:sz w:val="32"/>
          <w:szCs w:val="32"/>
          <w:u w:val="single"/>
        </w:rPr>
        <w:t>Business Analytics, Data Analytics, and Data Science:</w:t>
      </w:r>
    </w:p>
    <w:p w:rsidR="00C97C80" w:rsidRDefault="00C97C80" w:rsidP="00696441">
      <w:pPr>
        <w:spacing w:after="160" w:line="259" w:lineRule="auto"/>
        <w:rPr>
          <w:rFonts w:ascii="Times New Roman" w:hAnsi="Times New Roman"/>
          <w:b/>
          <w:sz w:val="32"/>
          <w:szCs w:val="32"/>
          <w:u w:val="single"/>
        </w:rPr>
      </w:pPr>
    </w:p>
    <w:p w:rsidR="00C97C80" w:rsidRPr="00595DF6" w:rsidRDefault="00C97C80" w:rsidP="00C97C80">
      <w:pPr>
        <w:pStyle w:val="Heading1"/>
        <w:shd w:val="clear" w:color="auto" w:fill="FFFFFF"/>
        <w:spacing w:before="65" w:line="312" w:lineRule="atLeast"/>
        <w:jc w:val="both"/>
        <w:rPr>
          <w:rFonts w:ascii="Times New Roman" w:hAnsi="Times New Roman" w:cs="Times New Roman"/>
          <w:color w:val="610B38"/>
          <w:sz w:val="38"/>
          <w:szCs w:val="38"/>
        </w:rPr>
      </w:pPr>
      <w:r w:rsidRPr="00595DF6">
        <w:rPr>
          <w:rFonts w:ascii="Times New Roman" w:hAnsi="Times New Roman" w:cs="Times New Roman"/>
          <w:b/>
          <w:bCs/>
          <w:color w:val="610B38"/>
          <w:sz w:val="38"/>
          <w:szCs w:val="38"/>
        </w:rPr>
        <w:t>What is Data Visualization?</w:t>
      </w:r>
    </w:p>
    <w:p w:rsidR="00C97C80" w:rsidRPr="0030614A" w:rsidRDefault="00C97C80" w:rsidP="00C97C80">
      <w:pPr>
        <w:pStyle w:val="NormalWeb"/>
        <w:shd w:val="clear" w:color="auto" w:fill="FFFFFF"/>
        <w:jc w:val="both"/>
        <w:rPr>
          <w:color w:val="333333"/>
        </w:rPr>
      </w:pPr>
      <w:r w:rsidRPr="0030614A">
        <w:rPr>
          <w:color w:val="333333"/>
        </w:rPr>
        <w:t xml:space="preserve">Data visualization is a graphical representation of quantitative information and data by using </w:t>
      </w:r>
      <w:proofErr w:type="gramStart"/>
      <w:r w:rsidRPr="0030614A">
        <w:rPr>
          <w:color w:val="333333"/>
        </w:rPr>
        <w:t>visual</w:t>
      </w:r>
      <w:proofErr w:type="gramEnd"/>
      <w:r w:rsidRPr="0030614A">
        <w:rPr>
          <w:color w:val="333333"/>
        </w:rPr>
        <w:t xml:space="preserve"> elements like graphs, charts, and maps.</w:t>
      </w:r>
    </w:p>
    <w:p w:rsidR="00C97C80" w:rsidRPr="0030614A" w:rsidRDefault="00C97C80" w:rsidP="00C97C80">
      <w:pPr>
        <w:pStyle w:val="NormalWeb"/>
        <w:shd w:val="clear" w:color="auto" w:fill="FFFFFF"/>
        <w:jc w:val="both"/>
        <w:rPr>
          <w:color w:val="333333"/>
        </w:rPr>
      </w:pPr>
      <w:r w:rsidRPr="0030614A">
        <w:rPr>
          <w:color w:val="333333"/>
        </w:rPr>
        <w:t xml:space="preserve">Data visualization </w:t>
      </w:r>
      <w:proofErr w:type="gramStart"/>
      <w:r w:rsidRPr="0030614A">
        <w:rPr>
          <w:color w:val="333333"/>
        </w:rPr>
        <w:t>convert</w:t>
      </w:r>
      <w:proofErr w:type="gramEnd"/>
      <w:r w:rsidRPr="0030614A">
        <w:rPr>
          <w:color w:val="333333"/>
        </w:rPr>
        <w:t xml:space="preserve"> large and small data sets into visuals, which is easy to understand and process for humans.</w:t>
      </w:r>
    </w:p>
    <w:p w:rsidR="00C97C80" w:rsidRPr="0030614A" w:rsidRDefault="00C97C80" w:rsidP="00C97C80">
      <w:pPr>
        <w:pStyle w:val="NormalWeb"/>
        <w:shd w:val="clear" w:color="auto" w:fill="FFFFFF"/>
        <w:jc w:val="both"/>
        <w:rPr>
          <w:color w:val="333333"/>
        </w:rPr>
      </w:pPr>
      <w:r w:rsidRPr="0030614A">
        <w:rPr>
          <w:color w:val="333333"/>
        </w:rPr>
        <w:t>Data visualization tools provide accessible ways to understand outliers, patterns, and trends in the data. In the world of Big Data, the data visualization tools and technologies are required to analyze vast amounts of information.</w:t>
      </w:r>
    </w:p>
    <w:p w:rsidR="00C97C80" w:rsidRPr="00A54302" w:rsidRDefault="00C97C80" w:rsidP="00C97C80">
      <w:pPr>
        <w:shd w:val="clear" w:color="auto" w:fill="FFFFFF"/>
        <w:spacing w:before="100" w:beforeAutospacing="1" w:after="100" w:afterAutospacing="1" w:line="312" w:lineRule="atLeast"/>
        <w:jc w:val="both"/>
        <w:outlineLvl w:val="1"/>
        <w:rPr>
          <w:rFonts w:ascii="Times New Roman" w:hAnsi="Times New Roman"/>
          <w:color w:val="610B38"/>
          <w:sz w:val="32"/>
          <w:szCs w:val="32"/>
        </w:rPr>
      </w:pPr>
      <w:r w:rsidRPr="00A54302">
        <w:rPr>
          <w:rFonts w:ascii="Times New Roman" w:hAnsi="Times New Roman"/>
          <w:color w:val="610B38"/>
          <w:sz w:val="32"/>
          <w:szCs w:val="32"/>
        </w:rPr>
        <w:t>What makes Data Visualization Effective?</w:t>
      </w:r>
    </w:p>
    <w:p w:rsidR="00C97C80" w:rsidRPr="00A54302" w:rsidRDefault="00C97C80" w:rsidP="00C97C80">
      <w:pPr>
        <w:shd w:val="clear" w:color="auto" w:fill="FFFFFF"/>
        <w:spacing w:before="100" w:beforeAutospacing="1" w:after="100" w:afterAutospacing="1" w:line="240" w:lineRule="auto"/>
        <w:jc w:val="both"/>
        <w:rPr>
          <w:rFonts w:ascii="Times New Roman" w:hAnsi="Times New Roman"/>
          <w:color w:val="333333"/>
          <w:sz w:val="24"/>
          <w:szCs w:val="24"/>
        </w:rPr>
      </w:pPr>
      <w:r w:rsidRPr="00A54302">
        <w:rPr>
          <w:rFonts w:ascii="Times New Roman" w:hAnsi="Times New Roman"/>
          <w:color w:val="333333"/>
          <w:sz w:val="24"/>
          <w:szCs w:val="24"/>
        </w:rPr>
        <w:t xml:space="preserve">Effective data visualization </w:t>
      </w:r>
      <w:proofErr w:type="gramStart"/>
      <w:r w:rsidRPr="00A54302">
        <w:rPr>
          <w:rFonts w:ascii="Times New Roman" w:hAnsi="Times New Roman"/>
          <w:color w:val="333333"/>
          <w:sz w:val="24"/>
          <w:szCs w:val="24"/>
        </w:rPr>
        <w:t>are</w:t>
      </w:r>
      <w:proofErr w:type="gramEnd"/>
      <w:r w:rsidRPr="00A54302">
        <w:rPr>
          <w:rFonts w:ascii="Times New Roman" w:hAnsi="Times New Roman"/>
          <w:color w:val="333333"/>
          <w:sz w:val="24"/>
          <w:szCs w:val="24"/>
        </w:rPr>
        <w:t xml:space="preserve"> created by communication, data science, and design collide. Data visualizations did right key insights into complicated data sets into meaningful and natural.</w:t>
      </w:r>
    </w:p>
    <w:p w:rsidR="00C97C80" w:rsidRPr="00A54302" w:rsidRDefault="00C97C80" w:rsidP="00C97C80">
      <w:pPr>
        <w:shd w:val="clear" w:color="auto" w:fill="FFFFFF"/>
        <w:spacing w:before="100" w:beforeAutospacing="1" w:after="100" w:afterAutospacing="1" w:line="240" w:lineRule="auto"/>
        <w:jc w:val="both"/>
        <w:rPr>
          <w:rFonts w:ascii="Times New Roman" w:hAnsi="Times New Roman"/>
          <w:color w:val="333333"/>
          <w:sz w:val="24"/>
          <w:szCs w:val="24"/>
        </w:rPr>
      </w:pPr>
      <w:r w:rsidRPr="00A54302">
        <w:rPr>
          <w:rFonts w:ascii="Times New Roman" w:hAnsi="Times New Roman"/>
          <w:color w:val="333333"/>
          <w:sz w:val="24"/>
          <w:szCs w:val="24"/>
        </w:rPr>
        <w:t>American statistician and Yale professor </w:t>
      </w:r>
      <w:r w:rsidRPr="0030614A">
        <w:rPr>
          <w:rFonts w:ascii="Times New Roman" w:hAnsi="Times New Roman"/>
          <w:b/>
          <w:bCs/>
          <w:color w:val="333333"/>
          <w:sz w:val="24"/>
          <w:szCs w:val="24"/>
        </w:rPr>
        <w:t>Edward Tufte</w:t>
      </w:r>
      <w:r w:rsidRPr="00A54302">
        <w:rPr>
          <w:rFonts w:ascii="Times New Roman" w:hAnsi="Times New Roman"/>
          <w:color w:val="333333"/>
          <w:sz w:val="24"/>
          <w:szCs w:val="24"/>
        </w:rPr>
        <w:t xml:space="preserve"> believe useful data visualizations consist </w:t>
      </w:r>
      <w:proofErr w:type="gramStart"/>
      <w:r w:rsidRPr="00A54302">
        <w:rPr>
          <w:rFonts w:ascii="Times New Roman" w:hAnsi="Times New Roman"/>
          <w:color w:val="333333"/>
          <w:sz w:val="24"/>
          <w:szCs w:val="24"/>
        </w:rPr>
        <w:t>of ?</w:t>
      </w:r>
      <w:proofErr w:type="gramEnd"/>
      <w:r w:rsidRPr="00A54302">
        <w:rPr>
          <w:rFonts w:ascii="Times New Roman" w:hAnsi="Times New Roman"/>
          <w:color w:val="333333"/>
          <w:sz w:val="24"/>
          <w:szCs w:val="24"/>
        </w:rPr>
        <w:t>complex ideas communicated with clarity, precision, and efficiency.</w:t>
      </w:r>
    </w:p>
    <w:p w:rsidR="00C97C80" w:rsidRPr="00595DF6" w:rsidRDefault="00C97C80" w:rsidP="00C97C80">
      <w:pPr>
        <w:pStyle w:val="NormalWeb"/>
        <w:shd w:val="clear" w:color="auto" w:fill="FFFFFF"/>
        <w:jc w:val="both"/>
        <w:rPr>
          <w:color w:val="333333"/>
          <w:sz w:val="21"/>
          <w:szCs w:val="21"/>
        </w:rPr>
      </w:pPr>
      <w:r w:rsidRPr="00595DF6">
        <w:rPr>
          <w:noProof/>
        </w:rPr>
        <w:drawing>
          <wp:inline distT="0" distB="0" distL="0" distR="0">
            <wp:extent cx="4582871" cy="3286897"/>
            <wp:effectExtent l="19050" t="0" r="8179" b="0"/>
            <wp:docPr id="13" name="Picture 13" descr="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a Visualization"/>
                    <pic:cNvPicPr>
                      <a:picLocks noChangeAspect="1" noChangeArrowheads="1"/>
                    </pic:cNvPicPr>
                  </pic:nvPicPr>
                  <pic:blipFill>
                    <a:blip r:embed="rId10" cstate="print"/>
                    <a:srcRect/>
                    <a:stretch>
                      <a:fillRect/>
                    </a:stretch>
                  </pic:blipFill>
                  <pic:spPr bwMode="auto">
                    <a:xfrm>
                      <a:off x="0" y="0"/>
                      <a:ext cx="4586811" cy="3289723"/>
                    </a:xfrm>
                    <a:prstGeom prst="rect">
                      <a:avLst/>
                    </a:prstGeom>
                    <a:noFill/>
                    <a:ln w="9525">
                      <a:noFill/>
                      <a:miter lim="800000"/>
                      <a:headEnd/>
                      <a:tailEnd/>
                    </a:ln>
                  </pic:spPr>
                </pic:pic>
              </a:graphicData>
            </a:graphic>
          </wp:inline>
        </w:drawing>
      </w:r>
    </w:p>
    <w:p w:rsidR="00C97C80" w:rsidRPr="00604D73" w:rsidRDefault="00C97C80" w:rsidP="00C97C80">
      <w:pPr>
        <w:spacing w:after="160" w:line="259" w:lineRule="auto"/>
        <w:rPr>
          <w:rFonts w:ascii="Times New Roman" w:hAnsi="Times New Roman"/>
          <w:b/>
          <w:sz w:val="40"/>
          <w:szCs w:val="40"/>
          <w:u w:val="single"/>
        </w:rPr>
      </w:pPr>
    </w:p>
    <w:p w:rsidR="00C97C80" w:rsidRPr="00666868" w:rsidRDefault="00C97C80" w:rsidP="00C97C80">
      <w:pPr>
        <w:spacing w:after="160" w:line="259" w:lineRule="auto"/>
        <w:rPr>
          <w:rFonts w:ascii="Times New Roman" w:hAnsi="Times New Roman"/>
          <w:b/>
          <w:sz w:val="28"/>
          <w:szCs w:val="24"/>
          <w:u w:val="single"/>
        </w:rPr>
      </w:pPr>
    </w:p>
    <w:p w:rsidR="00C97C80" w:rsidRPr="00666868" w:rsidRDefault="00C97C80" w:rsidP="00C97C80">
      <w:pPr>
        <w:shd w:val="clear" w:color="auto" w:fill="FFFFFF"/>
        <w:spacing w:before="100" w:beforeAutospacing="1" w:after="100" w:afterAutospacing="1" w:line="312" w:lineRule="atLeast"/>
        <w:jc w:val="both"/>
        <w:outlineLvl w:val="1"/>
        <w:rPr>
          <w:rFonts w:ascii="Times New Roman" w:hAnsi="Times New Roman"/>
          <w:color w:val="610B38"/>
          <w:sz w:val="30"/>
          <w:szCs w:val="30"/>
        </w:rPr>
      </w:pPr>
      <w:r w:rsidRPr="00666868">
        <w:rPr>
          <w:rFonts w:ascii="Times New Roman" w:hAnsi="Times New Roman"/>
          <w:color w:val="610B38"/>
          <w:sz w:val="30"/>
          <w:szCs w:val="30"/>
        </w:rPr>
        <w:lastRenderedPageBreak/>
        <w:t>Why Use Data Visualization?</w:t>
      </w:r>
    </w:p>
    <w:p w:rsidR="00C97C80" w:rsidRPr="00666868" w:rsidRDefault="00C97C80" w:rsidP="00FA043E">
      <w:pPr>
        <w:numPr>
          <w:ilvl w:val="0"/>
          <w:numId w:val="15"/>
        </w:numPr>
        <w:shd w:val="clear" w:color="auto" w:fill="FFFFFF"/>
        <w:spacing w:before="48" w:after="100" w:afterAutospacing="1" w:line="303" w:lineRule="atLeast"/>
        <w:jc w:val="both"/>
        <w:rPr>
          <w:rFonts w:ascii="Times New Roman" w:hAnsi="Times New Roman"/>
          <w:color w:val="000000"/>
          <w:sz w:val="19"/>
          <w:szCs w:val="19"/>
        </w:rPr>
      </w:pPr>
      <w:r w:rsidRPr="00666868">
        <w:rPr>
          <w:rFonts w:ascii="Times New Roman" w:hAnsi="Times New Roman"/>
          <w:color w:val="000000"/>
          <w:sz w:val="19"/>
          <w:szCs w:val="19"/>
        </w:rPr>
        <w:t>To make easier in understand and remember.</w:t>
      </w:r>
    </w:p>
    <w:p w:rsidR="00C97C80" w:rsidRPr="00666868" w:rsidRDefault="00C97C80" w:rsidP="00FA043E">
      <w:pPr>
        <w:numPr>
          <w:ilvl w:val="0"/>
          <w:numId w:val="15"/>
        </w:numPr>
        <w:shd w:val="clear" w:color="auto" w:fill="FFFFFF"/>
        <w:spacing w:before="48" w:after="100" w:afterAutospacing="1" w:line="303" w:lineRule="atLeast"/>
        <w:jc w:val="both"/>
        <w:rPr>
          <w:rFonts w:ascii="Times New Roman" w:hAnsi="Times New Roman"/>
          <w:color w:val="000000"/>
          <w:sz w:val="19"/>
          <w:szCs w:val="19"/>
        </w:rPr>
      </w:pPr>
      <w:r w:rsidRPr="00666868">
        <w:rPr>
          <w:rFonts w:ascii="Times New Roman" w:hAnsi="Times New Roman"/>
          <w:color w:val="000000"/>
          <w:sz w:val="19"/>
          <w:szCs w:val="19"/>
        </w:rPr>
        <w:t>To discover unknown facts, outliers, and trends.</w:t>
      </w:r>
    </w:p>
    <w:p w:rsidR="00C97C80" w:rsidRPr="00666868" w:rsidRDefault="00C97C80" w:rsidP="00FA043E">
      <w:pPr>
        <w:numPr>
          <w:ilvl w:val="0"/>
          <w:numId w:val="15"/>
        </w:numPr>
        <w:shd w:val="clear" w:color="auto" w:fill="FFFFFF"/>
        <w:spacing w:before="48" w:after="100" w:afterAutospacing="1" w:line="303" w:lineRule="atLeast"/>
        <w:jc w:val="both"/>
        <w:rPr>
          <w:rFonts w:ascii="Times New Roman" w:hAnsi="Times New Roman"/>
          <w:color w:val="000000"/>
          <w:sz w:val="19"/>
          <w:szCs w:val="19"/>
        </w:rPr>
      </w:pPr>
      <w:r w:rsidRPr="00666868">
        <w:rPr>
          <w:rFonts w:ascii="Times New Roman" w:hAnsi="Times New Roman"/>
          <w:color w:val="000000"/>
          <w:sz w:val="19"/>
          <w:szCs w:val="19"/>
        </w:rPr>
        <w:t>To visualize relationships and patterns quickly.</w:t>
      </w:r>
    </w:p>
    <w:p w:rsidR="00C97C80" w:rsidRPr="00666868" w:rsidRDefault="00C97C80" w:rsidP="00FA043E">
      <w:pPr>
        <w:numPr>
          <w:ilvl w:val="0"/>
          <w:numId w:val="15"/>
        </w:numPr>
        <w:shd w:val="clear" w:color="auto" w:fill="FFFFFF"/>
        <w:spacing w:before="48" w:after="100" w:afterAutospacing="1" w:line="303" w:lineRule="atLeast"/>
        <w:jc w:val="both"/>
        <w:rPr>
          <w:rFonts w:ascii="Times New Roman" w:hAnsi="Times New Roman"/>
          <w:color w:val="000000"/>
          <w:sz w:val="19"/>
          <w:szCs w:val="19"/>
        </w:rPr>
      </w:pPr>
      <w:r w:rsidRPr="00666868">
        <w:rPr>
          <w:rFonts w:ascii="Times New Roman" w:hAnsi="Times New Roman"/>
          <w:color w:val="000000"/>
          <w:sz w:val="19"/>
          <w:szCs w:val="19"/>
        </w:rPr>
        <w:t>To ask a better question and make better decisions.</w:t>
      </w:r>
    </w:p>
    <w:p w:rsidR="00C97C80" w:rsidRPr="00666868" w:rsidRDefault="00C97C80" w:rsidP="00FA043E">
      <w:pPr>
        <w:numPr>
          <w:ilvl w:val="0"/>
          <w:numId w:val="15"/>
        </w:numPr>
        <w:shd w:val="clear" w:color="auto" w:fill="FFFFFF"/>
        <w:spacing w:before="48" w:after="100" w:afterAutospacing="1" w:line="303" w:lineRule="atLeast"/>
        <w:jc w:val="both"/>
        <w:rPr>
          <w:rFonts w:ascii="Times New Roman" w:hAnsi="Times New Roman"/>
          <w:color w:val="000000"/>
          <w:sz w:val="19"/>
          <w:szCs w:val="19"/>
        </w:rPr>
      </w:pPr>
      <w:r w:rsidRPr="00666868">
        <w:rPr>
          <w:rFonts w:ascii="Times New Roman" w:hAnsi="Times New Roman"/>
          <w:color w:val="000000"/>
          <w:sz w:val="19"/>
          <w:szCs w:val="19"/>
        </w:rPr>
        <w:t>To competitive analyze.</w:t>
      </w:r>
    </w:p>
    <w:p w:rsidR="00C97C80" w:rsidRDefault="00C97C80" w:rsidP="00FA043E">
      <w:pPr>
        <w:numPr>
          <w:ilvl w:val="0"/>
          <w:numId w:val="15"/>
        </w:numPr>
        <w:shd w:val="clear" w:color="auto" w:fill="FFFFFF"/>
        <w:spacing w:before="48" w:after="100" w:afterAutospacing="1" w:line="303" w:lineRule="atLeast"/>
        <w:jc w:val="both"/>
        <w:rPr>
          <w:rFonts w:ascii="Times New Roman" w:hAnsi="Times New Roman"/>
          <w:color w:val="000000"/>
          <w:sz w:val="19"/>
          <w:szCs w:val="19"/>
        </w:rPr>
      </w:pPr>
      <w:r w:rsidRPr="00666868">
        <w:rPr>
          <w:rFonts w:ascii="Times New Roman" w:hAnsi="Times New Roman"/>
          <w:color w:val="000000"/>
          <w:sz w:val="19"/>
          <w:szCs w:val="19"/>
        </w:rPr>
        <w:t>To improve insights.</w:t>
      </w:r>
    </w:p>
    <w:p w:rsidR="00C97C80" w:rsidRPr="000F5A24" w:rsidRDefault="00C97C80" w:rsidP="00C97C80">
      <w:pPr>
        <w:shd w:val="clear" w:color="auto" w:fill="FFFFFF"/>
        <w:spacing w:before="48" w:after="100" w:afterAutospacing="1" w:line="303" w:lineRule="atLeast"/>
        <w:jc w:val="both"/>
        <w:rPr>
          <w:rFonts w:ascii="Times New Roman" w:hAnsi="Times New Roman"/>
          <w:b/>
          <w:color w:val="000000"/>
          <w:sz w:val="32"/>
          <w:szCs w:val="32"/>
        </w:rPr>
      </w:pPr>
      <w:r w:rsidRPr="000F5A24">
        <w:rPr>
          <w:rFonts w:ascii="Times New Roman" w:hAnsi="Times New Roman"/>
          <w:b/>
          <w:sz w:val="32"/>
          <w:szCs w:val="32"/>
          <w:shd w:val="clear" w:color="auto" w:fill="FFFFFF"/>
        </w:rPr>
        <w:t>Principles for data visualization</w:t>
      </w:r>
    </w:p>
    <w:p w:rsidR="00C97C80" w:rsidRPr="000F5A24" w:rsidRDefault="00C97C80" w:rsidP="00C97C80">
      <w:pPr>
        <w:pStyle w:val="NormalWeb"/>
        <w:shd w:val="clear" w:color="auto" w:fill="FFFFFF"/>
        <w:spacing w:before="0" w:beforeAutospacing="0" w:after="130" w:afterAutospacing="0"/>
        <w:jc w:val="both"/>
      </w:pPr>
      <w:r w:rsidRPr="000F5A24">
        <w:t>The best </w:t>
      </w:r>
      <w:hyperlink r:id="rId11" w:history="1">
        <w:r w:rsidRPr="000F5A24">
          <w:rPr>
            <w:rStyle w:val="Hyperlink"/>
            <w:color w:val="auto"/>
            <w:u w:val="none"/>
          </w:rPr>
          <w:t>data</w:t>
        </w:r>
      </w:hyperlink>
      <w:r w:rsidRPr="000F5A24">
        <w:t> in the world won’t be worth anything if no one can </w:t>
      </w:r>
      <w:hyperlink r:id="rId12" w:history="1">
        <w:r w:rsidRPr="000F5A24">
          <w:rPr>
            <w:rStyle w:val="Hyperlink"/>
            <w:color w:val="auto"/>
            <w:u w:val="none"/>
          </w:rPr>
          <w:t>understand</w:t>
        </w:r>
      </w:hyperlink>
      <w:r w:rsidRPr="000F5A24">
        <w:t> it. The </w:t>
      </w:r>
      <w:hyperlink r:id="rId13" w:history="1">
        <w:r w:rsidRPr="000F5A24">
          <w:rPr>
            <w:rStyle w:val="Hyperlink"/>
            <w:color w:val="auto"/>
            <w:u w:val="none"/>
          </w:rPr>
          <w:t>job</w:t>
        </w:r>
      </w:hyperlink>
      <w:r w:rsidRPr="000F5A24">
        <w:t> of a </w:t>
      </w:r>
      <w:hyperlink r:id="rId14" w:history="1">
        <w:r w:rsidRPr="000F5A24">
          <w:rPr>
            <w:rStyle w:val="Hyperlink"/>
            <w:color w:val="auto"/>
            <w:u w:val="none"/>
          </w:rPr>
          <w:t>data</w:t>
        </w:r>
      </w:hyperlink>
      <w:r w:rsidRPr="000F5A24">
        <w:t> analyst is not only to collect and analyze data, but also to present it to the end users and other interested parties who will then act on that data. Here’s where data </w:t>
      </w:r>
      <w:hyperlink r:id="rId15" w:history="1">
        <w:r w:rsidRPr="000F5A24">
          <w:rPr>
            <w:rStyle w:val="Hyperlink"/>
            <w:color w:val="auto"/>
            <w:u w:val="none"/>
          </w:rPr>
          <w:t>visualization</w:t>
        </w:r>
      </w:hyperlink>
      <w:r w:rsidRPr="000F5A24">
        <w:t> comes in.</w:t>
      </w:r>
    </w:p>
    <w:p w:rsidR="00C97C80" w:rsidRPr="000F5A24" w:rsidRDefault="00C97C80" w:rsidP="00C97C80">
      <w:pPr>
        <w:pStyle w:val="NormalWeb"/>
        <w:shd w:val="clear" w:color="auto" w:fill="FFFFFF"/>
        <w:spacing w:before="0" w:beforeAutospacing="0" w:after="130" w:afterAutospacing="0"/>
        <w:jc w:val="both"/>
      </w:pPr>
      <w:r w:rsidRPr="000F5A24">
        <w:t>Many data analysts are not necessarily experts in data communication or graphic designThis means a lot of them can be lost in the translation of data from the collection to the presentation in the boardroom. I often find myself teaching data </w:t>
      </w:r>
      <w:hyperlink r:id="rId16" w:history="1">
        <w:r w:rsidRPr="000F5A24">
          <w:rPr>
            <w:rStyle w:val="Hyperlink"/>
            <w:color w:val="auto"/>
            <w:u w:val="none"/>
          </w:rPr>
          <w:t>visualization</w:t>
        </w:r>
      </w:hyperlink>
      <w:r w:rsidRPr="000F5A24">
        <w:t> classes to more and more data science teams, who recognize this as an area of weakness.</w:t>
      </w:r>
    </w:p>
    <w:p w:rsidR="00C97C80" w:rsidRPr="000F5A24" w:rsidRDefault="00C97C80" w:rsidP="00C97C80">
      <w:pPr>
        <w:pStyle w:val="NormalWeb"/>
        <w:shd w:val="clear" w:color="auto" w:fill="FFFFFF"/>
        <w:spacing w:before="0" w:beforeAutospacing="0" w:after="130" w:afterAutospacing="0"/>
        <w:jc w:val="both"/>
      </w:pPr>
      <w:r w:rsidRPr="000F5A24">
        <w:t>If your </w:t>
      </w:r>
      <w:hyperlink r:id="rId17" w:history="1">
        <w:r w:rsidRPr="000F5A24">
          <w:rPr>
            <w:rStyle w:val="Hyperlink"/>
            <w:color w:val="auto"/>
            <w:u w:val="none"/>
          </w:rPr>
          <w:t>job</w:t>
        </w:r>
      </w:hyperlink>
      <w:r w:rsidRPr="000F5A24">
        <w:t> entails presenting findings from a set of data or analysis to a </w:t>
      </w:r>
      <w:hyperlink r:id="rId18" w:history="1">
        <w:r w:rsidRPr="000F5A24">
          <w:rPr>
            <w:rStyle w:val="Hyperlink"/>
            <w:color w:val="auto"/>
            <w:u w:val="none"/>
          </w:rPr>
          <w:t>group</w:t>
        </w:r>
      </w:hyperlink>
      <w:r w:rsidRPr="000F5A24">
        <w:t> of laymen, then it’s part of your job to present it to them in such a way that it’s easy to understand and therefore take appropriate action.</w:t>
      </w:r>
    </w:p>
    <w:p w:rsidR="00C97C80" w:rsidRPr="000F5A24" w:rsidRDefault="00C97C80" w:rsidP="00C97C80">
      <w:pPr>
        <w:pStyle w:val="Heading2"/>
        <w:shd w:val="clear" w:color="auto" w:fill="FFFFFF"/>
        <w:spacing w:before="0" w:beforeAutospacing="0" w:after="208" w:afterAutospacing="0"/>
        <w:rPr>
          <w:b w:val="0"/>
          <w:bCs w:val="0"/>
          <w:sz w:val="24"/>
          <w:szCs w:val="24"/>
        </w:rPr>
      </w:pPr>
      <w:r w:rsidRPr="000F5A24">
        <w:rPr>
          <w:rStyle w:val="Strong"/>
          <w:b/>
          <w:bCs/>
          <w:sz w:val="24"/>
          <w:szCs w:val="24"/>
        </w:rPr>
        <w:t>Keep your </w:t>
      </w:r>
      <w:hyperlink r:id="rId19" w:history="1">
        <w:r w:rsidRPr="000F5A24">
          <w:rPr>
            <w:rStyle w:val="Hyperlink"/>
            <w:b w:val="0"/>
            <w:bCs w:val="0"/>
            <w:color w:val="auto"/>
            <w:sz w:val="24"/>
            <w:szCs w:val="24"/>
            <w:u w:val="none"/>
          </w:rPr>
          <w:t>Audience</w:t>
        </w:r>
      </w:hyperlink>
      <w:r w:rsidRPr="000F5A24">
        <w:rPr>
          <w:rStyle w:val="Strong"/>
          <w:b/>
          <w:bCs/>
          <w:sz w:val="24"/>
          <w:szCs w:val="24"/>
        </w:rPr>
        <w:t> in Mind</w:t>
      </w:r>
    </w:p>
    <w:p w:rsidR="00C97C80" w:rsidRPr="000F5A24" w:rsidRDefault="00C97C80" w:rsidP="00C97C80">
      <w:pPr>
        <w:pStyle w:val="NormalWeb"/>
        <w:shd w:val="clear" w:color="auto" w:fill="FFFFFF"/>
        <w:spacing w:before="0" w:beforeAutospacing="0" w:after="130" w:afterAutospacing="0"/>
      </w:pPr>
      <w:r w:rsidRPr="000F5A24">
        <w:t>Any </w:t>
      </w:r>
      <w:hyperlink r:id="rId20" w:history="1">
        <w:r w:rsidRPr="000F5A24">
          <w:rPr>
            <w:rStyle w:val="Hyperlink"/>
            <w:color w:val="auto"/>
            <w:u w:val="none"/>
          </w:rPr>
          <w:t>data visualization</w:t>
        </w:r>
      </w:hyperlink>
      <w:r w:rsidRPr="000F5A24">
        <w:t> should be designed in such a way that it meets the </w:t>
      </w:r>
      <w:hyperlink r:id="rId21" w:history="1">
        <w:r w:rsidRPr="000F5A24">
          <w:rPr>
            <w:rStyle w:val="Hyperlink"/>
            <w:color w:val="auto"/>
            <w:u w:val="none"/>
          </w:rPr>
          <w:t>needs</w:t>
        </w:r>
      </w:hyperlink>
      <w:r w:rsidRPr="000F5A24">
        <w:t> of the </w:t>
      </w:r>
      <w:hyperlink r:id="rId22" w:history="1">
        <w:r w:rsidRPr="000F5A24">
          <w:rPr>
            <w:rStyle w:val="Hyperlink"/>
            <w:color w:val="auto"/>
            <w:u w:val="none"/>
          </w:rPr>
          <w:t>audience</w:t>
        </w:r>
      </w:hyperlink>
      <w:r w:rsidRPr="000F5A24">
        <w:t> and their </w:t>
      </w:r>
      <w:hyperlink r:id="rId23" w:history="1">
        <w:r w:rsidRPr="000F5A24">
          <w:rPr>
            <w:rStyle w:val="Hyperlink"/>
            <w:color w:val="auto"/>
            <w:u w:val="none"/>
          </w:rPr>
          <w:t>information</w:t>
        </w:r>
      </w:hyperlink>
      <w:r w:rsidRPr="000F5A24">
        <w:t> needs. As such, you need to determine exactly who is in that audience, and the kind of questions they may need answers to.</w:t>
      </w:r>
    </w:p>
    <w:p w:rsidR="00C97C80" w:rsidRPr="000F5A24" w:rsidRDefault="00C97C80" w:rsidP="00C97C80">
      <w:pPr>
        <w:pStyle w:val="Heading2"/>
        <w:shd w:val="clear" w:color="auto" w:fill="FFFFFF"/>
        <w:spacing w:before="0" w:beforeAutospacing="0" w:after="208" w:afterAutospacing="0"/>
        <w:rPr>
          <w:b w:val="0"/>
          <w:bCs w:val="0"/>
          <w:sz w:val="24"/>
          <w:szCs w:val="24"/>
        </w:rPr>
      </w:pPr>
      <w:r w:rsidRPr="000F5A24">
        <w:rPr>
          <w:rStyle w:val="Strong"/>
          <w:b/>
          <w:bCs/>
          <w:sz w:val="24"/>
          <w:szCs w:val="24"/>
        </w:rPr>
        <w:t>Choose the Chart Wisely</w:t>
      </w:r>
    </w:p>
    <w:p w:rsidR="00C97C80" w:rsidRPr="000F5A24" w:rsidRDefault="00C97C80" w:rsidP="00C97C80">
      <w:pPr>
        <w:pStyle w:val="NormalWeb"/>
        <w:shd w:val="clear" w:color="auto" w:fill="FFFFFF"/>
        <w:spacing w:before="0" w:beforeAutospacing="0" w:after="130" w:afterAutospacing="0"/>
      </w:pPr>
      <w:r w:rsidRPr="000F5A24">
        <w:t>Not all charts are equal, and some will do a better job at displaying certain kinds of </w:t>
      </w:r>
      <w:hyperlink r:id="rId24" w:history="1">
        <w:r w:rsidRPr="000F5A24">
          <w:rPr>
            <w:rStyle w:val="Hyperlink"/>
            <w:color w:val="auto"/>
            <w:u w:val="none"/>
          </w:rPr>
          <w:t>information</w:t>
        </w:r>
      </w:hyperlink>
      <w:r w:rsidRPr="000F5A24">
        <w:t> than others. Check out the following flowchart to help you choose the best type of chart to display your information.</w:t>
      </w:r>
    </w:p>
    <w:p w:rsidR="00C97C80" w:rsidRPr="000F5A24" w:rsidRDefault="00C97C80" w:rsidP="00C97C80">
      <w:pPr>
        <w:pStyle w:val="Heading2"/>
        <w:shd w:val="clear" w:color="auto" w:fill="FFFFFF"/>
        <w:spacing w:before="0" w:beforeAutospacing="0" w:after="208" w:afterAutospacing="0"/>
        <w:rPr>
          <w:b w:val="0"/>
          <w:bCs w:val="0"/>
          <w:sz w:val="24"/>
          <w:szCs w:val="24"/>
        </w:rPr>
      </w:pPr>
      <w:r w:rsidRPr="000F5A24">
        <w:rPr>
          <w:rStyle w:val="Strong"/>
          <w:b/>
          <w:bCs/>
          <w:sz w:val="24"/>
          <w:szCs w:val="24"/>
        </w:rPr>
        <w:t>Think Beyond the PowerPoint Templates</w:t>
      </w:r>
    </w:p>
    <w:p w:rsidR="00C97C80" w:rsidRPr="000F5A24" w:rsidRDefault="00C97C80" w:rsidP="00C97C80">
      <w:pPr>
        <w:pStyle w:val="NormalWeb"/>
        <w:shd w:val="clear" w:color="auto" w:fill="FFFFFF"/>
        <w:spacing w:before="0" w:beforeAutospacing="0" w:after="130" w:afterAutospacing="0"/>
      </w:pPr>
      <w:r w:rsidRPr="000F5A24">
        <w:t>PowerPoint is by far the most popular visualization </w:t>
      </w:r>
      <w:hyperlink r:id="rId25" w:history="1">
        <w:r w:rsidRPr="000F5A24">
          <w:rPr>
            <w:rStyle w:val="Hyperlink"/>
            <w:color w:val="auto"/>
            <w:u w:val="none"/>
          </w:rPr>
          <w:t>tool</w:t>
        </w:r>
      </w:hyperlink>
      <w:r w:rsidRPr="000F5A24">
        <w:t>, but the built-in templates in the program might not be doing your data any favors. Rather than trying to get fancy (yeah, this is directed at 3D pie charts), try to keep your visualizations as simple and uncluttered as possible. If you really want to go for it </w:t>
      </w:r>
      <w:hyperlink r:id="rId26" w:history="1">
        <w:r w:rsidRPr="000F5A24">
          <w:rPr>
            <w:rStyle w:val="Hyperlink"/>
            <w:color w:val="auto"/>
            <w:u w:val="none"/>
          </w:rPr>
          <w:t>Design Bundles </w:t>
        </w:r>
      </w:hyperlink>
      <w:r w:rsidRPr="000F5A24">
        <w:t>has a great selection of </w:t>
      </w:r>
      <w:hyperlink r:id="rId27" w:history="1">
        <w:r w:rsidRPr="000F5A24">
          <w:rPr>
            <w:rStyle w:val="Hyperlink"/>
            <w:color w:val="auto"/>
            <w:u w:val="none"/>
          </w:rPr>
          <w:t>tools</w:t>
        </w:r>
      </w:hyperlink>
      <w:r w:rsidRPr="000F5A24">
        <w:t> for infographics. These can look spectacular and really make data sing.</w:t>
      </w:r>
    </w:p>
    <w:p w:rsidR="00C97C80" w:rsidRPr="000F5A24" w:rsidRDefault="00C97C80" w:rsidP="00C97C80">
      <w:pPr>
        <w:pStyle w:val="Heading2"/>
        <w:shd w:val="clear" w:color="auto" w:fill="FFFFFF"/>
        <w:spacing w:before="0" w:beforeAutospacing="0" w:after="208" w:afterAutospacing="0"/>
        <w:rPr>
          <w:b w:val="0"/>
          <w:bCs w:val="0"/>
          <w:sz w:val="24"/>
          <w:szCs w:val="24"/>
        </w:rPr>
      </w:pPr>
      <w:r w:rsidRPr="000F5A24">
        <w:rPr>
          <w:rStyle w:val="Strong"/>
          <w:b/>
          <w:bCs/>
          <w:sz w:val="24"/>
          <w:szCs w:val="24"/>
        </w:rPr>
        <w:t>Form follows Function</w:t>
      </w:r>
    </w:p>
    <w:p w:rsidR="00C97C80" w:rsidRPr="000F5A24" w:rsidRDefault="00C97C80" w:rsidP="00C97C80">
      <w:pPr>
        <w:pStyle w:val="NormalWeb"/>
        <w:shd w:val="clear" w:color="auto" w:fill="FFFFFF"/>
        <w:spacing w:before="0" w:beforeAutospacing="0" w:after="130" w:afterAutospacing="0"/>
      </w:pPr>
      <w:r w:rsidRPr="000F5A24">
        <w:t>How will your audience use the data? Consider this and let it determine how you will present the data. Think of your audience as the dashboard of a cockpit, and be sure to only present the most useful, relevant information and in the clearest way possible.</w:t>
      </w:r>
    </w:p>
    <w:p w:rsidR="00C97C80" w:rsidRPr="000F5A24" w:rsidRDefault="00C97C80" w:rsidP="00C97C80">
      <w:pPr>
        <w:pStyle w:val="Heading2"/>
        <w:shd w:val="clear" w:color="auto" w:fill="FFFFFF"/>
        <w:spacing w:before="0" w:beforeAutospacing="0" w:after="208" w:afterAutospacing="0"/>
        <w:rPr>
          <w:b w:val="0"/>
          <w:bCs w:val="0"/>
          <w:sz w:val="24"/>
          <w:szCs w:val="24"/>
        </w:rPr>
      </w:pPr>
      <w:r w:rsidRPr="000F5A24">
        <w:rPr>
          <w:rStyle w:val="Strong"/>
          <w:b/>
          <w:bCs/>
          <w:sz w:val="24"/>
          <w:szCs w:val="24"/>
        </w:rPr>
        <w:t>Direct Attention to the Important Details</w:t>
      </w:r>
    </w:p>
    <w:p w:rsidR="00C97C80" w:rsidRDefault="00C97C80" w:rsidP="00C97C80">
      <w:pPr>
        <w:pStyle w:val="NormalWeb"/>
        <w:shd w:val="clear" w:color="auto" w:fill="FFFFFF"/>
        <w:spacing w:before="0" w:beforeAutospacing="0" w:after="130" w:afterAutospacing="0"/>
      </w:pPr>
      <w:r w:rsidRPr="000F5A24">
        <w:lastRenderedPageBreak/>
        <w:t>As you design your visualizations, be sure to leverage the sensory details like size, color, graphics, and fonts to direct the attention of your audience to the most important pieces of the information.</w:t>
      </w:r>
    </w:p>
    <w:p w:rsidR="00C97C80" w:rsidRPr="00DE6C2C" w:rsidRDefault="00C97C80" w:rsidP="00C97C80">
      <w:pPr>
        <w:pStyle w:val="BodyText"/>
        <w:spacing w:line="256" w:lineRule="auto"/>
        <w:ind w:left="100" w:right="679"/>
        <w:jc w:val="both"/>
        <w:rPr>
          <w:sz w:val="22"/>
          <w:szCs w:val="22"/>
        </w:rPr>
      </w:pPr>
      <w:r w:rsidRPr="00DE6C2C">
        <w:rPr>
          <w:b/>
          <w:color w:val="333333"/>
          <w:sz w:val="22"/>
          <w:szCs w:val="22"/>
        </w:rPr>
        <w:t>Tableau</w:t>
      </w:r>
      <w:r w:rsidRPr="00DE6C2C">
        <w:rPr>
          <w:b/>
          <w:color w:val="333333"/>
          <w:spacing w:val="17"/>
          <w:sz w:val="22"/>
          <w:szCs w:val="22"/>
        </w:rPr>
        <w:t xml:space="preserve"> </w:t>
      </w:r>
      <w:r w:rsidRPr="00DE6C2C">
        <w:rPr>
          <w:color w:val="333333"/>
          <w:sz w:val="22"/>
          <w:szCs w:val="22"/>
        </w:rPr>
        <w:t>is</w:t>
      </w:r>
      <w:r w:rsidRPr="00DE6C2C">
        <w:rPr>
          <w:color w:val="333333"/>
          <w:spacing w:val="17"/>
          <w:sz w:val="22"/>
          <w:szCs w:val="22"/>
        </w:rPr>
        <w:t xml:space="preserve"> </w:t>
      </w:r>
      <w:r w:rsidRPr="00DE6C2C">
        <w:rPr>
          <w:color w:val="333333"/>
          <w:sz w:val="22"/>
          <w:szCs w:val="22"/>
        </w:rPr>
        <w:t>an</w:t>
      </w:r>
      <w:r w:rsidRPr="00DE6C2C">
        <w:rPr>
          <w:color w:val="333333"/>
          <w:spacing w:val="18"/>
          <w:sz w:val="22"/>
          <w:szCs w:val="22"/>
        </w:rPr>
        <w:t xml:space="preserve"> </w:t>
      </w:r>
      <w:r w:rsidRPr="00DE6C2C">
        <w:rPr>
          <w:color w:val="333333"/>
          <w:sz w:val="22"/>
          <w:szCs w:val="22"/>
        </w:rPr>
        <w:t>amazing</w:t>
      </w:r>
      <w:r w:rsidRPr="00DE6C2C">
        <w:rPr>
          <w:color w:val="333333"/>
          <w:spacing w:val="18"/>
          <w:sz w:val="22"/>
          <w:szCs w:val="22"/>
        </w:rPr>
        <w:t xml:space="preserve"> </w:t>
      </w:r>
      <w:r w:rsidRPr="00DE6C2C">
        <w:rPr>
          <w:color w:val="333333"/>
          <w:sz w:val="22"/>
          <w:szCs w:val="22"/>
        </w:rPr>
        <w:t>platform</w:t>
      </w:r>
      <w:r w:rsidRPr="00DE6C2C">
        <w:rPr>
          <w:color w:val="333333"/>
          <w:spacing w:val="17"/>
          <w:sz w:val="22"/>
          <w:szCs w:val="22"/>
        </w:rPr>
        <w:t xml:space="preserve"> </w:t>
      </w:r>
      <w:r w:rsidRPr="00DE6C2C">
        <w:rPr>
          <w:color w:val="333333"/>
          <w:sz w:val="22"/>
          <w:szCs w:val="22"/>
        </w:rPr>
        <w:t>for</w:t>
      </w:r>
      <w:r w:rsidRPr="00DE6C2C">
        <w:rPr>
          <w:color w:val="333333"/>
          <w:spacing w:val="17"/>
          <w:sz w:val="22"/>
          <w:szCs w:val="22"/>
        </w:rPr>
        <w:t xml:space="preserve"> </w:t>
      </w:r>
      <w:r w:rsidRPr="00DE6C2C">
        <w:rPr>
          <w:color w:val="333333"/>
          <w:sz w:val="22"/>
          <w:szCs w:val="22"/>
        </w:rPr>
        <w:t>seeing,</w:t>
      </w:r>
      <w:r w:rsidRPr="00DE6C2C">
        <w:rPr>
          <w:color w:val="333333"/>
          <w:spacing w:val="18"/>
          <w:sz w:val="22"/>
          <w:szCs w:val="22"/>
        </w:rPr>
        <w:t xml:space="preserve"> </w:t>
      </w:r>
      <w:r w:rsidRPr="00DE6C2C">
        <w:rPr>
          <w:color w:val="333333"/>
          <w:sz w:val="22"/>
          <w:szCs w:val="22"/>
        </w:rPr>
        <w:t>understanding,</w:t>
      </w:r>
      <w:r w:rsidRPr="00DE6C2C">
        <w:rPr>
          <w:color w:val="333333"/>
          <w:spacing w:val="19"/>
          <w:sz w:val="22"/>
          <w:szCs w:val="22"/>
        </w:rPr>
        <w:t xml:space="preserve"> </w:t>
      </w:r>
      <w:r w:rsidRPr="00DE6C2C">
        <w:rPr>
          <w:color w:val="333333"/>
          <w:sz w:val="22"/>
          <w:szCs w:val="22"/>
        </w:rPr>
        <w:t>and</w:t>
      </w:r>
      <w:r w:rsidRPr="00DE6C2C">
        <w:rPr>
          <w:color w:val="333333"/>
          <w:spacing w:val="18"/>
          <w:sz w:val="22"/>
          <w:szCs w:val="22"/>
        </w:rPr>
        <w:t xml:space="preserve"> </w:t>
      </w:r>
      <w:r w:rsidRPr="00DE6C2C">
        <w:rPr>
          <w:color w:val="333333"/>
          <w:sz w:val="22"/>
          <w:szCs w:val="22"/>
        </w:rPr>
        <w:t>making</w:t>
      </w:r>
      <w:r w:rsidRPr="00DE6C2C">
        <w:rPr>
          <w:color w:val="333333"/>
          <w:spacing w:val="-67"/>
          <w:sz w:val="22"/>
          <w:szCs w:val="22"/>
        </w:rPr>
        <w:t xml:space="preserve"> </w:t>
      </w:r>
      <w:r w:rsidRPr="00DE6C2C">
        <w:rPr>
          <w:color w:val="333333"/>
          <w:w w:val="105"/>
          <w:sz w:val="22"/>
          <w:szCs w:val="22"/>
        </w:rPr>
        <w:t>key decisions based on your data! With it, you will be able to achieve</w:t>
      </w:r>
      <w:r w:rsidRPr="00DE6C2C">
        <w:rPr>
          <w:color w:val="333333"/>
          <w:spacing w:val="-71"/>
          <w:w w:val="105"/>
          <w:sz w:val="22"/>
          <w:szCs w:val="22"/>
        </w:rPr>
        <w:t xml:space="preserve"> </w:t>
      </w:r>
      <w:r w:rsidRPr="00DE6C2C">
        <w:rPr>
          <w:color w:val="333333"/>
          <w:spacing w:val="-1"/>
          <w:w w:val="105"/>
          <w:sz w:val="22"/>
          <w:szCs w:val="22"/>
        </w:rPr>
        <w:t xml:space="preserve">incredible data discovery, data analysis, </w:t>
      </w:r>
      <w:r w:rsidRPr="00DE6C2C">
        <w:rPr>
          <w:color w:val="333333"/>
          <w:w w:val="105"/>
          <w:sz w:val="22"/>
          <w:szCs w:val="22"/>
        </w:rPr>
        <w:t>and data storytelling. You'll</w:t>
      </w:r>
      <w:r w:rsidRPr="00DE6C2C">
        <w:rPr>
          <w:color w:val="333333"/>
          <w:spacing w:val="1"/>
          <w:w w:val="105"/>
          <w:sz w:val="22"/>
          <w:szCs w:val="22"/>
        </w:rPr>
        <w:t xml:space="preserve"> </w:t>
      </w:r>
      <w:r w:rsidRPr="00DE6C2C">
        <w:rPr>
          <w:color w:val="333333"/>
          <w:w w:val="105"/>
          <w:sz w:val="22"/>
          <w:szCs w:val="22"/>
        </w:rPr>
        <w:t>accomplish these tasks and goals visually using an interface that is</w:t>
      </w:r>
      <w:r w:rsidRPr="00DE6C2C">
        <w:rPr>
          <w:color w:val="333333"/>
          <w:spacing w:val="1"/>
          <w:w w:val="105"/>
          <w:sz w:val="22"/>
          <w:szCs w:val="22"/>
        </w:rPr>
        <w:t xml:space="preserve"> </w:t>
      </w:r>
      <w:r w:rsidRPr="00DE6C2C">
        <w:rPr>
          <w:color w:val="333333"/>
          <w:w w:val="105"/>
          <w:sz w:val="22"/>
          <w:szCs w:val="22"/>
        </w:rPr>
        <w:t>designed</w:t>
      </w:r>
      <w:r w:rsidRPr="00DE6C2C">
        <w:rPr>
          <w:color w:val="333333"/>
          <w:spacing w:val="-8"/>
          <w:w w:val="105"/>
          <w:sz w:val="22"/>
          <w:szCs w:val="22"/>
        </w:rPr>
        <w:t xml:space="preserve"> </w:t>
      </w:r>
      <w:r w:rsidRPr="00DE6C2C">
        <w:rPr>
          <w:color w:val="333333"/>
          <w:w w:val="105"/>
          <w:sz w:val="22"/>
          <w:szCs w:val="22"/>
        </w:rPr>
        <w:t>for</w:t>
      </w:r>
      <w:r w:rsidRPr="00DE6C2C">
        <w:rPr>
          <w:color w:val="333333"/>
          <w:spacing w:val="-9"/>
          <w:w w:val="105"/>
          <w:sz w:val="22"/>
          <w:szCs w:val="22"/>
        </w:rPr>
        <w:t xml:space="preserve"> </w:t>
      </w:r>
      <w:r w:rsidRPr="00DE6C2C">
        <w:rPr>
          <w:color w:val="333333"/>
          <w:w w:val="105"/>
          <w:sz w:val="22"/>
          <w:szCs w:val="22"/>
        </w:rPr>
        <w:t>a</w:t>
      </w:r>
      <w:r w:rsidRPr="00DE6C2C">
        <w:rPr>
          <w:color w:val="333333"/>
          <w:spacing w:val="-9"/>
          <w:w w:val="105"/>
          <w:sz w:val="22"/>
          <w:szCs w:val="22"/>
        </w:rPr>
        <w:t xml:space="preserve"> </w:t>
      </w:r>
      <w:r w:rsidRPr="00DE6C2C">
        <w:rPr>
          <w:color w:val="333333"/>
          <w:w w:val="105"/>
          <w:sz w:val="22"/>
          <w:szCs w:val="22"/>
        </w:rPr>
        <w:t>natural</w:t>
      </w:r>
      <w:r w:rsidRPr="00DE6C2C">
        <w:rPr>
          <w:color w:val="333333"/>
          <w:spacing w:val="-9"/>
          <w:w w:val="105"/>
          <w:sz w:val="22"/>
          <w:szCs w:val="22"/>
        </w:rPr>
        <w:t xml:space="preserve"> </w:t>
      </w:r>
      <w:r w:rsidRPr="00DE6C2C">
        <w:rPr>
          <w:color w:val="333333"/>
          <w:w w:val="105"/>
          <w:sz w:val="22"/>
          <w:szCs w:val="22"/>
        </w:rPr>
        <w:t>and</w:t>
      </w:r>
      <w:r w:rsidRPr="00DE6C2C">
        <w:rPr>
          <w:color w:val="333333"/>
          <w:spacing w:val="-8"/>
          <w:w w:val="105"/>
          <w:sz w:val="22"/>
          <w:szCs w:val="22"/>
        </w:rPr>
        <w:t xml:space="preserve"> </w:t>
      </w:r>
      <w:r w:rsidRPr="00DE6C2C">
        <w:rPr>
          <w:color w:val="333333"/>
          <w:w w:val="105"/>
          <w:sz w:val="22"/>
          <w:szCs w:val="22"/>
        </w:rPr>
        <w:t>seamless</w:t>
      </w:r>
      <w:r w:rsidRPr="00DE6C2C">
        <w:rPr>
          <w:color w:val="333333"/>
          <w:spacing w:val="-9"/>
          <w:w w:val="105"/>
          <w:sz w:val="22"/>
          <w:szCs w:val="22"/>
        </w:rPr>
        <w:t xml:space="preserve"> </w:t>
      </w:r>
      <w:r w:rsidRPr="00DE6C2C">
        <w:rPr>
          <w:color w:val="333333"/>
          <w:w w:val="105"/>
          <w:sz w:val="22"/>
          <w:szCs w:val="22"/>
        </w:rPr>
        <w:t>flow</w:t>
      </w:r>
      <w:r w:rsidRPr="00DE6C2C">
        <w:rPr>
          <w:color w:val="333333"/>
          <w:spacing w:val="-9"/>
          <w:w w:val="105"/>
          <w:sz w:val="22"/>
          <w:szCs w:val="22"/>
        </w:rPr>
        <w:t xml:space="preserve"> </w:t>
      </w:r>
      <w:r w:rsidRPr="00DE6C2C">
        <w:rPr>
          <w:color w:val="333333"/>
          <w:w w:val="105"/>
          <w:sz w:val="22"/>
          <w:szCs w:val="22"/>
        </w:rPr>
        <w:t>of</w:t>
      </w:r>
      <w:r w:rsidRPr="00DE6C2C">
        <w:rPr>
          <w:color w:val="333333"/>
          <w:spacing w:val="-9"/>
          <w:w w:val="105"/>
          <w:sz w:val="22"/>
          <w:szCs w:val="22"/>
        </w:rPr>
        <w:t xml:space="preserve"> </w:t>
      </w:r>
      <w:r w:rsidRPr="00DE6C2C">
        <w:rPr>
          <w:color w:val="333333"/>
          <w:w w:val="105"/>
          <w:sz w:val="22"/>
          <w:szCs w:val="22"/>
        </w:rPr>
        <w:t>thought</w:t>
      </w:r>
      <w:r w:rsidRPr="00DE6C2C">
        <w:rPr>
          <w:color w:val="333333"/>
          <w:spacing w:val="-8"/>
          <w:w w:val="105"/>
          <w:sz w:val="22"/>
          <w:szCs w:val="22"/>
        </w:rPr>
        <w:t xml:space="preserve"> </w:t>
      </w:r>
      <w:r w:rsidRPr="00DE6C2C">
        <w:rPr>
          <w:color w:val="333333"/>
          <w:w w:val="105"/>
          <w:sz w:val="22"/>
          <w:szCs w:val="22"/>
        </w:rPr>
        <w:t>and</w:t>
      </w:r>
      <w:r w:rsidRPr="00DE6C2C">
        <w:rPr>
          <w:color w:val="333333"/>
          <w:spacing w:val="-8"/>
          <w:w w:val="105"/>
          <w:sz w:val="22"/>
          <w:szCs w:val="22"/>
        </w:rPr>
        <w:t xml:space="preserve"> </w:t>
      </w:r>
      <w:r w:rsidRPr="00DE6C2C">
        <w:rPr>
          <w:color w:val="333333"/>
          <w:w w:val="105"/>
          <w:sz w:val="22"/>
          <w:szCs w:val="22"/>
        </w:rPr>
        <w:t>work.</w:t>
      </w:r>
    </w:p>
    <w:p w:rsidR="00C97C80" w:rsidRPr="00DE6C2C" w:rsidRDefault="00C97C80" w:rsidP="00C97C80">
      <w:pPr>
        <w:pStyle w:val="BodyText"/>
        <w:spacing w:before="8"/>
        <w:jc w:val="both"/>
        <w:rPr>
          <w:sz w:val="22"/>
          <w:szCs w:val="22"/>
        </w:rPr>
      </w:pPr>
    </w:p>
    <w:p w:rsidR="00C97C80" w:rsidRPr="00DE6C2C" w:rsidRDefault="00C97C80" w:rsidP="00C97C80">
      <w:pPr>
        <w:pStyle w:val="BodyText"/>
        <w:spacing w:before="1" w:line="256" w:lineRule="auto"/>
        <w:ind w:left="100" w:right="262"/>
        <w:jc w:val="both"/>
        <w:rPr>
          <w:sz w:val="22"/>
          <w:szCs w:val="22"/>
        </w:rPr>
      </w:pPr>
      <w:r w:rsidRPr="00DE6C2C">
        <w:rPr>
          <w:color w:val="333333"/>
          <w:sz w:val="22"/>
          <w:szCs w:val="22"/>
        </w:rPr>
        <w:t>To</w:t>
      </w:r>
      <w:r w:rsidRPr="00DE6C2C">
        <w:rPr>
          <w:color w:val="333333"/>
          <w:spacing w:val="12"/>
          <w:sz w:val="22"/>
          <w:szCs w:val="22"/>
        </w:rPr>
        <w:t xml:space="preserve"> </w:t>
      </w:r>
      <w:r w:rsidRPr="00DE6C2C">
        <w:rPr>
          <w:color w:val="333333"/>
          <w:sz w:val="22"/>
          <w:szCs w:val="22"/>
        </w:rPr>
        <w:t>leverage</w:t>
      </w:r>
      <w:r w:rsidRPr="00DE6C2C">
        <w:rPr>
          <w:color w:val="333333"/>
          <w:spacing w:val="12"/>
          <w:sz w:val="22"/>
          <w:szCs w:val="22"/>
        </w:rPr>
        <w:t xml:space="preserve"> </w:t>
      </w:r>
      <w:r w:rsidRPr="00DE6C2C">
        <w:rPr>
          <w:color w:val="333333"/>
          <w:sz w:val="22"/>
          <w:szCs w:val="22"/>
        </w:rPr>
        <w:t>the</w:t>
      </w:r>
      <w:r w:rsidRPr="00DE6C2C">
        <w:rPr>
          <w:color w:val="333333"/>
          <w:spacing w:val="12"/>
          <w:sz w:val="22"/>
          <w:szCs w:val="22"/>
        </w:rPr>
        <w:t xml:space="preserve"> </w:t>
      </w:r>
      <w:r w:rsidRPr="00DE6C2C">
        <w:rPr>
          <w:color w:val="333333"/>
          <w:sz w:val="22"/>
          <w:szCs w:val="22"/>
        </w:rPr>
        <w:t>power</w:t>
      </w:r>
      <w:r w:rsidRPr="00DE6C2C">
        <w:rPr>
          <w:color w:val="333333"/>
          <w:spacing w:val="12"/>
          <w:sz w:val="22"/>
          <w:szCs w:val="22"/>
        </w:rPr>
        <w:t xml:space="preserve"> </w:t>
      </w:r>
      <w:r w:rsidRPr="00DE6C2C">
        <w:rPr>
          <w:color w:val="333333"/>
          <w:sz w:val="22"/>
          <w:szCs w:val="22"/>
        </w:rPr>
        <w:t>of</w:t>
      </w:r>
      <w:r w:rsidRPr="00DE6C2C">
        <w:rPr>
          <w:color w:val="333333"/>
          <w:spacing w:val="11"/>
          <w:sz w:val="22"/>
          <w:szCs w:val="22"/>
        </w:rPr>
        <w:t xml:space="preserve"> </w:t>
      </w:r>
      <w:r w:rsidRPr="00DE6C2C">
        <w:rPr>
          <w:color w:val="333333"/>
          <w:sz w:val="22"/>
          <w:szCs w:val="22"/>
        </w:rPr>
        <w:t>Tableau,</w:t>
      </w:r>
      <w:r w:rsidRPr="00DE6C2C">
        <w:rPr>
          <w:color w:val="333333"/>
          <w:spacing w:val="13"/>
          <w:sz w:val="22"/>
          <w:szCs w:val="22"/>
        </w:rPr>
        <w:t xml:space="preserve"> </w:t>
      </w:r>
      <w:r w:rsidRPr="00DE6C2C">
        <w:rPr>
          <w:color w:val="333333"/>
          <w:sz w:val="22"/>
          <w:szCs w:val="22"/>
        </w:rPr>
        <w:t>you</w:t>
      </w:r>
      <w:r w:rsidRPr="00DE6C2C">
        <w:rPr>
          <w:color w:val="333333"/>
          <w:spacing w:val="13"/>
          <w:sz w:val="22"/>
          <w:szCs w:val="22"/>
        </w:rPr>
        <w:t xml:space="preserve"> </w:t>
      </w:r>
      <w:r w:rsidRPr="00DE6C2C">
        <w:rPr>
          <w:color w:val="333333"/>
          <w:sz w:val="22"/>
          <w:szCs w:val="22"/>
        </w:rPr>
        <w:t>don't</w:t>
      </w:r>
      <w:r w:rsidRPr="00DE6C2C">
        <w:rPr>
          <w:color w:val="333333"/>
          <w:spacing w:val="12"/>
          <w:sz w:val="22"/>
          <w:szCs w:val="22"/>
        </w:rPr>
        <w:t xml:space="preserve"> </w:t>
      </w:r>
      <w:r w:rsidRPr="00DE6C2C">
        <w:rPr>
          <w:color w:val="333333"/>
          <w:sz w:val="22"/>
          <w:szCs w:val="22"/>
        </w:rPr>
        <w:t>need</w:t>
      </w:r>
      <w:r w:rsidRPr="00DE6C2C">
        <w:rPr>
          <w:color w:val="333333"/>
          <w:spacing w:val="13"/>
          <w:sz w:val="22"/>
          <w:szCs w:val="22"/>
        </w:rPr>
        <w:t xml:space="preserve"> </w:t>
      </w:r>
      <w:r w:rsidRPr="00DE6C2C">
        <w:rPr>
          <w:color w:val="333333"/>
          <w:sz w:val="22"/>
          <w:szCs w:val="22"/>
        </w:rPr>
        <w:t>to</w:t>
      </w:r>
      <w:r w:rsidRPr="00DE6C2C">
        <w:rPr>
          <w:color w:val="333333"/>
          <w:spacing w:val="12"/>
          <w:sz w:val="22"/>
          <w:szCs w:val="22"/>
        </w:rPr>
        <w:t xml:space="preserve"> </w:t>
      </w:r>
      <w:r w:rsidRPr="00DE6C2C">
        <w:rPr>
          <w:color w:val="333333"/>
          <w:sz w:val="22"/>
          <w:szCs w:val="22"/>
        </w:rPr>
        <w:t>write</w:t>
      </w:r>
      <w:r w:rsidRPr="00DE6C2C">
        <w:rPr>
          <w:color w:val="333333"/>
          <w:spacing w:val="12"/>
          <w:sz w:val="22"/>
          <w:szCs w:val="22"/>
        </w:rPr>
        <w:t xml:space="preserve"> </w:t>
      </w:r>
      <w:r w:rsidRPr="00DE6C2C">
        <w:rPr>
          <w:color w:val="333333"/>
          <w:sz w:val="22"/>
          <w:szCs w:val="22"/>
        </w:rPr>
        <w:t>complex</w:t>
      </w:r>
      <w:r w:rsidRPr="00DE6C2C">
        <w:rPr>
          <w:color w:val="333333"/>
          <w:spacing w:val="13"/>
          <w:sz w:val="22"/>
          <w:szCs w:val="22"/>
        </w:rPr>
        <w:t xml:space="preserve"> </w:t>
      </w:r>
      <w:r w:rsidRPr="00DE6C2C">
        <w:rPr>
          <w:color w:val="333333"/>
          <w:sz w:val="22"/>
          <w:szCs w:val="22"/>
        </w:rPr>
        <w:t>scripts</w:t>
      </w:r>
      <w:r w:rsidRPr="00DE6C2C">
        <w:rPr>
          <w:color w:val="333333"/>
          <w:spacing w:val="1"/>
          <w:sz w:val="22"/>
          <w:szCs w:val="22"/>
        </w:rPr>
        <w:t xml:space="preserve"> </w:t>
      </w:r>
      <w:r w:rsidRPr="00DE6C2C">
        <w:rPr>
          <w:color w:val="333333"/>
          <w:w w:val="105"/>
          <w:sz w:val="22"/>
          <w:szCs w:val="22"/>
        </w:rPr>
        <w:t>or queries. Instead, you will be interacting with your data in a visual</w:t>
      </w:r>
      <w:r w:rsidRPr="00DE6C2C">
        <w:rPr>
          <w:color w:val="333333"/>
          <w:spacing w:val="1"/>
          <w:w w:val="105"/>
          <w:sz w:val="22"/>
          <w:szCs w:val="22"/>
        </w:rPr>
        <w:t xml:space="preserve"> </w:t>
      </w:r>
      <w:r w:rsidRPr="00DE6C2C">
        <w:rPr>
          <w:color w:val="333333"/>
          <w:w w:val="105"/>
          <w:sz w:val="22"/>
          <w:szCs w:val="22"/>
        </w:rPr>
        <w:t>environment where everything that you drag and drop will be translated</w:t>
      </w:r>
      <w:r w:rsidRPr="00DE6C2C">
        <w:rPr>
          <w:color w:val="333333"/>
          <w:spacing w:val="1"/>
          <w:w w:val="105"/>
          <w:sz w:val="22"/>
          <w:szCs w:val="22"/>
        </w:rPr>
        <w:t xml:space="preserve"> </w:t>
      </w:r>
      <w:r w:rsidRPr="00DE6C2C">
        <w:rPr>
          <w:color w:val="333333"/>
          <w:w w:val="105"/>
          <w:sz w:val="22"/>
          <w:szCs w:val="22"/>
        </w:rPr>
        <w:t>into the necessary queries for you and then displayed visually. You'll be</w:t>
      </w:r>
      <w:r w:rsidRPr="00DE6C2C">
        <w:rPr>
          <w:color w:val="333333"/>
          <w:spacing w:val="1"/>
          <w:w w:val="105"/>
          <w:sz w:val="22"/>
          <w:szCs w:val="22"/>
        </w:rPr>
        <w:t xml:space="preserve"> </w:t>
      </w:r>
      <w:r w:rsidRPr="00DE6C2C">
        <w:rPr>
          <w:color w:val="333333"/>
          <w:w w:val="105"/>
          <w:sz w:val="22"/>
          <w:szCs w:val="22"/>
        </w:rPr>
        <w:t>working in real time, so you will see results immediately, get answers as</w:t>
      </w:r>
      <w:r w:rsidRPr="00DE6C2C">
        <w:rPr>
          <w:color w:val="333333"/>
          <w:spacing w:val="-71"/>
          <w:w w:val="105"/>
          <w:sz w:val="22"/>
          <w:szCs w:val="22"/>
        </w:rPr>
        <w:t xml:space="preserve"> </w:t>
      </w:r>
      <w:r w:rsidRPr="00DE6C2C">
        <w:rPr>
          <w:color w:val="333333"/>
          <w:w w:val="105"/>
          <w:sz w:val="22"/>
          <w:szCs w:val="22"/>
        </w:rPr>
        <w:t>quickly</w:t>
      </w:r>
      <w:r w:rsidRPr="00DE6C2C">
        <w:rPr>
          <w:color w:val="333333"/>
          <w:spacing w:val="-17"/>
          <w:w w:val="105"/>
          <w:sz w:val="22"/>
          <w:szCs w:val="22"/>
        </w:rPr>
        <w:t xml:space="preserve"> </w:t>
      </w:r>
      <w:r w:rsidRPr="00DE6C2C">
        <w:rPr>
          <w:color w:val="333333"/>
          <w:w w:val="105"/>
          <w:sz w:val="22"/>
          <w:szCs w:val="22"/>
        </w:rPr>
        <w:t>as</w:t>
      </w:r>
      <w:r w:rsidRPr="00DE6C2C">
        <w:rPr>
          <w:color w:val="333333"/>
          <w:spacing w:val="-18"/>
          <w:w w:val="105"/>
          <w:sz w:val="22"/>
          <w:szCs w:val="22"/>
        </w:rPr>
        <w:t xml:space="preserve"> </w:t>
      </w:r>
      <w:r w:rsidRPr="00DE6C2C">
        <w:rPr>
          <w:color w:val="333333"/>
          <w:w w:val="105"/>
          <w:sz w:val="22"/>
          <w:szCs w:val="22"/>
        </w:rPr>
        <w:t>you</w:t>
      </w:r>
      <w:r w:rsidRPr="00DE6C2C">
        <w:rPr>
          <w:color w:val="333333"/>
          <w:spacing w:val="-17"/>
          <w:w w:val="105"/>
          <w:sz w:val="22"/>
          <w:szCs w:val="22"/>
        </w:rPr>
        <w:t xml:space="preserve"> </w:t>
      </w:r>
      <w:r w:rsidRPr="00DE6C2C">
        <w:rPr>
          <w:color w:val="333333"/>
          <w:w w:val="105"/>
          <w:sz w:val="22"/>
          <w:szCs w:val="22"/>
        </w:rPr>
        <w:t>can</w:t>
      </w:r>
      <w:r w:rsidRPr="00DE6C2C">
        <w:rPr>
          <w:color w:val="333333"/>
          <w:spacing w:val="-17"/>
          <w:w w:val="105"/>
          <w:sz w:val="22"/>
          <w:szCs w:val="22"/>
        </w:rPr>
        <w:t xml:space="preserve"> </w:t>
      </w:r>
      <w:r w:rsidRPr="00DE6C2C">
        <w:rPr>
          <w:color w:val="333333"/>
          <w:w w:val="105"/>
          <w:sz w:val="22"/>
          <w:szCs w:val="22"/>
        </w:rPr>
        <w:t>ask</w:t>
      </w:r>
      <w:r w:rsidRPr="00DE6C2C">
        <w:rPr>
          <w:color w:val="333333"/>
          <w:spacing w:val="-17"/>
          <w:w w:val="105"/>
          <w:sz w:val="22"/>
          <w:szCs w:val="22"/>
        </w:rPr>
        <w:t xml:space="preserve"> </w:t>
      </w:r>
      <w:r w:rsidRPr="00DE6C2C">
        <w:rPr>
          <w:color w:val="333333"/>
          <w:w w:val="105"/>
          <w:sz w:val="22"/>
          <w:szCs w:val="22"/>
        </w:rPr>
        <w:t>questions,</w:t>
      </w:r>
      <w:r w:rsidRPr="00DE6C2C">
        <w:rPr>
          <w:color w:val="333333"/>
          <w:spacing w:val="-17"/>
          <w:w w:val="105"/>
          <w:sz w:val="22"/>
          <w:szCs w:val="22"/>
        </w:rPr>
        <w:t xml:space="preserve"> </w:t>
      </w:r>
      <w:r w:rsidRPr="00DE6C2C">
        <w:rPr>
          <w:color w:val="333333"/>
          <w:w w:val="105"/>
          <w:sz w:val="22"/>
          <w:szCs w:val="22"/>
        </w:rPr>
        <w:t>and</w:t>
      </w:r>
      <w:r w:rsidRPr="00DE6C2C">
        <w:rPr>
          <w:color w:val="333333"/>
          <w:spacing w:val="-17"/>
          <w:w w:val="105"/>
          <w:sz w:val="22"/>
          <w:szCs w:val="22"/>
        </w:rPr>
        <w:t xml:space="preserve"> </w:t>
      </w:r>
      <w:r w:rsidRPr="00DE6C2C">
        <w:rPr>
          <w:color w:val="333333"/>
          <w:w w:val="105"/>
          <w:sz w:val="22"/>
          <w:szCs w:val="22"/>
        </w:rPr>
        <w:t>be</w:t>
      </w:r>
      <w:r w:rsidRPr="00DE6C2C">
        <w:rPr>
          <w:color w:val="333333"/>
          <w:spacing w:val="-18"/>
          <w:w w:val="105"/>
          <w:sz w:val="22"/>
          <w:szCs w:val="22"/>
        </w:rPr>
        <w:t xml:space="preserve"> </w:t>
      </w:r>
      <w:r w:rsidRPr="00DE6C2C">
        <w:rPr>
          <w:color w:val="333333"/>
          <w:w w:val="105"/>
          <w:sz w:val="22"/>
          <w:szCs w:val="22"/>
        </w:rPr>
        <w:t>able</w:t>
      </w:r>
      <w:r w:rsidRPr="00DE6C2C">
        <w:rPr>
          <w:color w:val="333333"/>
          <w:spacing w:val="-18"/>
          <w:w w:val="105"/>
          <w:sz w:val="22"/>
          <w:szCs w:val="22"/>
        </w:rPr>
        <w:t xml:space="preserve"> </w:t>
      </w:r>
      <w:r w:rsidRPr="00DE6C2C">
        <w:rPr>
          <w:color w:val="333333"/>
          <w:w w:val="105"/>
          <w:sz w:val="22"/>
          <w:szCs w:val="22"/>
        </w:rPr>
        <w:t>to</w:t>
      </w:r>
      <w:r w:rsidRPr="00DE6C2C">
        <w:rPr>
          <w:color w:val="333333"/>
          <w:spacing w:val="-17"/>
          <w:w w:val="105"/>
          <w:sz w:val="22"/>
          <w:szCs w:val="22"/>
        </w:rPr>
        <w:t xml:space="preserve"> </w:t>
      </w:r>
      <w:r w:rsidRPr="00DE6C2C">
        <w:rPr>
          <w:color w:val="333333"/>
          <w:w w:val="105"/>
          <w:sz w:val="22"/>
          <w:szCs w:val="22"/>
        </w:rPr>
        <w:t>iterate</w:t>
      </w:r>
      <w:r w:rsidRPr="00DE6C2C">
        <w:rPr>
          <w:color w:val="333333"/>
          <w:spacing w:val="-18"/>
          <w:w w:val="105"/>
          <w:sz w:val="22"/>
          <w:szCs w:val="22"/>
        </w:rPr>
        <w:t xml:space="preserve"> </w:t>
      </w:r>
      <w:r w:rsidRPr="00DE6C2C">
        <w:rPr>
          <w:color w:val="333333"/>
          <w:w w:val="105"/>
          <w:sz w:val="22"/>
          <w:szCs w:val="22"/>
        </w:rPr>
        <w:t>through</w:t>
      </w:r>
      <w:r w:rsidRPr="00DE6C2C">
        <w:rPr>
          <w:color w:val="333333"/>
          <w:spacing w:val="-16"/>
          <w:w w:val="105"/>
          <w:sz w:val="22"/>
          <w:szCs w:val="22"/>
        </w:rPr>
        <w:t xml:space="preserve"> </w:t>
      </w:r>
      <w:r w:rsidRPr="00DE6C2C">
        <w:rPr>
          <w:color w:val="333333"/>
          <w:w w:val="105"/>
          <w:sz w:val="22"/>
          <w:szCs w:val="22"/>
        </w:rPr>
        <w:t>potentially</w:t>
      </w:r>
      <w:r w:rsidRPr="00DE6C2C">
        <w:rPr>
          <w:color w:val="333333"/>
          <w:spacing w:val="-71"/>
          <w:w w:val="105"/>
          <w:sz w:val="22"/>
          <w:szCs w:val="22"/>
        </w:rPr>
        <w:t xml:space="preserve"> </w:t>
      </w:r>
      <w:r w:rsidRPr="00DE6C2C">
        <w:rPr>
          <w:color w:val="333333"/>
          <w:w w:val="105"/>
          <w:sz w:val="22"/>
          <w:szCs w:val="22"/>
        </w:rPr>
        <w:t>dozens</w:t>
      </w:r>
      <w:r w:rsidRPr="00DE6C2C">
        <w:rPr>
          <w:color w:val="333333"/>
          <w:spacing w:val="-13"/>
          <w:w w:val="105"/>
          <w:sz w:val="22"/>
          <w:szCs w:val="22"/>
        </w:rPr>
        <w:t xml:space="preserve"> </w:t>
      </w:r>
      <w:r w:rsidRPr="00DE6C2C">
        <w:rPr>
          <w:color w:val="333333"/>
          <w:w w:val="105"/>
          <w:sz w:val="22"/>
          <w:szCs w:val="22"/>
        </w:rPr>
        <w:t>of</w:t>
      </w:r>
      <w:r w:rsidRPr="00DE6C2C">
        <w:rPr>
          <w:color w:val="333333"/>
          <w:spacing w:val="-12"/>
          <w:w w:val="105"/>
          <w:sz w:val="22"/>
          <w:szCs w:val="22"/>
        </w:rPr>
        <w:t xml:space="preserve"> </w:t>
      </w:r>
      <w:r w:rsidRPr="00DE6C2C">
        <w:rPr>
          <w:color w:val="333333"/>
          <w:w w:val="105"/>
          <w:sz w:val="22"/>
          <w:szCs w:val="22"/>
        </w:rPr>
        <w:t>ways</w:t>
      </w:r>
      <w:r w:rsidRPr="00DE6C2C">
        <w:rPr>
          <w:color w:val="333333"/>
          <w:spacing w:val="-12"/>
          <w:w w:val="105"/>
          <w:sz w:val="22"/>
          <w:szCs w:val="22"/>
        </w:rPr>
        <w:t xml:space="preserve"> </w:t>
      </w:r>
      <w:r w:rsidRPr="00DE6C2C">
        <w:rPr>
          <w:color w:val="333333"/>
          <w:w w:val="105"/>
          <w:sz w:val="22"/>
          <w:szCs w:val="22"/>
        </w:rPr>
        <w:t>to</w:t>
      </w:r>
      <w:r w:rsidRPr="00DE6C2C">
        <w:rPr>
          <w:color w:val="333333"/>
          <w:spacing w:val="-12"/>
          <w:w w:val="105"/>
          <w:sz w:val="22"/>
          <w:szCs w:val="22"/>
        </w:rPr>
        <w:t xml:space="preserve"> </w:t>
      </w:r>
      <w:r w:rsidRPr="00DE6C2C">
        <w:rPr>
          <w:color w:val="333333"/>
          <w:w w:val="105"/>
          <w:sz w:val="22"/>
          <w:szCs w:val="22"/>
        </w:rPr>
        <w:t>visualize</w:t>
      </w:r>
      <w:r w:rsidRPr="00DE6C2C">
        <w:rPr>
          <w:color w:val="333333"/>
          <w:spacing w:val="-12"/>
          <w:w w:val="105"/>
          <w:sz w:val="22"/>
          <w:szCs w:val="22"/>
        </w:rPr>
        <w:t xml:space="preserve"> </w:t>
      </w:r>
      <w:r w:rsidRPr="00DE6C2C">
        <w:rPr>
          <w:color w:val="333333"/>
          <w:w w:val="105"/>
          <w:sz w:val="22"/>
          <w:szCs w:val="22"/>
        </w:rPr>
        <w:t>the</w:t>
      </w:r>
      <w:r w:rsidRPr="00DE6C2C">
        <w:rPr>
          <w:color w:val="333333"/>
          <w:spacing w:val="-12"/>
          <w:w w:val="105"/>
          <w:sz w:val="22"/>
          <w:szCs w:val="22"/>
        </w:rPr>
        <w:t xml:space="preserve"> </w:t>
      </w:r>
      <w:r w:rsidRPr="00DE6C2C">
        <w:rPr>
          <w:color w:val="333333"/>
          <w:w w:val="105"/>
          <w:sz w:val="22"/>
          <w:szCs w:val="22"/>
        </w:rPr>
        <w:t>data</w:t>
      </w:r>
      <w:r w:rsidRPr="00DE6C2C">
        <w:rPr>
          <w:color w:val="333333"/>
          <w:spacing w:val="-13"/>
          <w:w w:val="105"/>
          <w:sz w:val="22"/>
          <w:szCs w:val="22"/>
        </w:rPr>
        <w:t xml:space="preserve"> </w:t>
      </w:r>
      <w:r w:rsidRPr="00DE6C2C">
        <w:rPr>
          <w:color w:val="333333"/>
          <w:w w:val="105"/>
          <w:sz w:val="22"/>
          <w:szCs w:val="22"/>
        </w:rPr>
        <w:t>to</w:t>
      </w:r>
      <w:r w:rsidRPr="00DE6C2C">
        <w:rPr>
          <w:color w:val="333333"/>
          <w:spacing w:val="-11"/>
          <w:w w:val="105"/>
          <w:sz w:val="22"/>
          <w:szCs w:val="22"/>
        </w:rPr>
        <w:t xml:space="preserve"> </w:t>
      </w:r>
      <w:r w:rsidRPr="00DE6C2C">
        <w:rPr>
          <w:color w:val="333333"/>
          <w:w w:val="105"/>
          <w:sz w:val="22"/>
          <w:szCs w:val="22"/>
        </w:rPr>
        <w:t>find</w:t>
      </w:r>
      <w:r w:rsidRPr="00DE6C2C">
        <w:rPr>
          <w:color w:val="333333"/>
          <w:spacing w:val="-12"/>
          <w:w w:val="105"/>
          <w:sz w:val="22"/>
          <w:szCs w:val="22"/>
        </w:rPr>
        <w:t xml:space="preserve"> </w:t>
      </w:r>
      <w:r w:rsidRPr="00DE6C2C">
        <w:rPr>
          <w:color w:val="333333"/>
          <w:w w:val="105"/>
          <w:sz w:val="22"/>
          <w:szCs w:val="22"/>
        </w:rPr>
        <w:t>a</w:t>
      </w:r>
      <w:r w:rsidRPr="00DE6C2C">
        <w:rPr>
          <w:color w:val="333333"/>
          <w:spacing w:val="-12"/>
          <w:w w:val="105"/>
          <w:sz w:val="22"/>
          <w:szCs w:val="22"/>
        </w:rPr>
        <w:t xml:space="preserve"> </w:t>
      </w:r>
      <w:r w:rsidRPr="00DE6C2C">
        <w:rPr>
          <w:color w:val="333333"/>
          <w:w w:val="105"/>
          <w:sz w:val="22"/>
          <w:szCs w:val="22"/>
        </w:rPr>
        <w:t>key</w:t>
      </w:r>
      <w:r w:rsidRPr="00DE6C2C">
        <w:rPr>
          <w:color w:val="333333"/>
          <w:spacing w:val="-11"/>
          <w:w w:val="105"/>
          <w:sz w:val="22"/>
          <w:szCs w:val="22"/>
        </w:rPr>
        <w:t xml:space="preserve"> </w:t>
      </w:r>
      <w:r w:rsidRPr="00DE6C2C">
        <w:rPr>
          <w:color w:val="333333"/>
          <w:w w:val="105"/>
          <w:sz w:val="22"/>
          <w:szCs w:val="22"/>
        </w:rPr>
        <w:t>insight</w:t>
      </w:r>
      <w:r w:rsidRPr="00DE6C2C">
        <w:rPr>
          <w:color w:val="333333"/>
          <w:spacing w:val="-13"/>
          <w:w w:val="105"/>
          <w:sz w:val="22"/>
          <w:szCs w:val="22"/>
        </w:rPr>
        <w:t xml:space="preserve"> </w:t>
      </w:r>
      <w:r w:rsidRPr="00DE6C2C">
        <w:rPr>
          <w:color w:val="333333"/>
          <w:w w:val="105"/>
          <w:sz w:val="22"/>
          <w:szCs w:val="22"/>
        </w:rPr>
        <w:t>or</w:t>
      </w:r>
      <w:r w:rsidRPr="00DE6C2C">
        <w:rPr>
          <w:color w:val="333333"/>
          <w:spacing w:val="-12"/>
          <w:w w:val="105"/>
          <w:sz w:val="22"/>
          <w:szCs w:val="22"/>
        </w:rPr>
        <w:t xml:space="preserve"> </w:t>
      </w:r>
      <w:r w:rsidRPr="00DE6C2C">
        <w:rPr>
          <w:color w:val="333333"/>
          <w:w w:val="105"/>
          <w:sz w:val="22"/>
          <w:szCs w:val="22"/>
        </w:rPr>
        <w:t>tell</w:t>
      </w:r>
      <w:r w:rsidRPr="00DE6C2C">
        <w:rPr>
          <w:color w:val="333333"/>
          <w:spacing w:val="-12"/>
          <w:w w:val="105"/>
          <w:sz w:val="22"/>
          <w:szCs w:val="22"/>
        </w:rPr>
        <w:t xml:space="preserve"> </w:t>
      </w:r>
      <w:r w:rsidRPr="00DE6C2C">
        <w:rPr>
          <w:color w:val="333333"/>
          <w:w w:val="105"/>
          <w:sz w:val="22"/>
          <w:szCs w:val="22"/>
        </w:rPr>
        <w:t>a</w:t>
      </w:r>
      <w:r w:rsidRPr="00DE6C2C">
        <w:rPr>
          <w:color w:val="333333"/>
          <w:spacing w:val="-12"/>
          <w:w w:val="105"/>
          <w:sz w:val="22"/>
          <w:szCs w:val="22"/>
        </w:rPr>
        <w:t xml:space="preserve"> </w:t>
      </w:r>
      <w:r w:rsidRPr="00DE6C2C">
        <w:rPr>
          <w:color w:val="333333"/>
          <w:w w:val="105"/>
          <w:sz w:val="22"/>
          <w:szCs w:val="22"/>
        </w:rPr>
        <w:t>piece</w:t>
      </w:r>
      <w:r w:rsidRPr="00DE6C2C">
        <w:rPr>
          <w:color w:val="333333"/>
          <w:spacing w:val="-13"/>
          <w:w w:val="105"/>
          <w:sz w:val="22"/>
          <w:szCs w:val="22"/>
        </w:rPr>
        <w:t xml:space="preserve"> </w:t>
      </w:r>
      <w:r w:rsidRPr="00DE6C2C">
        <w:rPr>
          <w:color w:val="333333"/>
          <w:w w:val="105"/>
          <w:sz w:val="22"/>
          <w:szCs w:val="22"/>
        </w:rPr>
        <w:t>of</w:t>
      </w:r>
      <w:r w:rsidRPr="00DE6C2C">
        <w:rPr>
          <w:color w:val="333333"/>
          <w:spacing w:val="1"/>
          <w:w w:val="105"/>
          <w:sz w:val="22"/>
          <w:szCs w:val="22"/>
        </w:rPr>
        <w:t xml:space="preserve"> </w:t>
      </w:r>
      <w:r w:rsidRPr="00DE6C2C">
        <w:rPr>
          <w:color w:val="333333"/>
          <w:w w:val="105"/>
          <w:sz w:val="22"/>
          <w:szCs w:val="22"/>
        </w:rPr>
        <w:t>the</w:t>
      </w:r>
      <w:r w:rsidRPr="00DE6C2C">
        <w:rPr>
          <w:color w:val="333333"/>
          <w:spacing w:val="-3"/>
          <w:w w:val="105"/>
          <w:sz w:val="22"/>
          <w:szCs w:val="22"/>
        </w:rPr>
        <w:t xml:space="preserve"> </w:t>
      </w:r>
      <w:r w:rsidRPr="00DE6C2C">
        <w:rPr>
          <w:color w:val="333333"/>
          <w:w w:val="105"/>
          <w:sz w:val="22"/>
          <w:szCs w:val="22"/>
        </w:rPr>
        <w:t>story.</w:t>
      </w:r>
    </w:p>
    <w:p w:rsidR="00C97C80" w:rsidRPr="00DE6C2C" w:rsidRDefault="00C97C80" w:rsidP="00C97C80">
      <w:pPr>
        <w:pStyle w:val="BodyText"/>
        <w:jc w:val="both"/>
        <w:rPr>
          <w:sz w:val="22"/>
          <w:szCs w:val="22"/>
        </w:rPr>
      </w:pPr>
    </w:p>
    <w:p w:rsidR="00C97C80" w:rsidRPr="00DE6C2C" w:rsidRDefault="00C97C80" w:rsidP="00C97C80">
      <w:pPr>
        <w:pStyle w:val="BodyText"/>
        <w:spacing w:line="256" w:lineRule="auto"/>
        <w:ind w:left="100" w:right="242"/>
        <w:jc w:val="both"/>
        <w:rPr>
          <w:sz w:val="22"/>
          <w:szCs w:val="22"/>
        </w:rPr>
      </w:pPr>
      <w:r w:rsidRPr="00DE6C2C">
        <w:rPr>
          <w:color w:val="333333"/>
          <w:w w:val="105"/>
          <w:sz w:val="22"/>
          <w:szCs w:val="22"/>
        </w:rPr>
        <w:t>This chapter introduces the foundational principles of Tableau. We'll go</w:t>
      </w:r>
      <w:r w:rsidRPr="00DE6C2C">
        <w:rPr>
          <w:color w:val="333333"/>
          <w:spacing w:val="1"/>
          <w:w w:val="105"/>
          <w:sz w:val="22"/>
          <w:szCs w:val="22"/>
        </w:rPr>
        <w:t xml:space="preserve"> </w:t>
      </w:r>
      <w:r w:rsidRPr="00DE6C2C">
        <w:rPr>
          <w:color w:val="333333"/>
          <w:w w:val="105"/>
          <w:sz w:val="22"/>
          <w:szCs w:val="22"/>
        </w:rPr>
        <w:t>through</w:t>
      </w:r>
      <w:r w:rsidRPr="00DE6C2C">
        <w:rPr>
          <w:color w:val="333333"/>
          <w:spacing w:val="-17"/>
          <w:w w:val="105"/>
          <w:sz w:val="22"/>
          <w:szCs w:val="22"/>
        </w:rPr>
        <w:t xml:space="preserve"> </w:t>
      </w:r>
      <w:r w:rsidRPr="00DE6C2C">
        <w:rPr>
          <w:color w:val="333333"/>
          <w:w w:val="105"/>
          <w:sz w:val="22"/>
          <w:szCs w:val="22"/>
        </w:rPr>
        <w:t>a</w:t>
      </w:r>
      <w:r w:rsidRPr="00DE6C2C">
        <w:rPr>
          <w:color w:val="333333"/>
          <w:spacing w:val="-18"/>
          <w:w w:val="105"/>
          <w:sz w:val="22"/>
          <w:szCs w:val="22"/>
        </w:rPr>
        <w:t xml:space="preserve"> </w:t>
      </w:r>
      <w:r w:rsidRPr="00DE6C2C">
        <w:rPr>
          <w:color w:val="333333"/>
          <w:w w:val="105"/>
          <w:sz w:val="22"/>
          <w:szCs w:val="22"/>
        </w:rPr>
        <w:t>series</w:t>
      </w:r>
      <w:r w:rsidRPr="00DE6C2C">
        <w:rPr>
          <w:color w:val="333333"/>
          <w:spacing w:val="-18"/>
          <w:w w:val="105"/>
          <w:sz w:val="22"/>
          <w:szCs w:val="22"/>
        </w:rPr>
        <w:t xml:space="preserve"> </w:t>
      </w:r>
      <w:r w:rsidRPr="00DE6C2C">
        <w:rPr>
          <w:color w:val="333333"/>
          <w:w w:val="105"/>
          <w:sz w:val="22"/>
          <w:szCs w:val="22"/>
        </w:rPr>
        <w:t>of</w:t>
      </w:r>
      <w:r w:rsidRPr="00DE6C2C">
        <w:rPr>
          <w:color w:val="333333"/>
          <w:spacing w:val="-18"/>
          <w:w w:val="105"/>
          <w:sz w:val="22"/>
          <w:szCs w:val="22"/>
        </w:rPr>
        <w:t xml:space="preserve"> </w:t>
      </w:r>
      <w:r w:rsidRPr="00DE6C2C">
        <w:rPr>
          <w:color w:val="333333"/>
          <w:w w:val="105"/>
          <w:sz w:val="22"/>
          <w:szCs w:val="22"/>
        </w:rPr>
        <w:t>examples</w:t>
      </w:r>
      <w:r w:rsidRPr="00DE6C2C">
        <w:rPr>
          <w:color w:val="333333"/>
          <w:spacing w:val="-17"/>
          <w:w w:val="105"/>
          <w:sz w:val="22"/>
          <w:szCs w:val="22"/>
        </w:rPr>
        <w:t xml:space="preserve"> </w:t>
      </w:r>
      <w:r w:rsidRPr="00DE6C2C">
        <w:rPr>
          <w:color w:val="333333"/>
          <w:w w:val="105"/>
          <w:sz w:val="22"/>
          <w:szCs w:val="22"/>
        </w:rPr>
        <w:t>that</w:t>
      </w:r>
      <w:r w:rsidRPr="00DE6C2C">
        <w:rPr>
          <w:color w:val="333333"/>
          <w:spacing w:val="-18"/>
          <w:w w:val="105"/>
          <w:sz w:val="22"/>
          <w:szCs w:val="22"/>
        </w:rPr>
        <w:t xml:space="preserve"> </w:t>
      </w:r>
      <w:r w:rsidRPr="00DE6C2C">
        <w:rPr>
          <w:color w:val="333333"/>
          <w:w w:val="105"/>
          <w:sz w:val="22"/>
          <w:szCs w:val="22"/>
        </w:rPr>
        <w:t>will</w:t>
      </w:r>
      <w:r w:rsidRPr="00DE6C2C">
        <w:rPr>
          <w:color w:val="333333"/>
          <w:spacing w:val="-18"/>
          <w:w w:val="105"/>
          <w:sz w:val="22"/>
          <w:szCs w:val="22"/>
        </w:rPr>
        <w:t xml:space="preserve"> </w:t>
      </w:r>
      <w:r w:rsidRPr="00DE6C2C">
        <w:rPr>
          <w:color w:val="333333"/>
          <w:w w:val="105"/>
          <w:sz w:val="22"/>
          <w:szCs w:val="22"/>
        </w:rPr>
        <w:t>introduce</w:t>
      </w:r>
      <w:r w:rsidRPr="00DE6C2C">
        <w:rPr>
          <w:color w:val="333333"/>
          <w:spacing w:val="-18"/>
          <w:w w:val="105"/>
          <w:sz w:val="22"/>
          <w:szCs w:val="22"/>
        </w:rPr>
        <w:t xml:space="preserve"> </w:t>
      </w:r>
      <w:r w:rsidRPr="00DE6C2C">
        <w:rPr>
          <w:color w:val="333333"/>
          <w:w w:val="105"/>
          <w:sz w:val="22"/>
          <w:szCs w:val="22"/>
        </w:rPr>
        <w:t>the</w:t>
      </w:r>
      <w:r w:rsidRPr="00DE6C2C">
        <w:rPr>
          <w:color w:val="333333"/>
          <w:spacing w:val="-17"/>
          <w:w w:val="105"/>
          <w:sz w:val="22"/>
          <w:szCs w:val="22"/>
        </w:rPr>
        <w:t xml:space="preserve"> </w:t>
      </w:r>
      <w:r w:rsidRPr="00DE6C2C">
        <w:rPr>
          <w:color w:val="333333"/>
          <w:w w:val="105"/>
          <w:sz w:val="22"/>
          <w:szCs w:val="22"/>
        </w:rPr>
        <w:t>basics</w:t>
      </w:r>
      <w:r w:rsidRPr="00DE6C2C">
        <w:rPr>
          <w:color w:val="333333"/>
          <w:spacing w:val="-18"/>
          <w:w w:val="105"/>
          <w:sz w:val="22"/>
          <w:szCs w:val="22"/>
        </w:rPr>
        <w:t xml:space="preserve"> </w:t>
      </w:r>
      <w:r w:rsidRPr="00DE6C2C">
        <w:rPr>
          <w:color w:val="333333"/>
          <w:w w:val="105"/>
          <w:sz w:val="22"/>
          <w:szCs w:val="22"/>
        </w:rPr>
        <w:t>of</w:t>
      </w:r>
      <w:r w:rsidRPr="00DE6C2C">
        <w:rPr>
          <w:color w:val="333333"/>
          <w:spacing w:val="-18"/>
          <w:w w:val="105"/>
          <w:sz w:val="22"/>
          <w:szCs w:val="22"/>
        </w:rPr>
        <w:t xml:space="preserve"> </w:t>
      </w:r>
      <w:r w:rsidRPr="00DE6C2C">
        <w:rPr>
          <w:color w:val="333333"/>
          <w:w w:val="105"/>
          <w:sz w:val="22"/>
          <w:szCs w:val="22"/>
        </w:rPr>
        <w:t>connecting</w:t>
      </w:r>
      <w:r w:rsidRPr="00DE6C2C">
        <w:rPr>
          <w:color w:val="333333"/>
          <w:spacing w:val="-17"/>
          <w:w w:val="105"/>
          <w:sz w:val="22"/>
          <w:szCs w:val="22"/>
        </w:rPr>
        <w:t xml:space="preserve"> </w:t>
      </w:r>
      <w:r w:rsidRPr="00DE6C2C">
        <w:rPr>
          <w:color w:val="333333"/>
          <w:w w:val="105"/>
          <w:sz w:val="22"/>
          <w:szCs w:val="22"/>
        </w:rPr>
        <w:t>to</w:t>
      </w:r>
      <w:r w:rsidRPr="00DE6C2C">
        <w:rPr>
          <w:color w:val="333333"/>
          <w:spacing w:val="-70"/>
          <w:w w:val="105"/>
          <w:sz w:val="22"/>
          <w:szCs w:val="22"/>
        </w:rPr>
        <w:t xml:space="preserve"> </w:t>
      </w:r>
      <w:r w:rsidRPr="00DE6C2C">
        <w:rPr>
          <w:color w:val="333333"/>
          <w:w w:val="105"/>
          <w:sz w:val="22"/>
          <w:szCs w:val="22"/>
        </w:rPr>
        <w:t>data, exploring and analyzing the data visually, and finally putting it all</w:t>
      </w:r>
      <w:r w:rsidRPr="00DE6C2C">
        <w:rPr>
          <w:color w:val="333333"/>
          <w:spacing w:val="1"/>
          <w:w w:val="105"/>
          <w:sz w:val="22"/>
          <w:szCs w:val="22"/>
        </w:rPr>
        <w:t xml:space="preserve"> </w:t>
      </w:r>
      <w:r w:rsidRPr="00DE6C2C">
        <w:rPr>
          <w:color w:val="333333"/>
          <w:spacing w:val="-1"/>
          <w:w w:val="105"/>
          <w:sz w:val="22"/>
          <w:szCs w:val="22"/>
        </w:rPr>
        <w:t>together</w:t>
      </w:r>
      <w:r w:rsidRPr="00DE6C2C">
        <w:rPr>
          <w:color w:val="333333"/>
          <w:spacing w:val="-18"/>
          <w:w w:val="105"/>
          <w:sz w:val="22"/>
          <w:szCs w:val="22"/>
        </w:rPr>
        <w:t xml:space="preserve"> </w:t>
      </w:r>
      <w:r w:rsidRPr="00DE6C2C">
        <w:rPr>
          <w:color w:val="333333"/>
          <w:spacing w:val="-1"/>
          <w:w w:val="105"/>
          <w:sz w:val="22"/>
          <w:szCs w:val="22"/>
        </w:rPr>
        <w:t>in</w:t>
      </w:r>
      <w:r w:rsidRPr="00DE6C2C">
        <w:rPr>
          <w:color w:val="333333"/>
          <w:spacing w:val="-16"/>
          <w:w w:val="105"/>
          <w:sz w:val="22"/>
          <w:szCs w:val="22"/>
        </w:rPr>
        <w:t xml:space="preserve"> </w:t>
      </w:r>
      <w:r w:rsidRPr="00DE6C2C">
        <w:rPr>
          <w:color w:val="333333"/>
          <w:spacing w:val="-1"/>
          <w:w w:val="105"/>
          <w:sz w:val="22"/>
          <w:szCs w:val="22"/>
        </w:rPr>
        <w:t>a</w:t>
      </w:r>
      <w:r w:rsidRPr="00DE6C2C">
        <w:rPr>
          <w:color w:val="333333"/>
          <w:spacing w:val="-18"/>
          <w:w w:val="105"/>
          <w:sz w:val="22"/>
          <w:szCs w:val="22"/>
        </w:rPr>
        <w:t xml:space="preserve"> </w:t>
      </w:r>
      <w:r w:rsidRPr="00DE6C2C">
        <w:rPr>
          <w:color w:val="333333"/>
          <w:spacing w:val="-1"/>
          <w:w w:val="105"/>
          <w:sz w:val="22"/>
          <w:szCs w:val="22"/>
        </w:rPr>
        <w:t>fully</w:t>
      </w:r>
      <w:r w:rsidRPr="00DE6C2C">
        <w:rPr>
          <w:color w:val="333333"/>
          <w:spacing w:val="-16"/>
          <w:w w:val="105"/>
          <w:sz w:val="22"/>
          <w:szCs w:val="22"/>
        </w:rPr>
        <w:t xml:space="preserve"> </w:t>
      </w:r>
      <w:r w:rsidRPr="00DE6C2C">
        <w:rPr>
          <w:color w:val="333333"/>
          <w:spacing w:val="-1"/>
          <w:w w:val="105"/>
          <w:sz w:val="22"/>
          <w:szCs w:val="22"/>
        </w:rPr>
        <w:t>interactive</w:t>
      </w:r>
      <w:r w:rsidRPr="00DE6C2C">
        <w:rPr>
          <w:color w:val="333333"/>
          <w:spacing w:val="-17"/>
          <w:w w:val="105"/>
          <w:sz w:val="22"/>
          <w:szCs w:val="22"/>
        </w:rPr>
        <w:t xml:space="preserve"> </w:t>
      </w:r>
      <w:r w:rsidRPr="00DE6C2C">
        <w:rPr>
          <w:color w:val="333333"/>
          <w:spacing w:val="-1"/>
          <w:w w:val="105"/>
          <w:sz w:val="22"/>
          <w:szCs w:val="22"/>
        </w:rPr>
        <w:t>dashboard.</w:t>
      </w:r>
      <w:r w:rsidRPr="00DE6C2C">
        <w:rPr>
          <w:color w:val="333333"/>
          <w:spacing w:val="-17"/>
          <w:w w:val="105"/>
          <w:sz w:val="22"/>
          <w:szCs w:val="22"/>
        </w:rPr>
        <w:t xml:space="preserve"> </w:t>
      </w:r>
      <w:r w:rsidRPr="00DE6C2C">
        <w:rPr>
          <w:color w:val="333333"/>
          <w:spacing w:val="-1"/>
          <w:w w:val="105"/>
          <w:sz w:val="22"/>
          <w:szCs w:val="22"/>
        </w:rPr>
        <w:t>These</w:t>
      </w:r>
      <w:r w:rsidRPr="00DE6C2C">
        <w:rPr>
          <w:color w:val="333333"/>
          <w:spacing w:val="-17"/>
          <w:w w:val="105"/>
          <w:sz w:val="22"/>
          <w:szCs w:val="22"/>
        </w:rPr>
        <w:t xml:space="preserve"> </w:t>
      </w:r>
      <w:r w:rsidRPr="00DE6C2C">
        <w:rPr>
          <w:color w:val="333333"/>
          <w:w w:val="105"/>
          <w:sz w:val="22"/>
          <w:szCs w:val="22"/>
        </w:rPr>
        <w:t>concepts</w:t>
      </w:r>
      <w:r w:rsidRPr="00DE6C2C">
        <w:rPr>
          <w:color w:val="333333"/>
          <w:spacing w:val="-17"/>
          <w:w w:val="105"/>
          <w:sz w:val="22"/>
          <w:szCs w:val="22"/>
        </w:rPr>
        <w:t xml:space="preserve"> </w:t>
      </w:r>
      <w:r w:rsidRPr="00DE6C2C">
        <w:rPr>
          <w:color w:val="333333"/>
          <w:w w:val="105"/>
          <w:sz w:val="22"/>
          <w:szCs w:val="22"/>
        </w:rPr>
        <w:t>will</w:t>
      </w:r>
      <w:r w:rsidRPr="00DE6C2C">
        <w:rPr>
          <w:color w:val="333333"/>
          <w:spacing w:val="-18"/>
          <w:w w:val="105"/>
          <w:sz w:val="22"/>
          <w:szCs w:val="22"/>
        </w:rPr>
        <w:t xml:space="preserve"> </w:t>
      </w:r>
      <w:r w:rsidRPr="00DE6C2C">
        <w:rPr>
          <w:color w:val="333333"/>
          <w:w w:val="105"/>
          <w:sz w:val="22"/>
          <w:szCs w:val="22"/>
        </w:rPr>
        <w:t>be</w:t>
      </w:r>
      <w:r w:rsidRPr="00DE6C2C">
        <w:rPr>
          <w:color w:val="333333"/>
          <w:spacing w:val="-17"/>
          <w:w w:val="105"/>
          <w:sz w:val="22"/>
          <w:szCs w:val="22"/>
        </w:rPr>
        <w:t xml:space="preserve"> </w:t>
      </w:r>
      <w:r w:rsidRPr="00DE6C2C">
        <w:rPr>
          <w:color w:val="333333"/>
          <w:w w:val="105"/>
          <w:sz w:val="22"/>
          <w:szCs w:val="22"/>
        </w:rPr>
        <w:t>developed</w:t>
      </w:r>
      <w:r w:rsidRPr="00DE6C2C">
        <w:rPr>
          <w:color w:val="333333"/>
          <w:spacing w:val="-70"/>
          <w:w w:val="105"/>
          <w:sz w:val="22"/>
          <w:szCs w:val="22"/>
        </w:rPr>
        <w:t xml:space="preserve"> </w:t>
      </w:r>
      <w:r w:rsidRPr="00DE6C2C">
        <w:rPr>
          <w:color w:val="333333"/>
          <w:spacing w:val="-1"/>
          <w:w w:val="105"/>
          <w:sz w:val="22"/>
          <w:szCs w:val="22"/>
        </w:rPr>
        <w:t>far</w:t>
      </w:r>
      <w:r w:rsidRPr="00DE6C2C">
        <w:rPr>
          <w:color w:val="333333"/>
          <w:spacing w:val="-17"/>
          <w:w w:val="105"/>
          <w:sz w:val="22"/>
          <w:szCs w:val="22"/>
        </w:rPr>
        <w:t xml:space="preserve"> </w:t>
      </w:r>
      <w:r w:rsidRPr="00DE6C2C">
        <w:rPr>
          <w:color w:val="333333"/>
          <w:spacing w:val="-1"/>
          <w:w w:val="105"/>
          <w:sz w:val="22"/>
          <w:szCs w:val="22"/>
        </w:rPr>
        <w:t>more</w:t>
      </w:r>
      <w:r w:rsidRPr="00DE6C2C">
        <w:rPr>
          <w:color w:val="333333"/>
          <w:spacing w:val="-17"/>
          <w:w w:val="105"/>
          <w:sz w:val="22"/>
          <w:szCs w:val="22"/>
        </w:rPr>
        <w:t xml:space="preserve"> </w:t>
      </w:r>
      <w:r w:rsidRPr="00DE6C2C">
        <w:rPr>
          <w:color w:val="333333"/>
          <w:spacing w:val="-1"/>
          <w:w w:val="105"/>
          <w:sz w:val="22"/>
          <w:szCs w:val="22"/>
        </w:rPr>
        <w:t>extensively</w:t>
      </w:r>
      <w:r w:rsidRPr="00DE6C2C">
        <w:rPr>
          <w:color w:val="333333"/>
          <w:spacing w:val="-16"/>
          <w:w w:val="105"/>
          <w:sz w:val="22"/>
          <w:szCs w:val="22"/>
        </w:rPr>
        <w:t xml:space="preserve"> </w:t>
      </w:r>
      <w:r w:rsidRPr="00DE6C2C">
        <w:rPr>
          <w:color w:val="333333"/>
          <w:spacing w:val="-1"/>
          <w:w w:val="105"/>
          <w:sz w:val="22"/>
          <w:szCs w:val="22"/>
        </w:rPr>
        <w:t>in</w:t>
      </w:r>
      <w:r w:rsidRPr="00DE6C2C">
        <w:rPr>
          <w:color w:val="333333"/>
          <w:spacing w:val="-16"/>
          <w:w w:val="105"/>
          <w:sz w:val="22"/>
          <w:szCs w:val="22"/>
        </w:rPr>
        <w:t xml:space="preserve"> </w:t>
      </w:r>
      <w:r w:rsidRPr="00DE6C2C">
        <w:rPr>
          <w:color w:val="333333"/>
          <w:spacing w:val="-1"/>
          <w:w w:val="105"/>
          <w:sz w:val="22"/>
          <w:szCs w:val="22"/>
        </w:rPr>
        <w:t>subsequent</w:t>
      </w:r>
      <w:r w:rsidRPr="00DE6C2C">
        <w:rPr>
          <w:color w:val="333333"/>
          <w:spacing w:val="-17"/>
          <w:w w:val="105"/>
          <w:sz w:val="22"/>
          <w:szCs w:val="22"/>
        </w:rPr>
        <w:t xml:space="preserve"> </w:t>
      </w:r>
      <w:r w:rsidRPr="00DE6C2C">
        <w:rPr>
          <w:color w:val="333333"/>
          <w:w w:val="105"/>
          <w:sz w:val="22"/>
          <w:szCs w:val="22"/>
        </w:rPr>
        <w:t>chapters.</w:t>
      </w:r>
      <w:r w:rsidRPr="00DE6C2C">
        <w:rPr>
          <w:color w:val="333333"/>
          <w:spacing w:val="-16"/>
          <w:w w:val="105"/>
          <w:sz w:val="22"/>
          <w:szCs w:val="22"/>
        </w:rPr>
        <w:t xml:space="preserve"> </w:t>
      </w:r>
      <w:r w:rsidRPr="00DE6C2C">
        <w:rPr>
          <w:color w:val="333333"/>
          <w:w w:val="105"/>
          <w:sz w:val="22"/>
          <w:szCs w:val="22"/>
        </w:rPr>
        <w:t>But</w:t>
      </w:r>
      <w:r w:rsidRPr="00DE6C2C">
        <w:rPr>
          <w:color w:val="333333"/>
          <w:spacing w:val="-17"/>
          <w:w w:val="105"/>
          <w:sz w:val="22"/>
          <w:szCs w:val="22"/>
        </w:rPr>
        <w:t xml:space="preserve"> </w:t>
      </w:r>
      <w:r w:rsidRPr="00DE6C2C">
        <w:rPr>
          <w:color w:val="333333"/>
          <w:w w:val="105"/>
          <w:sz w:val="22"/>
          <w:szCs w:val="22"/>
        </w:rPr>
        <w:t>don't</w:t>
      </w:r>
      <w:r w:rsidRPr="00DE6C2C">
        <w:rPr>
          <w:color w:val="333333"/>
          <w:spacing w:val="-17"/>
          <w:w w:val="105"/>
          <w:sz w:val="22"/>
          <w:szCs w:val="22"/>
        </w:rPr>
        <w:t xml:space="preserve"> </w:t>
      </w:r>
      <w:r w:rsidRPr="00DE6C2C">
        <w:rPr>
          <w:color w:val="333333"/>
          <w:w w:val="105"/>
          <w:sz w:val="22"/>
          <w:szCs w:val="22"/>
        </w:rPr>
        <w:t>skip</w:t>
      </w:r>
      <w:r w:rsidRPr="00DE6C2C">
        <w:rPr>
          <w:color w:val="333333"/>
          <w:spacing w:val="-16"/>
          <w:w w:val="105"/>
          <w:sz w:val="22"/>
          <w:szCs w:val="22"/>
        </w:rPr>
        <w:t xml:space="preserve"> </w:t>
      </w:r>
      <w:r w:rsidRPr="00DE6C2C">
        <w:rPr>
          <w:color w:val="333333"/>
          <w:w w:val="105"/>
          <w:sz w:val="22"/>
          <w:szCs w:val="22"/>
        </w:rPr>
        <w:t>this</w:t>
      </w:r>
      <w:r w:rsidRPr="00DE6C2C">
        <w:rPr>
          <w:color w:val="333333"/>
          <w:spacing w:val="-17"/>
          <w:w w:val="105"/>
          <w:sz w:val="22"/>
          <w:szCs w:val="22"/>
        </w:rPr>
        <w:t xml:space="preserve"> </w:t>
      </w:r>
      <w:r w:rsidRPr="00DE6C2C">
        <w:rPr>
          <w:color w:val="333333"/>
          <w:w w:val="105"/>
          <w:sz w:val="22"/>
          <w:szCs w:val="22"/>
        </w:rPr>
        <w:t>chapter,</w:t>
      </w:r>
      <w:r w:rsidRPr="00DE6C2C">
        <w:rPr>
          <w:color w:val="333333"/>
          <w:spacing w:val="-16"/>
          <w:w w:val="105"/>
          <w:sz w:val="22"/>
          <w:szCs w:val="22"/>
        </w:rPr>
        <w:t xml:space="preserve"> </w:t>
      </w:r>
      <w:r w:rsidRPr="00DE6C2C">
        <w:rPr>
          <w:color w:val="333333"/>
          <w:w w:val="105"/>
          <w:sz w:val="22"/>
          <w:szCs w:val="22"/>
        </w:rPr>
        <w:t>as</w:t>
      </w:r>
      <w:r w:rsidRPr="00DE6C2C">
        <w:rPr>
          <w:color w:val="333333"/>
          <w:spacing w:val="1"/>
          <w:w w:val="105"/>
          <w:sz w:val="22"/>
          <w:szCs w:val="22"/>
        </w:rPr>
        <w:t xml:space="preserve"> </w:t>
      </w:r>
      <w:r w:rsidRPr="00DE6C2C">
        <w:rPr>
          <w:color w:val="333333"/>
          <w:w w:val="105"/>
          <w:sz w:val="22"/>
          <w:szCs w:val="22"/>
        </w:rPr>
        <w:t>it</w:t>
      </w:r>
      <w:r w:rsidRPr="00DE6C2C">
        <w:rPr>
          <w:color w:val="333333"/>
          <w:spacing w:val="-18"/>
          <w:w w:val="105"/>
          <w:sz w:val="22"/>
          <w:szCs w:val="22"/>
        </w:rPr>
        <w:t xml:space="preserve"> </w:t>
      </w:r>
      <w:r w:rsidRPr="00DE6C2C">
        <w:rPr>
          <w:color w:val="333333"/>
          <w:w w:val="105"/>
          <w:sz w:val="22"/>
          <w:szCs w:val="22"/>
        </w:rPr>
        <w:t>introduces</w:t>
      </w:r>
      <w:r w:rsidRPr="00DE6C2C">
        <w:rPr>
          <w:color w:val="333333"/>
          <w:spacing w:val="-17"/>
          <w:w w:val="105"/>
          <w:sz w:val="22"/>
          <w:szCs w:val="22"/>
        </w:rPr>
        <w:t xml:space="preserve"> </w:t>
      </w:r>
      <w:r w:rsidRPr="00DE6C2C">
        <w:rPr>
          <w:color w:val="333333"/>
          <w:w w:val="105"/>
          <w:sz w:val="22"/>
          <w:szCs w:val="22"/>
        </w:rPr>
        <w:t>key</w:t>
      </w:r>
      <w:r w:rsidRPr="00DE6C2C">
        <w:rPr>
          <w:color w:val="333333"/>
          <w:spacing w:val="-16"/>
          <w:w w:val="105"/>
          <w:sz w:val="22"/>
          <w:szCs w:val="22"/>
        </w:rPr>
        <w:t xml:space="preserve"> </w:t>
      </w:r>
      <w:r w:rsidRPr="00DE6C2C">
        <w:rPr>
          <w:color w:val="333333"/>
          <w:w w:val="105"/>
          <w:sz w:val="22"/>
          <w:szCs w:val="22"/>
        </w:rPr>
        <w:t>terminology</w:t>
      </w:r>
      <w:r w:rsidRPr="00DE6C2C">
        <w:rPr>
          <w:color w:val="333333"/>
          <w:spacing w:val="-17"/>
          <w:w w:val="105"/>
          <w:sz w:val="22"/>
          <w:szCs w:val="22"/>
        </w:rPr>
        <w:t xml:space="preserve"> </w:t>
      </w:r>
      <w:r w:rsidRPr="00DE6C2C">
        <w:rPr>
          <w:color w:val="333333"/>
          <w:w w:val="105"/>
          <w:sz w:val="22"/>
          <w:szCs w:val="22"/>
        </w:rPr>
        <w:t>and</w:t>
      </w:r>
      <w:r w:rsidRPr="00DE6C2C">
        <w:rPr>
          <w:color w:val="333333"/>
          <w:spacing w:val="-16"/>
          <w:w w:val="105"/>
          <w:sz w:val="22"/>
          <w:szCs w:val="22"/>
        </w:rPr>
        <w:t xml:space="preserve"> </w:t>
      </w:r>
      <w:r w:rsidRPr="00DE6C2C">
        <w:rPr>
          <w:color w:val="333333"/>
          <w:w w:val="105"/>
          <w:sz w:val="22"/>
          <w:szCs w:val="22"/>
        </w:rPr>
        <w:t>key</w:t>
      </w:r>
      <w:r w:rsidRPr="00DE6C2C">
        <w:rPr>
          <w:color w:val="333333"/>
          <w:spacing w:val="-16"/>
          <w:w w:val="105"/>
          <w:sz w:val="22"/>
          <w:szCs w:val="22"/>
        </w:rPr>
        <w:t xml:space="preserve"> </w:t>
      </w:r>
      <w:r w:rsidRPr="00DE6C2C">
        <w:rPr>
          <w:color w:val="333333"/>
          <w:w w:val="105"/>
          <w:sz w:val="22"/>
          <w:szCs w:val="22"/>
        </w:rPr>
        <w:t>concepts,</w:t>
      </w:r>
      <w:r w:rsidRPr="00DE6C2C">
        <w:rPr>
          <w:color w:val="333333"/>
          <w:spacing w:val="-17"/>
          <w:w w:val="105"/>
          <w:sz w:val="22"/>
          <w:szCs w:val="22"/>
        </w:rPr>
        <w:t xml:space="preserve"> </w:t>
      </w:r>
      <w:r w:rsidRPr="00DE6C2C">
        <w:rPr>
          <w:color w:val="333333"/>
          <w:w w:val="105"/>
          <w:sz w:val="22"/>
          <w:szCs w:val="22"/>
        </w:rPr>
        <w:t>including</w:t>
      </w:r>
      <w:r w:rsidRPr="00DE6C2C">
        <w:rPr>
          <w:color w:val="333333"/>
          <w:spacing w:val="-16"/>
          <w:w w:val="105"/>
          <w:sz w:val="22"/>
          <w:szCs w:val="22"/>
        </w:rPr>
        <w:t xml:space="preserve"> </w:t>
      </w:r>
      <w:r w:rsidRPr="00DE6C2C">
        <w:rPr>
          <w:color w:val="333333"/>
          <w:w w:val="105"/>
          <w:sz w:val="22"/>
          <w:szCs w:val="22"/>
        </w:rPr>
        <w:t>the</w:t>
      </w:r>
      <w:r w:rsidRPr="00DE6C2C">
        <w:rPr>
          <w:color w:val="333333"/>
          <w:spacing w:val="-17"/>
          <w:w w:val="105"/>
          <w:sz w:val="22"/>
          <w:szCs w:val="22"/>
        </w:rPr>
        <w:t xml:space="preserve"> </w:t>
      </w:r>
      <w:r w:rsidRPr="00DE6C2C">
        <w:rPr>
          <w:color w:val="333333"/>
          <w:w w:val="105"/>
          <w:sz w:val="22"/>
          <w:szCs w:val="22"/>
        </w:rPr>
        <w:t>following:</w:t>
      </w:r>
    </w:p>
    <w:p w:rsidR="00C97C80" w:rsidRPr="00DE6C2C" w:rsidRDefault="00C97C80" w:rsidP="00C97C80">
      <w:pPr>
        <w:pStyle w:val="BodyText"/>
        <w:rPr>
          <w:sz w:val="22"/>
          <w:szCs w:val="22"/>
        </w:rPr>
      </w:pPr>
    </w:p>
    <w:p w:rsidR="00C97C80" w:rsidRPr="00DE6C2C" w:rsidRDefault="00C97C80" w:rsidP="00C97C80">
      <w:pPr>
        <w:pStyle w:val="BodyText"/>
        <w:spacing w:before="252" w:line="460" w:lineRule="auto"/>
        <w:ind w:left="1036" w:right="5400"/>
        <w:rPr>
          <w:sz w:val="22"/>
          <w:szCs w:val="22"/>
        </w:rPr>
      </w:pPr>
      <w:r w:rsidRPr="00DE6C2C">
        <w:rPr>
          <w:noProof/>
          <w:sz w:val="22"/>
          <w:szCs w:val="22"/>
        </w:rPr>
        <w:drawing>
          <wp:anchor distT="0" distB="0" distL="0" distR="0" simplePos="0" relativeHeight="251660288" behindDoc="0" locked="0" layoutInCell="1" allowOverlap="1">
            <wp:simplePos x="0" y="0"/>
            <wp:positionH relativeFrom="page">
              <wp:posOffset>1559052</wp:posOffset>
            </wp:positionH>
            <wp:positionV relativeFrom="paragraph">
              <wp:posOffset>239145</wp:posOffset>
            </wp:positionV>
            <wp:extent cx="64008" cy="64008"/>
            <wp:effectExtent l="0" t="0" r="0" b="0"/>
            <wp:wrapNone/>
            <wp:docPr id="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png"/>
                    <pic:cNvPicPr/>
                  </pic:nvPicPr>
                  <pic:blipFill>
                    <a:blip r:embed="rId28" cstate="print"/>
                    <a:stretch>
                      <a:fillRect/>
                    </a:stretch>
                  </pic:blipFill>
                  <pic:spPr>
                    <a:xfrm>
                      <a:off x="0" y="0"/>
                      <a:ext cx="64008" cy="64008"/>
                    </a:xfrm>
                    <a:prstGeom prst="rect">
                      <a:avLst/>
                    </a:prstGeom>
                  </pic:spPr>
                </pic:pic>
              </a:graphicData>
            </a:graphic>
          </wp:anchor>
        </w:drawing>
      </w:r>
      <w:r w:rsidRPr="00DE6C2C">
        <w:rPr>
          <w:noProof/>
          <w:sz w:val="22"/>
          <w:szCs w:val="22"/>
        </w:rPr>
        <w:drawing>
          <wp:anchor distT="0" distB="0" distL="0" distR="0" simplePos="0" relativeHeight="251661312" behindDoc="0" locked="0" layoutInCell="1" allowOverlap="1">
            <wp:simplePos x="0" y="0"/>
            <wp:positionH relativeFrom="page">
              <wp:posOffset>1559052</wp:posOffset>
            </wp:positionH>
            <wp:positionV relativeFrom="paragraph">
              <wp:posOffset>632337</wp:posOffset>
            </wp:positionV>
            <wp:extent cx="64008" cy="64008"/>
            <wp:effectExtent l="0" t="0" r="0" b="0"/>
            <wp:wrapNone/>
            <wp:docPr id="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png"/>
                    <pic:cNvPicPr/>
                  </pic:nvPicPr>
                  <pic:blipFill>
                    <a:blip r:embed="rId29" cstate="print"/>
                    <a:stretch>
                      <a:fillRect/>
                    </a:stretch>
                  </pic:blipFill>
                  <pic:spPr>
                    <a:xfrm>
                      <a:off x="0" y="0"/>
                      <a:ext cx="64008" cy="64008"/>
                    </a:xfrm>
                    <a:prstGeom prst="rect">
                      <a:avLst/>
                    </a:prstGeom>
                  </pic:spPr>
                </pic:pic>
              </a:graphicData>
            </a:graphic>
          </wp:anchor>
        </w:drawing>
      </w:r>
      <w:r w:rsidRPr="00DE6C2C">
        <w:rPr>
          <w:color w:val="333333"/>
          <w:spacing w:val="-1"/>
          <w:w w:val="105"/>
          <w:sz w:val="22"/>
          <w:szCs w:val="22"/>
        </w:rPr>
        <w:t>The</w:t>
      </w:r>
      <w:r w:rsidRPr="00DE6C2C">
        <w:rPr>
          <w:color w:val="333333"/>
          <w:spacing w:val="-15"/>
          <w:w w:val="105"/>
          <w:sz w:val="22"/>
          <w:szCs w:val="22"/>
        </w:rPr>
        <w:t xml:space="preserve"> </w:t>
      </w:r>
      <w:r w:rsidRPr="00DE6C2C">
        <w:rPr>
          <w:color w:val="333333"/>
          <w:spacing w:val="-1"/>
          <w:w w:val="105"/>
          <w:sz w:val="22"/>
          <w:szCs w:val="22"/>
        </w:rPr>
        <w:t>cycle</w:t>
      </w:r>
      <w:r w:rsidRPr="00DE6C2C">
        <w:rPr>
          <w:color w:val="333333"/>
          <w:spacing w:val="-15"/>
          <w:w w:val="105"/>
          <w:sz w:val="22"/>
          <w:szCs w:val="22"/>
        </w:rPr>
        <w:t xml:space="preserve"> </w:t>
      </w:r>
      <w:r w:rsidRPr="00DE6C2C">
        <w:rPr>
          <w:color w:val="333333"/>
          <w:spacing w:val="-1"/>
          <w:w w:val="105"/>
          <w:sz w:val="22"/>
          <w:szCs w:val="22"/>
        </w:rPr>
        <w:t>of</w:t>
      </w:r>
      <w:r w:rsidRPr="00DE6C2C">
        <w:rPr>
          <w:color w:val="333333"/>
          <w:spacing w:val="-15"/>
          <w:w w:val="105"/>
          <w:sz w:val="22"/>
          <w:szCs w:val="22"/>
        </w:rPr>
        <w:t xml:space="preserve"> </w:t>
      </w:r>
      <w:r w:rsidRPr="00DE6C2C">
        <w:rPr>
          <w:color w:val="333333"/>
          <w:spacing w:val="-1"/>
          <w:w w:val="105"/>
          <w:sz w:val="22"/>
          <w:szCs w:val="22"/>
        </w:rPr>
        <w:t>analytics</w:t>
      </w:r>
      <w:r w:rsidRPr="00DE6C2C">
        <w:rPr>
          <w:color w:val="333333"/>
          <w:spacing w:val="-70"/>
          <w:w w:val="105"/>
          <w:sz w:val="22"/>
          <w:szCs w:val="22"/>
        </w:rPr>
        <w:t xml:space="preserve"> </w:t>
      </w:r>
      <w:proofErr w:type="gramStart"/>
      <w:r w:rsidRPr="00DE6C2C">
        <w:rPr>
          <w:color w:val="333333"/>
          <w:w w:val="105"/>
          <w:sz w:val="22"/>
          <w:szCs w:val="22"/>
        </w:rPr>
        <w:t>Connecting</w:t>
      </w:r>
      <w:proofErr w:type="gramEnd"/>
      <w:r w:rsidRPr="00DE6C2C">
        <w:rPr>
          <w:color w:val="333333"/>
          <w:spacing w:val="-9"/>
          <w:w w:val="105"/>
          <w:sz w:val="22"/>
          <w:szCs w:val="22"/>
        </w:rPr>
        <w:t xml:space="preserve"> </w:t>
      </w:r>
      <w:r w:rsidRPr="00DE6C2C">
        <w:rPr>
          <w:color w:val="333333"/>
          <w:w w:val="105"/>
          <w:sz w:val="22"/>
          <w:szCs w:val="22"/>
        </w:rPr>
        <w:t>to</w:t>
      </w:r>
      <w:r w:rsidRPr="00DE6C2C">
        <w:rPr>
          <w:color w:val="333333"/>
          <w:spacing w:val="-9"/>
          <w:w w:val="105"/>
          <w:sz w:val="22"/>
          <w:szCs w:val="22"/>
        </w:rPr>
        <w:t xml:space="preserve"> </w:t>
      </w:r>
      <w:r w:rsidRPr="00DE6C2C">
        <w:rPr>
          <w:color w:val="333333"/>
          <w:w w:val="105"/>
          <w:sz w:val="22"/>
          <w:szCs w:val="22"/>
        </w:rPr>
        <w:t>data</w:t>
      </w:r>
    </w:p>
    <w:p w:rsidR="00C97C80" w:rsidRPr="00DE6C2C" w:rsidRDefault="00C97C80" w:rsidP="00C97C80">
      <w:pPr>
        <w:spacing w:line="460" w:lineRule="auto"/>
        <w:sectPr w:rsidR="00C97C80" w:rsidRPr="00DE6C2C">
          <w:pgSz w:w="12240" w:h="15840"/>
          <w:pgMar w:top="1500" w:right="1560" w:bottom="280" w:left="1700" w:header="720" w:footer="720" w:gutter="0"/>
          <w:cols w:space="720"/>
        </w:sectPr>
      </w:pPr>
    </w:p>
    <w:p w:rsidR="00C97C80" w:rsidRPr="00DE6C2C" w:rsidRDefault="00C97C80" w:rsidP="00C97C80">
      <w:pPr>
        <w:pStyle w:val="BodyText"/>
        <w:spacing w:before="81" w:line="460" w:lineRule="auto"/>
        <w:ind w:left="1036" w:right="2954"/>
        <w:rPr>
          <w:sz w:val="22"/>
          <w:szCs w:val="22"/>
        </w:rPr>
      </w:pPr>
      <w:r w:rsidRPr="00DE6C2C">
        <w:rPr>
          <w:noProof/>
          <w:sz w:val="22"/>
          <w:szCs w:val="22"/>
        </w:rPr>
        <w:lastRenderedPageBreak/>
        <w:drawing>
          <wp:anchor distT="0" distB="0" distL="0" distR="0" simplePos="0" relativeHeight="251662336" behindDoc="0" locked="0" layoutInCell="1" allowOverlap="1">
            <wp:simplePos x="0" y="0"/>
            <wp:positionH relativeFrom="page">
              <wp:posOffset>1559052</wp:posOffset>
            </wp:positionH>
            <wp:positionV relativeFrom="paragraph">
              <wp:posOffset>130560</wp:posOffset>
            </wp:positionV>
            <wp:extent cx="64008" cy="64008"/>
            <wp:effectExtent l="0" t="0" r="0" b="0"/>
            <wp:wrapNone/>
            <wp:docPr id="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png"/>
                    <pic:cNvPicPr/>
                  </pic:nvPicPr>
                  <pic:blipFill>
                    <a:blip r:embed="rId28" cstate="print"/>
                    <a:stretch>
                      <a:fillRect/>
                    </a:stretch>
                  </pic:blipFill>
                  <pic:spPr>
                    <a:xfrm>
                      <a:off x="0" y="0"/>
                      <a:ext cx="64008" cy="64008"/>
                    </a:xfrm>
                    <a:prstGeom prst="rect">
                      <a:avLst/>
                    </a:prstGeom>
                  </pic:spPr>
                </pic:pic>
              </a:graphicData>
            </a:graphic>
          </wp:anchor>
        </w:drawing>
      </w:r>
      <w:r w:rsidRPr="00DE6C2C">
        <w:rPr>
          <w:noProof/>
          <w:sz w:val="22"/>
          <w:szCs w:val="22"/>
        </w:rPr>
        <w:drawing>
          <wp:anchor distT="0" distB="0" distL="0" distR="0" simplePos="0" relativeHeight="251663360" behindDoc="0" locked="0" layoutInCell="1" allowOverlap="1">
            <wp:simplePos x="0" y="0"/>
            <wp:positionH relativeFrom="page">
              <wp:posOffset>1559052</wp:posOffset>
            </wp:positionH>
            <wp:positionV relativeFrom="paragraph">
              <wp:posOffset>523752</wp:posOffset>
            </wp:positionV>
            <wp:extent cx="64008" cy="64008"/>
            <wp:effectExtent l="0" t="0" r="0" b="0"/>
            <wp:wrapNone/>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png"/>
                    <pic:cNvPicPr/>
                  </pic:nvPicPr>
                  <pic:blipFill>
                    <a:blip r:embed="rId29" cstate="print"/>
                    <a:stretch>
                      <a:fillRect/>
                    </a:stretch>
                  </pic:blipFill>
                  <pic:spPr>
                    <a:xfrm>
                      <a:off x="0" y="0"/>
                      <a:ext cx="64008" cy="64008"/>
                    </a:xfrm>
                    <a:prstGeom prst="rect">
                      <a:avLst/>
                    </a:prstGeom>
                  </pic:spPr>
                </pic:pic>
              </a:graphicData>
            </a:graphic>
          </wp:anchor>
        </w:drawing>
      </w:r>
      <w:r w:rsidRPr="00DE6C2C">
        <w:rPr>
          <w:color w:val="333333"/>
          <w:sz w:val="22"/>
          <w:szCs w:val="22"/>
        </w:rPr>
        <w:t>Foundations</w:t>
      </w:r>
      <w:r w:rsidRPr="00DE6C2C">
        <w:rPr>
          <w:color w:val="333333"/>
          <w:spacing w:val="32"/>
          <w:sz w:val="22"/>
          <w:szCs w:val="22"/>
        </w:rPr>
        <w:t xml:space="preserve"> </w:t>
      </w:r>
      <w:r w:rsidRPr="00DE6C2C">
        <w:rPr>
          <w:color w:val="333333"/>
          <w:sz w:val="22"/>
          <w:szCs w:val="22"/>
        </w:rPr>
        <w:t>for</w:t>
      </w:r>
      <w:r w:rsidRPr="00DE6C2C">
        <w:rPr>
          <w:color w:val="333333"/>
          <w:spacing w:val="32"/>
          <w:sz w:val="22"/>
          <w:szCs w:val="22"/>
        </w:rPr>
        <w:t xml:space="preserve"> </w:t>
      </w:r>
      <w:r w:rsidRPr="00DE6C2C">
        <w:rPr>
          <w:color w:val="333333"/>
          <w:sz w:val="22"/>
          <w:szCs w:val="22"/>
        </w:rPr>
        <w:t>building</w:t>
      </w:r>
      <w:r w:rsidRPr="00DE6C2C">
        <w:rPr>
          <w:color w:val="333333"/>
          <w:spacing w:val="34"/>
          <w:sz w:val="22"/>
          <w:szCs w:val="22"/>
        </w:rPr>
        <w:t xml:space="preserve"> </w:t>
      </w:r>
      <w:r w:rsidRPr="00DE6C2C">
        <w:rPr>
          <w:color w:val="333333"/>
          <w:sz w:val="22"/>
          <w:szCs w:val="22"/>
        </w:rPr>
        <w:t>visualizations</w:t>
      </w:r>
      <w:r w:rsidRPr="00DE6C2C">
        <w:rPr>
          <w:color w:val="333333"/>
          <w:spacing w:val="-67"/>
          <w:sz w:val="22"/>
          <w:szCs w:val="22"/>
        </w:rPr>
        <w:t xml:space="preserve"> </w:t>
      </w:r>
      <w:proofErr w:type="gramStart"/>
      <w:r w:rsidRPr="00DE6C2C">
        <w:rPr>
          <w:color w:val="333333"/>
          <w:w w:val="105"/>
          <w:sz w:val="22"/>
          <w:szCs w:val="22"/>
        </w:rPr>
        <w:t>Creating</w:t>
      </w:r>
      <w:proofErr w:type="gramEnd"/>
      <w:r w:rsidRPr="00DE6C2C">
        <w:rPr>
          <w:color w:val="333333"/>
          <w:spacing w:val="-4"/>
          <w:w w:val="105"/>
          <w:sz w:val="22"/>
          <w:szCs w:val="22"/>
        </w:rPr>
        <w:t xml:space="preserve"> </w:t>
      </w:r>
      <w:r w:rsidRPr="00DE6C2C">
        <w:rPr>
          <w:color w:val="333333"/>
          <w:w w:val="105"/>
          <w:sz w:val="22"/>
          <w:szCs w:val="22"/>
        </w:rPr>
        <w:t>bar</w:t>
      </w:r>
      <w:r w:rsidRPr="00DE6C2C">
        <w:rPr>
          <w:color w:val="333333"/>
          <w:spacing w:val="-4"/>
          <w:w w:val="105"/>
          <w:sz w:val="22"/>
          <w:szCs w:val="22"/>
        </w:rPr>
        <w:t xml:space="preserve"> </w:t>
      </w:r>
      <w:r w:rsidRPr="00DE6C2C">
        <w:rPr>
          <w:color w:val="333333"/>
          <w:w w:val="105"/>
          <w:sz w:val="22"/>
          <w:szCs w:val="22"/>
        </w:rPr>
        <w:t>charts</w:t>
      </w:r>
    </w:p>
    <w:p w:rsidR="00C97C80" w:rsidRPr="00DE6C2C" w:rsidRDefault="00C97C80" w:rsidP="00C97C80">
      <w:pPr>
        <w:pStyle w:val="BodyText"/>
        <w:spacing w:before="8"/>
        <w:rPr>
          <w:sz w:val="22"/>
          <w:szCs w:val="22"/>
        </w:rPr>
      </w:pPr>
    </w:p>
    <w:p w:rsidR="00C97C80" w:rsidRPr="00DE6C2C" w:rsidRDefault="00C97C80" w:rsidP="00C97C80">
      <w:pPr>
        <w:pStyle w:val="BodyText"/>
        <w:spacing w:before="95"/>
        <w:ind w:left="1036"/>
        <w:rPr>
          <w:sz w:val="22"/>
          <w:szCs w:val="22"/>
        </w:rPr>
      </w:pPr>
      <w:r w:rsidRPr="00DE6C2C">
        <w:rPr>
          <w:noProof/>
          <w:sz w:val="22"/>
          <w:szCs w:val="22"/>
        </w:rPr>
        <w:drawing>
          <wp:anchor distT="0" distB="0" distL="0" distR="0" simplePos="0" relativeHeight="251664384" behindDoc="0" locked="0" layoutInCell="1" allowOverlap="1">
            <wp:simplePos x="0" y="0"/>
            <wp:positionH relativeFrom="page">
              <wp:posOffset>1559052</wp:posOffset>
            </wp:positionH>
            <wp:positionV relativeFrom="paragraph">
              <wp:posOffset>139450</wp:posOffset>
            </wp:positionV>
            <wp:extent cx="64008" cy="64008"/>
            <wp:effectExtent l="0" t="0" r="0" b="0"/>
            <wp:wrapNone/>
            <wp:docPr id="6"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png"/>
                    <pic:cNvPicPr/>
                  </pic:nvPicPr>
                  <pic:blipFill>
                    <a:blip r:embed="rId30" cstate="print"/>
                    <a:stretch>
                      <a:fillRect/>
                    </a:stretch>
                  </pic:blipFill>
                  <pic:spPr>
                    <a:xfrm>
                      <a:off x="0" y="0"/>
                      <a:ext cx="64008" cy="64008"/>
                    </a:xfrm>
                    <a:prstGeom prst="rect">
                      <a:avLst/>
                    </a:prstGeom>
                  </pic:spPr>
                </pic:pic>
              </a:graphicData>
            </a:graphic>
          </wp:anchor>
        </w:drawing>
      </w:r>
      <w:r w:rsidRPr="00DE6C2C">
        <w:rPr>
          <w:color w:val="333333"/>
          <w:spacing w:val="-1"/>
          <w:w w:val="105"/>
          <w:sz w:val="22"/>
          <w:szCs w:val="22"/>
        </w:rPr>
        <w:t>Creating</w:t>
      </w:r>
      <w:r w:rsidRPr="00DE6C2C">
        <w:rPr>
          <w:color w:val="333333"/>
          <w:spacing w:val="-17"/>
          <w:w w:val="105"/>
          <w:sz w:val="22"/>
          <w:szCs w:val="22"/>
        </w:rPr>
        <w:t xml:space="preserve"> </w:t>
      </w:r>
      <w:r w:rsidRPr="00DE6C2C">
        <w:rPr>
          <w:color w:val="333333"/>
          <w:w w:val="105"/>
          <w:sz w:val="22"/>
          <w:szCs w:val="22"/>
        </w:rPr>
        <w:t>line</w:t>
      </w:r>
      <w:r w:rsidRPr="00DE6C2C">
        <w:rPr>
          <w:color w:val="333333"/>
          <w:spacing w:val="-17"/>
          <w:w w:val="105"/>
          <w:sz w:val="22"/>
          <w:szCs w:val="22"/>
        </w:rPr>
        <w:t xml:space="preserve"> </w:t>
      </w:r>
      <w:r w:rsidRPr="00DE6C2C">
        <w:rPr>
          <w:color w:val="333333"/>
          <w:w w:val="105"/>
          <w:sz w:val="22"/>
          <w:szCs w:val="22"/>
        </w:rPr>
        <w:t>charts</w:t>
      </w:r>
    </w:p>
    <w:p w:rsidR="00C97C80" w:rsidRPr="00DE6C2C" w:rsidRDefault="00C97C80" w:rsidP="00C97C80">
      <w:pPr>
        <w:pStyle w:val="BodyText"/>
        <w:spacing w:before="10"/>
        <w:rPr>
          <w:sz w:val="22"/>
          <w:szCs w:val="22"/>
        </w:rPr>
      </w:pPr>
    </w:p>
    <w:p w:rsidR="00C97C80" w:rsidRPr="00DE6C2C" w:rsidRDefault="00C97C80" w:rsidP="00C97C80">
      <w:pPr>
        <w:pStyle w:val="BodyText"/>
        <w:spacing w:line="460" w:lineRule="auto"/>
        <w:ind w:left="1036" w:right="3893"/>
        <w:rPr>
          <w:sz w:val="22"/>
          <w:szCs w:val="22"/>
        </w:rPr>
      </w:pPr>
      <w:r w:rsidRPr="00DE6C2C">
        <w:rPr>
          <w:noProof/>
          <w:sz w:val="22"/>
          <w:szCs w:val="22"/>
        </w:rPr>
        <w:drawing>
          <wp:anchor distT="0" distB="0" distL="0" distR="0" simplePos="0" relativeHeight="251665408" behindDoc="0" locked="0" layoutInCell="1" allowOverlap="1">
            <wp:simplePos x="0" y="0"/>
            <wp:positionH relativeFrom="page">
              <wp:posOffset>1559052</wp:posOffset>
            </wp:positionH>
            <wp:positionV relativeFrom="paragraph">
              <wp:posOffset>79125</wp:posOffset>
            </wp:positionV>
            <wp:extent cx="64008" cy="64008"/>
            <wp:effectExtent l="0" t="0" r="0" b="0"/>
            <wp:wrapNone/>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png"/>
                    <pic:cNvPicPr/>
                  </pic:nvPicPr>
                  <pic:blipFill>
                    <a:blip r:embed="rId30" cstate="print"/>
                    <a:stretch>
                      <a:fillRect/>
                    </a:stretch>
                  </pic:blipFill>
                  <pic:spPr>
                    <a:xfrm>
                      <a:off x="0" y="0"/>
                      <a:ext cx="64008" cy="64008"/>
                    </a:xfrm>
                    <a:prstGeom prst="rect">
                      <a:avLst/>
                    </a:prstGeom>
                  </pic:spPr>
                </pic:pic>
              </a:graphicData>
            </a:graphic>
          </wp:anchor>
        </w:drawing>
      </w:r>
      <w:r w:rsidRPr="00DE6C2C">
        <w:rPr>
          <w:noProof/>
          <w:sz w:val="22"/>
          <w:szCs w:val="22"/>
        </w:rPr>
        <w:drawing>
          <wp:anchor distT="0" distB="0" distL="0" distR="0" simplePos="0" relativeHeight="251666432" behindDoc="0" locked="0" layoutInCell="1" allowOverlap="1">
            <wp:simplePos x="0" y="0"/>
            <wp:positionH relativeFrom="page">
              <wp:posOffset>1559052</wp:posOffset>
            </wp:positionH>
            <wp:positionV relativeFrom="paragraph">
              <wp:posOffset>472317</wp:posOffset>
            </wp:positionV>
            <wp:extent cx="64008" cy="64008"/>
            <wp:effectExtent l="0" t="0" r="0" b="0"/>
            <wp:wrapNone/>
            <wp:docPr id="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png"/>
                    <pic:cNvPicPr/>
                  </pic:nvPicPr>
                  <pic:blipFill>
                    <a:blip r:embed="rId28" cstate="print"/>
                    <a:stretch>
                      <a:fillRect/>
                    </a:stretch>
                  </pic:blipFill>
                  <pic:spPr>
                    <a:xfrm>
                      <a:off x="0" y="0"/>
                      <a:ext cx="64008" cy="64008"/>
                    </a:xfrm>
                    <a:prstGeom prst="rect">
                      <a:avLst/>
                    </a:prstGeom>
                  </pic:spPr>
                </pic:pic>
              </a:graphicData>
            </a:graphic>
          </wp:anchor>
        </w:drawing>
      </w:r>
      <w:r w:rsidRPr="00DE6C2C">
        <w:rPr>
          <w:color w:val="333333"/>
          <w:sz w:val="22"/>
          <w:szCs w:val="22"/>
        </w:rPr>
        <w:t>Creating</w:t>
      </w:r>
      <w:r w:rsidRPr="00DE6C2C">
        <w:rPr>
          <w:color w:val="333333"/>
          <w:spacing w:val="40"/>
          <w:sz w:val="22"/>
          <w:szCs w:val="22"/>
        </w:rPr>
        <w:t xml:space="preserve"> </w:t>
      </w:r>
      <w:r w:rsidRPr="00DE6C2C">
        <w:rPr>
          <w:color w:val="333333"/>
          <w:sz w:val="22"/>
          <w:szCs w:val="22"/>
        </w:rPr>
        <w:t>geographic</w:t>
      </w:r>
      <w:r w:rsidRPr="00DE6C2C">
        <w:rPr>
          <w:color w:val="333333"/>
          <w:spacing w:val="39"/>
          <w:sz w:val="22"/>
          <w:szCs w:val="22"/>
        </w:rPr>
        <w:t xml:space="preserve"> </w:t>
      </w:r>
      <w:r w:rsidRPr="00DE6C2C">
        <w:rPr>
          <w:color w:val="333333"/>
          <w:sz w:val="22"/>
          <w:szCs w:val="22"/>
        </w:rPr>
        <w:t>visualizations</w:t>
      </w:r>
      <w:r w:rsidRPr="00DE6C2C">
        <w:rPr>
          <w:color w:val="333333"/>
          <w:spacing w:val="-67"/>
          <w:sz w:val="22"/>
          <w:szCs w:val="22"/>
        </w:rPr>
        <w:t xml:space="preserve"> </w:t>
      </w:r>
      <w:proofErr w:type="gramStart"/>
      <w:r w:rsidRPr="00DE6C2C">
        <w:rPr>
          <w:color w:val="333333"/>
          <w:w w:val="105"/>
          <w:sz w:val="22"/>
          <w:szCs w:val="22"/>
        </w:rPr>
        <w:t>Using</w:t>
      </w:r>
      <w:proofErr w:type="gramEnd"/>
      <w:r w:rsidRPr="00DE6C2C">
        <w:rPr>
          <w:color w:val="333333"/>
          <w:spacing w:val="-3"/>
          <w:w w:val="105"/>
          <w:sz w:val="22"/>
          <w:szCs w:val="22"/>
        </w:rPr>
        <w:t xml:space="preserve"> </w:t>
      </w:r>
      <w:r w:rsidRPr="00DE6C2C">
        <w:rPr>
          <w:color w:val="333333"/>
          <w:w w:val="105"/>
          <w:sz w:val="22"/>
          <w:szCs w:val="22"/>
        </w:rPr>
        <w:t>Show</w:t>
      </w:r>
      <w:r w:rsidRPr="00DE6C2C">
        <w:rPr>
          <w:color w:val="333333"/>
          <w:spacing w:val="-4"/>
          <w:w w:val="105"/>
          <w:sz w:val="22"/>
          <w:szCs w:val="22"/>
        </w:rPr>
        <w:t xml:space="preserve"> </w:t>
      </w:r>
      <w:r w:rsidRPr="00DE6C2C">
        <w:rPr>
          <w:color w:val="333333"/>
          <w:w w:val="105"/>
          <w:sz w:val="22"/>
          <w:szCs w:val="22"/>
        </w:rPr>
        <w:t>Me</w:t>
      </w:r>
    </w:p>
    <w:p w:rsidR="00C97C80" w:rsidRPr="00DE6C2C" w:rsidRDefault="00C97C80" w:rsidP="00C97C80">
      <w:pPr>
        <w:pStyle w:val="BodyText"/>
        <w:spacing w:before="2"/>
        <w:ind w:left="1036"/>
        <w:rPr>
          <w:sz w:val="22"/>
          <w:szCs w:val="22"/>
        </w:rPr>
      </w:pPr>
      <w:r w:rsidRPr="00DE6C2C">
        <w:rPr>
          <w:noProof/>
          <w:sz w:val="22"/>
          <w:szCs w:val="22"/>
        </w:rPr>
        <w:drawing>
          <wp:anchor distT="0" distB="0" distL="0" distR="0" simplePos="0" relativeHeight="251667456" behindDoc="0" locked="0" layoutInCell="1" allowOverlap="1">
            <wp:simplePos x="0" y="0"/>
            <wp:positionH relativeFrom="page">
              <wp:posOffset>1559052</wp:posOffset>
            </wp:positionH>
            <wp:positionV relativeFrom="paragraph">
              <wp:posOffset>80395</wp:posOffset>
            </wp:positionV>
            <wp:extent cx="64008" cy="64008"/>
            <wp:effectExtent l="0" t="0" r="0" b="0"/>
            <wp:wrapNone/>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png"/>
                    <pic:cNvPicPr/>
                  </pic:nvPicPr>
                  <pic:blipFill>
                    <a:blip r:embed="rId30" cstate="print"/>
                    <a:stretch>
                      <a:fillRect/>
                    </a:stretch>
                  </pic:blipFill>
                  <pic:spPr>
                    <a:xfrm>
                      <a:off x="0" y="0"/>
                      <a:ext cx="64008" cy="64008"/>
                    </a:xfrm>
                    <a:prstGeom prst="rect">
                      <a:avLst/>
                    </a:prstGeom>
                  </pic:spPr>
                </pic:pic>
              </a:graphicData>
            </a:graphic>
          </wp:anchor>
        </w:drawing>
      </w:r>
      <w:r w:rsidRPr="00DE6C2C">
        <w:rPr>
          <w:color w:val="333333"/>
          <w:spacing w:val="-1"/>
          <w:w w:val="105"/>
          <w:sz w:val="22"/>
          <w:szCs w:val="22"/>
        </w:rPr>
        <w:t>Bringing</w:t>
      </w:r>
      <w:r w:rsidRPr="00DE6C2C">
        <w:rPr>
          <w:color w:val="333333"/>
          <w:spacing w:val="-17"/>
          <w:w w:val="105"/>
          <w:sz w:val="22"/>
          <w:szCs w:val="22"/>
        </w:rPr>
        <w:t xml:space="preserve"> </w:t>
      </w:r>
      <w:r w:rsidRPr="00DE6C2C">
        <w:rPr>
          <w:color w:val="333333"/>
          <w:spacing w:val="-1"/>
          <w:w w:val="105"/>
          <w:sz w:val="22"/>
          <w:szCs w:val="22"/>
        </w:rPr>
        <w:t>everything</w:t>
      </w:r>
      <w:r w:rsidRPr="00DE6C2C">
        <w:rPr>
          <w:color w:val="333333"/>
          <w:spacing w:val="-16"/>
          <w:w w:val="105"/>
          <w:sz w:val="22"/>
          <w:szCs w:val="22"/>
        </w:rPr>
        <w:t xml:space="preserve"> </w:t>
      </w:r>
      <w:r w:rsidRPr="00DE6C2C">
        <w:rPr>
          <w:color w:val="333333"/>
          <w:spacing w:val="-1"/>
          <w:w w:val="105"/>
          <w:sz w:val="22"/>
          <w:szCs w:val="22"/>
        </w:rPr>
        <w:t>together</w:t>
      </w:r>
      <w:r w:rsidRPr="00DE6C2C">
        <w:rPr>
          <w:color w:val="333333"/>
          <w:spacing w:val="-18"/>
          <w:w w:val="105"/>
          <w:sz w:val="22"/>
          <w:szCs w:val="22"/>
        </w:rPr>
        <w:t xml:space="preserve"> </w:t>
      </w:r>
      <w:r w:rsidRPr="00DE6C2C">
        <w:rPr>
          <w:color w:val="333333"/>
          <w:w w:val="105"/>
          <w:sz w:val="22"/>
          <w:szCs w:val="22"/>
        </w:rPr>
        <w:t>via</w:t>
      </w:r>
      <w:r w:rsidRPr="00DE6C2C">
        <w:rPr>
          <w:color w:val="333333"/>
          <w:spacing w:val="-17"/>
          <w:w w:val="105"/>
          <w:sz w:val="22"/>
          <w:szCs w:val="22"/>
        </w:rPr>
        <w:t xml:space="preserve"> </w:t>
      </w:r>
      <w:r w:rsidRPr="00DE6C2C">
        <w:rPr>
          <w:color w:val="333333"/>
          <w:w w:val="105"/>
          <w:sz w:val="22"/>
          <w:szCs w:val="22"/>
        </w:rPr>
        <w:t>a</w:t>
      </w:r>
      <w:r w:rsidRPr="00DE6C2C">
        <w:rPr>
          <w:color w:val="333333"/>
          <w:spacing w:val="-17"/>
          <w:w w:val="105"/>
          <w:sz w:val="22"/>
          <w:szCs w:val="22"/>
        </w:rPr>
        <w:t xml:space="preserve"> </w:t>
      </w:r>
      <w:r w:rsidRPr="00DE6C2C">
        <w:rPr>
          <w:color w:val="333333"/>
          <w:w w:val="105"/>
          <w:sz w:val="22"/>
          <w:szCs w:val="22"/>
        </w:rPr>
        <w:t>dashboard</w:t>
      </w:r>
    </w:p>
    <w:p w:rsidR="00C97C80" w:rsidRPr="00DE6C2C" w:rsidRDefault="00C97C80" w:rsidP="00C97C80">
      <w:pPr>
        <w:sectPr w:rsidR="00C97C80" w:rsidRPr="00DE6C2C">
          <w:pgSz w:w="12240" w:h="15840"/>
          <w:pgMar w:top="1400" w:right="1560" w:bottom="280" w:left="1700" w:header="720" w:footer="720" w:gutter="0"/>
          <w:cols w:space="720"/>
        </w:sectPr>
      </w:pPr>
    </w:p>
    <w:p w:rsidR="00C97C80" w:rsidRPr="00DE6C2C" w:rsidRDefault="00C97C80" w:rsidP="00C97C80">
      <w:pPr>
        <w:pStyle w:val="BodyText"/>
        <w:rPr>
          <w:sz w:val="22"/>
          <w:szCs w:val="22"/>
        </w:rPr>
      </w:pPr>
    </w:p>
    <w:p w:rsidR="00C97C80" w:rsidRPr="00DE6C2C" w:rsidRDefault="00C97C80" w:rsidP="00C97C80">
      <w:pPr>
        <w:pStyle w:val="BodyText"/>
        <w:rPr>
          <w:sz w:val="22"/>
          <w:szCs w:val="22"/>
        </w:rPr>
      </w:pPr>
    </w:p>
    <w:p w:rsidR="00C97C80" w:rsidRPr="00DE6C2C" w:rsidRDefault="00C97C80" w:rsidP="00C97C80">
      <w:pPr>
        <w:pStyle w:val="BodyText"/>
        <w:rPr>
          <w:sz w:val="22"/>
          <w:szCs w:val="22"/>
        </w:rPr>
      </w:pPr>
    </w:p>
    <w:p w:rsidR="00C97C80" w:rsidRPr="00DE6C2C" w:rsidRDefault="00C97C80" w:rsidP="00C97C80">
      <w:pPr>
        <w:pStyle w:val="BodyText"/>
        <w:rPr>
          <w:sz w:val="22"/>
          <w:szCs w:val="22"/>
        </w:rPr>
      </w:pPr>
    </w:p>
    <w:p w:rsidR="00C97C80" w:rsidRPr="00DE6C2C" w:rsidRDefault="00C97C80" w:rsidP="00C97C80">
      <w:pPr>
        <w:pStyle w:val="Heading1"/>
        <w:rPr>
          <w:rFonts w:ascii="Times New Roman" w:hAnsi="Times New Roman" w:cs="Times New Roman"/>
          <w:sz w:val="22"/>
          <w:szCs w:val="22"/>
        </w:rPr>
      </w:pPr>
      <w:bookmarkStart w:id="2" w:name="The_cycle_of_analytics"/>
      <w:bookmarkStart w:id="3" w:name="_bookmark21"/>
      <w:bookmarkEnd w:id="2"/>
      <w:bookmarkEnd w:id="3"/>
      <w:r w:rsidRPr="00DE6C2C">
        <w:rPr>
          <w:rFonts w:ascii="Times New Roman" w:hAnsi="Times New Roman" w:cs="Times New Roman"/>
          <w:color w:val="3F3F3F"/>
          <w:sz w:val="22"/>
          <w:szCs w:val="22"/>
        </w:rPr>
        <w:t>The</w:t>
      </w:r>
      <w:r w:rsidRPr="00DE6C2C">
        <w:rPr>
          <w:rFonts w:ascii="Times New Roman" w:hAnsi="Times New Roman" w:cs="Times New Roman"/>
          <w:color w:val="3F3F3F"/>
          <w:spacing w:val="15"/>
          <w:sz w:val="22"/>
          <w:szCs w:val="22"/>
        </w:rPr>
        <w:t xml:space="preserve"> </w:t>
      </w:r>
      <w:r w:rsidRPr="00DE6C2C">
        <w:rPr>
          <w:rFonts w:ascii="Times New Roman" w:hAnsi="Times New Roman" w:cs="Times New Roman"/>
          <w:color w:val="3F3F3F"/>
          <w:sz w:val="22"/>
          <w:szCs w:val="22"/>
        </w:rPr>
        <w:t>cycle</w:t>
      </w:r>
      <w:r w:rsidRPr="00DE6C2C">
        <w:rPr>
          <w:rFonts w:ascii="Times New Roman" w:hAnsi="Times New Roman" w:cs="Times New Roman"/>
          <w:color w:val="3F3F3F"/>
          <w:spacing w:val="15"/>
          <w:sz w:val="22"/>
          <w:szCs w:val="22"/>
        </w:rPr>
        <w:t xml:space="preserve"> </w:t>
      </w:r>
      <w:r w:rsidRPr="00DE6C2C">
        <w:rPr>
          <w:rFonts w:ascii="Times New Roman" w:hAnsi="Times New Roman" w:cs="Times New Roman"/>
          <w:color w:val="3F3F3F"/>
          <w:sz w:val="22"/>
          <w:szCs w:val="22"/>
        </w:rPr>
        <w:t>of</w:t>
      </w:r>
      <w:r w:rsidRPr="00DE6C2C">
        <w:rPr>
          <w:rFonts w:ascii="Times New Roman" w:hAnsi="Times New Roman" w:cs="Times New Roman"/>
          <w:color w:val="3F3F3F"/>
          <w:spacing w:val="15"/>
          <w:sz w:val="22"/>
          <w:szCs w:val="22"/>
        </w:rPr>
        <w:t xml:space="preserve"> </w:t>
      </w:r>
      <w:r w:rsidRPr="00DE6C2C">
        <w:rPr>
          <w:rFonts w:ascii="Times New Roman" w:hAnsi="Times New Roman" w:cs="Times New Roman"/>
          <w:color w:val="3F3F3F"/>
          <w:sz w:val="22"/>
          <w:szCs w:val="22"/>
        </w:rPr>
        <w:t>analytics</w:t>
      </w:r>
    </w:p>
    <w:p w:rsidR="00C97C80" w:rsidRPr="00DE6C2C" w:rsidRDefault="00C97C80" w:rsidP="00C97C80">
      <w:pPr>
        <w:pStyle w:val="BodyText"/>
        <w:spacing w:before="208" w:line="256" w:lineRule="auto"/>
        <w:ind w:left="100"/>
        <w:rPr>
          <w:sz w:val="22"/>
          <w:szCs w:val="22"/>
        </w:rPr>
      </w:pPr>
      <w:r w:rsidRPr="00DE6C2C">
        <w:rPr>
          <w:color w:val="333333"/>
          <w:w w:val="105"/>
          <w:sz w:val="22"/>
          <w:szCs w:val="22"/>
        </w:rPr>
        <w:t>As</w:t>
      </w:r>
      <w:r w:rsidRPr="00DE6C2C">
        <w:rPr>
          <w:color w:val="333333"/>
          <w:spacing w:val="-18"/>
          <w:w w:val="105"/>
          <w:sz w:val="22"/>
          <w:szCs w:val="22"/>
        </w:rPr>
        <w:t xml:space="preserve"> </w:t>
      </w:r>
      <w:r w:rsidRPr="00DE6C2C">
        <w:rPr>
          <w:color w:val="333333"/>
          <w:w w:val="105"/>
          <w:sz w:val="22"/>
          <w:szCs w:val="22"/>
        </w:rPr>
        <w:t>someone</w:t>
      </w:r>
      <w:r w:rsidRPr="00DE6C2C">
        <w:rPr>
          <w:color w:val="333333"/>
          <w:spacing w:val="-17"/>
          <w:w w:val="105"/>
          <w:sz w:val="22"/>
          <w:szCs w:val="22"/>
        </w:rPr>
        <w:t xml:space="preserve"> </w:t>
      </w:r>
      <w:r w:rsidRPr="00DE6C2C">
        <w:rPr>
          <w:color w:val="333333"/>
          <w:w w:val="105"/>
          <w:sz w:val="22"/>
          <w:szCs w:val="22"/>
        </w:rPr>
        <w:t>who</w:t>
      </w:r>
      <w:r w:rsidRPr="00DE6C2C">
        <w:rPr>
          <w:color w:val="333333"/>
          <w:spacing w:val="-16"/>
          <w:w w:val="105"/>
          <w:sz w:val="22"/>
          <w:szCs w:val="22"/>
        </w:rPr>
        <w:t xml:space="preserve"> </w:t>
      </w:r>
      <w:r w:rsidRPr="00DE6C2C">
        <w:rPr>
          <w:color w:val="333333"/>
          <w:w w:val="105"/>
          <w:sz w:val="22"/>
          <w:szCs w:val="22"/>
        </w:rPr>
        <w:t>works</w:t>
      </w:r>
      <w:r w:rsidRPr="00DE6C2C">
        <w:rPr>
          <w:color w:val="333333"/>
          <w:spacing w:val="-17"/>
          <w:w w:val="105"/>
          <w:sz w:val="22"/>
          <w:szCs w:val="22"/>
        </w:rPr>
        <w:t xml:space="preserve"> </w:t>
      </w:r>
      <w:r w:rsidRPr="00DE6C2C">
        <w:rPr>
          <w:color w:val="333333"/>
          <w:w w:val="105"/>
          <w:sz w:val="22"/>
          <w:szCs w:val="22"/>
        </w:rPr>
        <w:t>with</w:t>
      </w:r>
      <w:r w:rsidRPr="00DE6C2C">
        <w:rPr>
          <w:color w:val="333333"/>
          <w:spacing w:val="-17"/>
          <w:w w:val="105"/>
          <w:sz w:val="22"/>
          <w:szCs w:val="22"/>
        </w:rPr>
        <w:t xml:space="preserve"> </w:t>
      </w:r>
      <w:r w:rsidRPr="00DE6C2C">
        <w:rPr>
          <w:color w:val="333333"/>
          <w:w w:val="105"/>
          <w:sz w:val="22"/>
          <w:szCs w:val="22"/>
        </w:rPr>
        <w:t>and</w:t>
      </w:r>
      <w:r w:rsidRPr="00DE6C2C">
        <w:rPr>
          <w:color w:val="333333"/>
          <w:spacing w:val="-16"/>
          <w:w w:val="105"/>
          <w:sz w:val="22"/>
          <w:szCs w:val="22"/>
        </w:rPr>
        <w:t xml:space="preserve"> </w:t>
      </w:r>
      <w:r w:rsidRPr="00DE6C2C">
        <w:rPr>
          <w:color w:val="333333"/>
          <w:w w:val="105"/>
          <w:sz w:val="22"/>
          <w:szCs w:val="22"/>
        </w:rPr>
        <w:t>seeks</w:t>
      </w:r>
      <w:r w:rsidRPr="00DE6C2C">
        <w:rPr>
          <w:color w:val="333333"/>
          <w:spacing w:val="-17"/>
          <w:w w:val="105"/>
          <w:sz w:val="22"/>
          <w:szCs w:val="22"/>
        </w:rPr>
        <w:t xml:space="preserve"> </w:t>
      </w:r>
      <w:r w:rsidRPr="00DE6C2C">
        <w:rPr>
          <w:color w:val="333333"/>
          <w:w w:val="105"/>
          <w:sz w:val="22"/>
          <w:szCs w:val="22"/>
        </w:rPr>
        <w:t>to</w:t>
      </w:r>
      <w:r w:rsidRPr="00DE6C2C">
        <w:rPr>
          <w:color w:val="333333"/>
          <w:spacing w:val="-16"/>
          <w:w w:val="105"/>
          <w:sz w:val="22"/>
          <w:szCs w:val="22"/>
        </w:rPr>
        <w:t xml:space="preserve"> </w:t>
      </w:r>
      <w:r w:rsidRPr="00DE6C2C">
        <w:rPr>
          <w:color w:val="333333"/>
          <w:w w:val="105"/>
          <w:sz w:val="22"/>
          <w:szCs w:val="22"/>
        </w:rPr>
        <w:t>understand</w:t>
      </w:r>
      <w:r w:rsidRPr="00DE6C2C">
        <w:rPr>
          <w:color w:val="333333"/>
          <w:spacing w:val="-17"/>
          <w:w w:val="105"/>
          <w:sz w:val="22"/>
          <w:szCs w:val="22"/>
        </w:rPr>
        <w:t xml:space="preserve"> </w:t>
      </w:r>
      <w:r w:rsidRPr="00DE6C2C">
        <w:rPr>
          <w:color w:val="333333"/>
          <w:w w:val="105"/>
          <w:sz w:val="22"/>
          <w:szCs w:val="22"/>
        </w:rPr>
        <w:t>data,</w:t>
      </w:r>
      <w:r w:rsidRPr="00DE6C2C">
        <w:rPr>
          <w:color w:val="333333"/>
          <w:spacing w:val="-16"/>
          <w:w w:val="105"/>
          <w:sz w:val="22"/>
          <w:szCs w:val="22"/>
        </w:rPr>
        <w:t xml:space="preserve"> </w:t>
      </w:r>
      <w:r w:rsidRPr="00DE6C2C">
        <w:rPr>
          <w:color w:val="333333"/>
          <w:w w:val="105"/>
          <w:sz w:val="22"/>
          <w:szCs w:val="22"/>
        </w:rPr>
        <w:t>you</w:t>
      </w:r>
      <w:r w:rsidRPr="00DE6C2C">
        <w:rPr>
          <w:color w:val="333333"/>
          <w:spacing w:val="-16"/>
          <w:w w:val="105"/>
          <w:sz w:val="22"/>
          <w:szCs w:val="22"/>
        </w:rPr>
        <w:t xml:space="preserve"> </w:t>
      </w:r>
      <w:r w:rsidRPr="00DE6C2C">
        <w:rPr>
          <w:color w:val="333333"/>
          <w:w w:val="105"/>
          <w:sz w:val="22"/>
          <w:szCs w:val="22"/>
        </w:rPr>
        <w:t>will</w:t>
      </w:r>
      <w:r w:rsidRPr="00DE6C2C">
        <w:rPr>
          <w:color w:val="333333"/>
          <w:spacing w:val="-17"/>
          <w:w w:val="105"/>
          <w:sz w:val="22"/>
          <w:szCs w:val="22"/>
        </w:rPr>
        <w:t xml:space="preserve"> </w:t>
      </w:r>
      <w:r w:rsidRPr="00DE6C2C">
        <w:rPr>
          <w:color w:val="333333"/>
          <w:w w:val="105"/>
          <w:sz w:val="22"/>
          <w:szCs w:val="22"/>
        </w:rPr>
        <w:t>find</w:t>
      </w:r>
      <w:r w:rsidRPr="00DE6C2C">
        <w:rPr>
          <w:color w:val="333333"/>
          <w:spacing w:val="-71"/>
          <w:w w:val="105"/>
          <w:sz w:val="22"/>
          <w:szCs w:val="22"/>
        </w:rPr>
        <w:t xml:space="preserve"> </w:t>
      </w:r>
      <w:r w:rsidRPr="00DE6C2C">
        <w:rPr>
          <w:color w:val="333333"/>
          <w:w w:val="105"/>
          <w:sz w:val="22"/>
          <w:szCs w:val="22"/>
        </w:rPr>
        <w:t>yourself working within the cycle of analytics. This cycle might be</w:t>
      </w:r>
      <w:r w:rsidRPr="00DE6C2C">
        <w:rPr>
          <w:color w:val="333333"/>
          <w:spacing w:val="1"/>
          <w:w w:val="105"/>
          <w:sz w:val="22"/>
          <w:szCs w:val="22"/>
        </w:rPr>
        <w:t xml:space="preserve"> </w:t>
      </w:r>
      <w:r w:rsidRPr="00DE6C2C">
        <w:rPr>
          <w:color w:val="333333"/>
          <w:w w:val="105"/>
          <w:sz w:val="22"/>
          <w:szCs w:val="22"/>
        </w:rPr>
        <w:t>illustrated</w:t>
      </w:r>
      <w:r w:rsidRPr="00DE6C2C">
        <w:rPr>
          <w:color w:val="333333"/>
          <w:spacing w:val="-3"/>
          <w:w w:val="105"/>
          <w:sz w:val="22"/>
          <w:szCs w:val="22"/>
        </w:rPr>
        <w:t xml:space="preserve"> </w:t>
      </w:r>
      <w:r w:rsidRPr="00DE6C2C">
        <w:rPr>
          <w:color w:val="333333"/>
          <w:w w:val="105"/>
          <w:sz w:val="22"/>
          <w:szCs w:val="22"/>
        </w:rPr>
        <w:t>as</w:t>
      </w:r>
      <w:r w:rsidRPr="00DE6C2C">
        <w:rPr>
          <w:color w:val="333333"/>
          <w:spacing w:val="-3"/>
          <w:w w:val="105"/>
          <w:sz w:val="22"/>
          <w:szCs w:val="22"/>
        </w:rPr>
        <w:t xml:space="preserve"> </w:t>
      </w:r>
      <w:r w:rsidRPr="00DE6C2C">
        <w:rPr>
          <w:color w:val="333333"/>
          <w:w w:val="105"/>
          <w:sz w:val="22"/>
          <w:szCs w:val="22"/>
        </w:rPr>
        <w:t>follows:</w:t>
      </w:r>
    </w:p>
    <w:p w:rsidR="00C97C80" w:rsidRPr="00DE6C2C" w:rsidRDefault="00C97C80" w:rsidP="00C97C80">
      <w:pPr>
        <w:pStyle w:val="BodyText"/>
        <w:rPr>
          <w:sz w:val="22"/>
          <w:szCs w:val="22"/>
        </w:rPr>
      </w:pPr>
    </w:p>
    <w:p w:rsidR="00C97C80" w:rsidRPr="00DE6C2C" w:rsidRDefault="00C97C80" w:rsidP="00C97C80">
      <w:pPr>
        <w:pStyle w:val="BodyText"/>
        <w:spacing w:before="5"/>
        <w:rPr>
          <w:sz w:val="22"/>
          <w:szCs w:val="22"/>
        </w:rPr>
      </w:pPr>
      <w:r w:rsidRPr="00DE6C2C">
        <w:rPr>
          <w:noProof/>
          <w:sz w:val="22"/>
          <w:szCs w:val="22"/>
        </w:rPr>
        <w:drawing>
          <wp:anchor distT="0" distB="0" distL="0" distR="0" simplePos="0" relativeHeight="251659264" behindDoc="0" locked="0" layoutInCell="1" allowOverlap="1">
            <wp:simplePos x="0" y="0"/>
            <wp:positionH relativeFrom="page">
              <wp:posOffset>2489783</wp:posOffset>
            </wp:positionH>
            <wp:positionV relativeFrom="paragraph">
              <wp:posOffset>137602</wp:posOffset>
            </wp:positionV>
            <wp:extent cx="2852812" cy="2642616"/>
            <wp:effectExtent l="0" t="0" r="0" b="0"/>
            <wp:wrapTopAndBottom/>
            <wp:docPr id="10"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7.jpeg"/>
                    <pic:cNvPicPr/>
                  </pic:nvPicPr>
                  <pic:blipFill>
                    <a:blip r:embed="rId31" cstate="print"/>
                    <a:stretch>
                      <a:fillRect/>
                    </a:stretch>
                  </pic:blipFill>
                  <pic:spPr>
                    <a:xfrm>
                      <a:off x="0" y="0"/>
                      <a:ext cx="2852812" cy="2642616"/>
                    </a:xfrm>
                    <a:prstGeom prst="rect">
                      <a:avLst/>
                    </a:prstGeom>
                  </pic:spPr>
                </pic:pic>
              </a:graphicData>
            </a:graphic>
          </wp:anchor>
        </w:drawing>
      </w:r>
    </w:p>
    <w:p w:rsidR="00C97C80" w:rsidRPr="00DE6C2C" w:rsidRDefault="00C97C80" w:rsidP="00C97C80">
      <w:pPr>
        <w:pStyle w:val="BodyText"/>
        <w:spacing w:before="3"/>
        <w:rPr>
          <w:sz w:val="22"/>
          <w:szCs w:val="22"/>
        </w:rPr>
      </w:pPr>
    </w:p>
    <w:p w:rsidR="00C97C80" w:rsidRPr="00DE6C2C" w:rsidRDefault="00C97C80" w:rsidP="00C97C80">
      <w:pPr>
        <w:pStyle w:val="BodyText"/>
        <w:spacing w:before="95" w:line="256" w:lineRule="auto"/>
        <w:ind w:left="100" w:right="373"/>
        <w:rPr>
          <w:sz w:val="22"/>
          <w:szCs w:val="22"/>
        </w:rPr>
      </w:pPr>
      <w:r w:rsidRPr="00DE6C2C">
        <w:rPr>
          <w:color w:val="333333"/>
          <w:w w:val="105"/>
          <w:sz w:val="22"/>
          <w:szCs w:val="22"/>
        </w:rPr>
        <w:t>Tableau</w:t>
      </w:r>
      <w:r w:rsidRPr="00DE6C2C">
        <w:rPr>
          <w:color w:val="333333"/>
          <w:spacing w:val="-18"/>
          <w:w w:val="105"/>
          <w:sz w:val="22"/>
          <w:szCs w:val="22"/>
        </w:rPr>
        <w:t xml:space="preserve"> </w:t>
      </w:r>
      <w:r w:rsidRPr="00DE6C2C">
        <w:rPr>
          <w:color w:val="333333"/>
          <w:w w:val="105"/>
          <w:sz w:val="22"/>
          <w:szCs w:val="22"/>
        </w:rPr>
        <w:t>allows</w:t>
      </w:r>
      <w:r w:rsidRPr="00DE6C2C">
        <w:rPr>
          <w:color w:val="333333"/>
          <w:spacing w:val="-18"/>
          <w:w w:val="105"/>
          <w:sz w:val="22"/>
          <w:szCs w:val="22"/>
        </w:rPr>
        <w:t xml:space="preserve"> </w:t>
      </w:r>
      <w:r w:rsidRPr="00DE6C2C">
        <w:rPr>
          <w:color w:val="333333"/>
          <w:w w:val="105"/>
          <w:sz w:val="22"/>
          <w:szCs w:val="22"/>
        </w:rPr>
        <w:t>you</w:t>
      </w:r>
      <w:r w:rsidRPr="00DE6C2C">
        <w:rPr>
          <w:color w:val="333333"/>
          <w:spacing w:val="-17"/>
          <w:w w:val="105"/>
          <w:sz w:val="22"/>
          <w:szCs w:val="22"/>
        </w:rPr>
        <w:t xml:space="preserve"> </w:t>
      </w:r>
      <w:r w:rsidRPr="00DE6C2C">
        <w:rPr>
          <w:color w:val="333333"/>
          <w:w w:val="105"/>
          <w:sz w:val="22"/>
          <w:szCs w:val="22"/>
        </w:rPr>
        <w:t>to</w:t>
      </w:r>
      <w:r w:rsidRPr="00DE6C2C">
        <w:rPr>
          <w:color w:val="333333"/>
          <w:spacing w:val="-17"/>
          <w:w w:val="105"/>
          <w:sz w:val="22"/>
          <w:szCs w:val="22"/>
        </w:rPr>
        <w:t xml:space="preserve"> </w:t>
      </w:r>
      <w:r w:rsidRPr="00DE6C2C">
        <w:rPr>
          <w:color w:val="333333"/>
          <w:w w:val="105"/>
          <w:sz w:val="22"/>
          <w:szCs w:val="22"/>
        </w:rPr>
        <w:t>jump</w:t>
      </w:r>
      <w:r w:rsidRPr="00DE6C2C">
        <w:rPr>
          <w:color w:val="333333"/>
          <w:spacing w:val="-17"/>
          <w:w w:val="105"/>
          <w:sz w:val="22"/>
          <w:szCs w:val="22"/>
        </w:rPr>
        <w:t xml:space="preserve"> </w:t>
      </w:r>
      <w:r w:rsidRPr="00DE6C2C">
        <w:rPr>
          <w:color w:val="333333"/>
          <w:w w:val="105"/>
          <w:sz w:val="22"/>
          <w:szCs w:val="22"/>
        </w:rPr>
        <w:t>to</w:t>
      </w:r>
      <w:r w:rsidRPr="00DE6C2C">
        <w:rPr>
          <w:color w:val="333333"/>
          <w:spacing w:val="-17"/>
          <w:w w:val="105"/>
          <w:sz w:val="22"/>
          <w:szCs w:val="22"/>
        </w:rPr>
        <w:t xml:space="preserve"> </w:t>
      </w:r>
      <w:r w:rsidRPr="00DE6C2C">
        <w:rPr>
          <w:color w:val="333333"/>
          <w:w w:val="105"/>
          <w:sz w:val="22"/>
          <w:szCs w:val="22"/>
        </w:rPr>
        <w:t>any</w:t>
      </w:r>
      <w:r w:rsidRPr="00DE6C2C">
        <w:rPr>
          <w:color w:val="333333"/>
          <w:spacing w:val="-17"/>
          <w:w w:val="105"/>
          <w:sz w:val="22"/>
          <w:szCs w:val="22"/>
        </w:rPr>
        <w:t xml:space="preserve"> </w:t>
      </w:r>
      <w:r w:rsidRPr="00DE6C2C">
        <w:rPr>
          <w:color w:val="333333"/>
          <w:w w:val="105"/>
          <w:sz w:val="22"/>
          <w:szCs w:val="22"/>
        </w:rPr>
        <w:t>step</w:t>
      </w:r>
      <w:r w:rsidRPr="00DE6C2C">
        <w:rPr>
          <w:color w:val="333333"/>
          <w:spacing w:val="-18"/>
          <w:w w:val="105"/>
          <w:sz w:val="22"/>
          <w:szCs w:val="22"/>
        </w:rPr>
        <w:t xml:space="preserve"> </w:t>
      </w:r>
      <w:r w:rsidRPr="00DE6C2C">
        <w:rPr>
          <w:color w:val="333333"/>
          <w:w w:val="105"/>
          <w:sz w:val="22"/>
          <w:szCs w:val="22"/>
        </w:rPr>
        <w:t>of</w:t>
      </w:r>
      <w:r w:rsidRPr="00DE6C2C">
        <w:rPr>
          <w:color w:val="333333"/>
          <w:spacing w:val="-18"/>
          <w:w w:val="105"/>
          <w:sz w:val="22"/>
          <w:szCs w:val="22"/>
        </w:rPr>
        <w:t xml:space="preserve"> </w:t>
      </w:r>
      <w:r w:rsidRPr="00DE6C2C">
        <w:rPr>
          <w:color w:val="333333"/>
          <w:w w:val="105"/>
          <w:sz w:val="22"/>
          <w:szCs w:val="22"/>
        </w:rPr>
        <w:t>the</w:t>
      </w:r>
      <w:r w:rsidRPr="00DE6C2C">
        <w:rPr>
          <w:color w:val="333333"/>
          <w:spacing w:val="-17"/>
          <w:w w:val="105"/>
          <w:sz w:val="22"/>
          <w:szCs w:val="22"/>
        </w:rPr>
        <w:t xml:space="preserve"> </w:t>
      </w:r>
      <w:r w:rsidRPr="00DE6C2C">
        <w:rPr>
          <w:color w:val="333333"/>
          <w:w w:val="105"/>
          <w:sz w:val="22"/>
          <w:szCs w:val="22"/>
        </w:rPr>
        <w:t>cycle,</w:t>
      </w:r>
      <w:r w:rsidRPr="00DE6C2C">
        <w:rPr>
          <w:color w:val="333333"/>
          <w:spacing w:val="-18"/>
          <w:w w:val="105"/>
          <w:sz w:val="22"/>
          <w:szCs w:val="22"/>
        </w:rPr>
        <w:t xml:space="preserve"> </w:t>
      </w:r>
      <w:r w:rsidRPr="00DE6C2C">
        <w:rPr>
          <w:color w:val="333333"/>
          <w:w w:val="105"/>
          <w:sz w:val="22"/>
          <w:szCs w:val="22"/>
        </w:rPr>
        <w:t>move</w:t>
      </w:r>
      <w:r w:rsidRPr="00DE6C2C">
        <w:rPr>
          <w:color w:val="333333"/>
          <w:spacing w:val="-18"/>
          <w:w w:val="105"/>
          <w:sz w:val="22"/>
          <w:szCs w:val="22"/>
        </w:rPr>
        <w:t xml:space="preserve"> </w:t>
      </w:r>
      <w:r w:rsidRPr="00DE6C2C">
        <w:rPr>
          <w:color w:val="333333"/>
          <w:w w:val="105"/>
          <w:sz w:val="22"/>
          <w:szCs w:val="22"/>
        </w:rPr>
        <w:t>freely</w:t>
      </w:r>
      <w:r w:rsidRPr="00DE6C2C">
        <w:rPr>
          <w:color w:val="333333"/>
          <w:spacing w:val="-17"/>
          <w:w w:val="105"/>
          <w:sz w:val="22"/>
          <w:szCs w:val="22"/>
        </w:rPr>
        <w:t xml:space="preserve"> </w:t>
      </w:r>
      <w:r w:rsidRPr="00DE6C2C">
        <w:rPr>
          <w:color w:val="333333"/>
          <w:w w:val="105"/>
          <w:sz w:val="22"/>
          <w:szCs w:val="22"/>
        </w:rPr>
        <w:t>between</w:t>
      </w:r>
      <w:r w:rsidRPr="00DE6C2C">
        <w:rPr>
          <w:color w:val="333333"/>
          <w:spacing w:val="-70"/>
          <w:w w:val="105"/>
          <w:sz w:val="22"/>
          <w:szCs w:val="22"/>
        </w:rPr>
        <w:t xml:space="preserve"> </w:t>
      </w:r>
      <w:r w:rsidRPr="00DE6C2C">
        <w:rPr>
          <w:color w:val="333333"/>
          <w:spacing w:val="-1"/>
          <w:w w:val="105"/>
          <w:sz w:val="22"/>
          <w:szCs w:val="22"/>
        </w:rPr>
        <w:t>steps,</w:t>
      </w:r>
      <w:r w:rsidRPr="00DE6C2C">
        <w:rPr>
          <w:color w:val="333333"/>
          <w:spacing w:val="-17"/>
          <w:w w:val="105"/>
          <w:sz w:val="22"/>
          <w:szCs w:val="22"/>
        </w:rPr>
        <w:t xml:space="preserve"> </w:t>
      </w:r>
      <w:r w:rsidRPr="00DE6C2C">
        <w:rPr>
          <w:color w:val="333333"/>
          <w:spacing w:val="-1"/>
          <w:w w:val="105"/>
          <w:sz w:val="22"/>
          <w:szCs w:val="22"/>
        </w:rPr>
        <w:t>and</w:t>
      </w:r>
      <w:r w:rsidRPr="00DE6C2C">
        <w:rPr>
          <w:color w:val="333333"/>
          <w:spacing w:val="-17"/>
          <w:w w:val="105"/>
          <w:sz w:val="22"/>
          <w:szCs w:val="22"/>
        </w:rPr>
        <w:t xml:space="preserve"> </w:t>
      </w:r>
      <w:r w:rsidRPr="00DE6C2C">
        <w:rPr>
          <w:color w:val="333333"/>
          <w:spacing w:val="-1"/>
          <w:w w:val="105"/>
          <w:sz w:val="22"/>
          <w:szCs w:val="22"/>
        </w:rPr>
        <w:t>iterate</w:t>
      </w:r>
      <w:r w:rsidRPr="00DE6C2C">
        <w:rPr>
          <w:color w:val="333333"/>
          <w:spacing w:val="-17"/>
          <w:w w:val="105"/>
          <w:sz w:val="22"/>
          <w:szCs w:val="22"/>
        </w:rPr>
        <w:t xml:space="preserve"> </w:t>
      </w:r>
      <w:r w:rsidRPr="00DE6C2C">
        <w:rPr>
          <w:color w:val="333333"/>
          <w:spacing w:val="-1"/>
          <w:w w:val="105"/>
          <w:sz w:val="22"/>
          <w:szCs w:val="22"/>
        </w:rPr>
        <w:t>through</w:t>
      </w:r>
      <w:r w:rsidRPr="00DE6C2C">
        <w:rPr>
          <w:color w:val="333333"/>
          <w:spacing w:val="-16"/>
          <w:w w:val="105"/>
          <w:sz w:val="22"/>
          <w:szCs w:val="22"/>
        </w:rPr>
        <w:t xml:space="preserve"> </w:t>
      </w:r>
      <w:r w:rsidRPr="00DE6C2C">
        <w:rPr>
          <w:color w:val="333333"/>
          <w:spacing w:val="-1"/>
          <w:w w:val="105"/>
          <w:sz w:val="22"/>
          <w:szCs w:val="22"/>
        </w:rPr>
        <w:t>the</w:t>
      </w:r>
      <w:r w:rsidRPr="00DE6C2C">
        <w:rPr>
          <w:color w:val="333333"/>
          <w:spacing w:val="-18"/>
          <w:w w:val="105"/>
          <w:sz w:val="22"/>
          <w:szCs w:val="22"/>
        </w:rPr>
        <w:t xml:space="preserve"> </w:t>
      </w:r>
      <w:r w:rsidRPr="00DE6C2C">
        <w:rPr>
          <w:color w:val="333333"/>
          <w:spacing w:val="-1"/>
          <w:w w:val="105"/>
          <w:sz w:val="22"/>
          <w:szCs w:val="22"/>
        </w:rPr>
        <w:t>cycle</w:t>
      </w:r>
      <w:r w:rsidRPr="00DE6C2C">
        <w:rPr>
          <w:color w:val="333333"/>
          <w:spacing w:val="-17"/>
          <w:w w:val="105"/>
          <w:sz w:val="22"/>
          <w:szCs w:val="22"/>
        </w:rPr>
        <w:t xml:space="preserve"> </w:t>
      </w:r>
      <w:r w:rsidRPr="00DE6C2C">
        <w:rPr>
          <w:color w:val="333333"/>
          <w:spacing w:val="-1"/>
          <w:w w:val="105"/>
          <w:sz w:val="22"/>
          <w:szCs w:val="22"/>
        </w:rPr>
        <w:t>very</w:t>
      </w:r>
      <w:r w:rsidRPr="00DE6C2C">
        <w:rPr>
          <w:color w:val="333333"/>
          <w:spacing w:val="-17"/>
          <w:w w:val="105"/>
          <w:sz w:val="22"/>
          <w:szCs w:val="22"/>
        </w:rPr>
        <w:t xml:space="preserve"> </w:t>
      </w:r>
      <w:r w:rsidRPr="00DE6C2C">
        <w:rPr>
          <w:color w:val="333333"/>
          <w:w w:val="105"/>
          <w:sz w:val="22"/>
          <w:szCs w:val="22"/>
        </w:rPr>
        <w:t>rapidly.</w:t>
      </w:r>
      <w:r w:rsidRPr="00DE6C2C">
        <w:rPr>
          <w:color w:val="333333"/>
          <w:spacing w:val="-16"/>
          <w:w w:val="105"/>
          <w:sz w:val="22"/>
          <w:szCs w:val="22"/>
        </w:rPr>
        <w:t xml:space="preserve"> </w:t>
      </w:r>
      <w:r w:rsidRPr="00DE6C2C">
        <w:rPr>
          <w:color w:val="333333"/>
          <w:w w:val="105"/>
          <w:sz w:val="22"/>
          <w:szCs w:val="22"/>
        </w:rPr>
        <w:t>With</w:t>
      </w:r>
      <w:r w:rsidRPr="00DE6C2C">
        <w:rPr>
          <w:color w:val="333333"/>
          <w:spacing w:val="-17"/>
          <w:w w:val="105"/>
          <w:sz w:val="22"/>
          <w:szCs w:val="22"/>
        </w:rPr>
        <w:t xml:space="preserve"> </w:t>
      </w:r>
      <w:r w:rsidRPr="00DE6C2C">
        <w:rPr>
          <w:color w:val="333333"/>
          <w:w w:val="105"/>
          <w:sz w:val="22"/>
          <w:szCs w:val="22"/>
        </w:rPr>
        <w:t>Tableau,</w:t>
      </w:r>
      <w:r w:rsidRPr="00DE6C2C">
        <w:rPr>
          <w:color w:val="333333"/>
          <w:spacing w:val="-16"/>
          <w:w w:val="105"/>
          <w:sz w:val="22"/>
          <w:szCs w:val="22"/>
        </w:rPr>
        <w:t xml:space="preserve"> </w:t>
      </w:r>
      <w:r w:rsidRPr="00DE6C2C">
        <w:rPr>
          <w:color w:val="333333"/>
          <w:w w:val="105"/>
          <w:sz w:val="22"/>
          <w:szCs w:val="22"/>
        </w:rPr>
        <w:t>you</w:t>
      </w:r>
      <w:r w:rsidRPr="00DE6C2C">
        <w:rPr>
          <w:color w:val="333333"/>
          <w:spacing w:val="-17"/>
          <w:w w:val="105"/>
          <w:sz w:val="22"/>
          <w:szCs w:val="22"/>
        </w:rPr>
        <w:t xml:space="preserve"> </w:t>
      </w:r>
      <w:r w:rsidRPr="00DE6C2C">
        <w:rPr>
          <w:color w:val="333333"/>
          <w:w w:val="105"/>
          <w:sz w:val="22"/>
          <w:szCs w:val="22"/>
        </w:rPr>
        <w:t>have</w:t>
      </w:r>
      <w:r w:rsidRPr="00DE6C2C">
        <w:rPr>
          <w:color w:val="333333"/>
          <w:spacing w:val="1"/>
          <w:w w:val="105"/>
          <w:sz w:val="22"/>
          <w:szCs w:val="22"/>
        </w:rPr>
        <w:t xml:space="preserve"> </w:t>
      </w:r>
      <w:r w:rsidRPr="00DE6C2C">
        <w:rPr>
          <w:color w:val="333333"/>
          <w:w w:val="105"/>
          <w:sz w:val="22"/>
          <w:szCs w:val="22"/>
        </w:rPr>
        <w:t>the</w:t>
      </w:r>
      <w:r w:rsidRPr="00DE6C2C">
        <w:rPr>
          <w:color w:val="333333"/>
          <w:spacing w:val="-4"/>
          <w:w w:val="105"/>
          <w:sz w:val="22"/>
          <w:szCs w:val="22"/>
        </w:rPr>
        <w:t xml:space="preserve"> </w:t>
      </w:r>
      <w:r w:rsidRPr="00DE6C2C">
        <w:rPr>
          <w:color w:val="333333"/>
          <w:w w:val="105"/>
          <w:sz w:val="22"/>
          <w:szCs w:val="22"/>
        </w:rPr>
        <w:t>ability</w:t>
      </w:r>
      <w:r w:rsidRPr="00DE6C2C">
        <w:rPr>
          <w:color w:val="333333"/>
          <w:spacing w:val="-3"/>
          <w:w w:val="105"/>
          <w:sz w:val="22"/>
          <w:szCs w:val="22"/>
        </w:rPr>
        <w:t xml:space="preserve"> </w:t>
      </w:r>
      <w:r w:rsidRPr="00DE6C2C">
        <w:rPr>
          <w:color w:val="333333"/>
          <w:w w:val="105"/>
          <w:sz w:val="22"/>
          <w:szCs w:val="22"/>
        </w:rPr>
        <w:t>to</w:t>
      </w:r>
      <w:r w:rsidRPr="00DE6C2C">
        <w:rPr>
          <w:color w:val="333333"/>
          <w:spacing w:val="-2"/>
          <w:w w:val="105"/>
          <w:sz w:val="22"/>
          <w:szCs w:val="22"/>
        </w:rPr>
        <w:t xml:space="preserve"> </w:t>
      </w:r>
      <w:r w:rsidRPr="00DE6C2C">
        <w:rPr>
          <w:color w:val="333333"/>
          <w:w w:val="105"/>
          <w:sz w:val="22"/>
          <w:szCs w:val="22"/>
        </w:rPr>
        <w:t>do</w:t>
      </w:r>
      <w:r w:rsidRPr="00DE6C2C">
        <w:rPr>
          <w:color w:val="333333"/>
          <w:spacing w:val="-3"/>
          <w:w w:val="105"/>
          <w:sz w:val="22"/>
          <w:szCs w:val="22"/>
        </w:rPr>
        <w:t xml:space="preserve"> </w:t>
      </w:r>
      <w:r w:rsidRPr="00DE6C2C">
        <w:rPr>
          <w:color w:val="333333"/>
          <w:w w:val="105"/>
          <w:sz w:val="22"/>
          <w:szCs w:val="22"/>
        </w:rPr>
        <w:t>the</w:t>
      </w:r>
      <w:r w:rsidRPr="00DE6C2C">
        <w:rPr>
          <w:color w:val="333333"/>
          <w:spacing w:val="-3"/>
          <w:w w:val="105"/>
          <w:sz w:val="22"/>
          <w:szCs w:val="22"/>
        </w:rPr>
        <w:t xml:space="preserve"> </w:t>
      </w:r>
      <w:r w:rsidRPr="00DE6C2C">
        <w:rPr>
          <w:color w:val="333333"/>
          <w:w w:val="105"/>
          <w:sz w:val="22"/>
          <w:szCs w:val="22"/>
        </w:rPr>
        <w:t>following:</w:t>
      </w:r>
    </w:p>
    <w:p w:rsidR="00C97C80" w:rsidRPr="00DE6C2C" w:rsidRDefault="00C97C80" w:rsidP="00C97C80">
      <w:pPr>
        <w:pStyle w:val="BodyText"/>
        <w:rPr>
          <w:sz w:val="22"/>
          <w:szCs w:val="22"/>
        </w:rPr>
      </w:pPr>
    </w:p>
    <w:p w:rsidR="00C97C80" w:rsidRPr="00DE6C2C" w:rsidRDefault="00C97C80" w:rsidP="00C97C80">
      <w:pPr>
        <w:pStyle w:val="BodyText"/>
        <w:spacing w:before="248" w:line="321" w:lineRule="auto"/>
        <w:ind w:left="1036" w:right="373"/>
        <w:rPr>
          <w:sz w:val="22"/>
          <w:szCs w:val="22"/>
        </w:rPr>
      </w:pPr>
      <w:r w:rsidRPr="00DE6C2C">
        <w:rPr>
          <w:noProof/>
          <w:sz w:val="22"/>
          <w:szCs w:val="22"/>
        </w:rPr>
        <w:drawing>
          <wp:anchor distT="0" distB="0" distL="0" distR="0" simplePos="0" relativeHeight="251668480" behindDoc="0" locked="0" layoutInCell="1" allowOverlap="1">
            <wp:simplePos x="0" y="0"/>
            <wp:positionH relativeFrom="page">
              <wp:posOffset>1559052</wp:posOffset>
            </wp:positionH>
            <wp:positionV relativeFrom="paragraph">
              <wp:posOffset>236605</wp:posOffset>
            </wp:positionV>
            <wp:extent cx="64008" cy="64008"/>
            <wp:effectExtent l="0" t="0" r="0" b="0"/>
            <wp:wrapNone/>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png"/>
                    <pic:cNvPicPr/>
                  </pic:nvPicPr>
                  <pic:blipFill>
                    <a:blip r:embed="rId28" cstate="print"/>
                    <a:stretch>
                      <a:fillRect/>
                    </a:stretch>
                  </pic:blipFill>
                  <pic:spPr>
                    <a:xfrm>
                      <a:off x="0" y="0"/>
                      <a:ext cx="64008" cy="64008"/>
                    </a:xfrm>
                    <a:prstGeom prst="rect">
                      <a:avLst/>
                    </a:prstGeom>
                  </pic:spPr>
                </pic:pic>
              </a:graphicData>
            </a:graphic>
          </wp:anchor>
        </w:drawing>
      </w:r>
      <w:r w:rsidRPr="00DE6C2C">
        <w:rPr>
          <w:b/>
          <w:color w:val="333333"/>
          <w:sz w:val="22"/>
          <w:szCs w:val="22"/>
        </w:rPr>
        <w:t>Data</w:t>
      </w:r>
      <w:r w:rsidRPr="00DE6C2C">
        <w:rPr>
          <w:b/>
          <w:color w:val="333333"/>
          <w:spacing w:val="12"/>
          <w:sz w:val="22"/>
          <w:szCs w:val="22"/>
        </w:rPr>
        <w:t xml:space="preserve"> </w:t>
      </w:r>
      <w:r w:rsidRPr="00DE6C2C">
        <w:rPr>
          <w:b/>
          <w:color w:val="333333"/>
          <w:sz w:val="22"/>
          <w:szCs w:val="22"/>
        </w:rPr>
        <w:t>discovery</w:t>
      </w:r>
      <w:r w:rsidRPr="00DE6C2C">
        <w:rPr>
          <w:color w:val="333333"/>
          <w:sz w:val="22"/>
          <w:szCs w:val="22"/>
        </w:rPr>
        <w:t>:</w:t>
      </w:r>
      <w:r w:rsidRPr="00DE6C2C">
        <w:rPr>
          <w:color w:val="333333"/>
          <w:spacing w:val="12"/>
          <w:sz w:val="22"/>
          <w:szCs w:val="22"/>
        </w:rPr>
        <w:t xml:space="preserve"> </w:t>
      </w:r>
      <w:r w:rsidRPr="00DE6C2C">
        <w:rPr>
          <w:color w:val="333333"/>
          <w:sz w:val="22"/>
          <w:szCs w:val="22"/>
        </w:rPr>
        <w:t>You</w:t>
      </w:r>
      <w:r w:rsidRPr="00DE6C2C">
        <w:rPr>
          <w:color w:val="333333"/>
          <w:spacing w:val="13"/>
          <w:sz w:val="22"/>
          <w:szCs w:val="22"/>
        </w:rPr>
        <w:t xml:space="preserve"> </w:t>
      </w:r>
      <w:r w:rsidRPr="00DE6C2C">
        <w:rPr>
          <w:color w:val="333333"/>
          <w:sz w:val="22"/>
          <w:szCs w:val="22"/>
        </w:rPr>
        <w:t>can</w:t>
      </w:r>
      <w:r w:rsidRPr="00DE6C2C">
        <w:rPr>
          <w:color w:val="333333"/>
          <w:spacing w:val="12"/>
          <w:sz w:val="22"/>
          <w:szCs w:val="22"/>
        </w:rPr>
        <w:t xml:space="preserve"> </w:t>
      </w:r>
      <w:r w:rsidRPr="00DE6C2C">
        <w:rPr>
          <w:color w:val="333333"/>
          <w:sz w:val="22"/>
          <w:szCs w:val="22"/>
        </w:rPr>
        <w:t>very</w:t>
      </w:r>
      <w:r w:rsidRPr="00DE6C2C">
        <w:rPr>
          <w:color w:val="333333"/>
          <w:spacing w:val="13"/>
          <w:sz w:val="22"/>
          <w:szCs w:val="22"/>
        </w:rPr>
        <w:t xml:space="preserve"> </w:t>
      </w:r>
      <w:r w:rsidRPr="00DE6C2C">
        <w:rPr>
          <w:color w:val="333333"/>
          <w:sz w:val="22"/>
          <w:szCs w:val="22"/>
        </w:rPr>
        <w:t>easily</w:t>
      </w:r>
      <w:r w:rsidRPr="00DE6C2C">
        <w:rPr>
          <w:color w:val="333333"/>
          <w:spacing w:val="13"/>
          <w:sz w:val="22"/>
          <w:szCs w:val="22"/>
        </w:rPr>
        <w:t xml:space="preserve"> </w:t>
      </w:r>
      <w:r w:rsidRPr="00DE6C2C">
        <w:rPr>
          <w:color w:val="333333"/>
          <w:sz w:val="22"/>
          <w:szCs w:val="22"/>
        </w:rPr>
        <w:t>explore</w:t>
      </w:r>
      <w:r w:rsidRPr="00DE6C2C">
        <w:rPr>
          <w:color w:val="333333"/>
          <w:spacing w:val="12"/>
          <w:sz w:val="22"/>
          <w:szCs w:val="22"/>
        </w:rPr>
        <w:t xml:space="preserve"> </w:t>
      </w:r>
      <w:r w:rsidRPr="00DE6C2C">
        <w:rPr>
          <w:color w:val="333333"/>
          <w:sz w:val="22"/>
          <w:szCs w:val="22"/>
        </w:rPr>
        <w:t>a</w:t>
      </w:r>
      <w:r w:rsidRPr="00DE6C2C">
        <w:rPr>
          <w:color w:val="333333"/>
          <w:spacing w:val="11"/>
          <w:sz w:val="22"/>
          <w:szCs w:val="22"/>
        </w:rPr>
        <w:t xml:space="preserve"> </w:t>
      </w:r>
      <w:r w:rsidRPr="00DE6C2C">
        <w:rPr>
          <w:color w:val="333333"/>
          <w:sz w:val="22"/>
          <w:szCs w:val="22"/>
        </w:rPr>
        <w:t>dataset</w:t>
      </w:r>
      <w:r w:rsidRPr="00DE6C2C">
        <w:rPr>
          <w:color w:val="333333"/>
          <w:spacing w:val="12"/>
          <w:sz w:val="22"/>
          <w:szCs w:val="22"/>
        </w:rPr>
        <w:t xml:space="preserve"> </w:t>
      </w:r>
      <w:r w:rsidRPr="00DE6C2C">
        <w:rPr>
          <w:color w:val="333333"/>
          <w:sz w:val="22"/>
          <w:szCs w:val="22"/>
        </w:rPr>
        <w:t>using</w:t>
      </w:r>
      <w:r w:rsidRPr="00DE6C2C">
        <w:rPr>
          <w:color w:val="333333"/>
          <w:spacing w:val="1"/>
          <w:sz w:val="22"/>
          <w:szCs w:val="22"/>
        </w:rPr>
        <w:t xml:space="preserve"> </w:t>
      </w:r>
      <w:r w:rsidRPr="00DE6C2C">
        <w:rPr>
          <w:color w:val="333333"/>
          <w:spacing w:val="-2"/>
          <w:w w:val="105"/>
          <w:sz w:val="22"/>
          <w:szCs w:val="22"/>
        </w:rPr>
        <w:t>Tableau</w:t>
      </w:r>
      <w:r w:rsidRPr="00DE6C2C">
        <w:rPr>
          <w:color w:val="333333"/>
          <w:spacing w:val="-17"/>
          <w:w w:val="105"/>
          <w:sz w:val="22"/>
          <w:szCs w:val="22"/>
        </w:rPr>
        <w:t xml:space="preserve"> </w:t>
      </w:r>
      <w:r w:rsidRPr="00DE6C2C">
        <w:rPr>
          <w:color w:val="333333"/>
          <w:spacing w:val="-2"/>
          <w:w w:val="105"/>
          <w:sz w:val="22"/>
          <w:szCs w:val="22"/>
        </w:rPr>
        <w:t>and</w:t>
      </w:r>
      <w:r w:rsidRPr="00DE6C2C">
        <w:rPr>
          <w:color w:val="333333"/>
          <w:spacing w:val="-16"/>
          <w:w w:val="105"/>
          <w:sz w:val="22"/>
          <w:szCs w:val="22"/>
        </w:rPr>
        <w:t xml:space="preserve"> </w:t>
      </w:r>
      <w:r w:rsidRPr="00DE6C2C">
        <w:rPr>
          <w:color w:val="333333"/>
          <w:spacing w:val="-1"/>
          <w:w w:val="105"/>
          <w:sz w:val="22"/>
          <w:szCs w:val="22"/>
        </w:rPr>
        <w:t>begin</w:t>
      </w:r>
      <w:r w:rsidRPr="00DE6C2C">
        <w:rPr>
          <w:color w:val="333333"/>
          <w:spacing w:val="-16"/>
          <w:w w:val="105"/>
          <w:sz w:val="22"/>
          <w:szCs w:val="22"/>
        </w:rPr>
        <w:t xml:space="preserve"> </w:t>
      </w:r>
      <w:r w:rsidRPr="00DE6C2C">
        <w:rPr>
          <w:color w:val="333333"/>
          <w:spacing w:val="-1"/>
          <w:w w:val="105"/>
          <w:sz w:val="22"/>
          <w:szCs w:val="22"/>
        </w:rPr>
        <w:t>to</w:t>
      </w:r>
      <w:r w:rsidRPr="00DE6C2C">
        <w:rPr>
          <w:color w:val="333333"/>
          <w:spacing w:val="-16"/>
          <w:w w:val="105"/>
          <w:sz w:val="22"/>
          <w:szCs w:val="22"/>
        </w:rPr>
        <w:t xml:space="preserve"> </w:t>
      </w:r>
      <w:r w:rsidRPr="00DE6C2C">
        <w:rPr>
          <w:color w:val="333333"/>
          <w:spacing w:val="-1"/>
          <w:w w:val="105"/>
          <w:sz w:val="22"/>
          <w:szCs w:val="22"/>
        </w:rPr>
        <w:t>understand</w:t>
      </w:r>
      <w:r w:rsidRPr="00DE6C2C">
        <w:rPr>
          <w:color w:val="333333"/>
          <w:spacing w:val="-16"/>
          <w:w w:val="105"/>
          <w:sz w:val="22"/>
          <w:szCs w:val="22"/>
        </w:rPr>
        <w:t xml:space="preserve"> </w:t>
      </w:r>
      <w:r w:rsidRPr="00DE6C2C">
        <w:rPr>
          <w:color w:val="333333"/>
          <w:spacing w:val="-1"/>
          <w:w w:val="105"/>
          <w:sz w:val="22"/>
          <w:szCs w:val="22"/>
        </w:rPr>
        <w:t>what</w:t>
      </w:r>
      <w:r w:rsidRPr="00DE6C2C">
        <w:rPr>
          <w:color w:val="333333"/>
          <w:spacing w:val="-17"/>
          <w:w w:val="105"/>
          <w:sz w:val="22"/>
          <w:szCs w:val="22"/>
        </w:rPr>
        <w:t xml:space="preserve"> </w:t>
      </w:r>
      <w:r w:rsidRPr="00DE6C2C">
        <w:rPr>
          <w:color w:val="333333"/>
          <w:spacing w:val="-1"/>
          <w:w w:val="105"/>
          <w:sz w:val="22"/>
          <w:szCs w:val="22"/>
        </w:rPr>
        <w:t>data</w:t>
      </w:r>
      <w:r w:rsidRPr="00DE6C2C">
        <w:rPr>
          <w:color w:val="333333"/>
          <w:spacing w:val="-17"/>
          <w:w w:val="105"/>
          <w:sz w:val="22"/>
          <w:szCs w:val="22"/>
        </w:rPr>
        <w:t xml:space="preserve"> </w:t>
      </w:r>
      <w:r w:rsidRPr="00DE6C2C">
        <w:rPr>
          <w:color w:val="333333"/>
          <w:spacing w:val="-1"/>
          <w:w w:val="105"/>
          <w:sz w:val="22"/>
          <w:szCs w:val="22"/>
        </w:rPr>
        <w:t>you</w:t>
      </w:r>
      <w:r w:rsidRPr="00DE6C2C">
        <w:rPr>
          <w:color w:val="333333"/>
          <w:spacing w:val="-16"/>
          <w:w w:val="105"/>
          <w:sz w:val="22"/>
          <w:szCs w:val="22"/>
        </w:rPr>
        <w:t xml:space="preserve"> </w:t>
      </w:r>
      <w:r w:rsidRPr="00DE6C2C">
        <w:rPr>
          <w:color w:val="333333"/>
          <w:spacing w:val="-1"/>
          <w:w w:val="105"/>
          <w:sz w:val="22"/>
          <w:szCs w:val="22"/>
        </w:rPr>
        <w:t>have</w:t>
      </w:r>
      <w:r w:rsidRPr="00DE6C2C">
        <w:rPr>
          <w:color w:val="333333"/>
          <w:spacing w:val="-17"/>
          <w:w w:val="105"/>
          <w:sz w:val="22"/>
          <w:szCs w:val="22"/>
        </w:rPr>
        <w:t xml:space="preserve"> </w:t>
      </w:r>
      <w:r w:rsidRPr="00DE6C2C">
        <w:rPr>
          <w:color w:val="333333"/>
          <w:spacing w:val="-1"/>
          <w:w w:val="105"/>
          <w:sz w:val="22"/>
          <w:szCs w:val="22"/>
        </w:rPr>
        <w:t>visually.</w:t>
      </w:r>
    </w:p>
    <w:p w:rsidR="00C97C80" w:rsidRPr="00DE6C2C" w:rsidRDefault="00C97C80" w:rsidP="00C97C80">
      <w:pPr>
        <w:pStyle w:val="BodyText"/>
        <w:spacing w:before="189" w:line="321" w:lineRule="auto"/>
        <w:ind w:left="1036"/>
        <w:rPr>
          <w:sz w:val="22"/>
          <w:szCs w:val="22"/>
        </w:rPr>
      </w:pPr>
      <w:r w:rsidRPr="00DE6C2C">
        <w:rPr>
          <w:noProof/>
          <w:sz w:val="22"/>
          <w:szCs w:val="22"/>
        </w:rPr>
        <w:drawing>
          <wp:anchor distT="0" distB="0" distL="0" distR="0" simplePos="0" relativeHeight="251669504" behindDoc="0" locked="0" layoutInCell="1" allowOverlap="1">
            <wp:simplePos x="0" y="0"/>
            <wp:positionH relativeFrom="page">
              <wp:posOffset>1559052</wp:posOffset>
            </wp:positionH>
            <wp:positionV relativeFrom="paragraph">
              <wp:posOffset>199140</wp:posOffset>
            </wp:positionV>
            <wp:extent cx="64008" cy="64008"/>
            <wp:effectExtent l="0" t="0" r="0" b="0"/>
            <wp:wrapNone/>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png"/>
                    <pic:cNvPicPr/>
                  </pic:nvPicPr>
                  <pic:blipFill>
                    <a:blip r:embed="rId28" cstate="print"/>
                    <a:stretch>
                      <a:fillRect/>
                    </a:stretch>
                  </pic:blipFill>
                  <pic:spPr>
                    <a:xfrm>
                      <a:off x="0" y="0"/>
                      <a:ext cx="64008" cy="64008"/>
                    </a:xfrm>
                    <a:prstGeom prst="rect">
                      <a:avLst/>
                    </a:prstGeom>
                  </pic:spPr>
                </pic:pic>
              </a:graphicData>
            </a:graphic>
          </wp:anchor>
        </w:drawing>
      </w:r>
      <w:r w:rsidRPr="00DE6C2C">
        <w:rPr>
          <w:b/>
          <w:color w:val="333333"/>
          <w:w w:val="105"/>
          <w:sz w:val="22"/>
          <w:szCs w:val="22"/>
        </w:rPr>
        <w:t>Data preparation</w:t>
      </w:r>
      <w:r w:rsidRPr="00DE6C2C">
        <w:rPr>
          <w:color w:val="333333"/>
          <w:w w:val="105"/>
          <w:sz w:val="22"/>
          <w:szCs w:val="22"/>
        </w:rPr>
        <w:t>: Tableau allows you to connect to data from</w:t>
      </w:r>
      <w:r w:rsidRPr="00DE6C2C">
        <w:rPr>
          <w:color w:val="333333"/>
          <w:spacing w:val="1"/>
          <w:w w:val="105"/>
          <w:sz w:val="22"/>
          <w:szCs w:val="22"/>
        </w:rPr>
        <w:t xml:space="preserve"> </w:t>
      </w:r>
      <w:r w:rsidRPr="00DE6C2C">
        <w:rPr>
          <w:color w:val="333333"/>
          <w:w w:val="105"/>
          <w:sz w:val="22"/>
          <w:szCs w:val="22"/>
        </w:rPr>
        <w:t>many different sources and, if necessary, create a structure that</w:t>
      </w:r>
      <w:r w:rsidRPr="00DE6C2C">
        <w:rPr>
          <w:color w:val="333333"/>
          <w:spacing w:val="1"/>
          <w:w w:val="105"/>
          <w:sz w:val="22"/>
          <w:szCs w:val="22"/>
        </w:rPr>
        <w:t xml:space="preserve"> </w:t>
      </w:r>
      <w:r w:rsidRPr="00DE6C2C">
        <w:rPr>
          <w:color w:val="333333"/>
          <w:w w:val="105"/>
          <w:sz w:val="22"/>
          <w:szCs w:val="22"/>
        </w:rPr>
        <w:t>works best for your analysis. Most of the time, this is as easy as</w:t>
      </w:r>
      <w:r w:rsidRPr="00DE6C2C">
        <w:rPr>
          <w:color w:val="333333"/>
          <w:spacing w:val="1"/>
          <w:w w:val="105"/>
          <w:sz w:val="22"/>
          <w:szCs w:val="22"/>
        </w:rPr>
        <w:t xml:space="preserve"> </w:t>
      </w:r>
      <w:r w:rsidRPr="00DE6C2C">
        <w:rPr>
          <w:color w:val="333333"/>
          <w:spacing w:val="-1"/>
          <w:w w:val="105"/>
          <w:sz w:val="22"/>
          <w:szCs w:val="22"/>
        </w:rPr>
        <w:t>pointing</w:t>
      </w:r>
      <w:r w:rsidRPr="00DE6C2C">
        <w:rPr>
          <w:color w:val="333333"/>
          <w:spacing w:val="-17"/>
          <w:w w:val="105"/>
          <w:sz w:val="22"/>
          <w:szCs w:val="22"/>
        </w:rPr>
        <w:t xml:space="preserve"> </w:t>
      </w:r>
      <w:r w:rsidRPr="00DE6C2C">
        <w:rPr>
          <w:color w:val="333333"/>
          <w:spacing w:val="-1"/>
          <w:w w:val="105"/>
          <w:sz w:val="22"/>
          <w:szCs w:val="22"/>
        </w:rPr>
        <w:t>Tableau</w:t>
      </w:r>
      <w:r w:rsidRPr="00DE6C2C">
        <w:rPr>
          <w:color w:val="333333"/>
          <w:spacing w:val="-16"/>
          <w:w w:val="105"/>
          <w:sz w:val="22"/>
          <w:szCs w:val="22"/>
        </w:rPr>
        <w:t xml:space="preserve"> </w:t>
      </w:r>
      <w:r w:rsidRPr="00DE6C2C">
        <w:rPr>
          <w:color w:val="333333"/>
          <w:spacing w:val="-1"/>
          <w:w w:val="105"/>
          <w:sz w:val="22"/>
          <w:szCs w:val="22"/>
        </w:rPr>
        <w:t>to</w:t>
      </w:r>
      <w:r w:rsidRPr="00DE6C2C">
        <w:rPr>
          <w:color w:val="333333"/>
          <w:spacing w:val="-17"/>
          <w:w w:val="105"/>
          <w:sz w:val="22"/>
          <w:szCs w:val="22"/>
        </w:rPr>
        <w:t xml:space="preserve"> </w:t>
      </w:r>
      <w:r w:rsidRPr="00DE6C2C">
        <w:rPr>
          <w:color w:val="333333"/>
          <w:spacing w:val="-1"/>
          <w:w w:val="105"/>
          <w:sz w:val="22"/>
          <w:szCs w:val="22"/>
        </w:rPr>
        <w:t>a</w:t>
      </w:r>
      <w:r w:rsidRPr="00DE6C2C">
        <w:rPr>
          <w:color w:val="333333"/>
          <w:spacing w:val="-17"/>
          <w:w w:val="105"/>
          <w:sz w:val="22"/>
          <w:szCs w:val="22"/>
        </w:rPr>
        <w:t xml:space="preserve"> </w:t>
      </w:r>
      <w:r w:rsidRPr="00DE6C2C">
        <w:rPr>
          <w:color w:val="333333"/>
          <w:spacing w:val="-1"/>
          <w:w w:val="105"/>
          <w:sz w:val="22"/>
          <w:szCs w:val="22"/>
        </w:rPr>
        <w:t>database</w:t>
      </w:r>
      <w:r w:rsidRPr="00DE6C2C">
        <w:rPr>
          <w:color w:val="333333"/>
          <w:spacing w:val="-17"/>
          <w:w w:val="105"/>
          <w:sz w:val="22"/>
          <w:szCs w:val="22"/>
        </w:rPr>
        <w:t xml:space="preserve"> </w:t>
      </w:r>
      <w:r w:rsidRPr="00DE6C2C">
        <w:rPr>
          <w:color w:val="333333"/>
          <w:spacing w:val="-1"/>
          <w:w w:val="105"/>
          <w:sz w:val="22"/>
          <w:szCs w:val="22"/>
        </w:rPr>
        <w:t>or</w:t>
      </w:r>
      <w:r w:rsidRPr="00DE6C2C">
        <w:rPr>
          <w:color w:val="333333"/>
          <w:spacing w:val="-17"/>
          <w:w w:val="105"/>
          <w:sz w:val="22"/>
          <w:szCs w:val="22"/>
        </w:rPr>
        <w:t xml:space="preserve"> </w:t>
      </w:r>
      <w:r w:rsidRPr="00DE6C2C">
        <w:rPr>
          <w:color w:val="333333"/>
          <w:spacing w:val="-1"/>
          <w:w w:val="105"/>
          <w:sz w:val="22"/>
          <w:szCs w:val="22"/>
        </w:rPr>
        <w:t>opening</w:t>
      </w:r>
      <w:r w:rsidRPr="00DE6C2C">
        <w:rPr>
          <w:color w:val="333333"/>
          <w:spacing w:val="-17"/>
          <w:w w:val="105"/>
          <w:sz w:val="22"/>
          <w:szCs w:val="22"/>
        </w:rPr>
        <w:t xml:space="preserve"> </w:t>
      </w:r>
      <w:r w:rsidRPr="00DE6C2C">
        <w:rPr>
          <w:color w:val="333333"/>
          <w:spacing w:val="-1"/>
          <w:w w:val="105"/>
          <w:sz w:val="22"/>
          <w:szCs w:val="22"/>
        </w:rPr>
        <w:t>a</w:t>
      </w:r>
      <w:r w:rsidRPr="00DE6C2C">
        <w:rPr>
          <w:color w:val="333333"/>
          <w:spacing w:val="-17"/>
          <w:w w:val="105"/>
          <w:sz w:val="22"/>
          <w:szCs w:val="22"/>
        </w:rPr>
        <w:t xml:space="preserve"> </w:t>
      </w:r>
      <w:r w:rsidRPr="00DE6C2C">
        <w:rPr>
          <w:color w:val="333333"/>
          <w:spacing w:val="-1"/>
          <w:w w:val="105"/>
          <w:sz w:val="22"/>
          <w:szCs w:val="22"/>
        </w:rPr>
        <w:t>file,</w:t>
      </w:r>
      <w:r w:rsidRPr="00DE6C2C">
        <w:rPr>
          <w:color w:val="333333"/>
          <w:spacing w:val="-16"/>
          <w:w w:val="105"/>
          <w:sz w:val="22"/>
          <w:szCs w:val="22"/>
        </w:rPr>
        <w:t xml:space="preserve"> </w:t>
      </w:r>
      <w:r w:rsidRPr="00DE6C2C">
        <w:rPr>
          <w:color w:val="333333"/>
          <w:w w:val="105"/>
          <w:sz w:val="22"/>
          <w:szCs w:val="22"/>
        </w:rPr>
        <w:t>but</w:t>
      </w:r>
      <w:r w:rsidRPr="00DE6C2C">
        <w:rPr>
          <w:color w:val="333333"/>
          <w:spacing w:val="-18"/>
          <w:w w:val="105"/>
          <w:sz w:val="22"/>
          <w:szCs w:val="22"/>
        </w:rPr>
        <w:t xml:space="preserve"> </w:t>
      </w:r>
      <w:r w:rsidRPr="00DE6C2C">
        <w:rPr>
          <w:color w:val="333333"/>
          <w:w w:val="105"/>
          <w:sz w:val="22"/>
          <w:szCs w:val="22"/>
        </w:rPr>
        <w:t>Tableau</w:t>
      </w:r>
      <w:r w:rsidRPr="00DE6C2C">
        <w:rPr>
          <w:color w:val="333333"/>
          <w:spacing w:val="-16"/>
          <w:w w:val="105"/>
          <w:sz w:val="22"/>
          <w:szCs w:val="22"/>
        </w:rPr>
        <w:t xml:space="preserve"> </w:t>
      </w:r>
      <w:r w:rsidRPr="00DE6C2C">
        <w:rPr>
          <w:color w:val="333333"/>
          <w:w w:val="105"/>
          <w:sz w:val="22"/>
          <w:szCs w:val="22"/>
        </w:rPr>
        <w:t>gives</w:t>
      </w:r>
      <w:r w:rsidRPr="00DE6C2C">
        <w:rPr>
          <w:color w:val="333333"/>
          <w:spacing w:val="-70"/>
          <w:w w:val="105"/>
          <w:sz w:val="22"/>
          <w:szCs w:val="22"/>
        </w:rPr>
        <w:t xml:space="preserve"> </w:t>
      </w:r>
      <w:r w:rsidRPr="00DE6C2C">
        <w:rPr>
          <w:color w:val="333333"/>
          <w:w w:val="105"/>
          <w:sz w:val="22"/>
          <w:szCs w:val="22"/>
        </w:rPr>
        <w:t>you</w:t>
      </w:r>
      <w:r w:rsidRPr="00DE6C2C">
        <w:rPr>
          <w:color w:val="333333"/>
          <w:spacing w:val="-16"/>
          <w:w w:val="105"/>
          <w:sz w:val="22"/>
          <w:szCs w:val="22"/>
        </w:rPr>
        <w:t xml:space="preserve"> </w:t>
      </w:r>
      <w:r w:rsidRPr="00DE6C2C">
        <w:rPr>
          <w:color w:val="333333"/>
          <w:w w:val="105"/>
          <w:sz w:val="22"/>
          <w:szCs w:val="22"/>
        </w:rPr>
        <w:t>the</w:t>
      </w:r>
      <w:r w:rsidRPr="00DE6C2C">
        <w:rPr>
          <w:color w:val="333333"/>
          <w:spacing w:val="-17"/>
          <w:w w:val="105"/>
          <w:sz w:val="22"/>
          <w:szCs w:val="22"/>
        </w:rPr>
        <w:t xml:space="preserve"> </w:t>
      </w:r>
      <w:r w:rsidRPr="00DE6C2C">
        <w:rPr>
          <w:color w:val="333333"/>
          <w:w w:val="105"/>
          <w:sz w:val="22"/>
          <w:szCs w:val="22"/>
        </w:rPr>
        <w:t>tools</w:t>
      </w:r>
      <w:r w:rsidRPr="00DE6C2C">
        <w:rPr>
          <w:color w:val="333333"/>
          <w:spacing w:val="-17"/>
          <w:w w:val="105"/>
          <w:sz w:val="22"/>
          <w:szCs w:val="22"/>
        </w:rPr>
        <w:t xml:space="preserve"> </w:t>
      </w:r>
      <w:r w:rsidRPr="00DE6C2C">
        <w:rPr>
          <w:color w:val="333333"/>
          <w:w w:val="105"/>
          <w:sz w:val="22"/>
          <w:szCs w:val="22"/>
        </w:rPr>
        <w:t>to</w:t>
      </w:r>
      <w:r w:rsidRPr="00DE6C2C">
        <w:rPr>
          <w:color w:val="333333"/>
          <w:spacing w:val="-16"/>
          <w:w w:val="105"/>
          <w:sz w:val="22"/>
          <w:szCs w:val="22"/>
        </w:rPr>
        <w:t xml:space="preserve"> </w:t>
      </w:r>
      <w:r w:rsidRPr="00DE6C2C">
        <w:rPr>
          <w:color w:val="333333"/>
          <w:w w:val="105"/>
          <w:sz w:val="22"/>
          <w:szCs w:val="22"/>
        </w:rPr>
        <w:t>bring</w:t>
      </w:r>
      <w:r w:rsidRPr="00DE6C2C">
        <w:rPr>
          <w:color w:val="333333"/>
          <w:spacing w:val="-16"/>
          <w:w w:val="105"/>
          <w:sz w:val="22"/>
          <w:szCs w:val="22"/>
        </w:rPr>
        <w:t xml:space="preserve"> </w:t>
      </w:r>
      <w:r w:rsidRPr="00DE6C2C">
        <w:rPr>
          <w:color w:val="333333"/>
          <w:w w:val="105"/>
          <w:sz w:val="22"/>
          <w:szCs w:val="22"/>
        </w:rPr>
        <w:t>together</w:t>
      </w:r>
      <w:r w:rsidRPr="00DE6C2C">
        <w:rPr>
          <w:color w:val="333333"/>
          <w:spacing w:val="-17"/>
          <w:w w:val="105"/>
          <w:sz w:val="22"/>
          <w:szCs w:val="22"/>
        </w:rPr>
        <w:t xml:space="preserve"> </w:t>
      </w:r>
      <w:r w:rsidRPr="00DE6C2C">
        <w:rPr>
          <w:color w:val="333333"/>
          <w:w w:val="105"/>
          <w:sz w:val="22"/>
          <w:szCs w:val="22"/>
        </w:rPr>
        <w:t>even</w:t>
      </w:r>
      <w:r w:rsidRPr="00DE6C2C">
        <w:rPr>
          <w:color w:val="333333"/>
          <w:spacing w:val="-16"/>
          <w:w w:val="105"/>
          <w:sz w:val="22"/>
          <w:szCs w:val="22"/>
        </w:rPr>
        <w:t xml:space="preserve"> </w:t>
      </w:r>
      <w:r w:rsidRPr="00DE6C2C">
        <w:rPr>
          <w:color w:val="333333"/>
          <w:w w:val="105"/>
          <w:sz w:val="22"/>
          <w:szCs w:val="22"/>
        </w:rPr>
        <w:t>complex</w:t>
      </w:r>
      <w:r w:rsidRPr="00DE6C2C">
        <w:rPr>
          <w:color w:val="333333"/>
          <w:spacing w:val="-16"/>
          <w:w w:val="105"/>
          <w:sz w:val="22"/>
          <w:szCs w:val="22"/>
        </w:rPr>
        <w:t xml:space="preserve"> </w:t>
      </w:r>
      <w:r w:rsidRPr="00DE6C2C">
        <w:rPr>
          <w:color w:val="333333"/>
          <w:w w:val="105"/>
          <w:sz w:val="22"/>
          <w:szCs w:val="22"/>
        </w:rPr>
        <w:t>and</w:t>
      </w:r>
      <w:r w:rsidRPr="00DE6C2C">
        <w:rPr>
          <w:color w:val="333333"/>
          <w:spacing w:val="-16"/>
          <w:w w:val="105"/>
          <w:sz w:val="22"/>
          <w:szCs w:val="22"/>
        </w:rPr>
        <w:t xml:space="preserve"> </w:t>
      </w:r>
      <w:r w:rsidRPr="00DE6C2C">
        <w:rPr>
          <w:color w:val="333333"/>
          <w:w w:val="105"/>
          <w:sz w:val="22"/>
          <w:szCs w:val="22"/>
        </w:rPr>
        <w:t>messy</w:t>
      </w:r>
      <w:r w:rsidRPr="00DE6C2C">
        <w:rPr>
          <w:color w:val="333333"/>
          <w:spacing w:val="-16"/>
          <w:w w:val="105"/>
          <w:sz w:val="22"/>
          <w:szCs w:val="22"/>
        </w:rPr>
        <w:t xml:space="preserve"> </w:t>
      </w:r>
      <w:r w:rsidRPr="00DE6C2C">
        <w:rPr>
          <w:color w:val="333333"/>
          <w:w w:val="105"/>
          <w:sz w:val="22"/>
          <w:szCs w:val="22"/>
        </w:rPr>
        <w:t>data</w:t>
      </w:r>
      <w:r w:rsidRPr="00DE6C2C">
        <w:rPr>
          <w:color w:val="333333"/>
          <w:spacing w:val="-16"/>
          <w:w w:val="105"/>
          <w:sz w:val="22"/>
          <w:szCs w:val="22"/>
        </w:rPr>
        <w:t xml:space="preserve"> </w:t>
      </w:r>
      <w:r w:rsidRPr="00DE6C2C">
        <w:rPr>
          <w:color w:val="333333"/>
          <w:w w:val="105"/>
          <w:sz w:val="22"/>
          <w:szCs w:val="22"/>
        </w:rPr>
        <w:t>from</w:t>
      </w:r>
    </w:p>
    <w:p w:rsidR="00C97C80" w:rsidRPr="00ED4870" w:rsidRDefault="00C97C80" w:rsidP="00696441">
      <w:pPr>
        <w:spacing w:after="160" w:line="259" w:lineRule="auto"/>
        <w:rPr>
          <w:rFonts w:ascii="Times New Roman" w:hAnsi="Times New Roman"/>
          <w:b/>
          <w:sz w:val="32"/>
          <w:szCs w:val="32"/>
          <w:u w:val="single"/>
        </w:rPr>
      </w:pPr>
    </w:p>
    <w:p w:rsidR="00961B00" w:rsidRPr="00604D73" w:rsidRDefault="00961B00" w:rsidP="00696441">
      <w:pPr>
        <w:spacing w:after="160" w:line="259" w:lineRule="auto"/>
        <w:rPr>
          <w:rFonts w:ascii="Times New Roman" w:hAnsi="Times New Roman"/>
          <w:b/>
          <w:sz w:val="28"/>
          <w:szCs w:val="24"/>
          <w:u w:val="single"/>
        </w:rPr>
      </w:pPr>
    </w:p>
    <w:p w:rsidR="00961B00" w:rsidRPr="00604D73" w:rsidRDefault="00961B00" w:rsidP="00961B00">
      <w:pPr>
        <w:pStyle w:val="Heading2"/>
        <w:shd w:val="clear" w:color="auto" w:fill="FFFFFF"/>
        <w:rPr>
          <w:color w:val="161513"/>
        </w:rPr>
      </w:pPr>
      <w:r w:rsidRPr="00604D73">
        <w:rPr>
          <w:color w:val="161513"/>
        </w:rPr>
        <w:t xml:space="preserve">Database </w:t>
      </w:r>
    </w:p>
    <w:p w:rsidR="00961B00" w:rsidRPr="00604D73" w:rsidRDefault="00961B00" w:rsidP="00961B00">
      <w:pPr>
        <w:pStyle w:val="NormalWeb"/>
        <w:shd w:val="clear" w:color="auto" w:fill="FFFFFF"/>
        <w:spacing w:before="0" w:beforeAutospacing="0" w:after="0" w:afterAutospacing="0"/>
        <w:jc w:val="both"/>
        <w:rPr>
          <w:color w:val="161513"/>
          <w:sz w:val="22"/>
          <w:szCs w:val="22"/>
        </w:rPr>
      </w:pPr>
      <w:r w:rsidRPr="00604D73">
        <w:rPr>
          <w:color w:val="161513"/>
          <w:sz w:val="22"/>
          <w:szCs w:val="22"/>
        </w:rPr>
        <w:t>A database is an organized collection of structured information, or data, typically stored electronically in a computer system. A database is usually controlled by a </w:t>
      </w:r>
      <w:hyperlink r:id="rId32" w:anchor="WhatIsDBMS" w:history="1">
        <w:r w:rsidRPr="00604D73">
          <w:rPr>
            <w:rStyle w:val="Hyperlink"/>
            <w:color w:val="006B8F"/>
            <w:sz w:val="22"/>
            <w:szCs w:val="22"/>
          </w:rPr>
          <w:t>database management system (DBMS)</w:t>
        </w:r>
      </w:hyperlink>
      <w:r w:rsidRPr="00604D73">
        <w:rPr>
          <w:color w:val="161513"/>
          <w:sz w:val="22"/>
          <w:szCs w:val="22"/>
        </w:rPr>
        <w:t>. Together, the data and the DBMS, along with the applications that are associated with them, are referred to as a database system, often shortened to just database.</w:t>
      </w:r>
    </w:p>
    <w:p w:rsidR="00961B00" w:rsidRPr="00604D73" w:rsidRDefault="00961B00" w:rsidP="00961B00">
      <w:pPr>
        <w:pStyle w:val="NormalWeb"/>
        <w:shd w:val="clear" w:color="auto" w:fill="FFFFFF"/>
        <w:spacing w:before="0" w:beforeAutospacing="0" w:after="264" w:afterAutospacing="0"/>
        <w:jc w:val="both"/>
        <w:rPr>
          <w:color w:val="161513"/>
          <w:sz w:val="22"/>
          <w:szCs w:val="22"/>
        </w:rPr>
      </w:pPr>
      <w:r w:rsidRPr="00604D73">
        <w:rPr>
          <w:color w:val="161513"/>
          <w:sz w:val="22"/>
          <w:szCs w:val="22"/>
        </w:rPr>
        <w:lastRenderedPageBreak/>
        <w:t>Data within the most common types of databases in operation today is typically modeled in rows and columns in a series of tables to make processing and data querying efficient. The data can then be easily accessed, managed, modified, updated, controlled, and organized. Most databases use structured query language (SQL) for writing and querying data.</w:t>
      </w:r>
    </w:p>
    <w:p w:rsidR="006068E6" w:rsidRPr="00604D73" w:rsidRDefault="006068E6" w:rsidP="006068E6">
      <w:pPr>
        <w:shd w:val="clear" w:color="auto" w:fill="FFFFFF"/>
        <w:spacing w:before="100" w:beforeAutospacing="1" w:after="100" w:afterAutospacing="1" w:line="240" w:lineRule="auto"/>
        <w:outlineLvl w:val="1"/>
        <w:rPr>
          <w:rFonts w:ascii="Times New Roman" w:hAnsi="Times New Roman"/>
          <w:b/>
          <w:bCs/>
          <w:color w:val="161513"/>
          <w:sz w:val="28"/>
          <w:szCs w:val="28"/>
        </w:rPr>
      </w:pPr>
      <w:r w:rsidRPr="00604D73">
        <w:rPr>
          <w:rFonts w:ascii="Times New Roman" w:hAnsi="Times New Roman"/>
          <w:b/>
          <w:bCs/>
          <w:color w:val="161513"/>
          <w:sz w:val="28"/>
          <w:szCs w:val="28"/>
        </w:rPr>
        <w:t>What’s the difference between a database and a spreadsheet?</w:t>
      </w:r>
    </w:p>
    <w:p w:rsidR="006068E6" w:rsidRPr="00604D73" w:rsidRDefault="006068E6" w:rsidP="006068E6">
      <w:pPr>
        <w:shd w:val="clear" w:color="auto" w:fill="FFFFFF"/>
        <w:spacing w:after="264" w:line="240" w:lineRule="auto"/>
        <w:jc w:val="both"/>
        <w:rPr>
          <w:rFonts w:ascii="Times New Roman" w:hAnsi="Times New Roman"/>
          <w:color w:val="161513"/>
        </w:rPr>
      </w:pPr>
      <w:r w:rsidRPr="00604D73">
        <w:rPr>
          <w:rFonts w:ascii="Times New Roman" w:hAnsi="Times New Roman"/>
          <w:color w:val="161513"/>
        </w:rPr>
        <w:t>Databases and spreadsheets (such as Microsoft Excel) are both convenient ways to store information. The primary differences between the two are:</w:t>
      </w:r>
    </w:p>
    <w:p w:rsidR="006068E6" w:rsidRPr="00604D73" w:rsidRDefault="006068E6" w:rsidP="006068E6">
      <w:pPr>
        <w:shd w:val="clear" w:color="auto" w:fill="FFFFFF"/>
        <w:spacing w:after="144" w:line="240" w:lineRule="auto"/>
        <w:ind w:right="300"/>
        <w:jc w:val="both"/>
        <w:rPr>
          <w:rFonts w:ascii="Times New Roman" w:hAnsi="Times New Roman"/>
          <w:color w:val="161513"/>
        </w:rPr>
      </w:pPr>
      <w:r w:rsidRPr="00604D73">
        <w:rPr>
          <w:rFonts w:ascii="Times New Roman" w:hAnsi="Times New Roman"/>
          <w:color w:val="161513"/>
        </w:rPr>
        <w:t xml:space="preserve">  How the data is stored and manipulated</w:t>
      </w:r>
    </w:p>
    <w:p w:rsidR="006068E6" w:rsidRPr="00604D73" w:rsidRDefault="006068E6" w:rsidP="006068E6">
      <w:pPr>
        <w:shd w:val="clear" w:color="auto" w:fill="FFFFFF"/>
        <w:spacing w:after="144" w:line="240" w:lineRule="auto"/>
        <w:ind w:right="300"/>
        <w:jc w:val="both"/>
        <w:rPr>
          <w:rFonts w:ascii="Times New Roman" w:hAnsi="Times New Roman"/>
          <w:color w:val="161513"/>
        </w:rPr>
      </w:pPr>
      <w:r w:rsidRPr="00604D73">
        <w:rPr>
          <w:rFonts w:ascii="Times New Roman" w:hAnsi="Times New Roman"/>
          <w:color w:val="161513"/>
        </w:rPr>
        <w:t xml:space="preserve">  Who can access the </w:t>
      </w:r>
      <w:proofErr w:type="gramStart"/>
      <w:r w:rsidRPr="00604D73">
        <w:rPr>
          <w:rFonts w:ascii="Times New Roman" w:hAnsi="Times New Roman"/>
          <w:color w:val="161513"/>
        </w:rPr>
        <w:t>data</w:t>
      </w:r>
      <w:proofErr w:type="gramEnd"/>
    </w:p>
    <w:p w:rsidR="006068E6" w:rsidRPr="00604D73" w:rsidRDefault="006068E6" w:rsidP="006068E6">
      <w:pPr>
        <w:shd w:val="clear" w:color="auto" w:fill="FFFFFF"/>
        <w:spacing w:after="0" w:line="240" w:lineRule="auto"/>
        <w:ind w:right="300"/>
        <w:jc w:val="both"/>
        <w:rPr>
          <w:rFonts w:ascii="Times New Roman" w:hAnsi="Times New Roman"/>
          <w:color w:val="161513"/>
        </w:rPr>
      </w:pPr>
      <w:r w:rsidRPr="00604D73">
        <w:rPr>
          <w:rFonts w:ascii="Times New Roman" w:hAnsi="Times New Roman"/>
          <w:color w:val="161513"/>
        </w:rPr>
        <w:t xml:space="preserve">  How much data can be </w:t>
      </w:r>
      <w:proofErr w:type="gramStart"/>
      <w:r w:rsidRPr="00604D73">
        <w:rPr>
          <w:rFonts w:ascii="Times New Roman" w:hAnsi="Times New Roman"/>
          <w:color w:val="161513"/>
        </w:rPr>
        <w:t>stored</w:t>
      </w:r>
      <w:proofErr w:type="gramEnd"/>
    </w:p>
    <w:p w:rsidR="006068E6" w:rsidRPr="00604D73" w:rsidRDefault="006068E6" w:rsidP="006068E6">
      <w:pPr>
        <w:shd w:val="clear" w:color="auto" w:fill="FFFFFF"/>
        <w:spacing w:after="0" w:line="240" w:lineRule="auto"/>
        <w:jc w:val="both"/>
        <w:rPr>
          <w:rFonts w:ascii="Times New Roman" w:hAnsi="Times New Roman"/>
          <w:color w:val="161513"/>
        </w:rPr>
      </w:pPr>
      <w:r w:rsidRPr="00604D73">
        <w:rPr>
          <w:rFonts w:ascii="Times New Roman" w:hAnsi="Times New Roman"/>
          <w:color w:val="161513"/>
        </w:rPr>
        <w:t>Spreadsheets were originally designed for one user, and their characteristics reflect that. They’re great for a single user or small number of users who don’t need to do a lot of incredibly complicated data manipulation. Databases, on the other hand, are designed to hold much larger collections of organized information—massive amounts, sometimes. Databases allow multiple users at the same time to quickly and securely access and query the data using highly complex logic and language.</w:t>
      </w:r>
    </w:p>
    <w:p w:rsidR="006068E6" w:rsidRPr="00604D73" w:rsidRDefault="006068E6" w:rsidP="00961B00">
      <w:pPr>
        <w:pStyle w:val="NormalWeb"/>
        <w:shd w:val="clear" w:color="auto" w:fill="FFFFFF"/>
        <w:spacing w:before="0" w:beforeAutospacing="0" w:after="264" w:afterAutospacing="0"/>
        <w:jc w:val="both"/>
        <w:rPr>
          <w:color w:val="161513"/>
          <w:sz w:val="22"/>
          <w:szCs w:val="22"/>
        </w:rPr>
      </w:pPr>
    </w:p>
    <w:p w:rsidR="001A5F43" w:rsidRPr="00604D73" w:rsidRDefault="001A5F43" w:rsidP="001A5F43">
      <w:pPr>
        <w:pStyle w:val="Heading2"/>
        <w:shd w:val="clear" w:color="auto" w:fill="FFFFFF"/>
        <w:rPr>
          <w:color w:val="161513"/>
          <w:sz w:val="28"/>
          <w:szCs w:val="28"/>
        </w:rPr>
      </w:pPr>
      <w:r w:rsidRPr="00604D73">
        <w:rPr>
          <w:color w:val="161513"/>
          <w:sz w:val="28"/>
          <w:szCs w:val="28"/>
        </w:rPr>
        <w:t>Types of databases</w:t>
      </w:r>
    </w:p>
    <w:p w:rsidR="001A5F43" w:rsidRPr="00604D73" w:rsidRDefault="001A5F43" w:rsidP="008C1647">
      <w:pPr>
        <w:pStyle w:val="NormalWeb"/>
        <w:shd w:val="clear" w:color="auto" w:fill="FFFFFF"/>
        <w:spacing w:before="0" w:beforeAutospacing="0" w:after="264" w:afterAutospacing="0"/>
        <w:jc w:val="both"/>
        <w:rPr>
          <w:color w:val="161513"/>
          <w:sz w:val="22"/>
          <w:szCs w:val="22"/>
        </w:rPr>
      </w:pPr>
      <w:r w:rsidRPr="00604D73">
        <w:rPr>
          <w:color w:val="161513"/>
          <w:sz w:val="22"/>
          <w:szCs w:val="22"/>
        </w:rPr>
        <w:t>There are many different types of databases. The best database for a specific organization depends on how the organization intends to use the data.</w:t>
      </w:r>
    </w:p>
    <w:p w:rsidR="001A5F43" w:rsidRPr="00604D73" w:rsidRDefault="001A5F43" w:rsidP="008C1647">
      <w:pPr>
        <w:pStyle w:val="Heading4"/>
        <w:shd w:val="clear" w:color="auto" w:fill="FFFFFF"/>
        <w:spacing w:before="384" w:after="96"/>
        <w:jc w:val="both"/>
        <w:rPr>
          <w:rFonts w:ascii="Times New Roman" w:hAnsi="Times New Roman" w:cs="Times New Roman"/>
          <w:color w:val="161513"/>
        </w:rPr>
      </w:pPr>
      <w:bookmarkStart w:id="4" w:name="relational"/>
      <w:bookmarkEnd w:id="4"/>
      <w:r w:rsidRPr="00604D73">
        <w:rPr>
          <w:rFonts w:ascii="Times New Roman" w:hAnsi="Times New Roman" w:cs="Times New Roman"/>
          <w:color w:val="161513"/>
        </w:rPr>
        <w:t>Relational databases</w:t>
      </w:r>
    </w:p>
    <w:p w:rsidR="001A5F43" w:rsidRPr="00604D73" w:rsidRDefault="002816AC" w:rsidP="00FA043E">
      <w:pPr>
        <w:numPr>
          <w:ilvl w:val="0"/>
          <w:numId w:val="5"/>
        </w:numPr>
        <w:shd w:val="clear" w:color="auto" w:fill="FFFFFF"/>
        <w:spacing w:after="0" w:line="240" w:lineRule="auto"/>
        <w:ind w:left="0" w:right="300"/>
        <w:jc w:val="both"/>
        <w:rPr>
          <w:rFonts w:ascii="Times New Roman" w:hAnsi="Times New Roman"/>
          <w:color w:val="161513"/>
        </w:rPr>
      </w:pPr>
      <w:hyperlink r:id="rId33" w:history="1">
        <w:r w:rsidR="001A5F43" w:rsidRPr="00604D73">
          <w:rPr>
            <w:rStyle w:val="Hyperlink"/>
            <w:rFonts w:ascii="Times New Roman" w:hAnsi="Times New Roman"/>
            <w:color w:val="006B8F"/>
          </w:rPr>
          <w:t>Relational databases</w:t>
        </w:r>
      </w:hyperlink>
      <w:r w:rsidR="001A5F43" w:rsidRPr="00604D73">
        <w:rPr>
          <w:rFonts w:ascii="Times New Roman" w:hAnsi="Times New Roman"/>
          <w:color w:val="161513"/>
        </w:rPr>
        <w:t> became dominant in the 1980s. Items in a relational database are organized as a set of tables with columns and rows. Relational database technology provides the most efficient and flexible way to access structured information.</w:t>
      </w:r>
    </w:p>
    <w:p w:rsidR="001A5F43" w:rsidRPr="00604D73" w:rsidRDefault="001A5F43" w:rsidP="008C1647">
      <w:pPr>
        <w:pStyle w:val="Heading4"/>
        <w:shd w:val="clear" w:color="auto" w:fill="FFFFFF"/>
        <w:spacing w:before="384" w:after="96"/>
        <w:jc w:val="both"/>
        <w:rPr>
          <w:rFonts w:ascii="Times New Roman" w:hAnsi="Times New Roman" w:cs="Times New Roman"/>
          <w:color w:val="161513"/>
        </w:rPr>
      </w:pPr>
      <w:bookmarkStart w:id="5" w:name="object-oriented"/>
      <w:bookmarkEnd w:id="5"/>
      <w:r w:rsidRPr="00604D73">
        <w:rPr>
          <w:rFonts w:ascii="Times New Roman" w:hAnsi="Times New Roman" w:cs="Times New Roman"/>
          <w:color w:val="161513"/>
        </w:rPr>
        <w:t>Object-oriented databases</w:t>
      </w:r>
    </w:p>
    <w:p w:rsidR="001A5F43" w:rsidRPr="00604D73" w:rsidRDefault="001A5F43" w:rsidP="00FA043E">
      <w:pPr>
        <w:numPr>
          <w:ilvl w:val="0"/>
          <w:numId w:val="5"/>
        </w:numPr>
        <w:shd w:val="clear" w:color="auto" w:fill="FFFFFF"/>
        <w:spacing w:after="144" w:line="240" w:lineRule="auto"/>
        <w:ind w:left="0" w:right="300"/>
        <w:jc w:val="both"/>
        <w:rPr>
          <w:rFonts w:ascii="Times New Roman" w:hAnsi="Times New Roman"/>
          <w:color w:val="161513"/>
        </w:rPr>
      </w:pPr>
      <w:r w:rsidRPr="00604D73">
        <w:rPr>
          <w:rFonts w:ascii="Times New Roman" w:hAnsi="Times New Roman"/>
          <w:color w:val="161513"/>
        </w:rPr>
        <w:t>Information in an object-oriented database is represented in the form of objects, as in object-oriented programming.</w:t>
      </w:r>
    </w:p>
    <w:p w:rsidR="001A5F43" w:rsidRPr="00604D73" w:rsidRDefault="001A5F43" w:rsidP="008C1647">
      <w:pPr>
        <w:pStyle w:val="Heading4"/>
        <w:shd w:val="clear" w:color="auto" w:fill="FFFFFF"/>
        <w:spacing w:before="384" w:after="96"/>
        <w:jc w:val="both"/>
        <w:rPr>
          <w:rFonts w:ascii="Times New Roman" w:hAnsi="Times New Roman" w:cs="Times New Roman"/>
          <w:color w:val="161513"/>
        </w:rPr>
      </w:pPr>
      <w:bookmarkStart w:id="6" w:name="distributed"/>
      <w:bookmarkEnd w:id="6"/>
      <w:r w:rsidRPr="00604D73">
        <w:rPr>
          <w:rFonts w:ascii="Times New Roman" w:hAnsi="Times New Roman" w:cs="Times New Roman"/>
          <w:color w:val="161513"/>
        </w:rPr>
        <w:t>Distributed databases</w:t>
      </w:r>
    </w:p>
    <w:p w:rsidR="001A5F43" w:rsidRPr="00604D73" w:rsidRDefault="001A5F43" w:rsidP="00FA043E">
      <w:pPr>
        <w:numPr>
          <w:ilvl w:val="0"/>
          <w:numId w:val="5"/>
        </w:numPr>
        <w:shd w:val="clear" w:color="auto" w:fill="FFFFFF"/>
        <w:spacing w:after="144" w:line="240" w:lineRule="auto"/>
        <w:ind w:left="0" w:right="300"/>
        <w:jc w:val="both"/>
        <w:rPr>
          <w:rFonts w:ascii="Times New Roman" w:hAnsi="Times New Roman"/>
          <w:color w:val="161513"/>
        </w:rPr>
      </w:pPr>
      <w:r w:rsidRPr="00604D73">
        <w:rPr>
          <w:rFonts w:ascii="Times New Roman" w:hAnsi="Times New Roman"/>
          <w:color w:val="161513"/>
        </w:rPr>
        <w:t>A distributed database consists of two or more files located in different sites. The database may be stored on multiple computers, located in the same physical location, or scattered over different networks.</w:t>
      </w:r>
    </w:p>
    <w:p w:rsidR="001A5F43" w:rsidRPr="00604D73" w:rsidRDefault="001A5F43" w:rsidP="008C1647">
      <w:pPr>
        <w:pStyle w:val="Heading4"/>
        <w:shd w:val="clear" w:color="auto" w:fill="FFFFFF"/>
        <w:spacing w:before="384" w:after="96"/>
        <w:jc w:val="both"/>
        <w:rPr>
          <w:rFonts w:ascii="Times New Roman" w:hAnsi="Times New Roman" w:cs="Times New Roman"/>
          <w:color w:val="161513"/>
        </w:rPr>
      </w:pPr>
      <w:bookmarkStart w:id="7" w:name="data-warehouse"/>
      <w:bookmarkEnd w:id="7"/>
      <w:r w:rsidRPr="00604D73">
        <w:rPr>
          <w:rFonts w:ascii="Times New Roman" w:hAnsi="Times New Roman" w:cs="Times New Roman"/>
          <w:color w:val="161513"/>
        </w:rPr>
        <w:t>Data warehouses</w:t>
      </w:r>
    </w:p>
    <w:p w:rsidR="001A5F43" w:rsidRPr="00604D73" w:rsidRDefault="001A5F43" w:rsidP="00FA043E">
      <w:pPr>
        <w:numPr>
          <w:ilvl w:val="0"/>
          <w:numId w:val="5"/>
        </w:numPr>
        <w:shd w:val="clear" w:color="auto" w:fill="FFFFFF"/>
        <w:spacing w:after="144" w:line="240" w:lineRule="auto"/>
        <w:ind w:left="0" w:right="300"/>
        <w:jc w:val="both"/>
        <w:rPr>
          <w:rFonts w:ascii="Times New Roman" w:hAnsi="Times New Roman"/>
          <w:color w:val="161513"/>
        </w:rPr>
      </w:pPr>
      <w:r w:rsidRPr="00604D73">
        <w:rPr>
          <w:rFonts w:ascii="Times New Roman" w:hAnsi="Times New Roman"/>
          <w:color w:val="161513"/>
        </w:rPr>
        <w:t>A central repository for data, a data warehouse is a type of database specifically designed for fast query and analysis.</w:t>
      </w:r>
    </w:p>
    <w:p w:rsidR="001A5F43" w:rsidRPr="00604D73" w:rsidRDefault="001A5F43" w:rsidP="008C1647">
      <w:pPr>
        <w:pStyle w:val="Heading4"/>
        <w:shd w:val="clear" w:color="auto" w:fill="FFFFFF"/>
        <w:spacing w:before="384" w:after="96"/>
        <w:jc w:val="both"/>
        <w:rPr>
          <w:rFonts w:ascii="Times New Roman" w:hAnsi="Times New Roman" w:cs="Times New Roman"/>
          <w:color w:val="161513"/>
        </w:rPr>
      </w:pPr>
      <w:bookmarkStart w:id="8" w:name="nosql"/>
      <w:bookmarkEnd w:id="8"/>
      <w:r w:rsidRPr="00604D73">
        <w:rPr>
          <w:rFonts w:ascii="Times New Roman" w:hAnsi="Times New Roman" w:cs="Times New Roman"/>
          <w:color w:val="161513"/>
        </w:rPr>
        <w:t>NoSQL databases</w:t>
      </w:r>
    </w:p>
    <w:p w:rsidR="001A5F43" w:rsidRPr="00604D73" w:rsidRDefault="001A5F43" w:rsidP="00FA043E">
      <w:pPr>
        <w:numPr>
          <w:ilvl w:val="0"/>
          <w:numId w:val="5"/>
        </w:numPr>
        <w:shd w:val="clear" w:color="auto" w:fill="FFFFFF"/>
        <w:spacing w:after="0" w:line="240" w:lineRule="auto"/>
        <w:ind w:left="0" w:right="300"/>
        <w:jc w:val="both"/>
        <w:rPr>
          <w:rFonts w:ascii="Times New Roman" w:hAnsi="Times New Roman"/>
          <w:color w:val="161513"/>
        </w:rPr>
      </w:pPr>
      <w:r w:rsidRPr="00604D73">
        <w:rPr>
          <w:rFonts w:ascii="Times New Roman" w:hAnsi="Times New Roman"/>
          <w:color w:val="161513"/>
        </w:rPr>
        <w:t>A </w:t>
      </w:r>
      <w:hyperlink r:id="rId34" w:history="1">
        <w:r w:rsidRPr="00604D73">
          <w:rPr>
            <w:rStyle w:val="Hyperlink"/>
            <w:rFonts w:ascii="Times New Roman" w:hAnsi="Times New Roman"/>
            <w:color w:val="006B8F"/>
          </w:rPr>
          <w:t>NoSQL</w:t>
        </w:r>
      </w:hyperlink>
      <w:r w:rsidRPr="00604D73">
        <w:rPr>
          <w:rFonts w:ascii="Times New Roman" w:hAnsi="Times New Roman"/>
          <w:color w:val="161513"/>
        </w:rPr>
        <w:t>, or nonrelational database, allows unstructured and semistructured data to be stored and manipulated (in contrast to a relational database, which defines how all data inserted into the database must be composed). NoSQL databases grew popular as web applications became more common and more complex.</w:t>
      </w:r>
    </w:p>
    <w:p w:rsidR="001A5F43" w:rsidRPr="00604D73" w:rsidRDefault="001A5F43" w:rsidP="008C1647">
      <w:pPr>
        <w:pStyle w:val="Heading4"/>
        <w:shd w:val="clear" w:color="auto" w:fill="FFFFFF"/>
        <w:spacing w:before="384" w:after="96"/>
        <w:jc w:val="both"/>
        <w:rPr>
          <w:rFonts w:ascii="Times New Roman" w:hAnsi="Times New Roman" w:cs="Times New Roman"/>
          <w:color w:val="161513"/>
        </w:rPr>
      </w:pPr>
      <w:bookmarkStart w:id="9" w:name="graph"/>
      <w:bookmarkEnd w:id="9"/>
      <w:r w:rsidRPr="00604D73">
        <w:rPr>
          <w:rFonts w:ascii="Times New Roman" w:hAnsi="Times New Roman" w:cs="Times New Roman"/>
          <w:color w:val="161513"/>
        </w:rPr>
        <w:lastRenderedPageBreak/>
        <w:t>Graph databases</w:t>
      </w:r>
    </w:p>
    <w:p w:rsidR="001A5F43" w:rsidRPr="00604D73" w:rsidRDefault="001A5F43" w:rsidP="00FA043E">
      <w:pPr>
        <w:numPr>
          <w:ilvl w:val="0"/>
          <w:numId w:val="5"/>
        </w:numPr>
        <w:shd w:val="clear" w:color="auto" w:fill="FFFFFF"/>
        <w:spacing w:after="144" w:line="240" w:lineRule="auto"/>
        <w:ind w:left="0" w:right="300"/>
        <w:jc w:val="both"/>
        <w:rPr>
          <w:rFonts w:ascii="Times New Roman" w:hAnsi="Times New Roman"/>
          <w:color w:val="161513"/>
        </w:rPr>
      </w:pPr>
      <w:r w:rsidRPr="00604D73">
        <w:rPr>
          <w:rFonts w:ascii="Times New Roman" w:hAnsi="Times New Roman"/>
          <w:color w:val="161513"/>
        </w:rPr>
        <w:t>A graph database stores data in terms of entities and the relationships between entities.</w:t>
      </w:r>
    </w:p>
    <w:p w:rsidR="001A5F43" w:rsidRPr="00604D73" w:rsidRDefault="001A5F43" w:rsidP="00FA043E">
      <w:pPr>
        <w:numPr>
          <w:ilvl w:val="0"/>
          <w:numId w:val="5"/>
        </w:numPr>
        <w:shd w:val="clear" w:color="auto" w:fill="FFFFFF"/>
        <w:spacing w:after="0" w:line="240" w:lineRule="auto"/>
        <w:ind w:left="0" w:right="300"/>
        <w:jc w:val="both"/>
        <w:rPr>
          <w:rFonts w:ascii="Times New Roman" w:hAnsi="Times New Roman"/>
          <w:color w:val="161513"/>
        </w:rPr>
      </w:pPr>
      <w:bookmarkStart w:id="10" w:name="oltp"/>
      <w:bookmarkEnd w:id="10"/>
      <w:r w:rsidRPr="00604D73">
        <w:rPr>
          <w:rStyle w:val="Strong"/>
          <w:rFonts w:ascii="Times New Roman" w:hAnsi="Times New Roman"/>
          <w:color w:val="161513"/>
        </w:rPr>
        <w:t>OLTP databases.</w:t>
      </w:r>
      <w:r w:rsidRPr="00604D73">
        <w:rPr>
          <w:rFonts w:ascii="Times New Roman" w:hAnsi="Times New Roman"/>
          <w:color w:val="161513"/>
        </w:rPr>
        <w:t> An OLTP database is a speedy, analytic database designed for large numbers of transactions performed by multiple users.</w:t>
      </w:r>
    </w:p>
    <w:p w:rsidR="001A5F43" w:rsidRPr="00604D73" w:rsidRDefault="001A5F43" w:rsidP="008C1647">
      <w:pPr>
        <w:pStyle w:val="NormalWeb"/>
        <w:shd w:val="clear" w:color="auto" w:fill="FFFFFF"/>
        <w:spacing w:before="0" w:beforeAutospacing="0" w:after="264" w:afterAutospacing="0"/>
        <w:jc w:val="both"/>
        <w:rPr>
          <w:color w:val="161513"/>
          <w:sz w:val="22"/>
          <w:szCs w:val="22"/>
        </w:rPr>
      </w:pPr>
      <w:r w:rsidRPr="00604D73">
        <w:rPr>
          <w:color w:val="161513"/>
          <w:sz w:val="22"/>
          <w:szCs w:val="22"/>
        </w:rPr>
        <w:t>These are only a few of the several dozen types of databases in use today. Other, less common databases are tailored to very specific scientific, financial, or other functions. In addition to the different database types, changes in technology development approaches and dramatic advances such as the cloud and automation are propelling databases in entirely new directions. Some of the latest databases include</w:t>
      </w:r>
    </w:p>
    <w:p w:rsidR="001A5F43" w:rsidRPr="00604D73" w:rsidRDefault="001A5F43" w:rsidP="008C1647">
      <w:pPr>
        <w:pStyle w:val="Heading4"/>
        <w:shd w:val="clear" w:color="auto" w:fill="FFFFFF"/>
        <w:spacing w:before="384" w:after="96"/>
        <w:jc w:val="both"/>
        <w:rPr>
          <w:rFonts w:ascii="Times New Roman" w:hAnsi="Times New Roman" w:cs="Times New Roman"/>
          <w:color w:val="161513"/>
        </w:rPr>
      </w:pPr>
      <w:bookmarkStart w:id="11" w:name="open-source"/>
      <w:bookmarkEnd w:id="11"/>
      <w:r w:rsidRPr="00604D73">
        <w:rPr>
          <w:rFonts w:ascii="Times New Roman" w:hAnsi="Times New Roman" w:cs="Times New Roman"/>
          <w:color w:val="161513"/>
        </w:rPr>
        <w:t>Open source databases</w:t>
      </w:r>
    </w:p>
    <w:p w:rsidR="001A5F43" w:rsidRPr="00604D73" w:rsidRDefault="001A5F43" w:rsidP="00FA043E">
      <w:pPr>
        <w:numPr>
          <w:ilvl w:val="0"/>
          <w:numId w:val="6"/>
        </w:numPr>
        <w:shd w:val="clear" w:color="auto" w:fill="FFFFFF"/>
        <w:spacing w:after="144" w:line="240" w:lineRule="auto"/>
        <w:ind w:left="0" w:right="300"/>
        <w:jc w:val="both"/>
        <w:rPr>
          <w:rFonts w:ascii="Times New Roman" w:hAnsi="Times New Roman"/>
          <w:color w:val="161513"/>
        </w:rPr>
      </w:pPr>
      <w:r w:rsidRPr="00604D73">
        <w:rPr>
          <w:rFonts w:ascii="Times New Roman" w:hAnsi="Times New Roman"/>
          <w:color w:val="161513"/>
        </w:rPr>
        <w:t>An open source database system is one whose source code is open source; such databases could be SQL or NoSQL databases.</w:t>
      </w:r>
    </w:p>
    <w:p w:rsidR="001A5F43" w:rsidRPr="00604D73" w:rsidRDefault="001A5F43" w:rsidP="008C1647">
      <w:pPr>
        <w:pStyle w:val="Heading4"/>
        <w:shd w:val="clear" w:color="auto" w:fill="FFFFFF"/>
        <w:spacing w:before="384" w:after="96"/>
        <w:jc w:val="both"/>
        <w:rPr>
          <w:rFonts w:ascii="Times New Roman" w:hAnsi="Times New Roman" w:cs="Times New Roman"/>
          <w:color w:val="161513"/>
        </w:rPr>
      </w:pPr>
      <w:bookmarkStart w:id="12" w:name="cloud"/>
      <w:bookmarkEnd w:id="12"/>
      <w:r w:rsidRPr="00604D73">
        <w:rPr>
          <w:rFonts w:ascii="Times New Roman" w:hAnsi="Times New Roman" w:cs="Times New Roman"/>
          <w:color w:val="161513"/>
        </w:rPr>
        <w:t>Cloud databases</w:t>
      </w:r>
    </w:p>
    <w:p w:rsidR="001A5F43" w:rsidRPr="00604D73" w:rsidRDefault="001A5F43" w:rsidP="00FA043E">
      <w:pPr>
        <w:numPr>
          <w:ilvl w:val="0"/>
          <w:numId w:val="6"/>
        </w:numPr>
        <w:shd w:val="clear" w:color="auto" w:fill="FFFFFF"/>
        <w:spacing w:after="0" w:line="240" w:lineRule="auto"/>
        <w:ind w:left="0" w:right="300"/>
        <w:jc w:val="both"/>
        <w:rPr>
          <w:rFonts w:ascii="Times New Roman" w:hAnsi="Times New Roman"/>
          <w:color w:val="161513"/>
        </w:rPr>
      </w:pPr>
      <w:r w:rsidRPr="00604D73">
        <w:rPr>
          <w:rFonts w:ascii="Times New Roman" w:hAnsi="Times New Roman"/>
          <w:color w:val="161513"/>
        </w:rPr>
        <w:t>A </w:t>
      </w:r>
      <w:hyperlink r:id="rId35" w:history="1">
        <w:r w:rsidRPr="00604D73">
          <w:rPr>
            <w:rStyle w:val="Hyperlink"/>
            <w:rFonts w:ascii="Times New Roman" w:hAnsi="Times New Roman"/>
            <w:color w:val="006B8F"/>
          </w:rPr>
          <w:t>cloud database</w:t>
        </w:r>
      </w:hyperlink>
      <w:r w:rsidRPr="00604D73">
        <w:rPr>
          <w:rFonts w:ascii="Times New Roman" w:hAnsi="Times New Roman"/>
          <w:color w:val="161513"/>
        </w:rPr>
        <w:t> is a collection of data, either structured or unstructured, that resides on a private, public, or hybrid cloud computing platform. There are two types of cloud database models: traditional and database as a service (DBaaS). With DBaaS, administrative tasks and maintenance are performed by a service provider.</w:t>
      </w:r>
    </w:p>
    <w:p w:rsidR="001A5F43" w:rsidRPr="00604D73" w:rsidRDefault="001A5F43" w:rsidP="008C1647">
      <w:pPr>
        <w:pStyle w:val="Heading4"/>
        <w:shd w:val="clear" w:color="auto" w:fill="FFFFFF"/>
        <w:spacing w:before="384" w:after="96"/>
        <w:jc w:val="both"/>
        <w:rPr>
          <w:rFonts w:ascii="Times New Roman" w:hAnsi="Times New Roman" w:cs="Times New Roman"/>
          <w:color w:val="161513"/>
        </w:rPr>
      </w:pPr>
      <w:bookmarkStart w:id="13" w:name="multimodel"/>
      <w:bookmarkEnd w:id="13"/>
      <w:r w:rsidRPr="00604D73">
        <w:rPr>
          <w:rFonts w:ascii="Times New Roman" w:hAnsi="Times New Roman" w:cs="Times New Roman"/>
          <w:color w:val="161513"/>
        </w:rPr>
        <w:t>Multimodel database</w:t>
      </w:r>
    </w:p>
    <w:p w:rsidR="001A5F43" w:rsidRPr="00604D73" w:rsidRDefault="001A5F43" w:rsidP="00FA043E">
      <w:pPr>
        <w:numPr>
          <w:ilvl w:val="0"/>
          <w:numId w:val="6"/>
        </w:numPr>
        <w:shd w:val="clear" w:color="auto" w:fill="FFFFFF"/>
        <w:spacing w:after="144" w:line="240" w:lineRule="auto"/>
        <w:ind w:left="0" w:right="300"/>
        <w:jc w:val="both"/>
        <w:rPr>
          <w:rFonts w:ascii="Times New Roman" w:hAnsi="Times New Roman"/>
          <w:color w:val="161513"/>
        </w:rPr>
      </w:pPr>
      <w:r w:rsidRPr="00604D73">
        <w:rPr>
          <w:rFonts w:ascii="Times New Roman" w:hAnsi="Times New Roman"/>
          <w:color w:val="161513"/>
        </w:rPr>
        <w:t>Multimodel databases combine different types of database models into a single, integrated back end. This means they can accommodate various data types.</w:t>
      </w:r>
    </w:p>
    <w:p w:rsidR="001A5F43" w:rsidRPr="00604D73" w:rsidRDefault="001A5F43" w:rsidP="008C1647">
      <w:pPr>
        <w:pStyle w:val="Heading4"/>
        <w:shd w:val="clear" w:color="auto" w:fill="FFFFFF"/>
        <w:spacing w:before="384" w:after="96"/>
        <w:jc w:val="both"/>
        <w:rPr>
          <w:rFonts w:ascii="Times New Roman" w:hAnsi="Times New Roman" w:cs="Times New Roman"/>
          <w:color w:val="161513"/>
        </w:rPr>
      </w:pPr>
      <w:bookmarkStart w:id="14" w:name="document"/>
      <w:bookmarkEnd w:id="14"/>
      <w:r w:rsidRPr="00604D73">
        <w:rPr>
          <w:rFonts w:ascii="Times New Roman" w:hAnsi="Times New Roman" w:cs="Times New Roman"/>
          <w:color w:val="161513"/>
        </w:rPr>
        <w:t>Document/JSON database</w:t>
      </w:r>
    </w:p>
    <w:p w:rsidR="001A5F43" w:rsidRPr="00604D73" w:rsidRDefault="001A5F43" w:rsidP="00FA043E">
      <w:pPr>
        <w:numPr>
          <w:ilvl w:val="0"/>
          <w:numId w:val="6"/>
        </w:numPr>
        <w:shd w:val="clear" w:color="auto" w:fill="FFFFFF"/>
        <w:spacing w:after="0" w:line="240" w:lineRule="auto"/>
        <w:ind w:left="0" w:right="300"/>
        <w:jc w:val="both"/>
        <w:rPr>
          <w:rFonts w:ascii="Times New Roman" w:hAnsi="Times New Roman"/>
          <w:color w:val="161513"/>
        </w:rPr>
      </w:pPr>
      <w:r w:rsidRPr="00604D73">
        <w:rPr>
          <w:rFonts w:ascii="Times New Roman" w:hAnsi="Times New Roman"/>
          <w:color w:val="161513"/>
        </w:rPr>
        <w:t>Designed for storing, retrieving, and managing document-oriented information, </w:t>
      </w:r>
      <w:hyperlink r:id="rId36" w:history="1">
        <w:r w:rsidRPr="00604D73">
          <w:rPr>
            <w:rStyle w:val="Hyperlink"/>
            <w:rFonts w:ascii="Times New Roman" w:hAnsi="Times New Roman"/>
            <w:color w:val="006B8F"/>
          </w:rPr>
          <w:t>document databases</w:t>
        </w:r>
      </w:hyperlink>
      <w:r w:rsidRPr="00604D73">
        <w:rPr>
          <w:rFonts w:ascii="Times New Roman" w:hAnsi="Times New Roman"/>
          <w:color w:val="161513"/>
        </w:rPr>
        <w:t> are a modern way to store data in JSON format rather than rows and columns.</w:t>
      </w:r>
    </w:p>
    <w:p w:rsidR="001A5F43" w:rsidRPr="00604D73" w:rsidRDefault="001A5F43" w:rsidP="008C1647">
      <w:pPr>
        <w:pStyle w:val="Heading4"/>
        <w:shd w:val="clear" w:color="auto" w:fill="FFFFFF"/>
        <w:spacing w:before="384" w:after="96"/>
        <w:jc w:val="both"/>
        <w:rPr>
          <w:rFonts w:ascii="Times New Roman" w:hAnsi="Times New Roman" w:cs="Times New Roman"/>
          <w:color w:val="161513"/>
        </w:rPr>
      </w:pPr>
      <w:bookmarkStart w:id="15" w:name="autonomous"/>
      <w:bookmarkEnd w:id="15"/>
      <w:r w:rsidRPr="00604D73">
        <w:rPr>
          <w:rFonts w:ascii="Times New Roman" w:hAnsi="Times New Roman" w:cs="Times New Roman"/>
          <w:color w:val="161513"/>
        </w:rPr>
        <w:t>Self-driving databases</w:t>
      </w:r>
    </w:p>
    <w:p w:rsidR="001A5F43" w:rsidRPr="00604D73" w:rsidRDefault="001A5F43" w:rsidP="00FA043E">
      <w:pPr>
        <w:numPr>
          <w:ilvl w:val="0"/>
          <w:numId w:val="6"/>
        </w:numPr>
        <w:shd w:val="clear" w:color="auto" w:fill="FFFFFF"/>
        <w:spacing w:after="0" w:line="240" w:lineRule="auto"/>
        <w:ind w:left="0" w:right="300"/>
        <w:jc w:val="both"/>
        <w:rPr>
          <w:rFonts w:ascii="Times New Roman" w:hAnsi="Times New Roman"/>
          <w:color w:val="161513"/>
        </w:rPr>
      </w:pPr>
      <w:r w:rsidRPr="00604D73">
        <w:rPr>
          <w:rFonts w:ascii="Times New Roman" w:hAnsi="Times New Roman"/>
          <w:color w:val="161513"/>
        </w:rPr>
        <w:t>The newest and most groundbreaking type of database, self-driving databases (also known as autonomous databases) are cloud-based and use machine learning to automate database tuning, security, backups, updates, and other routine management tasks traditionally performed by database administrators.</w:t>
      </w:r>
    </w:p>
    <w:p w:rsidR="005E7C24" w:rsidRPr="00604D73" w:rsidRDefault="005E7C24" w:rsidP="005E7C24">
      <w:pPr>
        <w:shd w:val="clear" w:color="auto" w:fill="FFFFFF"/>
        <w:spacing w:after="0" w:line="240" w:lineRule="auto"/>
        <w:ind w:right="300"/>
        <w:jc w:val="both"/>
        <w:rPr>
          <w:rFonts w:ascii="Times New Roman" w:hAnsi="Times New Roman"/>
          <w:color w:val="161513"/>
        </w:rPr>
      </w:pPr>
    </w:p>
    <w:p w:rsidR="005E7C24" w:rsidRPr="00604D73" w:rsidRDefault="005E7C24" w:rsidP="005E7C24">
      <w:pPr>
        <w:shd w:val="clear" w:color="auto" w:fill="FFFFFF"/>
        <w:spacing w:after="0" w:line="240" w:lineRule="auto"/>
        <w:ind w:right="300"/>
        <w:jc w:val="both"/>
        <w:rPr>
          <w:rFonts w:ascii="Times New Roman" w:hAnsi="Times New Roman"/>
          <w:color w:val="161513"/>
        </w:rPr>
      </w:pPr>
    </w:p>
    <w:p w:rsidR="00345FC5" w:rsidRDefault="00B64268" w:rsidP="00FB19A8">
      <w:pPr>
        <w:shd w:val="clear" w:color="auto" w:fill="FFFFFF"/>
        <w:rPr>
          <w:rFonts w:ascii="Times New Roman" w:hAnsi="Times New Roman"/>
          <w:b/>
          <w:sz w:val="32"/>
          <w:szCs w:val="32"/>
          <w:u w:val="single"/>
        </w:rPr>
      </w:pPr>
      <w:r w:rsidRPr="00C97C80">
        <w:rPr>
          <w:rStyle w:val="sqlcolor"/>
          <w:rFonts w:ascii="Times New Roman" w:hAnsi="Times New Roman"/>
          <w:b/>
          <w:color w:val="000000"/>
          <w:sz w:val="32"/>
          <w:szCs w:val="32"/>
          <w:u w:val="single"/>
        </w:rPr>
        <w:t xml:space="preserve">Unit 2: </w:t>
      </w:r>
      <w:r w:rsidR="00C97C80" w:rsidRPr="00C97C80">
        <w:rPr>
          <w:rFonts w:ascii="Times New Roman" w:hAnsi="Times New Roman"/>
          <w:b/>
          <w:sz w:val="32"/>
          <w:szCs w:val="32"/>
          <w:u w:val="single"/>
        </w:rPr>
        <w:t>Structured Query Language</w:t>
      </w:r>
    </w:p>
    <w:p w:rsidR="00FC7D60" w:rsidRPr="00604D73" w:rsidRDefault="00FC7D60" w:rsidP="00FC7D60">
      <w:pPr>
        <w:pStyle w:val="Heading2"/>
        <w:shd w:val="clear" w:color="auto" w:fill="FFFFFF"/>
        <w:rPr>
          <w:color w:val="161513"/>
        </w:rPr>
      </w:pPr>
      <w:r w:rsidRPr="00604D73">
        <w:rPr>
          <w:color w:val="161513"/>
        </w:rPr>
        <w:t>What is Structured Query Language (SQL)?</w:t>
      </w:r>
    </w:p>
    <w:p w:rsidR="00FC7D60" w:rsidRPr="00604D73" w:rsidRDefault="00FC7D60" w:rsidP="00FC7D60">
      <w:pPr>
        <w:pStyle w:val="NormalWeb"/>
        <w:shd w:val="clear" w:color="auto" w:fill="FFFFFF"/>
        <w:spacing w:before="0" w:beforeAutospacing="0" w:after="0" w:afterAutospacing="0"/>
        <w:jc w:val="both"/>
        <w:rPr>
          <w:color w:val="161513"/>
          <w:sz w:val="22"/>
          <w:szCs w:val="22"/>
        </w:rPr>
      </w:pPr>
      <w:r w:rsidRPr="00604D73">
        <w:rPr>
          <w:color w:val="161513"/>
          <w:sz w:val="22"/>
          <w:szCs w:val="22"/>
        </w:rPr>
        <w:t>SQL is a programming language used by nearly all </w:t>
      </w:r>
      <w:hyperlink r:id="rId37" w:anchor="relational" w:history="1">
        <w:r w:rsidRPr="00604D73">
          <w:rPr>
            <w:rStyle w:val="Hyperlink"/>
            <w:color w:val="006B8F"/>
            <w:sz w:val="22"/>
            <w:szCs w:val="22"/>
          </w:rPr>
          <w:t>relational databases</w:t>
        </w:r>
      </w:hyperlink>
      <w:r w:rsidRPr="00604D73">
        <w:rPr>
          <w:color w:val="161513"/>
          <w:sz w:val="22"/>
          <w:szCs w:val="22"/>
        </w:rPr>
        <w:t xml:space="preserve"> to query, manipulate, and define data, and to provide access control. SQL was first developed at IBM in the 1970s with Oracle as a major contributor, which led to implementation of the SQL ANSI </w:t>
      </w:r>
      <w:proofErr w:type="gramStart"/>
      <w:r w:rsidRPr="00604D73">
        <w:rPr>
          <w:color w:val="161513"/>
          <w:sz w:val="22"/>
          <w:szCs w:val="22"/>
        </w:rPr>
        <w:t>standard,</w:t>
      </w:r>
      <w:proofErr w:type="gramEnd"/>
      <w:r w:rsidRPr="00604D73">
        <w:rPr>
          <w:color w:val="161513"/>
          <w:sz w:val="22"/>
          <w:szCs w:val="22"/>
        </w:rPr>
        <w:t xml:space="preserve"> SQL has spurred many extensions from companies such as IBM, Oracle, and Microsoft. Although SQL is still widely used today, new programming languages are beginning to appear.</w:t>
      </w:r>
    </w:p>
    <w:p w:rsidR="00FC7D60" w:rsidRPr="00604D73" w:rsidRDefault="00FC7D60" w:rsidP="00FC7D60">
      <w:pPr>
        <w:shd w:val="clear" w:color="auto" w:fill="FFFFFF"/>
        <w:spacing w:after="0" w:line="240" w:lineRule="auto"/>
        <w:ind w:right="300"/>
        <w:jc w:val="both"/>
        <w:rPr>
          <w:rFonts w:ascii="Times New Roman" w:hAnsi="Times New Roman"/>
          <w:color w:val="161513"/>
        </w:rPr>
      </w:pPr>
    </w:p>
    <w:p w:rsidR="00FC7D60" w:rsidRPr="00604D73" w:rsidRDefault="00FC7D60" w:rsidP="00FC7D60">
      <w:pPr>
        <w:shd w:val="clear" w:color="auto" w:fill="FFFFFF"/>
        <w:spacing w:after="0" w:line="240" w:lineRule="auto"/>
        <w:ind w:right="300"/>
        <w:jc w:val="both"/>
        <w:rPr>
          <w:rFonts w:ascii="Times New Roman" w:hAnsi="Times New Roman"/>
          <w:color w:val="161513"/>
        </w:rPr>
      </w:pPr>
    </w:p>
    <w:p w:rsidR="00FC7D60" w:rsidRPr="00604D73" w:rsidRDefault="00FC7D60" w:rsidP="00FC7D60">
      <w:pPr>
        <w:shd w:val="clear" w:color="auto" w:fill="FFFFFF"/>
        <w:spacing w:after="156" w:line="240" w:lineRule="auto"/>
        <w:rPr>
          <w:rFonts w:ascii="Times New Roman" w:hAnsi="Times New Roman"/>
          <w:b/>
          <w:color w:val="202124"/>
          <w:sz w:val="28"/>
          <w:szCs w:val="28"/>
        </w:rPr>
      </w:pPr>
      <w:r w:rsidRPr="00604D73">
        <w:rPr>
          <w:rFonts w:ascii="Times New Roman" w:hAnsi="Times New Roman"/>
          <w:b/>
          <w:color w:val="202124"/>
          <w:sz w:val="28"/>
          <w:szCs w:val="28"/>
        </w:rPr>
        <w:t>What are clauses in database?</w:t>
      </w:r>
    </w:p>
    <w:p w:rsidR="00FC7D60" w:rsidRPr="00604D73" w:rsidRDefault="00FC7D60" w:rsidP="00FC7D60">
      <w:pPr>
        <w:shd w:val="clear" w:color="auto" w:fill="FFFFFF"/>
        <w:spacing w:after="0" w:line="240" w:lineRule="auto"/>
        <w:textAlignment w:val="top"/>
        <w:rPr>
          <w:rFonts w:ascii="Times New Roman" w:hAnsi="Times New Roman"/>
          <w:color w:val="202124"/>
          <w:sz w:val="27"/>
          <w:szCs w:val="27"/>
        </w:rPr>
      </w:pPr>
      <w:r w:rsidRPr="00604D73">
        <w:rPr>
          <w:rFonts w:ascii="Times New Roman" w:hAnsi="Times New Roman"/>
          <w:noProof/>
          <w:color w:val="202124"/>
          <w:sz w:val="27"/>
          <w:szCs w:val="27"/>
        </w:rPr>
        <w:lastRenderedPageBreak/>
        <w:drawing>
          <wp:inline distT="0" distB="0" distL="0" distR="0">
            <wp:extent cx="4898939" cy="2010033"/>
            <wp:effectExtent l="19050" t="0" r="0" b="0"/>
            <wp:docPr id="17" name="Picture 3" descr="C:\Users\HP\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images.jpg"/>
                    <pic:cNvPicPr>
                      <a:picLocks noChangeAspect="1" noChangeArrowheads="1"/>
                    </pic:cNvPicPr>
                  </pic:nvPicPr>
                  <pic:blipFill>
                    <a:blip r:embed="rId38" cstate="print"/>
                    <a:srcRect/>
                    <a:stretch>
                      <a:fillRect/>
                    </a:stretch>
                  </pic:blipFill>
                  <pic:spPr bwMode="auto">
                    <a:xfrm>
                      <a:off x="0" y="0"/>
                      <a:ext cx="4903885" cy="2012062"/>
                    </a:xfrm>
                    <a:prstGeom prst="rect">
                      <a:avLst/>
                    </a:prstGeom>
                    <a:noFill/>
                    <a:ln w="9525">
                      <a:noFill/>
                      <a:miter lim="800000"/>
                      <a:headEnd/>
                      <a:tailEnd/>
                    </a:ln>
                  </pic:spPr>
                </pic:pic>
              </a:graphicData>
            </a:graphic>
          </wp:inline>
        </w:drawing>
      </w:r>
    </w:p>
    <w:p w:rsidR="00FC7D60" w:rsidRPr="00604D73" w:rsidRDefault="00FC7D60" w:rsidP="00FC7D60">
      <w:pPr>
        <w:shd w:val="clear" w:color="auto" w:fill="FFFFFF"/>
        <w:spacing w:after="0" w:line="240" w:lineRule="auto"/>
        <w:rPr>
          <w:rFonts w:ascii="Times New Roman" w:hAnsi="Times New Roman"/>
          <w:color w:val="202124"/>
        </w:rPr>
      </w:pPr>
      <w:r w:rsidRPr="00604D73">
        <w:rPr>
          <w:rFonts w:ascii="Times New Roman" w:hAnsi="Times New Roman"/>
          <w:color w:val="202124"/>
        </w:rPr>
        <w:t>Clauses are </w:t>
      </w:r>
      <w:r w:rsidRPr="00604D73">
        <w:rPr>
          <w:rFonts w:ascii="Times New Roman" w:hAnsi="Times New Roman"/>
          <w:b/>
          <w:bCs/>
          <w:color w:val="202124"/>
        </w:rPr>
        <w:t>in-built functions available to us in SQL</w:t>
      </w:r>
      <w:r w:rsidRPr="00604D73">
        <w:rPr>
          <w:rFonts w:ascii="Times New Roman" w:hAnsi="Times New Roman"/>
          <w:color w:val="202124"/>
        </w:rPr>
        <w:t>. With the help of clauses, we can deal with data easily stored in the table. Clauses help us filter and analyze data quickly. When we have large amounts of data stored in the database, we use Clauses to query and get data required by the user.</w:t>
      </w:r>
    </w:p>
    <w:p w:rsidR="00FC7D60" w:rsidRPr="00604D73" w:rsidRDefault="00FC7D60" w:rsidP="00FC7D60">
      <w:pPr>
        <w:shd w:val="clear" w:color="auto" w:fill="FFFFFF"/>
        <w:spacing w:after="0" w:line="240" w:lineRule="auto"/>
        <w:rPr>
          <w:rFonts w:ascii="Times New Roman" w:hAnsi="Times New Roman"/>
          <w:color w:val="202124"/>
        </w:rPr>
      </w:pPr>
    </w:p>
    <w:p w:rsidR="00FC7D60" w:rsidRPr="00604D73" w:rsidRDefault="00FC7D60" w:rsidP="00FC7D60">
      <w:pPr>
        <w:shd w:val="clear" w:color="auto" w:fill="FFFFFF"/>
        <w:spacing w:after="0" w:line="240" w:lineRule="auto"/>
        <w:rPr>
          <w:rFonts w:ascii="Times New Roman" w:hAnsi="Times New Roman"/>
          <w:color w:val="202124"/>
        </w:rPr>
      </w:pPr>
    </w:p>
    <w:p w:rsidR="00FC7D60" w:rsidRPr="00604D73" w:rsidRDefault="00FC7D60" w:rsidP="00FC7D60">
      <w:pPr>
        <w:shd w:val="clear" w:color="auto" w:fill="FFFFFF"/>
        <w:spacing w:after="0" w:line="240" w:lineRule="auto"/>
        <w:rPr>
          <w:rFonts w:ascii="Times New Roman" w:hAnsi="Times New Roman"/>
          <w:color w:val="202124"/>
        </w:rPr>
      </w:pPr>
    </w:p>
    <w:p w:rsidR="00FC7D60" w:rsidRPr="00604D73" w:rsidRDefault="00FC7D60" w:rsidP="00FC7D60">
      <w:pPr>
        <w:shd w:val="clear" w:color="auto" w:fill="FFFFFF"/>
        <w:spacing w:after="0" w:line="240" w:lineRule="auto"/>
        <w:rPr>
          <w:rFonts w:ascii="Times New Roman" w:hAnsi="Times New Roman"/>
          <w:color w:val="202124"/>
        </w:rPr>
      </w:pPr>
    </w:p>
    <w:p w:rsidR="00FC7D60" w:rsidRPr="00604D73" w:rsidRDefault="00FC7D60" w:rsidP="00FC7D60">
      <w:pPr>
        <w:shd w:val="clear" w:color="auto" w:fill="FFFFFF"/>
        <w:spacing w:after="0" w:line="240" w:lineRule="auto"/>
        <w:rPr>
          <w:rFonts w:ascii="Times New Roman" w:hAnsi="Times New Roman"/>
          <w:color w:val="202124"/>
        </w:rPr>
      </w:pPr>
    </w:p>
    <w:p w:rsidR="00FC7D60" w:rsidRPr="00604D73" w:rsidRDefault="00FC7D60" w:rsidP="00FC7D60">
      <w:pPr>
        <w:shd w:val="clear" w:color="auto" w:fill="FFFFFF"/>
        <w:spacing w:after="0" w:line="240" w:lineRule="auto"/>
        <w:rPr>
          <w:rFonts w:ascii="Times New Roman" w:hAnsi="Times New Roman"/>
          <w:color w:val="202124"/>
        </w:rPr>
      </w:pPr>
    </w:p>
    <w:p w:rsidR="00FC7D60" w:rsidRPr="00604D73" w:rsidRDefault="00FC7D60" w:rsidP="00FC7D60">
      <w:pPr>
        <w:shd w:val="clear" w:color="auto" w:fill="FFFFFF"/>
        <w:spacing w:after="0" w:line="240" w:lineRule="auto"/>
        <w:rPr>
          <w:rFonts w:ascii="Times New Roman" w:hAnsi="Times New Roman"/>
          <w:color w:val="202124"/>
        </w:rPr>
      </w:pPr>
    </w:p>
    <w:p w:rsidR="00FC7D60" w:rsidRPr="00604D73" w:rsidRDefault="00FC7D60" w:rsidP="00FC7D60">
      <w:pPr>
        <w:shd w:val="clear" w:color="auto" w:fill="FFFFFF"/>
        <w:spacing w:after="0" w:line="240" w:lineRule="auto"/>
        <w:rPr>
          <w:rFonts w:ascii="Times New Roman" w:hAnsi="Times New Roman"/>
          <w:color w:val="202124"/>
        </w:rPr>
      </w:pPr>
    </w:p>
    <w:p w:rsidR="00FC7D60" w:rsidRPr="00604D73" w:rsidRDefault="00FC7D60" w:rsidP="00FC7D60">
      <w:pPr>
        <w:shd w:val="clear" w:color="auto" w:fill="FFFFFF"/>
        <w:spacing w:after="0" w:line="240" w:lineRule="auto"/>
        <w:rPr>
          <w:rFonts w:ascii="Times New Roman" w:hAnsi="Times New Roman"/>
          <w:color w:val="202124"/>
        </w:rPr>
      </w:pPr>
    </w:p>
    <w:p w:rsidR="00FC7D60" w:rsidRPr="00604D73" w:rsidRDefault="00FC7D60" w:rsidP="00FC7D60">
      <w:pPr>
        <w:pStyle w:val="Heading2"/>
        <w:shd w:val="clear" w:color="auto" w:fill="FFFFFF"/>
        <w:jc w:val="both"/>
        <w:rPr>
          <w:color w:val="161513"/>
          <w:sz w:val="28"/>
          <w:szCs w:val="28"/>
        </w:rPr>
      </w:pPr>
      <w:r w:rsidRPr="00604D73">
        <w:rPr>
          <w:color w:val="161513"/>
          <w:sz w:val="28"/>
          <w:szCs w:val="28"/>
        </w:rPr>
        <w:t>What is a MySQL database?</w:t>
      </w:r>
    </w:p>
    <w:p w:rsidR="00FC7D60" w:rsidRPr="00604D73" w:rsidRDefault="00FC7D60" w:rsidP="00FC7D60">
      <w:pPr>
        <w:pStyle w:val="NormalWeb"/>
        <w:shd w:val="clear" w:color="auto" w:fill="FFFFFF"/>
        <w:spacing w:before="0" w:beforeAutospacing="0" w:after="0" w:afterAutospacing="0"/>
        <w:jc w:val="both"/>
        <w:rPr>
          <w:color w:val="161513"/>
          <w:sz w:val="22"/>
          <w:szCs w:val="22"/>
        </w:rPr>
      </w:pPr>
      <w:hyperlink r:id="rId39" w:history="1">
        <w:r w:rsidRPr="00604D73">
          <w:rPr>
            <w:rStyle w:val="Hyperlink"/>
            <w:color w:val="006B8F"/>
            <w:sz w:val="22"/>
            <w:szCs w:val="22"/>
          </w:rPr>
          <w:t>MySQL</w:t>
        </w:r>
      </w:hyperlink>
      <w:r w:rsidRPr="00604D73">
        <w:rPr>
          <w:color w:val="161513"/>
          <w:sz w:val="22"/>
          <w:szCs w:val="22"/>
        </w:rPr>
        <w:t> is an open source relational database management system based on SQL. It was designed and optimized for web applications and can run on any platform. As new and different requirements emerged with the internet, MySQL became the platform of choice for web developers and web-based applications. Because it’s designed to process millions of queries and thousands of transactions, MySQL is a popular choice for ecommerce businesses that need to manage multiple money transfers. On-demand flexibility is the primary feature of MySQL.</w:t>
      </w:r>
    </w:p>
    <w:p w:rsidR="00FC7D60" w:rsidRPr="00604D73" w:rsidRDefault="00FC7D60" w:rsidP="00FC7D60">
      <w:pPr>
        <w:pStyle w:val="NormalWeb"/>
        <w:shd w:val="clear" w:color="auto" w:fill="FFFFFF"/>
        <w:spacing w:before="0" w:beforeAutospacing="0" w:after="264" w:afterAutospacing="0"/>
        <w:jc w:val="both"/>
        <w:rPr>
          <w:color w:val="161513"/>
          <w:sz w:val="22"/>
          <w:szCs w:val="22"/>
        </w:rPr>
      </w:pPr>
      <w:r w:rsidRPr="00604D73">
        <w:rPr>
          <w:color w:val="161513"/>
          <w:sz w:val="22"/>
          <w:szCs w:val="22"/>
        </w:rPr>
        <w:t>MySQL is the DBMS behind some of the top websites and web-based applications in the world, including Airbnb, Uber, LinkedIn, Facebook, Twitter, and YouTube.</w:t>
      </w:r>
    </w:p>
    <w:p w:rsidR="00FC7D60" w:rsidRPr="00604D73" w:rsidRDefault="00FC7D60" w:rsidP="00FC7D60">
      <w:pPr>
        <w:shd w:val="clear" w:color="auto" w:fill="FFFFFF"/>
        <w:spacing w:before="100" w:beforeAutospacing="1" w:after="120" w:line="519" w:lineRule="atLeast"/>
        <w:outlineLvl w:val="1"/>
        <w:rPr>
          <w:rFonts w:ascii="Times New Roman" w:hAnsi="Times New Roman"/>
          <w:b/>
          <w:bCs/>
          <w:color w:val="222222"/>
          <w:sz w:val="28"/>
          <w:szCs w:val="28"/>
        </w:rPr>
      </w:pPr>
      <w:r w:rsidRPr="00604D73">
        <w:rPr>
          <w:rFonts w:ascii="Times New Roman" w:hAnsi="Times New Roman"/>
          <w:b/>
          <w:bCs/>
          <w:color w:val="222222"/>
          <w:sz w:val="28"/>
          <w:szCs w:val="28"/>
        </w:rPr>
        <w:t>Normalization</w:t>
      </w:r>
    </w:p>
    <w:p w:rsidR="00FC7D60" w:rsidRPr="00604D73" w:rsidRDefault="00FC7D60" w:rsidP="00FC7D60">
      <w:pPr>
        <w:pStyle w:val="NormalWeb"/>
        <w:shd w:val="clear" w:color="auto" w:fill="FFFFFF"/>
        <w:spacing w:before="0" w:beforeAutospacing="0" w:after="0" w:afterAutospacing="0"/>
        <w:jc w:val="both"/>
        <w:rPr>
          <w:color w:val="222222"/>
          <w:sz w:val="22"/>
          <w:szCs w:val="22"/>
        </w:rPr>
      </w:pPr>
      <w:r w:rsidRPr="00604D73">
        <w:rPr>
          <w:rStyle w:val="Strong"/>
          <w:b w:val="0"/>
          <w:color w:val="222222"/>
          <w:sz w:val="22"/>
          <w:szCs w:val="22"/>
        </w:rPr>
        <w:t>Normalization</w:t>
      </w:r>
      <w:r w:rsidRPr="00604D73">
        <w:rPr>
          <w:color w:val="222222"/>
          <w:sz w:val="22"/>
          <w:szCs w:val="22"/>
        </w:rPr>
        <w:t xml:space="preserve"> is a database design technique that reduces data redundancy and eliminates undesirable characteristics like Insertion, Update and Deletion Anomalies. </w:t>
      </w:r>
      <w:proofErr w:type="gramStart"/>
      <w:r w:rsidRPr="00604D73">
        <w:rPr>
          <w:color w:val="222222"/>
          <w:sz w:val="22"/>
          <w:szCs w:val="22"/>
        </w:rPr>
        <w:t>Normalization rules divides</w:t>
      </w:r>
      <w:proofErr w:type="gramEnd"/>
      <w:r w:rsidRPr="00604D73">
        <w:rPr>
          <w:color w:val="222222"/>
          <w:sz w:val="22"/>
          <w:szCs w:val="22"/>
        </w:rPr>
        <w:t xml:space="preserve"> larger tables into smaller tables and links them using relationships. The purpose of Normalisation in SQL is to eliminate redundant (repetitive) data and ensure data is stored logically.</w:t>
      </w:r>
    </w:p>
    <w:p w:rsidR="00FC7D60" w:rsidRPr="00604D73" w:rsidRDefault="00FC7D60" w:rsidP="00FC7D60">
      <w:pPr>
        <w:pStyle w:val="NormalWeb"/>
        <w:shd w:val="clear" w:color="auto" w:fill="FFFFFF"/>
        <w:spacing w:before="0" w:beforeAutospacing="0"/>
        <w:jc w:val="both"/>
        <w:rPr>
          <w:color w:val="222222"/>
          <w:sz w:val="22"/>
          <w:szCs w:val="22"/>
        </w:rPr>
      </w:pPr>
      <w:r w:rsidRPr="00604D73">
        <w:rPr>
          <w:color w:val="222222"/>
          <w:sz w:val="22"/>
          <w:szCs w:val="22"/>
        </w:rPr>
        <w:t>The inventor of the </w:t>
      </w:r>
      <w:hyperlink r:id="rId40" w:history="1">
        <w:r w:rsidRPr="00604D73">
          <w:rPr>
            <w:rStyle w:val="Hyperlink"/>
            <w:sz w:val="22"/>
            <w:szCs w:val="22"/>
          </w:rPr>
          <w:t>relational model</w:t>
        </w:r>
      </w:hyperlink>
      <w:r w:rsidRPr="00604D73">
        <w:rPr>
          <w:color w:val="222222"/>
          <w:sz w:val="22"/>
          <w:szCs w:val="22"/>
        </w:rPr>
        <w:t> Edgar Codd proposed the theory of normalization of data with the introduction of the First Normal Form, and he continued to extend theory with Second and Third Normal Form. Later he joined Raymond F. Boyce to develop the theory of Boyce-Codd Normal Form.</w:t>
      </w:r>
    </w:p>
    <w:p w:rsidR="00FC7D60" w:rsidRPr="00604D73" w:rsidRDefault="00FC7D60" w:rsidP="00FC7D60">
      <w:pPr>
        <w:pStyle w:val="NormalWeb"/>
        <w:shd w:val="clear" w:color="auto" w:fill="FFFFFF"/>
        <w:spacing w:before="0" w:beforeAutospacing="0"/>
        <w:jc w:val="both"/>
        <w:rPr>
          <w:b/>
          <w:color w:val="000000" w:themeColor="text1"/>
        </w:rPr>
      </w:pPr>
      <w:r w:rsidRPr="00604D73">
        <w:rPr>
          <w:b/>
          <w:color w:val="000000" w:themeColor="text1"/>
          <w:highlight w:val="white"/>
        </w:rPr>
        <w:t>Create Table</w:t>
      </w:r>
    </w:p>
    <w:p w:rsidR="00FC7D60" w:rsidRPr="00604D73" w:rsidRDefault="00FC7D60" w:rsidP="00FC7D60">
      <w:pPr>
        <w:pStyle w:val="NormalWeb"/>
        <w:shd w:val="clear" w:color="auto" w:fill="FFFFFF"/>
        <w:spacing w:before="288" w:beforeAutospacing="0" w:after="288" w:afterAutospacing="0"/>
        <w:rPr>
          <w:color w:val="000000"/>
        </w:rPr>
      </w:pPr>
      <w:r w:rsidRPr="00604D73">
        <w:rPr>
          <w:color w:val="000000"/>
        </w:rPr>
        <w:t>The </w:t>
      </w:r>
      <w:r w:rsidRPr="00604D73">
        <w:rPr>
          <w:rStyle w:val="HTMLCode"/>
          <w:rFonts w:ascii="Times New Roman" w:hAnsi="Times New Roman" w:cs="Times New Roman"/>
          <w:color w:val="DC143C"/>
          <w:sz w:val="24"/>
          <w:szCs w:val="24"/>
        </w:rPr>
        <w:t>CREATE TABLE</w:t>
      </w:r>
      <w:r w:rsidRPr="00604D73">
        <w:rPr>
          <w:color w:val="000000"/>
        </w:rPr>
        <w:t> statement is used to create a new table in a database.</w:t>
      </w:r>
    </w:p>
    <w:p w:rsidR="00FC7D60" w:rsidRPr="00604D73" w:rsidRDefault="00FC7D60" w:rsidP="00FC7D60">
      <w:pPr>
        <w:pStyle w:val="Heading3"/>
        <w:shd w:val="clear" w:color="auto" w:fill="FFFFFF"/>
        <w:spacing w:before="130" w:after="130"/>
        <w:rPr>
          <w:rFonts w:ascii="Times New Roman" w:hAnsi="Times New Roman" w:cs="Times New Roman"/>
          <w:b w:val="0"/>
          <w:bCs w:val="0"/>
          <w:color w:val="000000"/>
          <w:sz w:val="24"/>
          <w:szCs w:val="24"/>
        </w:rPr>
      </w:pPr>
      <w:r w:rsidRPr="00604D73">
        <w:rPr>
          <w:rFonts w:ascii="Times New Roman" w:hAnsi="Times New Roman" w:cs="Times New Roman"/>
          <w:b w:val="0"/>
          <w:bCs w:val="0"/>
          <w:color w:val="000000"/>
          <w:sz w:val="24"/>
          <w:szCs w:val="24"/>
        </w:rPr>
        <w:lastRenderedPageBreak/>
        <w:t>Syntax</w:t>
      </w:r>
    </w:p>
    <w:p w:rsidR="00FC7D60" w:rsidRPr="00604D73" w:rsidRDefault="00FC7D60" w:rsidP="00FC7D60">
      <w:pPr>
        <w:shd w:val="clear" w:color="auto" w:fill="FFFFFF"/>
        <w:rPr>
          <w:rFonts w:ascii="Times New Roman" w:hAnsi="Times New Roman"/>
          <w:color w:val="000000"/>
          <w:sz w:val="24"/>
          <w:szCs w:val="24"/>
        </w:rPr>
      </w:pPr>
      <w:r w:rsidRPr="00604D73">
        <w:rPr>
          <w:rStyle w:val="sqlkeywordcolor"/>
          <w:rFonts w:ascii="Times New Roman" w:hAnsi="Times New Roman"/>
          <w:color w:val="0000CD"/>
          <w:sz w:val="24"/>
          <w:szCs w:val="24"/>
        </w:rPr>
        <w:t>CREATE</w:t>
      </w:r>
      <w:r w:rsidRPr="00604D73">
        <w:rPr>
          <w:rStyle w:val="sqlcolor"/>
          <w:rFonts w:ascii="Times New Roman" w:hAnsi="Times New Roman"/>
          <w:color w:val="000000"/>
          <w:sz w:val="24"/>
          <w:szCs w:val="24"/>
        </w:rPr>
        <w:t> </w:t>
      </w:r>
      <w:r w:rsidRPr="00604D73">
        <w:rPr>
          <w:rStyle w:val="sqlkeywordcolor"/>
          <w:rFonts w:ascii="Times New Roman" w:hAnsi="Times New Roman"/>
          <w:color w:val="0000CD"/>
          <w:sz w:val="24"/>
          <w:szCs w:val="24"/>
        </w:rPr>
        <w:t>TABLE</w:t>
      </w:r>
      <w:r w:rsidRPr="00604D73">
        <w:rPr>
          <w:rStyle w:val="sqlcolor"/>
          <w:rFonts w:ascii="Times New Roman" w:hAnsi="Times New Roman"/>
          <w:color w:val="000000"/>
          <w:sz w:val="24"/>
          <w:szCs w:val="24"/>
        </w:rPr>
        <w:t> </w:t>
      </w:r>
      <w:r w:rsidRPr="00604D73">
        <w:rPr>
          <w:rStyle w:val="Emphasis"/>
          <w:rFonts w:ascii="Times New Roman" w:hAnsi="Times New Roman"/>
          <w:color w:val="000000"/>
          <w:sz w:val="24"/>
          <w:szCs w:val="24"/>
        </w:rPr>
        <w:t>table_name </w:t>
      </w:r>
      <w:r w:rsidRPr="00604D73">
        <w:rPr>
          <w:rStyle w:val="sqlcolor"/>
          <w:rFonts w:ascii="Times New Roman" w:hAnsi="Times New Roman"/>
          <w:color w:val="000000"/>
          <w:sz w:val="24"/>
          <w:szCs w:val="24"/>
        </w:rPr>
        <w:t>(</w:t>
      </w:r>
      <w:r w:rsidRPr="00604D73">
        <w:rPr>
          <w:rFonts w:ascii="Times New Roman" w:hAnsi="Times New Roman"/>
          <w:color w:val="000000"/>
          <w:sz w:val="24"/>
          <w:szCs w:val="24"/>
        </w:rPr>
        <w:br/>
      </w:r>
      <w:r w:rsidRPr="00604D73">
        <w:rPr>
          <w:rStyle w:val="Emphasis"/>
          <w:rFonts w:ascii="Times New Roman" w:hAnsi="Times New Roman"/>
          <w:color w:val="000000"/>
          <w:sz w:val="24"/>
          <w:szCs w:val="24"/>
        </w:rPr>
        <w:t>    column1 datatype</w:t>
      </w:r>
      <w:r w:rsidRPr="00604D73">
        <w:rPr>
          <w:rStyle w:val="sqlcolor"/>
          <w:rFonts w:ascii="Times New Roman" w:hAnsi="Times New Roman"/>
          <w:color w:val="000000"/>
          <w:sz w:val="24"/>
          <w:szCs w:val="24"/>
        </w:rPr>
        <w:t>,</w:t>
      </w:r>
      <w:r w:rsidRPr="00604D73">
        <w:rPr>
          <w:rFonts w:ascii="Times New Roman" w:hAnsi="Times New Roman"/>
          <w:color w:val="000000"/>
          <w:sz w:val="24"/>
          <w:szCs w:val="24"/>
        </w:rPr>
        <w:br/>
      </w:r>
      <w:r w:rsidRPr="00604D73">
        <w:rPr>
          <w:rStyle w:val="Emphasis"/>
          <w:rFonts w:ascii="Times New Roman" w:hAnsi="Times New Roman"/>
          <w:color w:val="000000"/>
          <w:sz w:val="24"/>
          <w:szCs w:val="24"/>
        </w:rPr>
        <w:t>    column2 datatype</w:t>
      </w:r>
      <w:r w:rsidRPr="00604D73">
        <w:rPr>
          <w:rStyle w:val="sqlcolor"/>
          <w:rFonts w:ascii="Times New Roman" w:hAnsi="Times New Roman"/>
          <w:color w:val="000000"/>
          <w:sz w:val="24"/>
          <w:szCs w:val="24"/>
        </w:rPr>
        <w:t>,</w:t>
      </w:r>
      <w:r w:rsidRPr="00604D73">
        <w:rPr>
          <w:rFonts w:ascii="Times New Roman" w:hAnsi="Times New Roman"/>
          <w:color w:val="000000"/>
          <w:sz w:val="24"/>
          <w:szCs w:val="24"/>
        </w:rPr>
        <w:br/>
      </w:r>
      <w:r w:rsidRPr="00604D73">
        <w:rPr>
          <w:rStyle w:val="Emphasis"/>
          <w:rFonts w:ascii="Times New Roman" w:hAnsi="Times New Roman"/>
          <w:color w:val="000000"/>
          <w:sz w:val="24"/>
          <w:szCs w:val="24"/>
        </w:rPr>
        <w:t xml:space="preserve">    column3 </w:t>
      </w:r>
      <w:proofErr w:type="gramStart"/>
      <w:r w:rsidRPr="00604D73">
        <w:rPr>
          <w:rStyle w:val="Emphasis"/>
          <w:rFonts w:ascii="Times New Roman" w:hAnsi="Times New Roman"/>
          <w:color w:val="000000"/>
          <w:sz w:val="24"/>
          <w:szCs w:val="24"/>
        </w:rPr>
        <w:t>datatype</w:t>
      </w:r>
      <w:r w:rsidRPr="00604D73">
        <w:rPr>
          <w:rStyle w:val="sqlcolor"/>
          <w:rFonts w:ascii="Times New Roman" w:hAnsi="Times New Roman"/>
          <w:color w:val="000000"/>
          <w:sz w:val="24"/>
          <w:szCs w:val="24"/>
        </w:rPr>
        <w:t>,</w:t>
      </w:r>
      <w:r w:rsidRPr="00604D73">
        <w:rPr>
          <w:rFonts w:ascii="Times New Roman" w:hAnsi="Times New Roman"/>
          <w:color w:val="000000"/>
          <w:sz w:val="24"/>
          <w:szCs w:val="24"/>
        </w:rPr>
        <w:br/>
      </w:r>
      <w:r w:rsidRPr="00604D73">
        <w:rPr>
          <w:rStyle w:val="sqlcolor"/>
          <w:rFonts w:ascii="Times New Roman" w:hAnsi="Times New Roman"/>
          <w:color w:val="000000"/>
          <w:sz w:val="24"/>
          <w:szCs w:val="24"/>
        </w:rPr>
        <w:t>   ....</w:t>
      </w:r>
      <w:proofErr w:type="gramEnd"/>
      <w:r w:rsidRPr="00604D73">
        <w:rPr>
          <w:rFonts w:ascii="Times New Roman" w:hAnsi="Times New Roman"/>
          <w:color w:val="000000"/>
          <w:sz w:val="24"/>
          <w:szCs w:val="24"/>
        </w:rPr>
        <w:br/>
      </w:r>
      <w:r w:rsidRPr="00604D73">
        <w:rPr>
          <w:rStyle w:val="sqlcolor"/>
          <w:rFonts w:ascii="Times New Roman" w:hAnsi="Times New Roman"/>
          <w:color w:val="000000"/>
          <w:sz w:val="24"/>
          <w:szCs w:val="24"/>
        </w:rPr>
        <w:t>);</w:t>
      </w:r>
    </w:p>
    <w:p w:rsidR="00FC7D60" w:rsidRPr="00604D73" w:rsidRDefault="00FC7D60" w:rsidP="00FC7D60">
      <w:pPr>
        <w:pStyle w:val="NormalWeb"/>
        <w:shd w:val="clear" w:color="auto" w:fill="FFFFFF"/>
        <w:spacing w:before="288" w:beforeAutospacing="0" w:after="288" w:afterAutospacing="0"/>
        <w:rPr>
          <w:color w:val="000000"/>
        </w:rPr>
      </w:pPr>
      <w:r w:rsidRPr="00604D73">
        <w:rPr>
          <w:color w:val="000000"/>
        </w:rPr>
        <w:t>The column parameters specify the names of the columns of the table.</w:t>
      </w:r>
    </w:p>
    <w:p w:rsidR="00FC7D60" w:rsidRPr="00604D73" w:rsidRDefault="00FC7D60" w:rsidP="00FC7D60">
      <w:pPr>
        <w:pStyle w:val="NormalWeb"/>
        <w:shd w:val="clear" w:color="auto" w:fill="FFFFFF"/>
        <w:spacing w:before="288" w:beforeAutospacing="0" w:after="288" w:afterAutospacing="0"/>
        <w:rPr>
          <w:color w:val="000000"/>
        </w:rPr>
      </w:pPr>
      <w:r w:rsidRPr="00604D73">
        <w:rPr>
          <w:color w:val="000000"/>
        </w:rPr>
        <w:t>The datatype parameter specifies the type of data the column can hold (e.g. varchar, integer, date, etc.).</w:t>
      </w:r>
    </w:p>
    <w:p w:rsidR="00FC7D60" w:rsidRPr="00604D73" w:rsidRDefault="00FC7D60" w:rsidP="00FC7D60">
      <w:pPr>
        <w:pStyle w:val="Heading2"/>
        <w:shd w:val="clear" w:color="auto" w:fill="FFFFFF"/>
        <w:spacing w:before="130" w:beforeAutospacing="0" w:after="130" w:afterAutospacing="0"/>
        <w:rPr>
          <w:b w:val="0"/>
          <w:bCs w:val="0"/>
          <w:color w:val="000000"/>
          <w:sz w:val="24"/>
          <w:szCs w:val="24"/>
        </w:rPr>
      </w:pPr>
      <w:r w:rsidRPr="00604D73">
        <w:rPr>
          <w:b w:val="0"/>
          <w:bCs w:val="0"/>
          <w:color w:val="000000"/>
          <w:sz w:val="24"/>
          <w:szCs w:val="24"/>
        </w:rPr>
        <w:t>CREATE TABLE Example</w:t>
      </w:r>
    </w:p>
    <w:p w:rsidR="00FC7D60" w:rsidRPr="00604D73" w:rsidRDefault="00FC7D60" w:rsidP="00FC7D60">
      <w:pPr>
        <w:pStyle w:val="NormalWeb"/>
        <w:shd w:val="clear" w:color="auto" w:fill="FFFFFF"/>
        <w:spacing w:before="288" w:beforeAutospacing="0" w:after="288" w:afterAutospacing="0"/>
        <w:rPr>
          <w:color w:val="000000"/>
        </w:rPr>
      </w:pPr>
      <w:r w:rsidRPr="00604D73">
        <w:rPr>
          <w:color w:val="000000"/>
        </w:rPr>
        <w:t>The following example creates a table called "Persons" that contains five columns: PersonID, LastName, FirstName, Address, and City:</w:t>
      </w:r>
    </w:p>
    <w:p w:rsidR="00FC7D60" w:rsidRPr="00604D73" w:rsidRDefault="00FC7D60" w:rsidP="00FC7D60">
      <w:pPr>
        <w:pStyle w:val="Heading3"/>
        <w:shd w:val="clear" w:color="auto" w:fill="E7E9EB"/>
        <w:spacing w:before="130" w:after="130"/>
        <w:rPr>
          <w:rFonts w:ascii="Times New Roman" w:hAnsi="Times New Roman" w:cs="Times New Roman"/>
          <w:b w:val="0"/>
          <w:bCs w:val="0"/>
          <w:color w:val="000000"/>
          <w:sz w:val="24"/>
          <w:szCs w:val="24"/>
        </w:rPr>
      </w:pPr>
      <w:r w:rsidRPr="00604D73">
        <w:rPr>
          <w:rFonts w:ascii="Times New Roman" w:hAnsi="Times New Roman" w:cs="Times New Roman"/>
          <w:b w:val="0"/>
          <w:bCs w:val="0"/>
          <w:color w:val="000000"/>
          <w:sz w:val="24"/>
          <w:szCs w:val="24"/>
        </w:rPr>
        <w:t>Example</w:t>
      </w:r>
    </w:p>
    <w:p w:rsidR="00FC7D60" w:rsidRPr="00604D73" w:rsidRDefault="00FC7D60" w:rsidP="00FC7D60">
      <w:pPr>
        <w:shd w:val="clear" w:color="auto" w:fill="FFFFFF"/>
        <w:rPr>
          <w:rFonts w:ascii="Times New Roman" w:hAnsi="Times New Roman"/>
          <w:color w:val="000000"/>
          <w:sz w:val="24"/>
          <w:szCs w:val="24"/>
        </w:rPr>
      </w:pPr>
      <w:r w:rsidRPr="00604D73">
        <w:rPr>
          <w:rStyle w:val="sqlkeywordcolor"/>
          <w:rFonts w:ascii="Times New Roman" w:hAnsi="Times New Roman"/>
          <w:color w:val="0000CD"/>
          <w:sz w:val="24"/>
          <w:szCs w:val="24"/>
        </w:rPr>
        <w:t>CREATE</w:t>
      </w:r>
      <w:r w:rsidRPr="00604D73">
        <w:rPr>
          <w:rStyle w:val="sqlcolor"/>
          <w:rFonts w:ascii="Times New Roman" w:hAnsi="Times New Roman"/>
          <w:color w:val="000000"/>
          <w:sz w:val="24"/>
          <w:szCs w:val="24"/>
        </w:rPr>
        <w:t> </w:t>
      </w:r>
      <w:r w:rsidRPr="00604D73">
        <w:rPr>
          <w:rStyle w:val="sqlkeywordcolor"/>
          <w:rFonts w:ascii="Times New Roman" w:hAnsi="Times New Roman"/>
          <w:color w:val="0000CD"/>
          <w:sz w:val="24"/>
          <w:szCs w:val="24"/>
        </w:rPr>
        <w:t>TABLE</w:t>
      </w:r>
      <w:r w:rsidRPr="00604D73">
        <w:rPr>
          <w:rStyle w:val="sqlcolor"/>
          <w:rFonts w:ascii="Times New Roman" w:hAnsi="Times New Roman"/>
          <w:color w:val="000000"/>
          <w:sz w:val="24"/>
          <w:szCs w:val="24"/>
        </w:rPr>
        <w:t> Persons (</w:t>
      </w:r>
      <w:r w:rsidRPr="00604D73">
        <w:rPr>
          <w:rFonts w:ascii="Times New Roman" w:hAnsi="Times New Roman"/>
          <w:color w:val="000000"/>
          <w:sz w:val="24"/>
          <w:szCs w:val="24"/>
        </w:rPr>
        <w:br/>
      </w:r>
      <w:r w:rsidRPr="00604D73">
        <w:rPr>
          <w:rStyle w:val="sqlcolor"/>
          <w:rFonts w:ascii="Times New Roman" w:hAnsi="Times New Roman"/>
          <w:color w:val="000000"/>
          <w:sz w:val="24"/>
          <w:szCs w:val="24"/>
        </w:rPr>
        <w:t>    PersonID int,</w:t>
      </w:r>
      <w:r w:rsidRPr="00604D73">
        <w:rPr>
          <w:rFonts w:ascii="Times New Roman" w:hAnsi="Times New Roman"/>
          <w:color w:val="000000"/>
          <w:sz w:val="24"/>
          <w:szCs w:val="24"/>
        </w:rPr>
        <w:br/>
      </w:r>
      <w:r w:rsidRPr="00604D73">
        <w:rPr>
          <w:rStyle w:val="sqlcolor"/>
          <w:rFonts w:ascii="Times New Roman" w:hAnsi="Times New Roman"/>
          <w:color w:val="000000"/>
          <w:sz w:val="24"/>
          <w:szCs w:val="24"/>
        </w:rPr>
        <w:t xml:space="preserve">    LastName </w:t>
      </w:r>
      <w:proofErr w:type="gramStart"/>
      <w:r w:rsidRPr="00604D73">
        <w:rPr>
          <w:rStyle w:val="sqlcolor"/>
          <w:rFonts w:ascii="Times New Roman" w:hAnsi="Times New Roman"/>
          <w:color w:val="000000"/>
          <w:sz w:val="24"/>
          <w:szCs w:val="24"/>
        </w:rPr>
        <w:t>varchar(</w:t>
      </w:r>
      <w:proofErr w:type="gramEnd"/>
      <w:r w:rsidRPr="00604D73">
        <w:rPr>
          <w:rStyle w:val="sqlnumbercolor"/>
          <w:rFonts w:ascii="Times New Roman" w:hAnsi="Times New Roman"/>
          <w:color w:val="FF0000"/>
          <w:sz w:val="24"/>
          <w:szCs w:val="24"/>
        </w:rPr>
        <w:t>255</w:t>
      </w:r>
      <w:r w:rsidRPr="00604D73">
        <w:rPr>
          <w:rStyle w:val="sqlcolor"/>
          <w:rFonts w:ascii="Times New Roman" w:hAnsi="Times New Roman"/>
          <w:color w:val="000000"/>
          <w:sz w:val="24"/>
          <w:szCs w:val="24"/>
        </w:rPr>
        <w:t>),</w:t>
      </w:r>
      <w:r w:rsidRPr="00604D73">
        <w:rPr>
          <w:rFonts w:ascii="Times New Roman" w:hAnsi="Times New Roman"/>
          <w:color w:val="000000"/>
          <w:sz w:val="24"/>
          <w:szCs w:val="24"/>
        </w:rPr>
        <w:br/>
      </w:r>
      <w:r w:rsidRPr="00604D73">
        <w:rPr>
          <w:rStyle w:val="sqlcolor"/>
          <w:rFonts w:ascii="Times New Roman" w:hAnsi="Times New Roman"/>
          <w:color w:val="000000"/>
          <w:sz w:val="24"/>
          <w:szCs w:val="24"/>
        </w:rPr>
        <w:t>    FirstName varchar(</w:t>
      </w:r>
      <w:r w:rsidRPr="00604D73">
        <w:rPr>
          <w:rStyle w:val="sqlnumbercolor"/>
          <w:rFonts w:ascii="Times New Roman" w:hAnsi="Times New Roman"/>
          <w:color w:val="FF0000"/>
          <w:sz w:val="24"/>
          <w:szCs w:val="24"/>
        </w:rPr>
        <w:t>255</w:t>
      </w:r>
      <w:r w:rsidRPr="00604D73">
        <w:rPr>
          <w:rStyle w:val="sqlcolor"/>
          <w:rFonts w:ascii="Times New Roman" w:hAnsi="Times New Roman"/>
          <w:color w:val="000000"/>
          <w:sz w:val="24"/>
          <w:szCs w:val="24"/>
        </w:rPr>
        <w:t>),</w:t>
      </w:r>
      <w:r w:rsidRPr="00604D73">
        <w:rPr>
          <w:rFonts w:ascii="Times New Roman" w:hAnsi="Times New Roman"/>
          <w:color w:val="000000"/>
          <w:sz w:val="24"/>
          <w:szCs w:val="24"/>
        </w:rPr>
        <w:br/>
      </w:r>
      <w:r w:rsidRPr="00604D73">
        <w:rPr>
          <w:rStyle w:val="sqlcolor"/>
          <w:rFonts w:ascii="Times New Roman" w:hAnsi="Times New Roman"/>
          <w:color w:val="000000"/>
          <w:sz w:val="24"/>
          <w:szCs w:val="24"/>
        </w:rPr>
        <w:t>    Address varchar(</w:t>
      </w:r>
      <w:r w:rsidRPr="00604D73">
        <w:rPr>
          <w:rStyle w:val="sqlnumbercolor"/>
          <w:rFonts w:ascii="Times New Roman" w:hAnsi="Times New Roman"/>
          <w:color w:val="FF0000"/>
          <w:sz w:val="24"/>
          <w:szCs w:val="24"/>
        </w:rPr>
        <w:t>255</w:t>
      </w:r>
      <w:r w:rsidRPr="00604D73">
        <w:rPr>
          <w:rStyle w:val="sqlcolor"/>
          <w:rFonts w:ascii="Times New Roman" w:hAnsi="Times New Roman"/>
          <w:color w:val="000000"/>
          <w:sz w:val="24"/>
          <w:szCs w:val="24"/>
        </w:rPr>
        <w:t>),</w:t>
      </w:r>
      <w:r w:rsidRPr="00604D73">
        <w:rPr>
          <w:rFonts w:ascii="Times New Roman" w:hAnsi="Times New Roman"/>
          <w:color w:val="000000"/>
          <w:sz w:val="24"/>
          <w:szCs w:val="24"/>
        </w:rPr>
        <w:br/>
      </w:r>
      <w:r w:rsidRPr="00604D73">
        <w:rPr>
          <w:rStyle w:val="sqlcolor"/>
          <w:rFonts w:ascii="Times New Roman" w:hAnsi="Times New Roman"/>
          <w:color w:val="000000"/>
          <w:sz w:val="24"/>
          <w:szCs w:val="24"/>
        </w:rPr>
        <w:t>    City varchar(</w:t>
      </w:r>
      <w:r w:rsidRPr="00604D73">
        <w:rPr>
          <w:rStyle w:val="sqlnumbercolor"/>
          <w:rFonts w:ascii="Times New Roman" w:hAnsi="Times New Roman"/>
          <w:color w:val="FF0000"/>
          <w:sz w:val="24"/>
          <w:szCs w:val="24"/>
        </w:rPr>
        <w:t>255</w:t>
      </w:r>
      <w:r w:rsidRPr="00604D73">
        <w:rPr>
          <w:rStyle w:val="sqlcolor"/>
          <w:rFonts w:ascii="Times New Roman" w:hAnsi="Times New Roman"/>
          <w:color w:val="000000"/>
          <w:sz w:val="24"/>
          <w:szCs w:val="24"/>
        </w:rPr>
        <w:t>)</w:t>
      </w:r>
      <w:r w:rsidRPr="00604D73">
        <w:rPr>
          <w:rFonts w:ascii="Times New Roman" w:hAnsi="Times New Roman"/>
          <w:color w:val="000000"/>
          <w:sz w:val="24"/>
          <w:szCs w:val="24"/>
        </w:rPr>
        <w:br/>
      </w:r>
      <w:r w:rsidRPr="00604D73">
        <w:rPr>
          <w:rStyle w:val="sqlcolor"/>
          <w:rFonts w:ascii="Times New Roman" w:hAnsi="Times New Roman"/>
          <w:color w:val="000000"/>
          <w:sz w:val="24"/>
          <w:szCs w:val="24"/>
        </w:rPr>
        <w:t>);</w:t>
      </w:r>
    </w:p>
    <w:p w:rsidR="00FC7D60" w:rsidRPr="00604D73" w:rsidRDefault="00FC7D60" w:rsidP="00FC7D60">
      <w:pPr>
        <w:pStyle w:val="Heading2"/>
        <w:shd w:val="clear" w:color="auto" w:fill="FFFFFF"/>
        <w:spacing w:before="130" w:beforeAutospacing="0" w:after="130" w:afterAutospacing="0"/>
        <w:rPr>
          <w:b w:val="0"/>
          <w:bCs w:val="0"/>
          <w:color w:val="000000"/>
          <w:sz w:val="24"/>
          <w:szCs w:val="24"/>
        </w:rPr>
      </w:pPr>
      <w:r w:rsidRPr="00604D73">
        <w:rPr>
          <w:b w:val="0"/>
          <w:bCs w:val="0"/>
          <w:color w:val="000000"/>
          <w:sz w:val="24"/>
          <w:szCs w:val="24"/>
        </w:rPr>
        <w:t>MySQL INSERT INTO SELECT Statement</w:t>
      </w:r>
    </w:p>
    <w:p w:rsidR="00FC7D60" w:rsidRPr="00604D73" w:rsidRDefault="00FC7D60" w:rsidP="00FC7D60">
      <w:pPr>
        <w:pStyle w:val="NormalWeb"/>
        <w:shd w:val="clear" w:color="auto" w:fill="FFFFFF"/>
        <w:spacing w:before="288" w:beforeAutospacing="0" w:after="288" w:afterAutospacing="0"/>
        <w:rPr>
          <w:color w:val="000000"/>
        </w:rPr>
      </w:pPr>
      <w:r w:rsidRPr="00604D73">
        <w:rPr>
          <w:color w:val="000000"/>
        </w:rPr>
        <w:t>The </w:t>
      </w:r>
      <w:r w:rsidRPr="00604D73">
        <w:rPr>
          <w:rStyle w:val="HTMLCode"/>
          <w:rFonts w:ascii="Times New Roman" w:hAnsi="Times New Roman" w:cs="Times New Roman"/>
          <w:color w:val="DC143C"/>
          <w:sz w:val="24"/>
          <w:szCs w:val="24"/>
        </w:rPr>
        <w:t>INSERT INTO SELECT</w:t>
      </w:r>
      <w:r w:rsidRPr="00604D73">
        <w:rPr>
          <w:color w:val="000000"/>
        </w:rPr>
        <w:t> statement copies data from one table and inserts it into another table.</w:t>
      </w:r>
    </w:p>
    <w:p w:rsidR="00FC7D60" w:rsidRPr="00604D73" w:rsidRDefault="00FC7D60" w:rsidP="00FC7D60">
      <w:pPr>
        <w:pStyle w:val="NormalWeb"/>
        <w:shd w:val="clear" w:color="auto" w:fill="FFFFFF"/>
        <w:spacing w:before="288" w:beforeAutospacing="0" w:after="288" w:afterAutospacing="0"/>
        <w:rPr>
          <w:color w:val="000000"/>
        </w:rPr>
      </w:pPr>
      <w:r w:rsidRPr="00604D73">
        <w:rPr>
          <w:color w:val="000000"/>
        </w:rPr>
        <w:t>The </w:t>
      </w:r>
      <w:r w:rsidRPr="00604D73">
        <w:rPr>
          <w:rStyle w:val="HTMLCode"/>
          <w:rFonts w:ascii="Times New Roman" w:hAnsi="Times New Roman" w:cs="Times New Roman"/>
          <w:color w:val="DC143C"/>
          <w:sz w:val="24"/>
          <w:szCs w:val="24"/>
        </w:rPr>
        <w:t>INSERT INTO SELECT</w:t>
      </w:r>
      <w:r w:rsidRPr="00604D73">
        <w:rPr>
          <w:color w:val="000000"/>
        </w:rPr>
        <w:t> statement requires that the data types in source and target tables matches.</w:t>
      </w:r>
    </w:p>
    <w:p w:rsidR="00FC7D60" w:rsidRPr="00604D73" w:rsidRDefault="00FC7D60" w:rsidP="00FC7D60">
      <w:pPr>
        <w:pStyle w:val="NormalWeb"/>
        <w:shd w:val="clear" w:color="auto" w:fill="FFFFFF"/>
        <w:spacing w:before="288" w:beforeAutospacing="0" w:after="288" w:afterAutospacing="0"/>
        <w:rPr>
          <w:color w:val="000000"/>
        </w:rPr>
      </w:pPr>
      <w:r w:rsidRPr="00604D73">
        <w:rPr>
          <w:rStyle w:val="Strong"/>
          <w:color w:val="000000"/>
        </w:rPr>
        <w:t>Note:</w:t>
      </w:r>
      <w:r w:rsidRPr="00604D73">
        <w:rPr>
          <w:color w:val="000000"/>
        </w:rPr>
        <w:t> The existing records in the target table are unaffected.</w:t>
      </w:r>
    </w:p>
    <w:p w:rsidR="00FC7D60" w:rsidRPr="00604D73" w:rsidRDefault="00FC7D60" w:rsidP="00FC7D60">
      <w:pPr>
        <w:pStyle w:val="Heading3"/>
        <w:shd w:val="clear" w:color="auto" w:fill="FFFFFF"/>
        <w:spacing w:before="130" w:after="130"/>
        <w:rPr>
          <w:rFonts w:ascii="Times New Roman" w:hAnsi="Times New Roman" w:cs="Times New Roman"/>
          <w:b w:val="0"/>
          <w:bCs w:val="0"/>
          <w:color w:val="000000"/>
          <w:sz w:val="24"/>
          <w:szCs w:val="24"/>
        </w:rPr>
      </w:pPr>
      <w:r w:rsidRPr="00604D73">
        <w:rPr>
          <w:rFonts w:ascii="Times New Roman" w:hAnsi="Times New Roman" w:cs="Times New Roman"/>
          <w:b w:val="0"/>
          <w:bCs w:val="0"/>
          <w:color w:val="000000"/>
          <w:sz w:val="24"/>
          <w:szCs w:val="24"/>
        </w:rPr>
        <w:t>INSERT INTO SELECT Syntax</w:t>
      </w:r>
    </w:p>
    <w:p w:rsidR="00FC7D60" w:rsidRPr="00604D73" w:rsidRDefault="00FC7D60" w:rsidP="00FC7D60">
      <w:pPr>
        <w:pStyle w:val="NormalWeb"/>
        <w:shd w:val="clear" w:color="auto" w:fill="FFFFFF"/>
        <w:spacing w:before="288" w:beforeAutospacing="0" w:after="288" w:afterAutospacing="0"/>
        <w:rPr>
          <w:color w:val="000000"/>
        </w:rPr>
      </w:pPr>
      <w:r w:rsidRPr="00604D73">
        <w:rPr>
          <w:color w:val="000000"/>
        </w:rPr>
        <w:t>Copy all columns from one table to another table:</w:t>
      </w:r>
    </w:p>
    <w:p w:rsidR="00FC7D60" w:rsidRPr="00604D73" w:rsidRDefault="00FC7D60" w:rsidP="00FC7D60">
      <w:pPr>
        <w:shd w:val="clear" w:color="auto" w:fill="FFFFFF"/>
        <w:rPr>
          <w:rFonts w:ascii="Times New Roman" w:hAnsi="Times New Roman"/>
          <w:color w:val="000000"/>
          <w:sz w:val="24"/>
          <w:szCs w:val="24"/>
        </w:rPr>
      </w:pPr>
      <w:r w:rsidRPr="00604D73">
        <w:rPr>
          <w:rStyle w:val="sqlkeywordcolor"/>
          <w:rFonts w:ascii="Times New Roman" w:eastAsiaTheme="majorEastAsia" w:hAnsi="Times New Roman"/>
          <w:color w:val="0000CD"/>
          <w:sz w:val="24"/>
          <w:szCs w:val="24"/>
        </w:rPr>
        <w:t>INSERT</w:t>
      </w:r>
      <w:r w:rsidRPr="00604D73">
        <w:rPr>
          <w:rStyle w:val="sqlcolor"/>
          <w:rFonts w:ascii="Times New Roman" w:hAnsi="Times New Roman"/>
          <w:color w:val="000000"/>
          <w:sz w:val="24"/>
          <w:szCs w:val="24"/>
        </w:rPr>
        <w:t> </w:t>
      </w:r>
      <w:r w:rsidRPr="00604D73">
        <w:rPr>
          <w:rStyle w:val="sqlkeywordcolor"/>
          <w:rFonts w:ascii="Times New Roman" w:eastAsiaTheme="majorEastAsia" w:hAnsi="Times New Roman"/>
          <w:color w:val="0000CD"/>
          <w:sz w:val="24"/>
          <w:szCs w:val="24"/>
        </w:rPr>
        <w:t>INTO</w:t>
      </w:r>
      <w:r w:rsidRPr="00604D73">
        <w:rPr>
          <w:rStyle w:val="sqlcolor"/>
          <w:rFonts w:ascii="Times New Roman" w:hAnsi="Times New Roman"/>
          <w:color w:val="000000"/>
          <w:sz w:val="24"/>
          <w:szCs w:val="24"/>
        </w:rPr>
        <w:t> </w:t>
      </w:r>
      <w:r w:rsidRPr="00604D73">
        <w:rPr>
          <w:rStyle w:val="Emphasis"/>
          <w:rFonts w:ascii="Times New Roman" w:hAnsi="Times New Roman"/>
          <w:color w:val="000000"/>
          <w:sz w:val="24"/>
          <w:szCs w:val="24"/>
        </w:rPr>
        <w:t>table2</w:t>
      </w:r>
      <w:r w:rsidRPr="00604D73">
        <w:rPr>
          <w:rFonts w:ascii="Times New Roman" w:hAnsi="Times New Roman"/>
          <w:color w:val="000000"/>
          <w:sz w:val="24"/>
          <w:szCs w:val="24"/>
        </w:rPr>
        <w:br/>
      </w:r>
      <w:r w:rsidRPr="00604D73">
        <w:rPr>
          <w:rStyle w:val="sqlkeywordcolor"/>
          <w:rFonts w:ascii="Times New Roman" w:eastAsiaTheme="majorEastAsia" w:hAnsi="Times New Roman"/>
          <w:color w:val="0000CD"/>
          <w:sz w:val="24"/>
          <w:szCs w:val="24"/>
        </w:rPr>
        <w:t>SELECT</w:t>
      </w:r>
      <w:r w:rsidRPr="00604D73">
        <w:rPr>
          <w:rStyle w:val="sqlcolor"/>
          <w:rFonts w:ascii="Times New Roman" w:hAnsi="Times New Roman"/>
          <w:color w:val="000000"/>
          <w:sz w:val="24"/>
          <w:szCs w:val="24"/>
        </w:rPr>
        <w:t> * </w:t>
      </w:r>
      <w:r w:rsidRPr="00604D73">
        <w:rPr>
          <w:rStyle w:val="sqlkeywordcolor"/>
          <w:rFonts w:ascii="Times New Roman" w:eastAsiaTheme="majorEastAsia" w:hAnsi="Times New Roman"/>
          <w:color w:val="0000CD"/>
          <w:sz w:val="24"/>
          <w:szCs w:val="24"/>
        </w:rPr>
        <w:t>FROM</w:t>
      </w:r>
      <w:r w:rsidRPr="00604D73">
        <w:rPr>
          <w:rStyle w:val="sqlcolor"/>
          <w:rFonts w:ascii="Times New Roman" w:hAnsi="Times New Roman"/>
          <w:color w:val="000000"/>
          <w:sz w:val="24"/>
          <w:szCs w:val="24"/>
        </w:rPr>
        <w:t> </w:t>
      </w:r>
      <w:r w:rsidRPr="00604D73">
        <w:rPr>
          <w:rStyle w:val="Emphasis"/>
          <w:rFonts w:ascii="Times New Roman" w:hAnsi="Times New Roman"/>
          <w:color w:val="000000"/>
          <w:sz w:val="24"/>
          <w:szCs w:val="24"/>
        </w:rPr>
        <w:t>table1</w:t>
      </w:r>
      <w:r w:rsidRPr="00604D73">
        <w:rPr>
          <w:rFonts w:ascii="Times New Roman" w:hAnsi="Times New Roman"/>
          <w:i/>
          <w:iCs/>
          <w:color w:val="000000"/>
          <w:sz w:val="24"/>
          <w:szCs w:val="24"/>
        </w:rPr>
        <w:br/>
      </w:r>
      <w:r w:rsidRPr="00604D73">
        <w:rPr>
          <w:rStyle w:val="sqlkeywordcolor"/>
          <w:rFonts w:ascii="Times New Roman" w:eastAsiaTheme="majorEastAsia" w:hAnsi="Times New Roman"/>
          <w:color w:val="0000CD"/>
          <w:sz w:val="24"/>
          <w:szCs w:val="24"/>
        </w:rPr>
        <w:t>WHERE</w:t>
      </w:r>
      <w:r w:rsidRPr="00604D73">
        <w:rPr>
          <w:rStyle w:val="sqlcolor"/>
          <w:rFonts w:ascii="Times New Roman" w:hAnsi="Times New Roman"/>
          <w:color w:val="000000"/>
          <w:sz w:val="24"/>
          <w:szCs w:val="24"/>
        </w:rPr>
        <w:t> </w:t>
      </w:r>
      <w:r w:rsidRPr="00604D73">
        <w:rPr>
          <w:rStyle w:val="Emphasis"/>
          <w:rFonts w:ascii="Times New Roman" w:hAnsi="Times New Roman"/>
          <w:color w:val="000000"/>
          <w:sz w:val="24"/>
          <w:szCs w:val="24"/>
        </w:rPr>
        <w:t>condition</w:t>
      </w:r>
      <w:r w:rsidRPr="00604D73">
        <w:rPr>
          <w:rStyle w:val="sqlcolor"/>
          <w:rFonts w:ascii="Times New Roman" w:hAnsi="Times New Roman"/>
          <w:color w:val="000000"/>
          <w:sz w:val="24"/>
          <w:szCs w:val="24"/>
        </w:rPr>
        <w:t>;</w:t>
      </w:r>
    </w:p>
    <w:p w:rsidR="00FC7D60" w:rsidRPr="00604D73" w:rsidRDefault="00FC7D60" w:rsidP="00FC7D60">
      <w:pPr>
        <w:pStyle w:val="NormalWeb"/>
        <w:shd w:val="clear" w:color="auto" w:fill="FFFFFF"/>
        <w:spacing w:before="288" w:beforeAutospacing="0" w:after="288" w:afterAutospacing="0"/>
        <w:rPr>
          <w:color w:val="000000"/>
        </w:rPr>
      </w:pPr>
      <w:r w:rsidRPr="00604D73">
        <w:rPr>
          <w:color w:val="000000"/>
        </w:rPr>
        <w:t>Copy only some columns from one table into another table:</w:t>
      </w:r>
    </w:p>
    <w:p w:rsidR="00FC7D60" w:rsidRPr="00604D73" w:rsidRDefault="00FC7D60" w:rsidP="00FC7D60">
      <w:pPr>
        <w:shd w:val="clear" w:color="auto" w:fill="FFFFFF"/>
        <w:rPr>
          <w:rStyle w:val="sqlcolor"/>
          <w:rFonts w:ascii="Times New Roman" w:hAnsi="Times New Roman"/>
          <w:color w:val="000000"/>
          <w:sz w:val="24"/>
          <w:szCs w:val="24"/>
        </w:rPr>
      </w:pPr>
      <w:r w:rsidRPr="00604D73">
        <w:rPr>
          <w:rStyle w:val="sqlkeywordcolor"/>
          <w:rFonts w:ascii="Times New Roman" w:eastAsiaTheme="majorEastAsia" w:hAnsi="Times New Roman"/>
          <w:color w:val="0000CD"/>
          <w:sz w:val="24"/>
          <w:szCs w:val="24"/>
        </w:rPr>
        <w:lastRenderedPageBreak/>
        <w:t>INSERT</w:t>
      </w:r>
      <w:r w:rsidRPr="00604D73">
        <w:rPr>
          <w:rStyle w:val="sqlcolor"/>
          <w:rFonts w:ascii="Times New Roman" w:hAnsi="Times New Roman"/>
          <w:color w:val="000000"/>
          <w:sz w:val="24"/>
          <w:szCs w:val="24"/>
        </w:rPr>
        <w:t> </w:t>
      </w:r>
      <w:r w:rsidRPr="00604D73">
        <w:rPr>
          <w:rStyle w:val="sqlkeywordcolor"/>
          <w:rFonts w:ascii="Times New Roman" w:eastAsiaTheme="majorEastAsia" w:hAnsi="Times New Roman"/>
          <w:color w:val="0000CD"/>
          <w:sz w:val="24"/>
          <w:szCs w:val="24"/>
        </w:rPr>
        <w:t>INTO</w:t>
      </w:r>
      <w:r w:rsidRPr="00604D73">
        <w:rPr>
          <w:rStyle w:val="sqlcolor"/>
          <w:rFonts w:ascii="Times New Roman" w:hAnsi="Times New Roman"/>
          <w:color w:val="000000"/>
          <w:sz w:val="24"/>
          <w:szCs w:val="24"/>
        </w:rPr>
        <w:t> </w:t>
      </w:r>
      <w:r w:rsidRPr="00604D73">
        <w:rPr>
          <w:rStyle w:val="Emphasis"/>
          <w:rFonts w:ascii="Times New Roman" w:hAnsi="Times New Roman"/>
          <w:color w:val="000000"/>
          <w:sz w:val="24"/>
          <w:szCs w:val="24"/>
        </w:rPr>
        <w:t>table2 </w:t>
      </w:r>
      <w:r w:rsidRPr="00604D73">
        <w:rPr>
          <w:rStyle w:val="sqlcolor"/>
          <w:rFonts w:ascii="Times New Roman" w:hAnsi="Times New Roman"/>
          <w:color w:val="000000"/>
          <w:sz w:val="24"/>
          <w:szCs w:val="24"/>
        </w:rPr>
        <w:t>(</w:t>
      </w:r>
      <w:r w:rsidRPr="00604D73">
        <w:rPr>
          <w:rStyle w:val="Emphasis"/>
          <w:rFonts w:ascii="Times New Roman" w:hAnsi="Times New Roman"/>
          <w:color w:val="000000"/>
          <w:sz w:val="24"/>
          <w:szCs w:val="24"/>
        </w:rPr>
        <w:t>column1</w:t>
      </w:r>
      <w:r w:rsidRPr="00604D73">
        <w:rPr>
          <w:rStyle w:val="sqlcolor"/>
          <w:rFonts w:ascii="Times New Roman" w:hAnsi="Times New Roman"/>
          <w:color w:val="000000"/>
          <w:sz w:val="24"/>
          <w:szCs w:val="24"/>
        </w:rPr>
        <w:t>, </w:t>
      </w:r>
      <w:r w:rsidRPr="00604D73">
        <w:rPr>
          <w:rStyle w:val="Emphasis"/>
          <w:rFonts w:ascii="Times New Roman" w:hAnsi="Times New Roman"/>
          <w:color w:val="000000"/>
          <w:sz w:val="24"/>
          <w:szCs w:val="24"/>
        </w:rPr>
        <w:t>column2</w:t>
      </w:r>
      <w:r w:rsidRPr="00604D73">
        <w:rPr>
          <w:rStyle w:val="sqlcolor"/>
          <w:rFonts w:ascii="Times New Roman" w:hAnsi="Times New Roman"/>
          <w:color w:val="000000"/>
          <w:sz w:val="24"/>
          <w:szCs w:val="24"/>
        </w:rPr>
        <w:t>, </w:t>
      </w:r>
      <w:proofErr w:type="gramStart"/>
      <w:r w:rsidRPr="00604D73">
        <w:rPr>
          <w:rStyle w:val="Emphasis"/>
          <w:rFonts w:ascii="Times New Roman" w:hAnsi="Times New Roman"/>
          <w:color w:val="000000"/>
          <w:sz w:val="24"/>
          <w:szCs w:val="24"/>
        </w:rPr>
        <w:t>column3</w:t>
      </w:r>
      <w:r w:rsidRPr="00604D73">
        <w:rPr>
          <w:rStyle w:val="sqlcolor"/>
          <w:rFonts w:ascii="Times New Roman" w:hAnsi="Times New Roman"/>
          <w:color w:val="000000"/>
          <w:sz w:val="24"/>
          <w:szCs w:val="24"/>
        </w:rPr>
        <w:t>, ...)</w:t>
      </w:r>
      <w:proofErr w:type="gramEnd"/>
      <w:r w:rsidRPr="00604D73">
        <w:rPr>
          <w:rFonts w:ascii="Times New Roman" w:hAnsi="Times New Roman"/>
          <w:color w:val="000000"/>
          <w:sz w:val="24"/>
          <w:szCs w:val="24"/>
        </w:rPr>
        <w:br/>
      </w:r>
      <w:r w:rsidRPr="00604D73">
        <w:rPr>
          <w:rStyle w:val="sqlkeywordcolor"/>
          <w:rFonts w:ascii="Times New Roman" w:eastAsiaTheme="majorEastAsia" w:hAnsi="Times New Roman"/>
          <w:color w:val="0000CD"/>
          <w:sz w:val="24"/>
          <w:szCs w:val="24"/>
        </w:rPr>
        <w:t>SELECT</w:t>
      </w:r>
      <w:r w:rsidRPr="00604D73">
        <w:rPr>
          <w:rStyle w:val="sqlcolor"/>
          <w:rFonts w:ascii="Times New Roman" w:hAnsi="Times New Roman"/>
          <w:color w:val="000000"/>
          <w:sz w:val="24"/>
          <w:szCs w:val="24"/>
        </w:rPr>
        <w:t> </w:t>
      </w:r>
      <w:r w:rsidRPr="00604D73">
        <w:rPr>
          <w:rStyle w:val="Emphasis"/>
          <w:rFonts w:ascii="Times New Roman" w:hAnsi="Times New Roman"/>
          <w:color w:val="000000"/>
          <w:sz w:val="24"/>
          <w:szCs w:val="24"/>
        </w:rPr>
        <w:t>column1</w:t>
      </w:r>
      <w:r w:rsidRPr="00604D73">
        <w:rPr>
          <w:rStyle w:val="sqlcolor"/>
          <w:rFonts w:ascii="Times New Roman" w:hAnsi="Times New Roman"/>
          <w:color w:val="000000"/>
          <w:sz w:val="24"/>
          <w:szCs w:val="24"/>
        </w:rPr>
        <w:t>, </w:t>
      </w:r>
      <w:r w:rsidRPr="00604D73">
        <w:rPr>
          <w:rStyle w:val="Emphasis"/>
          <w:rFonts w:ascii="Times New Roman" w:hAnsi="Times New Roman"/>
          <w:color w:val="000000"/>
          <w:sz w:val="24"/>
          <w:szCs w:val="24"/>
        </w:rPr>
        <w:t>column2</w:t>
      </w:r>
      <w:r w:rsidRPr="00604D73">
        <w:rPr>
          <w:rStyle w:val="sqlcolor"/>
          <w:rFonts w:ascii="Times New Roman" w:hAnsi="Times New Roman"/>
          <w:color w:val="000000"/>
          <w:sz w:val="24"/>
          <w:szCs w:val="24"/>
        </w:rPr>
        <w:t>, </w:t>
      </w:r>
      <w:r w:rsidRPr="00604D73">
        <w:rPr>
          <w:rStyle w:val="Emphasis"/>
          <w:rFonts w:ascii="Times New Roman" w:hAnsi="Times New Roman"/>
          <w:color w:val="000000"/>
          <w:sz w:val="24"/>
          <w:szCs w:val="24"/>
        </w:rPr>
        <w:t>column3</w:t>
      </w:r>
      <w:r w:rsidRPr="00604D73">
        <w:rPr>
          <w:rStyle w:val="sqlcolor"/>
          <w:rFonts w:ascii="Times New Roman" w:hAnsi="Times New Roman"/>
          <w:color w:val="000000"/>
          <w:sz w:val="24"/>
          <w:szCs w:val="24"/>
        </w:rPr>
        <w:t>, ...</w:t>
      </w:r>
      <w:r w:rsidRPr="00604D73">
        <w:rPr>
          <w:rFonts w:ascii="Times New Roman" w:hAnsi="Times New Roman"/>
          <w:color w:val="000000"/>
          <w:sz w:val="24"/>
          <w:szCs w:val="24"/>
        </w:rPr>
        <w:br/>
      </w:r>
      <w:r w:rsidRPr="00604D73">
        <w:rPr>
          <w:rStyle w:val="sqlkeywordcolor"/>
          <w:rFonts w:ascii="Times New Roman" w:eastAsiaTheme="majorEastAsia" w:hAnsi="Times New Roman"/>
          <w:color w:val="0000CD"/>
          <w:sz w:val="24"/>
          <w:szCs w:val="24"/>
        </w:rPr>
        <w:t>FROM</w:t>
      </w:r>
      <w:r w:rsidRPr="00604D73">
        <w:rPr>
          <w:rStyle w:val="sqlcolor"/>
          <w:rFonts w:ascii="Times New Roman" w:hAnsi="Times New Roman"/>
          <w:color w:val="000000"/>
          <w:sz w:val="24"/>
          <w:szCs w:val="24"/>
        </w:rPr>
        <w:t> </w:t>
      </w:r>
      <w:r w:rsidRPr="00604D73">
        <w:rPr>
          <w:rStyle w:val="Emphasis"/>
          <w:rFonts w:ascii="Times New Roman" w:hAnsi="Times New Roman"/>
          <w:color w:val="000000"/>
          <w:sz w:val="24"/>
          <w:szCs w:val="24"/>
        </w:rPr>
        <w:t>table1</w:t>
      </w:r>
      <w:r w:rsidRPr="00604D73">
        <w:rPr>
          <w:rFonts w:ascii="Times New Roman" w:hAnsi="Times New Roman"/>
          <w:color w:val="000000"/>
          <w:sz w:val="24"/>
          <w:szCs w:val="24"/>
        </w:rPr>
        <w:br/>
      </w:r>
      <w:r w:rsidRPr="00604D73">
        <w:rPr>
          <w:rStyle w:val="sqlkeywordcolor"/>
          <w:rFonts w:ascii="Times New Roman" w:eastAsiaTheme="majorEastAsia" w:hAnsi="Times New Roman"/>
          <w:color w:val="0000CD"/>
          <w:sz w:val="24"/>
          <w:szCs w:val="24"/>
        </w:rPr>
        <w:t>WHERE</w:t>
      </w:r>
      <w:r w:rsidRPr="00604D73">
        <w:rPr>
          <w:rStyle w:val="sqlcolor"/>
          <w:rFonts w:ascii="Times New Roman" w:hAnsi="Times New Roman"/>
          <w:color w:val="000000"/>
          <w:sz w:val="24"/>
          <w:szCs w:val="24"/>
        </w:rPr>
        <w:t> </w:t>
      </w:r>
      <w:r w:rsidRPr="00604D73">
        <w:rPr>
          <w:rStyle w:val="Emphasis"/>
          <w:rFonts w:ascii="Times New Roman" w:hAnsi="Times New Roman"/>
          <w:color w:val="000000"/>
          <w:sz w:val="24"/>
          <w:szCs w:val="24"/>
        </w:rPr>
        <w:t>condition</w:t>
      </w:r>
      <w:r w:rsidRPr="00604D73">
        <w:rPr>
          <w:rStyle w:val="sqlcolor"/>
          <w:rFonts w:ascii="Times New Roman" w:hAnsi="Times New Roman"/>
          <w:color w:val="000000"/>
          <w:sz w:val="24"/>
          <w:szCs w:val="24"/>
        </w:rPr>
        <w:t>;</w:t>
      </w:r>
    </w:p>
    <w:p w:rsidR="00FC7D60" w:rsidRPr="00604D73" w:rsidRDefault="00FC7D60" w:rsidP="00FC7D60">
      <w:pPr>
        <w:shd w:val="clear" w:color="auto" w:fill="FFFFFF"/>
        <w:rPr>
          <w:rStyle w:val="sqlcolor"/>
          <w:rFonts w:ascii="Times New Roman" w:hAnsi="Times New Roman"/>
          <w:color w:val="000000"/>
          <w:sz w:val="24"/>
          <w:szCs w:val="24"/>
        </w:rPr>
      </w:pPr>
    </w:p>
    <w:p w:rsidR="00FC7D60" w:rsidRPr="00604D73" w:rsidRDefault="00FC7D60" w:rsidP="00FC7D60">
      <w:pPr>
        <w:shd w:val="clear" w:color="auto" w:fill="FFFFFF"/>
        <w:rPr>
          <w:rStyle w:val="sqlcolor"/>
          <w:rFonts w:ascii="Times New Roman" w:hAnsi="Times New Roman"/>
          <w:color w:val="000000"/>
          <w:sz w:val="24"/>
          <w:szCs w:val="24"/>
        </w:rPr>
      </w:pPr>
    </w:p>
    <w:p w:rsidR="00FC7D60" w:rsidRPr="00604D73" w:rsidRDefault="00FC7D60" w:rsidP="00FC7D60">
      <w:pPr>
        <w:shd w:val="clear" w:color="auto" w:fill="FFFFFF"/>
        <w:rPr>
          <w:rFonts w:ascii="Times New Roman" w:hAnsi="Times New Roman"/>
          <w:color w:val="000000"/>
          <w:sz w:val="24"/>
          <w:szCs w:val="24"/>
        </w:rPr>
      </w:pPr>
    </w:p>
    <w:tbl>
      <w:tblPr>
        <w:tblpPr w:leftFromText="180" w:rightFromText="180" w:vertAnchor="page" w:horzAnchor="margin" w:tblpY="2219"/>
        <w:tblW w:w="10203" w:type="dxa"/>
        <w:tblBorders>
          <w:top w:val="single" w:sz="4" w:space="0" w:color="CCCCCC"/>
          <w:left w:val="single" w:sz="4" w:space="0" w:color="CCCCCC"/>
          <w:bottom w:val="single" w:sz="4" w:space="0" w:color="CCCCCC"/>
          <w:right w:val="single" w:sz="4" w:space="0" w:color="CCCCCC"/>
        </w:tblBorders>
        <w:shd w:val="clear" w:color="auto" w:fill="FFFFFF"/>
        <w:tblCellMar>
          <w:top w:w="15" w:type="dxa"/>
          <w:left w:w="15" w:type="dxa"/>
          <w:bottom w:w="15" w:type="dxa"/>
          <w:right w:w="15" w:type="dxa"/>
        </w:tblCellMar>
        <w:tblLook w:val="04A0"/>
      </w:tblPr>
      <w:tblGrid>
        <w:gridCol w:w="1659"/>
        <w:gridCol w:w="1935"/>
        <w:gridCol w:w="1633"/>
        <w:gridCol w:w="1536"/>
        <w:gridCol w:w="971"/>
        <w:gridCol w:w="1368"/>
        <w:gridCol w:w="1101"/>
      </w:tblGrid>
      <w:tr w:rsidR="00FC7D60" w:rsidRPr="00604D73" w:rsidTr="00FC7D60">
        <w:trPr>
          <w:trHeight w:val="590"/>
        </w:trPr>
        <w:tc>
          <w:tcPr>
            <w:tcW w:w="1660" w:type="dxa"/>
            <w:shd w:val="clear" w:color="auto" w:fill="FFFFFF"/>
            <w:tcMar>
              <w:top w:w="104" w:type="dxa"/>
              <w:left w:w="208" w:type="dxa"/>
              <w:bottom w:w="104" w:type="dxa"/>
              <w:right w:w="104" w:type="dxa"/>
            </w:tcMar>
            <w:hideMark/>
          </w:tcPr>
          <w:p w:rsidR="00FC7D60" w:rsidRPr="00604D73" w:rsidRDefault="00FC7D60" w:rsidP="00FC7D60">
            <w:pPr>
              <w:spacing w:before="259" w:after="259" w:line="240" w:lineRule="auto"/>
              <w:rPr>
                <w:rFonts w:ascii="Times New Roman" w:hAnsi="Times New Roman"/>
                <w:b/>
                <w:bCs/>
                <w:color w:val="000000"/>
                <w:sz w:val="24"/>
                <w:szCs w:val="24"/>
              </w:rPr>
            </w:pPr>
            <w:r w:rsidRPr="00604D73">
              <w:rPr>
                <w:rFonts w:ascii="Times New Roman" w:hAnsi="Times New Roman"/>
                <w:b/>
                <w:bCs/>
                <w:color w:val="000000"/>
                <w:sz w:val="24"/>
                <w:szCs w:val="24"/>
              </w:rPr>
              <w:t>CustomerID</w:t>
            </w:r>
          </w:p>
        </w:tc>
        <w:tc>
          <w:tcPr>
            <w:tcW w:w="0" w:type="auto"/>
            <w:shd w:val="clear" w:color="auto" w:fill="FFFFFF"/>
            <w:tcMar>
              <w:top w:w="104" w:type="dxa"/>
              <w:left w:w="104" w:type="dxa"/>
              <w:bottom w:w="104" w:type="dxa"/>
              <w:right w:w="104" w:type="dxa"/>
            </w:tcMar>
            <w:hideMark/>
          </w:tcPr>
          <w:p w:rsidR="00FC7D60" w:rsidRPr="00604D73" w:rsidRDefault="00FC7D60" w:rsidP="00FC7D60">
            <w:pPr>
              <w:spacing w:before="259" w:after="259" w:line="240" w:lineRule="auto"/>
              <w:rPr>
                <w:rFonts w:ascii="Times New Roman" w:hAnsi="Times New Roman"/>
                <w:b/>
                <w:bCs/>
                <w:color w:val="000000"/>
                <w:sz w:val="24"/>
                <w:szCs w:val="24"/>
              </w:rPr>
            </w:pPr>
            <w:r w:rsidRPr="00604D73">
              <w:rPr>
                <w:rFonts w:ascii="Times New Roman" w:hAnsi="Times New Roman"/>
                <w:b/>
                <w:bCs/>
                <w:color w:val="000000"/>
                <w:sz w:val="24"/>
                <w:szCs w:val="24"/>
              </w:rPr>
              <w:t>CustomerName</w:t>
            </w:r>
          </w:p>
        </w:tc>
        <w:tc>
          <w:tcPr>
            <w:tcW w:w="0" w:type="auto"/>
            <w:shd w:val="clear" w:color="auto" w:fill="FFFFFF"/>
            <w:tcMar>
              <w:top w:w="104" w:type="dxa"/>
              <w:left w:w="104" w:type="dxa"/>
              <w:bottom w:w="104" w:type="dxa"/>
              <w:right w:w="104" w:type="dxa"/>
            </w:tcMar>
            <w:hideMark/>
          </w:tcPr>
          <w:p w:rsidR="00FC7D60" w:rsidRPr="00604D73" w:rsidRDefault="00FC7D60" w:rsidP="00FC7D60">
            <w:pPr>
              <w:spacing w:before="259" w:after="259" w:line="240" w:lineRule="auto"/>
              <w:rPr>
                <w:rFonts w:ascii="Times New Roman" w:hAnsi="Times New Roman"/>
                <w:b/>
                <w:bCs/>
                <w:color w:val="000000"/>
                <w:sz w:val="24"/>
                <w:szCs w:val="24"/>
              </w:rPr>
            </w:pPr>
            <w:r w:rsidRPr="00604D73">
              <w:rPr>
                <w:rFonts w:ascii="Times New Roman" w:hAnsi="Times New Roman"/>
                <w:b/>
                <w:bCs/>
                <w:color w:val="000000"/>
                <w:sz w:val="24"/>
                <w:szCs w:val="24"/>
              </w:rPr>
              <w:t>ContactName</w:t>
            </w:r>
          </w:p>
        </w:tc>
        <w:tc>
          <w:tcPr>
            <w:tcW w:w="0" w:type="auto"/>
            <w:shd w:val="clear" w:color="auto" w:fill="FFFFFF"/>
            <w:tcMar>
              <w:top w:w="104" w:type="dxa"/>
              <w:left w:w="104" w:type="dxa"/>
              <w:bottom w:w="104" w:type="dxa"/>
              <w:right w:w="104" w:type="dxa"/>
            </w:tcMar>
            <w:hideMark/>
          </w:tcPr>
          <w:p w:rsidR="00FC7D60" w:rsidRPr="00604D73" w:rsidRDefault="00FC7D60" w:rsidP="00FC7D60">
            <w:pPr>
              <w:spacing w:before="259" w:after="259" w:line="240" w:lineRule="auto"/>
              <w:rPr>
                <w:rFonts w:ascii="Times New Roman" w:hAnsi="Times New Roman"/>
                <w:b/>
                <w:bCs/>
                <w:color w:val="000000"/>
                <w:sz w:val="24"/>
                <w:szCs w:val="24"/>
              </w:rPr>
            </w:pPr>
            <w:r w:rsidRPr="00604D73">
              <w:rPr>
                <w:rFonts w:ascii="Times New Roman" w:hAnsi="Times New Roman"/>
                <w:b/>
                <w:bCs/>
                <w:color w:val="000000"/>
                <w:sz w:val="24"/>
                <w:szCs w:val="24"/>
              </w:rPr>
              <w:t>Address</w:t>
            </w:r>
          </w:p>
        </w:tc>
        <w:tc>
          <w:tcPr>
            <w:tcW w:w="0" w:type="auto"/>
            <w:shd w:val="clear" w:color="auto" w:fill="FFFFFF"/>
            <w:tcMar>
              <w:top w:w="104" w:type="dxa"/>
              <w:left w:w="104" w:type="dxa"/>
              <w:bottom w:w="104" w:type="dxa"/>
              <w:right w:w="104" w:type="dxa"/>
            </w:tcMar>
            <w:hideMark/>
          </w:tcPr>
          <w:p w:rsidR="00FC7D60" w:rsidRPr="00604D73" w:rsidRDefault="00FC7D60" w:rsidP="00FC7D60">
            <w:pPr>
              <w:spacing w:before="259" w:after="259" w:line="240" w:lineRule="auto"/>
              <w:rPr>
                <w:rFonts w:ascii="Times New Roman" w:hAnsi="Times New Roman"/>
                <w:b/>
                <w:bCs/>
                <w:color w:val="000000"/>
                <w:sz w:val="24"/>
                <w:szCs w:val="24"/>
              </w:rPr>
            </w:pPr>
            <w:r w:rsidRPr="00604D73">
              <w:rPr>
                <w:rFonts w:ascii="Times New Roman" w:hAnsi="Times New Roman"/>
                <w:b/>
                <w:bCs/>
                <w:color w:val="000000"/>
                <w:sz w:val="24"/>
                <w:szCs w:val="24"/>
              </w:rPr>
              <w:t>City</w:t>
            </w:r>
          </w:p>
        </w:tc>
        <w:tc>
          <w:tcPr>
            <w:tcW w:w="0" w:type="auto"/>
            <w:shd w:val="clear" w:color="auto" w:fill="FFFFFF"/>
            <w:tcMar>
              <w:top w:w="104" w:type="dxa"/>
              <w:left w:w="104" w:type="dxa"/>
              <w:bottom w:w="104" w:type="dxa"/>
              <w:right w:w="104" w:type="dxa"/>
            </w:tcMar>
            <w:hideMark/>
          </w:tcPr>
          <w:p w:rsidR="00FC7D60" w:rsidRPr="00604D73" w:rsidRDefault="00FC7D60" w:rsidP="00FC7D60">
            <w:pPr>
              <w:spacing w:before="259" w:after="259" w:line="240" w:lineRule="auto"/>
              <w:rPr>
                <w:rFonts w:ascii="Times New Roman" w:hAnsi="Times New Roman"/>
                <w:b/>
                <w:bCs/>
                <w:color w:val="000000"/>
                <w:sz w:val="24"/>
                <w:szCs w:val="24"/>
              </w:rPr>
            </w:pPr>
            <w:r w:rsidRPr="00604D73">
              <w:rPr>
                <w:rFonts w:ascii="Times New Roman" w:hAnsi="Times New Roman"/>
                <w:b/>
                <w:bCs/>
                <w:color w:val="000000"/>
                <w:sz w:val="24"/>
                <w:szCs w:val="24"/>
              </w:rPr>
              <w:t>PostalCode</w:t>
            </w:r>
          </w:p>
        </w:tc>
        <w:tc>
          <w:tcPr>
            <w:tcW w:w="0" w:type="auto"/>
            <w:shd w:val="clear" w:color="auto" w:fill="FFFFFF"/>
            <w:tcMar>
              <w:top w:w="104" w:type="dxa"/>
              <w:left w:w="104" w:type="dxa"/>
              <w:bottom w:w="104" w:type="dxa"/>
              <w:right w:w="104" w:type="dxa"/>
            </w:tcMar>
            <w:hideMark/>
          </w:tcPr>
          <w:p w:rsidR="00FC7D60" w:rsidRPr="00604D73" w:rsidRDefault="00FC7D60" w:rsidP="00FC7D60">
            <w:pPr>
              <w:spacing w:before="259" w:after="259" w:line="240" w:lineRule="auto"/>
              <w:rPr>
                <w:rFonts w:ascii="Times New Roman" w:hAnsi="Times New Roman"/>
                <w:b/>
                <w:bCs/>
                <w:color w:val="000000"/>
                <w:sz w:val="24"/>
                <w:szCs w:val="24"/>
              </w:rPr>
            </w:pPr>
            <w:r w:rsidRPr="00604D73">
              <w:rPr>
                <w:rFonts w:ascii="Times New Roman" w:hAnsi="Times New Roman"/>
                <w:b/>
                <w:bCs/>
                <w:color w:val="000000"/>
                <w:sz w:val="24"/>
                <w:szCs w:val="24"/>
              </w:rPr>
              <w:t>Country</w:t>
            </w:r>
          </w:p>
        </w:tc>
      </w:tr>
      <w:tr w:rsidR="00FC7D60" w:rsidRPr="00604D73" w:rsidTr="00FC7D60">
        <w:trPr>
          <w:trHeight w:val="794"/>
        </w:trPr>
        <w:tc>
          <w:tcPr>
            <w:tcW w:w="0" w:type="auto"/>
            <w:shd w:val="clear" w:color="auto" w:fill="E7E9EB"/>
            <w:tcMar>
              <w:top w:w="104" w:type="dxa"/>
              <w:left w:w="208" w:type="dxa"/>
              <w:bottom w:w="104" w:type="dxa"/>
              <w:right w:w="104" w:type="dxa"/>
            </w:tcMar>
            <w:hideMark/>
          </w:tcPr>
          <w:p w:rsidR="00FC7D60" w:rsidRPr="00604D73" w:rsidRDefault="00FC7D60" w:rsidP="00FC7D60">
            <w:pPr>
              <w:spacing w:before="259" w:after="259" w:line="240" w:lineRule="auto"/>
              <w:rPr>
                <w:rFonts w:ascii="Times New Roman" w:hAnsi="Times New Roman"/>
                <w:color w:val="000000"/>
                <w:sz w:val="24"/>
                <w:szCs w:val="24"/>
              </w:rPr>
            </w:pPr>
            <w:r w:rsidRPr="00604D73">
              <w:rPr>
                <w:rFonts w:ascii="Times New Roman" w:hAnsi="Times New Roman"/>
                <w:color w:val="000000"/>
                <w:sz w:val="24"/>
                <w:szCs w:val="24"/>
              </w:rPr>
              <w:t>1</w:t>
            </w:r>
            <w:r w:rsidRPr="00604D73">
              <w:rPr>
                <w:rFonts w:ascii="Times New Roman" w:hAnsi="Times New Roman"/>
                <w:color w:val="000000"/>
                <w:sz w:val="24"/>
                <w:szCs w:val="24"/>
              </w:rPr>
              <w:br/>
            </w:r>
          </w:p>
        </w:tc>
        <w:tc>
          <w:tcPr>
            <w:tcW w:w="0" w:type="auto"/>
            <w:shd w:val="clear" w:color="auto" w:fill="E7E9EB"/>
            <w:tcMar>
              <w:top w:w="104" w:type="dxa"/>
              <w:left w:w="104" w:type="dxa"/>
              <w:bottom w:w="104" w:type="dxa"/>
              <w:right w:w="104" w:type="dxa"/>
            </w:tcMar>
            <w:hideMark/>
          </w:tcPr>
          <w:p w:rsidR="00FC7D60" w:rsidRPr="00604D73" w:rsidRDefault="00FC7D60" w:rsidP="00FC7D60">
            <w:pPr>
              <w:spacing w:before="259" w:after="259" w:line="240" w:lineRule="auto"/>
              <w:rPr>
                <w:rFonts w:ascii="Times New Roman" w:hAnsi="Times New Roman"/>
                <w:color w:val="000000"/>
                <w:sz w:val="24"/>
                <w:szCs w:val="24"/>
              </w:rPr>
            </w:pPr>
            <w:r w:rsidRPr="00604D73">
              <w:rPr>
                <w:rFonts w:ascii="Times New Roman" w:hAnsi="Times New Roman"/>
                <w:color w:val="000000"/>
                <w:sz w:val="24"/>
                <w:szCs w:val="24"/>
              </w:rPr>
              <w:t>Alfreds Futterkiste</w:t>
            </w:r>
          </w:p>
        </w:tc>
        <w:tc>
          <w:tcPr>
            <w:tcW w:w="0" w:type="auto"/>
            <w:shd w:val="clear" w:color="auto" w:fill="E7E9EB"/>
            <w:tcMar>
              <w:top w:w="104" w:type="dxa"/>
              <w:left w:w="104" w:type="dxa"/>
              <w:bottom w:w="104" w:type="dxa"/>
              <w:right w:w="104" w:type="dxa"/>
            </w:tcMar>
            <w:hideMark/>
          </w:tcPr>
          <w:p w:rsidR="00FC7D60" w:rsidRPr="00604D73" w:rsidRDefault="00FC7D60" w:rsidP="00FC7D60">
            <w:pPr>
              <w:spacing w:before="259" w:after="259" w:line="240" w:lineRule="auto"/>
              <w:rPr>
                <w:rFonts w:ascii="Times New Roman" w:hAnsi="Times New Roman"/>
                <w:color w:val="000000"/>
                <w:sz w:val="24"/>
                <w:szCs w:val="24"/>
              </w:rPr>
            </w:pPr>
            <w:r w:rsidRPr="00604D73">
              <w:rPr>
                <w:rFonts w:ascii="Times New Roman" w:hAnsi="Times New Roman"/>
                <w:color w:val="000000"/>
                <w:sz w:val="24"/>
                <w:szCs w:val="24"/>
              </w:rPr>
              <w:t>Maria Anders</w:t>
            </w:r>
          </w:p>
        </w:tc>
        <w:tc>
          <w:tcPr>
            <w:tcW w:w="0" w:type="auto"/>
            <w:shd w:val="clear" w:color="auto" w:fill="E7E9EB"/>
            <w:tcMar>
              <w:top w:w="104" w:type="dxa"/>
              <w:left w:w="104" w:type="dxa"/>
              <w:bottom w:w="104" w:type="dxa"/>
              <w:right w:w="104" w:type="dxa"/>
            </w:tcMar>
            <w:hideMark/>
          </w:tcPr>
          <w:p w:rsidR="00FC7D60" w:rsidRPr="00604D73" w:rsidRDefault="00FC7D60" w:rsidP="00FC7D60">
            <w:pPr>
              <w:spacing w:before="259" w:after="259" w:line="240" w:lineRule="auto"/>
              <w:rPr>
                <w:rFonts w:ascii="Times New Roman" w:hAnsi="Times New Roman"/>
                <w:color w:val="000000"/>
                <w:sz w:val="24"/>
                <w:szCs w:val="24"/>
              </w:rPr>
            </w:pPr>
            <w:r w:rsidRPr="00604D73">
              <w:rPr>
                <w:rFonts w:ascii="Times New Roman" w:hAnsi="Times New Roman"/>
                <w:color w:val="000000"/>
                <w:sz w:val="24"/>
                <w:szCs w:val="24"/>
              </w:rPr>
              <w:t>Obere Str. 57</w:t>
            </w:r>
          </w:p>
        </w:tc>
        <w:tc>
          <w:tcPr>
            <w:tcW w:w="0" w:type="auto"/>
            <w:shd w:val="clear" w:color="auto" w:fill="E7E9EB"/>
            <w:tcMar>
              <w:top w:w="104" w:type="dxa"/>
              <w:left w:w="104" w:type="dxa"/>
              <w:bottom w:w="104" w:type="dxa"/>
              <w:right w:w="104" w:type="dxa"/>
            </w:tcMar>
            <w:hideMark/>
          </w:tcPr>
          <w:p w:rsidR="00FC7D60" w:rsidRPr="00604D73" w:rsidRDefault="00FC7D60" w:rsidP="00FC7D60">
            <w:pPr>
              <w:spacing w:before="259" w:after="259" w:line="240" w:lineRule="auto"/>
              <w:rPr>
                <w:rFonts w:ascii="Times New Roman" w:hAnsi="Times New Roman"/>
                <w:color w:val="000000"/>
                <w:sz w:val="24"/>
                <w:szCs w:val="24"/>
              </w:rPr>
            </w:pPr>
            <w:r w:rsidRPr="00604D73">
              <w:rPr>
                <w:rFonts w:ascii="Times New Roman" w:hAnsi="Times New Roman"/>
                <w:color w:val="000000"/>
                <w:sz w:val="24"/>
                <w:szCs w:val="24"/>
              </w:rPr>
              <w:t>Berlin</w:t>
            </w:r>
          </w:p>
        </w:tc>
        <w:tc>
          <w:tcPr>
            <w:tcW w:w="0" w:type="auto"/>
            <w:shd w:val="clear" w:color="auto" w:fill="E7E9EB"/>
            <w:tcMar>
              <w:top w:w="104" w:type="dxa"/>
              <w:left w:w="104" w:type="dxa"/>
              <w:bottom w:w="104" w:type="dxa"/>
              <w:right w:w="104" w:type="dxa"/>
            </w:tcMar>
            <w:hideMark/>
          </w:tcPr>
          <w:p w:rsidR="00FC7D60" w:rsidRPr="00604D73" w:rsidRDefault="00FC7D60" w:rsidP="00FC7D60">
            <w:pPr>
              <w:spacing w:before="259" w:after="259" w:line="240" w:lineRule="auto"/>
              <w:rPr>
                <w:rFonts w:ascii="Times New Roman" w:hAnsi="Times New Roman"/>
                <w:color w:val="000000"/>
                <w:sz w:val="24"/>
                <w:szCs w:val="24"/>
              </w:rPr>
            </w:pPr>
            <w:r w:rsidRPr="00604D73">
              <w:rPr>
                <w:rFonts w:ascii="Times New Roman" w:hAnsi="Times New Roman"/>
                <w:color w:val="000000"/>
                <w:sz w:val="24"/>
                <w:szCs w:val="24"/>
              </w:rPr>
              <w:t>12209</w:t>
            </w:r>
          </w:p>
        </w:tc>
        <w:tc>
          <w:tcPr>
            <w:tcW w:w="0" w:type="auto"/>
            <w:shd w:val="clear" w:color="auto" w:fill="E7E9EB"/>
            <w:tcMar>
              <w:top w:w="104" w:type="dxa"/>
              <w:left w:w="104" w:type="dxa"/>
              <w:bottom w:w="104" w:type="dxa"/>
              <w:right w:w="104" w:type="dxa"/>
            </w:tcMar>
            <w:hideMark/>
          </w:tcPr>
          <w:p w:rsidR="00FC7D60" w:rsidRPr="00604D73" w:rsidRDefault="00FC7D60" w:rsidP="00FC7D60">
            <w:pPr>
              <w:spacing w:before="259" w:after="259" w:line="240" w:lineRule="auto"/>
              <w:rPr>
                <w:rFonts w:ascii="Times New Roman" w:hAnsi="Times New Roman"/>
                <w:color w:val="000000"/>
                <w:sz w:val="24"/>
                <w:szCs w:val="24"/>
              </w:rPr>
            </w:pPr>
            <w:r w:rsidRPr="00604D73">
              <w:rPr>
                <w:rFonts w:ascii="Times New Roman" w:hAnsi="Times New Roman"/>
                <w:color w:val="000000"/>
                <w:sz w:val="24"/>
                <w:szCs w:val="24"/>
              </w:rPr>
              <w:t>Germany</w:t>
            </w:r>
          </w:p>
        </w:tc>
      </w:tr>
      <w:tr w:rsidR="00FC7D60" w:rsidRPr="00604D73" w:rsidTr="00FC7D60">
        <w:trPr>
          <w:trHeight w:val="977"/>
        </w:trPr>
        <w:tc>
          <w:tcPr>
            <w:tcW w:w="0" w:type="auto"/>
            <w:shd w:val="clear" w:color="auto" w:fill="FFFFFF"/>
            <w:tcMar>
              <w:top w:w="104" w:type="dxa"/>
              <w:left w:w="208" w:type="dxa"/>
              <w:bottom w:w="104" w:type="dxa"/>
              <w:right w:w="104" w:type="dxa"/>
            </w:tcMar>
            <w:hideMark/>
          </w:tcPr>
          <w:p w:rsidR="00FC7D60" w:rsidRPr="00604D73" w:rsidRDefault="00FC7D60" w:rsidP="00FC7D60">
            <w:pPr>
              <w:spacing w:before="259" w:after="259" w:line="240" w:lineRule="auto"/>
              <w:rPr>
                <w:rFonts w:ascii="Times New Roman" w:hAnsi="Times New Roman"/>
                <w:color w:val="000000"/>
                <w:sz w:val="24"/>
                <w:szCs w:val="24"/>
              </w:rPr>
            </w:pPr>
            <w:r w:rsidRPr="00604D73">
              <w:rPr>
                <w:rFonts w:ascii="Times New Roman" w:hAnsi="Times New Roman"/>
                <w:color w:val="000000"/>
                <w:sz w:val="24"/>
                <w:szCs w:val="24"/>
              </w:rPr>
              <w:t>2</w:t>
            </w:r>
          </w:p>
        </w:tc>
        <w:tc>
          <w:tcPr>
            <w:tcW w:w="0" w:type="auto"/>
            <w:shd w:val="clear" w:color="auto" w:fill="FFFFFF"/>
            <w:tcMar>
              <w:top w:w="104" w:type="dxa"/>
              <w:left w:w="104" w:type="dxa"/>
              <w:bottom w:w="104" w:type="dxa"/>
              <w:right w:w="104" w:type="dxa"/>
            </w:tcMar>
            <w:hideMark/>
          </w:tcPr>
          <w:p w:rsidR="00FC7D60" w:rsidRPr="00604D73" w:rsidRDefault="00FC7D60" w:rsidP="00FC7D60">
            <w:pPr>
              <w:spacing w:before="259" w:after="259" w:line="240" w:lineRule="auto"/>
              <w:rPr>
                <w:rFonts w:ascii="Times New Roman" w:hAnsi="Times New Roman"/>
                <w:color w:val="000000"/>
                <w:sz w:val="24"/>
                <w:szCs w:val="24"/>
              </w:rPr>
            </w:pPr>
            <w:r w:rsidRPr="00604D73">
              <w:rPr>
                <w:rFonts w:ascii="Times New Roman" w:hAnsi="Times New Roman"/>
                <w:color w:val="000000"/>
                <w:sz w:val="24"/>
                <w:szCs w:val="24"/>
              </w:rPr>
              <w:t>Ana Trujillo Emparedados y helados</w:t>
            </w:r>
          </w:p>
        </w:tc>
        <w:tc>
          <w:tcPr>
            <w:tcW w:w="0" w:type="auto"/>
            <w:shd w:val="clear" w:color="auto" w:fill="FFFFFF"/>
            <w:tcMar>
              <w:top w:w="104" w:type="dxa"/>
              <w:left w:w="104" w:type="dxa"/>
              <w:bottom w:w="104" w:type="dxa"/>
              <w:right w:w="104" w:type="dxa"/>
            </w:tcMar>
            <w:hideMark/>
          </w:tcPr>
          <w:p w:rsidR="00FC7D60" w:rsidRPr="00604D73" w:rsidRDefault="00FC7D60" w:rsidP="00FC7D60">
            <w:pPr>
              <w:spacing w:before="259" w:after="259" w:line="240" w:lineRule="auto"/>
              <w:rPr>
                <w:rFonts w:ascii="Times New Roman" w:hAnsi="Times New Roman"/>
                <w:color w:val="000000"/>
                <w:sz w:val="24"/>
                <w:szCs w:val="24"/>
              </w:rPr>
            </w:pPr>
            <w:r w:rsidRPr="00604D73">
              <w:rPr>
                <w:rFonts w:ascii="Times New Roman" w:hAnsi="Times New Roman"/>
                <w:color w:val="000000"/>
                <w:sz w:val="24"/>
                <w:szCs w:val="24"/>
              </w:rPr>
              <w:t>Ana Trujillo</w:t>
            </w:r>
          </w:p>
        </w:tc>
        <w:tc>
          <w:tcPr>
            <w:tcW w:w="0" w:type="auto"/>
            <w:shd w:val="clear" w:color="auto" w:fill="FFFFFF"/>
            <w:tcMar>
              <w:top w:w="104" w:type="dxa"/>
              <w:left w:w="104" w:type="dxa"/>
              <w:bottom w:w="104" w:type="dxa"/>
              <w:right w:w="104" w:type="dxa"/>
            </w:tcMar>
            <w:hideMark/>
          </w:tcPr>
          <w:p w:rsidR="00FC7D60" w:rsidRPr="00604D73" w:rsidRDefault="00FC7D60" w:rsidP="00FC7D60">
            <w:pPr>
              <w:spacing w:before="259" w:after="259" w:line="240" w:lineRule="auto"/>
              <w:rPr>
                <w:rFonts w:ascii="Times New Roman" w:hAnsi="Times New Roman"/>
                <w:color w:val="000000"/>
                <w:sz w:val="24"/>
                <w:szCs w:val="24"/>
              </w:rPr>
            </w:pPr>
            <w:r w:rsidRPr="00604D73">
              <w:rPr>
                <w:rFonts w:ascii="Times New Roman" w:hAnsi="Times New Roman"/>
                <w:color w:val="000000"/>
                <w:sz w:val="24"/>
                <w:szCs w:val="24"/>
              </w:rPr>
              <w:t>Avda. de la Constitución 2222</w:t>
            </w:r>
          </w:p>
        </w:tc>
        <w:tc>
          <w:tcPr>
            <w:tcW w:w="0" w:type="auto"/>
            <w:shd w:val="clear" w:color="auto" w:fill="FFFFFF"/>
            <w:tcMar>
              <w:top w:w="104" w:type="dxa"/>
              <w:left w:w="104" w:type="dxa"/>
              <w:bottom w:w="104" w:type="dxa"/>
              <w:right w:w="104" w:type="dxa"/>
            </w:tcMar>
            <w:hideMark/>
          </w:tcPr>
          <w:p w:rsidR="00FC7D60" w:rsidRPr="00604D73" w:rsidRDefault="00FC7D60" w:rsidP="00FC7D60">
            <w:pPr>
              <w:spacing w:before="259" w:after="259" w:line="240" w:lineRule="auto"/>
              <w:rPr>
                <w:rFonts w:ascii="Times New Roman" w:hAnsi="Times New Roman"/>
                <w:color w:val="000000"/>
                <w:sz w:val="24"/>
                <w:szCs w:val="24"/>
              </w:rPr>
            </w:pPr>
            <w:r w:rsidRPr="00604D73">
              <w:rPr>
                <w:rFonts w:ascii="Times New Roman" w:hAnsi="Times New Roman"/>
                <w:color w:val="000000"/>
                <w:sz w:val="24"/>
                <w:szCs w:val="24"/>
              </w:rPr>
              <w:t>México D.F.</w:t>
            </w:r>
          </w:p>
        </w:tc>
        <w:tc>
          <w:tcPr>
            <w:tcW w:w="0" w:type="auto"/>
            <w:shd w:val="clear" w:color="auto" w:fill="FFFFFF"/>
            <w:tcMar>
              <w:top w:w="104" w:type="dxa"/>
              <w:left w:w="104" w:type="dxa"/>
              <w:bottom w:w="104" w:type="dxa"/>
              <w:right w:w="104" w:type="dxa"/>
            </w:tcMar>
            <w:hideMark/>
          </w:tcPr>
          <w:p w:rsidR="00FC7D60" w:rsidRPr="00604D73" w:rsidRDefault="00FC7D60" w:rsidP="00FC7D60">
            <w:pPr>
              <w:spacing w:before="259" w:after="259" w:line="240" w:lineRule="auto"/>
              <w:rPr>
                <w:rFonts w:ascii="Times New Roman" w:hAnsi="Times New Roman"/>
                <w:color w:val="000000"/>
                <w:sz w:val="24"/>
                <w:szCs w:val="24"/>
              </w:rPr>
            </w:pPr>
            <w:r w:rsidRPr="00604D73">
              <w:rPr>
                <w:rFonts w:ascii="Times New Roman" w:hAnsi="Times New Roman"/>
                <w:color w:val="000000"/>
                <w:sz w:val="24"/>
                <w:szCs w:val="24"/>
              </w:rPr>
              <w:t>05021</w:t>
            </w:r>
          </w:p>
        </w:tc>
        <w:tc>
          <w:tcPr>
            <w:tcW w:w="0" w:type="auto"/>
            <w:shd w:val="clear" w:color="auto" w:fill="FFFFFF"/>
            <w:tcMar>
              <w:top w:w="104" w:type="dxa"/>
              <w:left w:w="104" w:type="dxa"/>
              <w:bottom w:w="104" w:type="dxa"/>
              <w:right w:w="104" w:type="dxa"/>
            </w:tcMar>
            <w:hideMark/>
          </w:tcPr>
          <w:p w:rsidR="00FC7D60" w:rsidRPr="00604D73" w:rsidRDefault="00FC7D60" w:rsidP="00FC7D60">
            <w:pPr>
              <w:spacing w:before="259" w:after="259" w:line="240" w:lineRule="auto"/>
              <w:rPr>
                <w:rFonts w:ascii="Times New Roman" w:hAnsi="Times New Roman"/>
                <w:color w:val="000000"/>
                <w:sz w:val="24"/>
                <w:szCs w:val="24"/>
              </w:rPr>
            </w:pPr>
            <w:r w:rsidRPr="00604D73">
              <w:rPr>
                <w:rFonts w:ascii="Times New Roman" w:hAnsi="Times New Roman"/>
                <w:color w:val="000000"/>
                <w:sz w:val="24"/>
                <w:szCs w:val="24"/>
              </w:rPr>
              <w:t>Mexico</w:t>
            </w:r>
          </w:p>
        </w:tc>
      </w:tr>
      <w:tr w:rsidR="00FC7D60" w:rsidRPr="00604D73" w:rsidTr="00FC7D60">
        <w:trPr>
          <w:trHeight w:val="794"/>
        </w:trPr>
        <w:tc>
          <w:tcPr>
            <w:tcW w:w="0" w:type="auto"/>
            <w:shd w:val="clear" w:color="auto" w:fill="E7E9EB"/>
            <w:tcMar>
              <w:top w:w="104" w:type="dxa"/>
              <w:left w:w="208" w:type="dxa"/>
              <w:bottom w:w="104" w:type="dxa"/>
              <w:right w:w="104" w:type="dxa"/>
            </w:tcMar>
            <w:hideMark/>
          </w:tcPr>
          <w:p w:rsidR="00FC7D60" w:rsidRPr="00604D73" w:rsidRDefault="00FC7D60" w:rsidP="00FC7D60">
            <w:pPr>
              <w:spacing w:before="259" w:after="259" w:line="240" w:lineRule="auto"/>
              <w:rPr>
                <w:rFonts w:ascii="Times New Roman" w:hAnsi="Times New Roman"/>
                <w:color w:val="000000"/>
                <w:sz w:val="24"/>
                <w:szCs w:val="24"/>
              </w:rPr>
            </w:pPr>
            <w:r w:rsidRPr="00604D73">
              <w:rPr>
                <w:rFonts w:ascii="Times New Roman" w:hAnsi="Times New Roman"/>
                <w:color w:val="000000"/>
                <w:sz w:val="24"/>
                <w:szCs w:val="24"/>
              </w:rPr>
              <w:t>3</w:t>
            </w:r>
          </w:p>
        </w:tc>
        <w:tc>
          <w:tcPr>
            <w:tcW w:w="0" w:type="auto"/>
            <w:shd w:val="clear" w:color="auto" w:fill="E7E9EB"/>
            <w:tcMar>
              <w:top w:w="104" w:type="dxa"/>
              <w:left w:w="104" w:type="dxa"/>
              <w:bottom w:w="104" w:type="dxa"/>
              <w:right w:w="104" w:type="dxa"/>
            </w:tcMar>
            <w:hideMark/>
          </w:tcPr>
          <w:p w:rsidR="00FC7D60" w:rsidRPr="00604D73" w:rsidRDefault="00FC7D60" w:rsidP="00FC7D60">
            <w:pPr>
              <w:spacing w:before="259" w:after="259" w:line="240" w:lineRule="auto"/>
              <w:rPr>
                <w:rFonts w:ascii="Times New Roman" w:hAnsi="Times New Roman"/>
                <w:color w:val="000000"/>
                <w:sz w:val="24"/>
                <w:szCs w:val="24"/>
              </w:rPr>
            </w:pPr>
            <w:r w:rsidRPr="00604D73">
              <w:rPr>
                <w:rFonts w:ascii="Times New Roman" w:hAnsi="Times New Roman"/>
                <w:color w:val="000000"/>
                <w:sz w:val="24"/>
                <w:szCs w:val="24"/>
              </w:rPr>
              <w:t>Antonio Moreno Taquería</w:t>
            </w:r>
          </w:p>
        </w:tc>
        <w:tc>
          <w:tcPr>
            <w:tcW w:w="0" w:type="auto"/>
            <w:shd w:val="clear" w:color="auto" w:fill="E7E9EB"/>
            <w:tcMar>
              <w:top w:w="104" w:type="dxa"/>
              <w:left w:w="104" w:type="dxa"/>
              <w:bottom w:w="104" w:type="dxa"/>
              <w:right w:w="104" w:type="dxa"/>
            </w:tcMar>
            <w:hideMark/>
          </w:tcPr>
          <w:p w:rsidR="00FC7D60" w:rsidRPr="00604D73" w:rsidRDefault="00FC7D60" w:rsidP="00FC7D60">
            <w:pPr>
              <w:spacing w:before="259" w:after="259" w:line="240" w:lineRule="auto"/>
              <w:rPr>
                <w:rFonts w:ascii="Times New Roman" w:hAnsi="Times New Roman"/>
                <w:color w:val="000000"/>
                <w:sz w:val="24"/>
                <w:szCs w:val="24"/>
              </w:rPr>
            </w:pPr>
            <w:r w:rsidRPr="00604D73">
              <w:rPr>
                <w:rFonts w:ascii="Times New Roman" w:hAnsi="Times New Roman"/>
                <w:color w:val="000000"/>
                <w:sz w:val="24"/>
                <w:szCs w:val="24"/>
              </w:rPr>
              <w:t>Antonio Moreno</w:t>
            </w:r>
          </w:p>
        </w:tc>
        <w:tc>
          <w:tcPr>
            <w:tcW w:w="0" w:type="auto"/>
            <w:shd w:val="clear" w:color="auto" w:fill="E7E9EB"/>
            <w:tcMar>
              <w:top w:w="104" w:type="dxa"/>
              <w:left w:w="104" w:type="dxa"/>
              <w:bottom w:w="104" w:type="dxa"/>
              <w:right w:w="104" w:type="dxa"/>
            </w:tcMar>
            <w:hideMark/>
          </w:tcPr>
          <w:p w:rsidR="00FC7D60" w:rsidRPr="00604D73" w:rsidRDefault="00FC7D60" w:rsidP="00FC7D60">
            <w:pPr>
              <w:spacing w:before="259" w:after="259" w:line="240" w:lineRule="auto"/>
              <w:rPr>
                <w:rFonts w:ascii="Times New Roman" w:hAnsi="Times New Roman"/>
                <w:color w:val="000000"/>
                <w:sz w:val="24"/>
                <w:szCs w:val="24"/>
              </w:rPr>
            </w:pPr>
            <w:r w:rsidRPr="00604D73">
              <w:rPr>
                <w:rFonts w:ascii="Times New Roman" w:hAnsi="Times New Roman"/>
                <w:color w:val="000000"/>
                <w:sz w:val="24"/>
                <w:szCs w:val="24"/>
              </w:rPr>
              <w:t>Mataderos 2312</w:t>
            </w:r>
          </w:p>
        </w:tc>
        <w:tc>
          <w:tcPr>
            <w:tcW w:w="0" w:type="auto"/>
            <w:shd w:val="clear" w:color="auto" w:fill="E7E9EB"/>
            <w:tcMar>
              <w:top w:w="104" w:type="dxa"/>
              <w:left w:w="104" w:type="dxa"/>
              <w:bottom w:w="104" w:type="dxa"/>
              <w:right w:w="104" w:type="dxa"/>
            </w:tcMar>
            <w:hideMark/>
          </w:tcPr>
          <w:p w:rsidR="00FC7D60" w:rsidRPr="00604D73" w:rsidRDefault="00FC7D60" w:rsidP="00FC7D60">
            <w:pPr>
              <w:spacing w:before="259" w:after="259" w:line="240" w:lineRule="auto"/>
              <w:rPr>
                <w:rFonts w:ascii="Times New Roman" w:hAnsi="Times New Roman"/>
                <w:color w:val="000000"/>
                <w:sz w:val="24"/>
                <w:szCs w:val="24"/>
              </w:rPr>
            </w:pPr>
            <w:r w:rsidRPr="00604D73">
              <w:rPr>
                <w:rFonts w:ascii="Times New Roman" w:hAnsi="Times New Roman"/>
                <w:color w:val="000000"/>
                <w:sz w:val="24"/>
                <w:szCs w:val="24"/>
              </w:rPr>
              <w:t>México D.F.</w:t>
            </w:r>
          </w:p>
        </w:tc>
        <w:tc>
          <w:tcPr>
            <w:tcW w:w="0" w:type="auto"/>
            <w:shd w:val="clear" w:color="auto" w:fill="E7E9EB"/>
            <w:tcMar>
              <w:top w:w="104" w:type="dxa"/>
              <w:left w:w="104" w:type="dxa"/>
              <w:bottom w:w="104" w:type="dxa"/>
              <w:right w:w="104" w:type="dxa"/>
            </w:tcMar>
            <w:hideMark/>
          </w:tcPr>
          <w:p w:rsidR="00FC7D60" w:rsidRPr="00604D73" w:rsidRDefault="00FC7D60" w:rsidP="00FC7D60">
            <w:pPr>
              <w:spacing w:before="259" w:after="259" w:line="240" w:lineRule="auto"/>
              <w:rPr>
                <w:rFonts w:ascii="Times New Roman" w:hAnsi="Times New Roman"/>
                <w:color w:val="000000"/>
                <w:sz w:val="24"/>
                <w:szCs w:val="24"/>
              </w:rPr>
            </w:pPr>
            <w:r w:rsidRPr="00604D73">
              <w:rPr>
                <w:rFonts w:ascii="Times New Roman" w:hAnsi="Times New Roman"/>
                <w:color w:val="000000"/>
                <w:sz w:val="24"/>
                <w:szCs w:val="24"/>
              </w:rPr>
              <w:t>05023</w:t>
            </w:r>
          </w:p>
        </w:tc>
        <w:tc>
          <w:tcPr>
            <w:tcW w:w="0" w:type="auto"/>
            <w:shd w:val="clear" w:color="auto" w:fill="E7E9EB"/>
            <w:tcMar>
              <w:top w:w="104" w:type="dxa"/>
              <w:left w:w="104" w:type="dxa"/>
              <w:bottom w:w="104" w:type="dxa"/>
              <w:right w:w="104" w:type="dxa"/>
            </w:tcMar>
            <w:hideMark/>
          </w:tcPr>
          <w:p w:rsidR="00FC7D60" w:rsidRPr="00604D73" w:rsidRDefault="00FC7D60" w:rsidP="00FC7D60">
            <w:pPr>
              <w:spacing w:before="259" w:after="259" w:line="240" w:lineRule="auto"/>
              <w:rPr>
                <w:rFonts w:ascii="Times New Roman" w:hAnsi="Times New Roman"/>
                <w:color w:val="000000"/>
                <w:sz w:val="24"/>
                <w:szCs w:val="24"/>
              </w:rPr>
            </w:pPr>
            <w:r w:rsidRPr="00604D73">
              <w:rPr>
                <w:rFonts w:ascii="Times New Roman" w:hAnsi="Times New Roman"/>
                <w:color w:val="000000"/>
                <w:sz w:val="24"/>
                <w:szCs w:val="24"/>
              </w:rPr>
              <w:t>Mexico</w:t>
            </w:r>
          </w:p>
        </w:tc>
      </w:tr>
    </w:tbl>
    <w:p w:rsidR="00FC7D60" w:rsidRPr="00604D73" w:rsidRDefault="00FC7D60" w:rsidP="00FC7D60">
      <w:pPr>
        <w:pStyle w:val="NormalWeb"/>
        <w:shd w:val="clear" w:color="auto" w:fill="FFFFFF"/>
        <w:spacing w:before="0" w:beforeAutospacing="0"/>
        <w:jc w:val="both"/>
        <w:rPr>
          <w:b/>
          <w:color w:val="222222"/>
        </w:rPr>
      </w:pPr>
    </w:p>
    <w:p w:rsidR="00FC7D60" w:rsidRPr="00604D73" w:rsidRDefault="00FC7D60" w:rsidP="00FC7D60">
      <w:pPr>
        <w:shd w:val="clear" w:color="auto" w:fill="FFFFFF"/>
        <w:spacing w:before="288" w:after="288" w:line="240" w:lineRule="auto"/>
        <w:rPr>
          <w:rFonts w:ascii="Times New Roman" w:hAnsi="Times New Roman"/>
          <w:color w:val="000000"/>
          <w:sz w:val="24"/>
          <w:szCs w:val="24"/>
        </w:rPr>
      </w:pPr>
      <w:r w:rsidRPr="00604D73">
        <w:rPr>
          <w:rFonts w:ascii="Times New Roman" w:hAnsi="Times New Roman"/>
          <w:color w:val="000000"/>
          <w:sz w:val="24"/>
          <w:szCs w:val="24"/>
        </w:rPr>
        <w:t>"Suppliers" table:</w:t>
      </w:r>
    </w:p>
    <w:tbl>
      <w:tblPr>
        <w:tblW w:w="10254" w:type="dxa"/>
        <w:tblBorders>
          <w:top w:val="single" w:sz="4" w:space="0" w:color="CCCCCC"/>
          <w:left w:val="single" w:sz="4" w:space="0" w:color="CCCCCC"/>
          <w:bottom w:val="single" w:sz="4" w:space="0" w:color="CCCCCC"/>
          <w:right w:val="single" w:sz="4" w:space="0" w:color="CCCCCC"/>
        </w:tblBorders>
        <w:tblCellMar>
          <w:top w:w="15" w:type="dxa"/>
          <w:left w:w="15" w:type="dxa"/>
          <w:bottom w:w="15" w:type="dxa"/>
          <w:right w:w="15" w:type="dxa"/>
        </w:tblCellMar>
        <w:tblLook w:val="04A0"/>
      </w:tblPr>
      <w:tblGrid>
        <w:gridCol w:w="1429"/>
        <w:gridCol w:w="2310"/>
        <w:gridCol w:w="1724"/>
        <w:gridCol w:w="1381"/>
        <w:gridCol w:w="1244"/>
        <w:gridCol w:w="1111"/>
        <w:gridCol w:w="1055"/>
      </w:tblGrid>
      <w:tr w:rsidR="00FC7D60" w:rsidRPr="00604D73" w:rsidTr="00FC7D60">
        <w:tc>
          <w:tcPr>
            <w:tcW w:w="0" w:type="auto"/>
            <w:shd w:val="clear" w:color="auto" w:fill="FFFFFF"/>
            <w:tcMar>
              <w:top w:w="94" w:type="dxa"/>
              <w:left w:w="187" w:type="dxa"/>
              <w:bottom w:w="94" w:type="dxa"/>
              <w:right w:w="94" w:type="dxa"/>
            </w:tcMar>
            <w:hideMark/>
          </w:tcPr>
          <w:p w:rsidR="00FC7D60" w:rsidRPr="00604D73" w:rsidRDefault="00FC7D60" w:rsidP="00FC7D60">
            <w:pPr>
              <w:spacing w:before="234" w:after="234" w:line="240" w:lineRule="auto"/>
              <w:rPr>
                <w:rFonts w:ascii="Times New Roman" w:hAnsi="Times New Roman"/>
                <w:b/>
                <w:bCs/>
                <w:sz w:val="24"/>
                <w:szCs w:val="24"/>
              </w:rPr>
            </w:pPr>
            <w:r w:rsidRPr="00604D73">
              <w:rPr>
                <w:rFonts w:ascii="Times New Roman" w:hAnsi="Times New Roman"/>
                <w:b/>
                <w:bCs/>
                <w:sz w:val="24"/>
                <w:szCs w:val="24"/>
              </w:rPr>
              <w:t>SupplierID</w:t>
            </w:r>
          </w:p>
        </w:tc>
        <w:tc>
          <w:tcPr>
            <w:tcW w:w="0" w:type="auto"/>
            <w:shd w:val="clear" w:color="auto" w:fill="FFFFFF"/>
            <w:tcMar>
              <w:top w:w="94" w:type="dxa"/>
              <w:left w:w="94" w:type="dxa"/>
              <w:bottom w:w="94" w:type="dxa"/>
              <w:right w:w="94" w:type="dxa"/>
            </w:tcMar>
            <w:hideMark/>
          </w:tcPr>
          <w:p w:rsidR="00FC7D60" w:rsidRPr="00604D73" w:rsidRDefault="00FC7D60" w:rsidP="00FC7D60">
            <w:pPr>
              <w:spacing w:before="234" w:after="234" w:line="240" w:lineRule="auto"/>
              <w:rPr>
                <w:rFonts w:ascii="Times New Roman" w:hAnsi="Times New Roman"/>
                <w:b/>
                <w:bCs/>
                <w:sz w:val="24"/>
                <w:szCs w:val="24"/>
              </w:rPr>
            </w:pPr>
            <w:r w:rsidRPr="00604D73">
              <w:rPr>
                <w:rFonts w:ascii="Times New Roman" w:hAnsi="Times New Roman"/>
                <w:b/>
                <w:bCs/>
                <w:sz w:val="24"/>
                <w:szCs w:val="24"/>
              </w:rPr>
              <w:t>SupplierName</w:t>
            </w:r>
          </w:p>
        </w:tc>
        <w:tc>
          <w:tcPr>
            <w:tcW w:w="0" w:type="auto"/>
            <w:shd w:val="clear" w:color="auto" w:fill="FFFFFF"/>
            <w:tcMar>
              <w:top w:w="94" w:type="dxa"/>
              <w:left w:w="94" w:type="dxa"/>
              <w:bottom w:w="94" w:type="dxa"/>
              <w:right w:w="94" w:type="dxa"/>
            </w:tcMar>
            <w:hideMark/>
          </w:tcPr>
          <w:p w:rsidR="00FC7D60" w:rsidRPr="00604D73" w:rsidRDefault="00FC7D60" w:rsidP="00FC7D60">
            <w:pPr>
              <w:spacing w:before="234" w:after="234" w:line="240" w:lineRule="auto"/>
              <w:rPr>
                <w:rFonts w:ascii="Times New Roman" w:hAnsi="Times New Roman"/>
                <w:b/>
                <w:bCs/>
                <w:sz w:val="24"/>
                <w:szCs w:val="24"/>
              </w:rPr>
            </w:pPr>
            <w:r w:rsidRPr="00604D73">
              <w:rPr>
                <w:rFonts w:ascii="Times New Roman" w:hAnsi="Times New Roman"/>
                <w:b/>
                <w:bCs/>
                <w:sz w:val="24"/>
                <w:szCs w:val="24"/>
              </w:rPr>
              <w:t>ContactName</w:t>
            </w:r>
          </w:p>
        </w:tc>
        <w:tc>
          <w:tcPr>
            <w:tcW w:w="0" w:type="auto"/>
            <w:shd w:val="clear" w:color="auto" w:fill="FFFFFF"/>
            <w:tcMar>
              <w:top w:w="94" w:type="dxa"/>
              <w:left w:w="94" w:type="dxa"/>
              <w:bottom w:w="94" w:type="dxa"/>
              <w:right w:w="94" w:type="dxa"/>
            </w:tcMar>
            <w:hideMark/>
          </w:tcPr>
          <w:p w:rsidR="00FC7D60" w:rsidRPr="00604D73" w:rsidRDefault="00FC7D60" w:rsidP="00FC7D60">
            <w:pPr>
              <w:spacing w:before="234" w:after="234" w:line="240" w:lineRule="auto"/>
              <w:rPr>
                <w:rFonts w:ascii="Times New Roman" w:hAnsi="Times New Roman"/>
                <w:b/>
                <w:bCs/>
                <w:sz w:val="24"/>
                <w:szCs w:val="24"/>
              </w:rPr>
            </w:pPr>
            <w:r w:rsidRPr="00604D73">
              <w:rPr>
                <w:rFonts w:ascii="Times New Roman" w:hAnsi="Times New Roman"/>
                <w:b/>
                <w:bCs/>
                <w:sz w:val="24"/>
                <w:szCs w:val="24"/>
              </w:rPr>
              <w:t>Address</w:t>
            </w:r>
          </w:p>
        </w:tc>
        <w:tc>
          <w:tcPr>
            <w:tcW w:w="0" w:type="auto"/>
            <w:shd w:val="clear" w:color="auto" w:fill="FFFFFF"/>
            <w:tcMar>
              <w:top w:w="94" w:type="dxa"/>
              <w:left w:w="94" w:type="dxa"/>
              <w:bottom w:w="94" w:type="dxa"/>
              <w:right w:w="94" w:type="dxa"/>
            </w:tcMar>
            <w:hideMark/>
          </w:tcPr>
          <w:p w:rsidR="00FC7D60" w:rsidRPr="00604D73" w:rsidRDefault="00FC7D60" w:rsidP="00FC7D60">
            <w:pPr>
              <w:spacing w:before="234" w:after="234" w:line="240" w:lineRule="auto"/>
              <w:rPr>
                <w:rFonts w:ascii="Times New Roman" w:hAnsi="Times New Roman"/>
                <w:b/>
                <w:bCs/>
                <w:sz w:val="24"/>
                <w:szCs w:val="24"/>
              </w:rPr>
            </w:pPr>
            <w:r w:rsidRPr="00604D73">
              <w:rPr>
                <w:rFonts w:ascii="Times New Roman" w:hAnsi="Times New Roman"/>
                <w:b/>
                <w:bCs/>
                <w:sz w:val="24"/>
                <w:szCs w:val="24"/>
              </w:rPr>
              <w:t>City</w:t>
            </w:r>
          </w:p>
        </w:tc>
        <w:tc>
          <w:tcPr>
            <w:tcW w:w="0" w:type="auto"/>
            <w:shd w:val="clear" w:color="auto" w:fill="FFFFFF"/>
            <w:tcMar>
              <w:top w:w="94" w:type="dxa"/>
              <w:left w:w="94" w:type="dxa"/>
              <w:bottom w:w="94" w:type="dxa"/>
              <w:right w:w="94" w:type="dxa"/>
            </w:tcMar>
            <w:hideMark/>
          </w:tcPr>
          <w:p w:rsidR="00FC7D60" w:rsidRPr="00604D73" w:rsidRDefault="00FC7D60" w:rsidP="00FC7D60">
            <w:pPr>
              <w:spacing w:before="234" w:after="234" w:line="240" w:lineRule="auto"/>
              <w:rPr>
                <w:rFonts w:ascii="Times New Roman" w:hAnsi="Times New Roman"/>
                <w:b/>
                <w:bCs/>
                <w:sz w:val="24"/>
                <w:szCs w:val="24"/>
              </w:rPr>
            </w:pPr>
            <w:r w:rsidRPr="00604D73">
              <w:rPr>
                <w:rFonts w:ascii="Times New Roman" w:hAnsi="Times New Roman"/>
                <w:b/>
                <w:bCs/>
                <w:sz w:val="24"/>
                <w:szCs w:val="24"/>
              </w:rPr>
              <w:t>Postal Code</w:t>
            </w:r>
          </w:p>
        </w:tc>
        <w:tc>
          <w:tcPr>
            <w:tcW w:w="0" w:type="auto"/>
            <w:shd w:val="clear" w:color="auto" w:fill="FFFFFF"/>
            <w:tcMar>
              <w:top w:w="94" w:type="dxa"/>
              <w:left w:w="94" w:type="dxa"/>
              <w:bottom w:w="94" w:type="dxa"/>
              <w:right w:w="94" w:type="dxa"/>
            </w:tcMar>
            <w:hideMark/>
          </w:tcPr>
          <w:p w:rsidR="00FC7D60" w:rsidRPr="00604D73" w:rsidRDefault="00FC7D60" w:rsidP="00FC7D60">
            <w:pPr>
              <w:spacing w:before="234" w:after="234" w:line="240" w:lineRule="auto"/>
              <w:rPr>
                <w:rFonts w:ascii="Times New Roman" w:hAnsi="Times New Roman"/>
                <w:b/>
                <w:bCs/>
                <w:sz w:val="24"/>
                <w:szCs w:val="24"/>
              </w:rPr>
            </w:pPr>
            <w:r w:rsidRPr="00604D73">
              <w:rPr>
                <w:rFonts w:ascii="Times New Roman" w:hAnsi="Times New Roman"/>
                <w:b/>
                <w:bCs/>
                <w:sz w:val="24"/>
                <w:szCs w:val="24"/>
              </w:rPr>
              <w:t>Country</w:t>
            </w:r>
          </w:p>
        </w:tc>
      </w:tr>
      <w:tr w:rsidR="00FC7D60" w:rsidRPr="00604D73" w:rsidTr="00FC7D60">
        <w:tc>
          <w:tcPr>
            <w:tcW w:w="0" w:type="auto"/>
            <w:shd w:val="clear" w:color="auto" w:fill="E7E9EB"/>
            <w:tcMar>
              <w:top w:w="94" w:type="dxa"/>
              <w:left w:w="187" w:type="dxa"/>
              <w:bottom w:w="94" w:type="dxa"/>
              <w:right w:w="94" w:type="dxa"/>
            </w:tcMar>
            <w:hideMark/>
          </w:tcPr>
          <w:p w:rsidR="00FC7D60" w:rsidRPr="00604D73" w:rsidRDefault="00FC7D60" w:rsidP="00FC7D60">
            <w:pPr>
              <w:spacing w:before="234" w:after="234" w:line="240" w:lineRule="auto"/>
              <w:rPr>
                <w:rFonts w:ascii="Times New Roman" w:hAnsi="Times New Roman"/>
                <w:sz w:val="24"/>
                <w:szCs w:val="24"/>
              </w:rPr>
            </w:pPr>
            <w:r w:rsidRPr="00604D73">
              <w:rPr>
                <w:rFonts w:ascii="Times New Roman" w:hAnsi="Times New Roman"/>
                <w:sz w:val="24"/>
                <w:szCs w:val="24"/>
              </w:rPr>
              <w:t>1</w:t>
            </w:r>
          </w:p>
        </w:tc>
        <w:tc>
          <w:tcPr>
            <w:tcW w:w="0" w:type="auto"/>
            <w:shd w:val="clear" w:color="auto" w:fill="E7E9EB"/>
            <w:tcMar>
              <w:top w:w="94" w:type="dxa"/>
              <w:left w:w="94" w:type="dxa"/>
              <w:bottom w:w="94" w:type="dxa"/>
              <w:right w:w="94" w:type="dxa"/>
            </w:tcMar>
            <w:hideMark/>
          </w:tcPr>
          <w:p w:rsidR="00FC7D60" w:rsidRPr="00604D73" w:rsidRDefault="00FC7D60" w:rsidP="00FC7D60">
            <w:pPr>
              <w:spacing w:before="234" w:after="234" w:line="240" w:lineRule="auto"/>
              <w:rPr>
                <w:rFonts w:ascii="Times New Roman" w:hAnsi="Times New Roman"/>
                <w:sz w:val="24"/>
                <w:szCs w:val="24"/>
              </w:rPr>
            </w:pPr>
            <w:r w:rsidRPr="00604D73">
              <w:rPr>
                <w:rFonts w:ascii="Times New Roman" w:hAnsi="Times New Roman"/>
                <w:sz w:val="24"/>
                <w:szCs w:val="24"/>
              </w:rPr>
              <w:t>Exotic Liquid</w:t>
            </w:r>
          </w:p>
        </w:tc>
        <w:tc>
          <w:tcPr>
            <w:tcW w:w="0" w:type="auto"/>
            <w:shd w:val="clear" w:color="auto" w:fill="E7E9EB"/>
            <w:tcMar>
              <w:top w:w="94" w:type="dxa"/>
              <w:left w:w="94" w:type="dxa"/>
              <w:bottom w:w="94" w:type="dxa"/>
              <w:right w:w="94" w:type="dxa"/>
            </w:tcMar>
            <w:hideMark/>
          </w:tcPr>
          <w:p w:rsidR="00FC7D60" w:rsidRPr="00604D73" w:rsidRDefault="00FC7D60" w:rsidP="00FC7D60">
            <w:pPr>
              <w:spacing w:before="234" w:after="234" w:line="240" w:lineRule="auto"/>
              <w:rPr>
                <w:rFonts w:ascii="Times New Roman" w:hAnsi="Times New Roman"/>
                <w:sz w:val="24"/>
                <w:szCs w:val="24"/>
              </w:rPr>
            </w:pPr>
            <w:r w:rsidRPr="00604D73">
              <w:rPr>
                <w:rFonts w:ascii="Times New Roman" w:hAnsi="Times New Roman"/>
                <w:sz w:val="24"/>
                <w:szCs w:val="24"/>
              </w:rPr>
              <w:t>Charlotte Cooper</w:t>
            </w:r>
          </w:p>
        </w:tc>
        <w:tc>
          <w:tcPr>
            <w:tcW w:w="0" w:type="auto"/>
            <w:shd w:val="clear" w:color="auto" w:fill="E7E9EB"/>
            <w:tcMar>
              <w:top w:w="94" w:type="dxa"/>
              <w:left w:w="94" w:type="dxa"/>
              <w:bottom w:w="94" w:type="dxa"/>
              <w:right w:w="94" w:type="dxa"/>
            </w:tcMar>
            <w:hideMark/>
          </w:tcPr>
          <w:p w:rsidR="00FC7D60" w:rsidRPr="00604D73" w:rsidRDefault="00FC7D60" w:rsidP="00FC7D60">
            <w:pPr>
              <w:spacing w:before="234" w:after="234" w:line="240" w:lineRule="auto"/>
              <w:rPr>
                <w:rFonts w:ascii="Times New Roman" w:hAnsi="Times New Roman"/>
                <w:sz w:val="24"/>
                <w:szCs w:val="24"/>
              </w:rPr>
            </w:pPr>
            <w:r w:rsidRPr="00604D73">
              <w:rPr>
                <w:rFonts w:ascii="Times New Roman" w:hAnsi="Times New Roman"/>
                <w:sz w:val="24"/>
                <w:szCs w:val="24"/>
              </w:rPr>
              <w:t>49 Gilbert St.</w:t>
            </w:r>
          </w:p>
        </w:tc>
        <w:tc>
          <w:tcPr>
            <w:tcW w:w="0" w:type="auto"/>
            <w:shd w:val="clear" w:color="auto" w:fill="E7E9EB"/>
            <w:tcMar>
              <w:top w:w="94" w:type="dxa"/>
              <w:left w:w="94" w:type="dxa"/>
              <w:bottom w:w="94" w:type="dxa"/>
              <w:right w:w="94" w:type="dxa"/>
            </w:tcMar>
            <w:hideMark/>
          </w:tcPr>
          <w:p w:rsidR="00FC7D60" w:rsidRPr="00604D73" w:rsidRDefault="00FC7D60" w:rsidP="00FC7D60">
            <w:pPr>
              <w:spacing w:before="234" w:after="234" w:line="240" w:lineRule="auto"/>
              <w:rPr>
                <w:rFonts w:ascii="Times New Roman" w:hAnsi="Times New Roman"/>
                <w:sz w:val="24"/>
                <w:szCs w:val="24"/>
              </w:rPr>
            </w:pPr>
            <w:r w:rsidRPr="00604D73">
              <w:rPr>
                <w:rFonts w:ascii="Times New Roman" w:hAnsi="Times New Roman"/>
                <w:sz w:val="24"/>
                <w:szCs w:val="24"/>
              </w:rPr>
              <w:t>Londona</w:t>
            </w:r>
          </w:p>
        </w:tc>
        <w:tc>
          <w:tcPr>
            <w:tcW w:w="0" w:type="auto"/>
            <w:shd w:val="clear" w:color="auto" w:fill="E7E9EB"/>
            <w:tcMar>
              <w:top w:w="94" w:type="dxa"/>
              <w:left w:w="94" w:type="dxa"/>
              <w:bottom w:w="94" w:type="dxa"/>
              <w:right w:w="94" w:type="dxa"/>
            </w:tcMar>
            <w:hideMark/>
          </w:tcPr>
          <w:p w:rsidR="00FC7D60" w:rsidRPr="00604D73" w:rsidRDefault="00FC7D60" w:rsidP="00FC7D60">
            <w:pPr>
              <w:spacing w:before="234" w:after="234" w:line="240" w:lineRule="auto"/>
              <w:rPr>
                <w:rFonts w:ascii="Times New Roman" w:hAnsi="Times New Roman"/>
                <w:sz w:val="24"/>
                <w:szCs w:val="24"/>
              </w:rPr>
            </w:pPr>
            <w:r w:rsidRPr="00604D73">
              <w:rPr>
                <w:rFonts w:ascii="Times New Roman" w:hAnsi="Times New Roman"/>
                <w:sz w:val="24"/>
                <w:szCs w:val="24"/>
              </w:rPr>
              <w:t>EC1 4SD</w:t>
            </w:r>
          </w:p>
        </w:tc>
        <w:tc>
          <w:tcPr>
            <w:tcW w:w="0" w:type="auto"/>
            <w:shd w:val="clear" w:color="auto" w:fill="E7E9EB"/>
            <w:tcMar>
              <w:top w:w="94" w:type="dxa"/>
              <w:left w:w="94" w:type="dxa"/>
              <w:bottom w:w="94" w:type="dxa"/>
              <w:right w:w="94" w:type="dxa"/>
            </w:tcMar>
            <w:hideMark/>
          </w:tcPr>
          <w:p w:rsidR="00FC7D60" w:rsidRPr="00604D73" w:rsidRDefault="00FC7D60" w:rsidP="00FC7D60">
            <w:pPr>
              <w:spacing w:before="234" w:after="234" w:line="240" w:lineRule="auto"/>
              <w:rPr>
                <w:rFonts w:ascii="Times New Roman" w:hAnsi="Times New Roman"/>
                <w:sz w:val="24"/>
                <w:szCs w:val="24"/>
              </w:rPr>
            </w:pPr>
            <w:r w:rsidRPr="00604D73">
              <w:rPr>
                <w:rFonts w:ascii="Times New Roman" w:hAnsi="Times New Roman"/>
                <w:sz w:val="24"/>
                <w:szCs w:val="24"/>
              </w:rPr>
              <w:t>UK</w:t>
            </w:r>
          </w:p>
        </w:tc>
      </w:tr>
      <w:tr w:rsidR="00FC7D60" w:rsidRPr="00604D73" w:rsidTr="00FC7D60">
        <w:tc>
          <w:tcPr>
            <w:tcW w:w="0" w:type="auto"/>
            <w:shd w:val="clear" w:color="auto" w:fill="FFFFFF"/>
            <w:tcMar>
              <w:top w:w="94" w:type="dxa"/>
              <w:left w:w="187" w:type="dxa"/>
              <w:bottom w:w="94" w:type="dxa"/>
              <w:right w:w="94" w:type="dxa"/>
            </w:tcMar>
            <w:hideMark/>
          </w:tcPr>
          <w:p w:rsidR="00FC7D60" w:rsidRPr="00604D73" w:rsidRDefault="00FC7D60" w:rsidP="00FC7D60">
            <w:pPr>
              <w:spacing w:before="234" w:after="234" w:line="240" w:lineRule="auto"/>
              <w:rPr>
                <w:rFonts w:ascii="Times New Roman" w:hAnsi="Times New Roman"/>
                <w:sz w:val="24"/>
                <w:szCs w:val="24"/>
              </w:rPr>
            </w:pPr>
            <w:r w:rsidRPr="00604D73">
              <w:rPr>
                <w:rFonts w:ascii="Times New Roman" w:hAnsi="Times New Roman"/>
                <w:sz w:val="24"/>
                <w:szCs w:val="24"/>
              </w:rPr>
              <w:t>2</w:t>
            </w:r>
          </w:p>
        </w:tc>
        <w:tc>
          <w:tcPr>
            <w:tcW w:w="0" w:type="auto"/>
            <w:shd w:val="clear" w:color="auto" w:fill="FFFFFF"/>
            <w:tcMar>
              <w:top w:w="94" w:type="dxa"/>
              <w:left w:w="94" w:type="dxa"/>
              <w:bottom w:w="94" w:type="dxa"/>
              <w:right w:w="94" w:type="dxa"/>
            </w:tcMar>
            <w:hideMark/>
          </w:tcPr>
          <w:p w:rsidR="00FC7D60" w:rsidRPr="00604D73" w:rsidRDefault="00FC7D60" w:rsidP="00FC7D60">
            <w:pPr>
              <w:spacing w:before="234" w:after="234" w:line="240" w:lineRule="auto"/>
              <w:rPr>
                <w:rFonts w:ascii="Times New Roman" w:hAnsi="Times New Roman"/>
                <w:sz w:val="24"/>
                <w:szCs w:val="24"/>
              </w:rPr>
            </w:pPr>
            <w:r w:rsidRPr="00604D73">
              <w:rPr>
                <w:rFonts w:ascii="Times New Roman" w:hAnsi="Times New Roman"/>
                <w:sz w:val="24"/>
                <w:szCs w:val="24"/>
              </w:rPr>
              <w:t>New Orleans Cajun Delights</w:t>
            </w:r>
          </w:p>
        </w:tc>
        <w:tc>
          <w:tcPr>
            <w:tcW w:w="0" w:type="auto"/>
            <w:shd w:val="clear" w:color="auto" w:fill="FFFFFF"/>
            <w:tcMar>
              <w:top w:w="94" w:type="dxa"/>
              <w:left w:w="94" w:type="dxa"/>
              <w:bottom w:w="94" w:type="dxa"/>
              <w:right w:w="94" w:type="dxa"/>
            </w:tcMar>
            <w:hideMark/>
          </w:tcPr>
          <w:p w:rsidR="00FC7D60" w:rsidRPr="00604D73" w:rsidRDefault="00FC7D60" w:rsidP="00FC7D60">
            <w:pPr>
              <w:spacing w:before="234" w:after="234" w:line="240" w:lineRule="auto"/>
              <w:rPr>
                <w:rFonts w:ascii="Times New Roman" w:hAnsi="Times New Roman"/>
                <w:sz w:val="24"/>
                <w:szCs w:val="24"/>
              </w:rPr>
            </w:pPr>
            <w:r w:rsidRPr="00604D73">
              <w:rPr>
                <w:rFonts w:ascii="Times New Roman" w:hAnsi="Times New Roman"/>
                <w:sz w:val="24"/>
                <w:szCs w:val="24"/>
              </w:rPr>
              <w:t>Shelley Burke</w:t>
            </w:r>
          </w:p>
        </w:tc>
        <w:tc>
          <w:tcPr>
            <w:tcW w:w="0" w:type="auto"/>
            <w:shd w:val="clear" w:color="auto" w:fill="FFFFFF"/>
            <w:tcMar>
              <w:top w:w="94" w:type="dxa"/>
              <w:left w:w="94" w:type="dxa"/>
              <w:bottom w:w="94" w:type="dxa"/>
              <w:right w:w="94" w:type="dxa"/>
            </w:tcMar>
            <w:hideMark/>
          </w:tcPr>
          <w:p w:rsidR="00FC7D60" w:rsidRPr="00604D73" w:rsidRDefault="00FC7D60" w:rsidP="00FC7D60">
            <w:pPr>
              <w:spacing w:before="234" w:after="234" w:line="240" w:lineRule="auto"/>
              <w:rPr>
                <w:rFonts w:ascii="Times New Roman" w:hAnsi="Times New Roman"/>
                <w:sz w:val="24"/>
                <w:szCs w:val="24"/>
              </w:rPr>
            </w:pPr>
            <w:r w:rsidRPr="00604D73">
              <w:rPr>
                <w:rFonts w:ascii="Times New Roman" w:hAnsi="Times New Roman"/>
                <w:sz w:val="24"/>
                <w:szCs w:val="24"/>
              </w:rPr>
              <w:t>P.O. Box 78934</w:t>
            </w:r>
          </w:p>
        </w:tc>
        <w:tc>
          <w:tcPr>
            <w:tcW w:w="0" w:type="auto"/>
            <w:shd w:val="clear" w:color="auto" w:fill="FFFFFF"/>
            <w:tcMar>
              <w:top w:w="94" w:type="dxa"/>
              <w:left w:w="94" w:type="dxa"/>
              <w:bottom w:w="94" w:type="dxa"/>
              <w:right w:w="94" w:type="dxa"/>
            </w:tcMar>
            <w:hideMark/>
          </w:tcPr>
          <w:p w:rsidR="00FC7D60" w:rsidRPr="00604D73" w:rsidRDefault="00FC7D60" w:rsidP="00FC7D60">
            <w:pPr>
              <w:spacing w:before="234" w:after="234" w:line="240" w:lineRule="auto"/>
              <w:rPr>
                <w:rFonts w:ascii="Times New Roman" w:hAnsi="Times New Roman"/>
                <w:sz w:val="24"/>
                <w:szCs w:val="24"/>
              </w:rPr>
            </w:pPr>
            <w:r w:rsidRPr="00604D73">
              <w:rPr>
                <w:rFonts w:ascii="Times New Roman" w:hAnsi="Times New Roman"/>
                <w:sz w:val="24"/>
                <w:szCs w:val="24"/>
              </w:rPr>
              <w:t>New Orleans</w:t>
            </w:r>
          </w:p>
        </w:tc>
        <w:tc>
          <w:tcPr>
            <w:tcW w:w="0" w:type="auto"/>
            <w:shd w:val="clear" w:color="auto" w:fill="FFFFFF"/>
            <w:tcMar>
              <w:top w:w="94" w:type="dxa"/>
              <w:left w:w="94" w:type="dxa"/>
              <w:bottom w:w="94" w:type="dxa"/>
              <w:right w:w="94" w:type="dxa"/>
            </w:tcMar>
            <w:hideMark/>
          </w:tcPr>
          <w:p w:rsidR="00FC7D60" w:rsidRPr="00604D73" w:rsidRDefault="00FC7D60" w:rsidP="00FC7D60">
            <w:pPr>
              <w:spacing w:before="234" w:after="234" w:line="240" w:lineRule="auto"/>
              <w:rPr>
                <w:rFonts w:ascii="Times New Roman" w:hAnsi="Times New Roman"/>
                <w:sz w:val="24"/>
                <w:szCs w:val="24"/>
              </w:rPr>
            </w:pPr>
            <w:r w:rsidRPr="00604D73">
              <w:rPr>
                <w:rFonts w:ascii="Times New Roman" w:hAnsi="Times New Roman"/>
                <w:sz w:val="24"/>
                <w:szCs w:val="24"/>
              </w:rPr>
              <w:t>70117</w:t>
            </w:r>
          </w:p>
        </w:tc>
        <w:tc>
          <w:tcPr>
            <w:tcW w:w="0" w:type="auto"/>
            <w:shd w:val="clear" w:color="auto" w:fill="FFFFFF"/>
            <w:tcMar>
              <w:top w:w="94" w:type="dxa"/>
              <w:left w:w="94" w:type="dxa"/>
              <w:bottom w:w="94" w:type="dxa"/>
              <w:right w:w="94" w:type="dxa"/>
            </w:tcMar>
            <w:hideMark/>
          </w:tcPr>
          <w:p w:rsidR="00FC7D60" w:rsidRPr="00604D73" w:rsidRDefault="00FC7D60" w:rsidP="00FC7D60">
            <w:pPr>
              <w:spacing w:before="234" w:after="234" w:line="240" w:lineRule="auto"/>
              <w:rPr>
                <w:rFonts w:ascii="Times New Roman" w:hAnsi="Times New Roman"/>
                <w:sz w:val="24"/>
                <w:szCs w:val="24"/>
              </w:rPr>
            </w:pPr>
            <w:r w:rsidRPr="00604D73">
              <w:rPr>
                <w:rFonts w:ascii="Times New Roman" w:hAnsi="Times New Roman"/>
                <w:sz w:val="24"/>
                <w:szCs w:val="24"/>
              </w:rPr>
              <w:t>USA</w:t>
            </w:r>
          </w:p>
        </w:tc>
      </w:tr>
      <w:tr w:rsidR="00FC7D60" w:rsidRPr="00604D73" w:rsidTr="00FC7D60">
        <w:tc>
          <w:tcPr>
            <w:tcW w:w="0" w:type="auto"/>
            <w:shd w:val="clear" w:color="auto" w:fill="E7E9EB"/>
            <w:tcMar>
              <w:top w:w="94" w:type="dxa"/>
              <w:left w:w="187" w:type="dxa"/>
              <w:bottom w:w="94" w:type="dxa"/>
              <w:right w:w="94" w:type="dxa"/>
            </w:tcMar>
            <w:hideMark/>
          </w:tcPr>
          <w:p w:rsidR="00FC7D60" w:rsidRPr="00604D73" w:rsidRDefault="00FC7D60" w:rsidP="00FC7D60">
            <w:pPr>
              <w:spacing w:before="234" w:after="234" w:line="240" w:lineRule="auto"/>
              <w:rPr>
                <w:rFonts w:ascii="Times New Roman" w:hAnsi="Times New Roman"/>
                <w:sz w:val="24"/>
                <w:szCs w:val="24"/>
              </w:rPr>
            </w:pPr>
            <w:r w:rsidRPr="00604D73">
              <w:rPr>
                <w:rFonts w:ascii="Times New Roman" w:hAnsi="Times New Roman"/>
                <w:sz w:val="24"/>
                <w:szCs w:val="24"/>
              </w:rPr>
              <w:t>3</w:t>
            </w:r>
          </w:p>
        </w:tc>
        <w:tc>
          <w:tcPr>
            <w:tcW w:w="0" w:type="auto"/>
            <w:shd w:val="clear" w:color="auto" w:fill="E7E9EB"/>
            <w:tcMar>
              <w:top w:w="94" w:type="dxa"/>
              <w:left w:w="94" w:type="dxa"/>
              <w:bottom w:w="94" w:type="dxa"/>
              <w:right w:w="94" w:type="dxa"/>
            </w:tcMar>
            <w:hideMark/>
          </w:tcPr>
          <w:p w:rsidR="00FC7D60" w:rsidRPr="00604D73" w:rsidRDefault="00FC7D60" w:rsidP="00FC7D60">
            <w:pPr>
              <w:spacing w:before="234" w:after="234" w:line="240" w:lineRule="auto"/>
              <w:rPr>
                <w:rFonts w:ascii="Times New Roman" w:hAnsi="Times New Roman"/>
                <w:sz w:val="24"/>
                <w:szCs w:val="24"/>
              </w:rPr>
            </w:pPr>
            <w:r w:rsidRPr="00604D73">
              <w:rPr>
                <w:rFonts w:ascii="Times New Roman" w:hAnsi="Times New Roman"/>
                <w:sz w:val="24"/>
                <w:szCs w:val="24"/>
              </w:rPr>
              <w:t xml:space="preserve">Grandma Kelly's </w:t>
            </w:r>
            <w:r w:rsidRPr="00604D73">
              <w:rPr>
                <w:rFonts w:ascii="Times New Roman" w:hAnsi="Times New Roman"/>
                <w:sz w:val="24"/>
                <w:szCs w:val="24"/>
              </w:rPr>
              <w:lastRenderedPageBreak/>
              <w:t>Homestead</w:t>
            </w:r>
          </w:p>
        </w:tc>
        <w:tc>
          <w:tcPr>
            <w:tcW w:w="0" w:type="auto"/>
            <w:shd w:val="clear" w:color="auto" w:fill="E7E9EB"/>
            <w:tcMar>
              <w:top w:w="94" w:type="dxa"/>
              <w:left w:w="94" w:type="dxa"/>
              <w:bottom w:w="94" w:type="dxa"/>
              <w:right w:w="94" w:type="dxa"/>
            </w:tcMar>
            <w:hideMark/>
          </w:tcPr>
          <w:p w:rsidR="00FC7D60" w:rsidRPr="00604D73" w:rsidRDefault="00FC7D60" w:rsidP="00FC7D60">
            <w:pPr>
              <w:spacing w:before="234" w:after="234" w:line="240" w:lineRule="auto"/>
              <w:rPr>
                <w:rFonts w:ascii="Times New Roman" w:hAnsi="Times New Roman"/>
                <w:sz w:val="24"/>
                <w:szCs w:val="24"/>
              </w:rPr>
            </w:pPr>
            <w:r w:rsidRPr="00604D73">
              <w:rPr>
                <w:rFonts w:ascii="Times New Roman" w:hAnsi="Times New Roman"/>
                <w:sz w:val="24"/>
                <w:szCs w:val="24"/>
              </w:rPr>
              <w:lastRenderedPageBreak/>
              <w:t>Regina Murphy</w:t>
            </w:r>
          </w:p>
        </w:tc>
        <w:tc>
          <w:tcPr>
            <w:tcW w:w="0" w:type="auto"/>
            <w:shd w:val="clear" w:color="auto" w:fill="E7E9EB"/>
            <w:tcMar>
              <w:top w:w="94" w:type="dxa"/>
              <w:left w:w="94" w:type="dxa"/>
              <w:bottom w:w="94" w:type="dxa"/>
              <w:right w:w="94" w:type="dxa"/>
            </w:tcMar>
            <w:hideMark/>
          </w:tcPr>
          <w:p w:rsidR="00FC7D60" w:rsidRPr="00604D73" w:rsidRDefault="00FC7D60" w:rsidP="00FC7D60">
            <w:pPr>
              <w:spacing w:before="234" w:after="234" w:line="240" w:lineRule="auto"/>
              <w:rPr>
                <w:rFonts w:ascii="Times New Roman" w:hAnsi="Times New Roman"/>
                <w:sz w:val="24"/>
                <w:szCs w:val="24"/>
              </w:rPr>
            </w:pPr>
            <w:r w:rsidRPr="00604D73">
              <w:rPr>
                <w:rFonts w:ascii="Times New Roman" w:hAnsi="Times New Roman"/>
                <w:sz w:val="24"/>
                <w:szCs w:val="24"/>
              </w:rPr>
              <w:t xml:space="preserve">707 Oxford </w:t>
            </w:r>
            <w:r w:rsidRPr="00604D73">
              <w:rPr>
                <w:rFonts w:ascii="Times New Roman" w:hAnsi="Times New Roman"/>
                <w:sz w:val="24"/>
                <w:szCs w:val="24"/>
              </w:rPr>
              <w:lastRenderedPageBreak/>
              <w:t>Rd.</w:t>
            </w:r>
          </w:p>
        </w:tc>
        <w:tc>
          <w:tcPr>
            <w:tcW w:w="0" w:type="auto"/>
            <w:shd w:val="clear" w:color="auto" w:fill="E7E9EB"/>
            <w:tcMar>
              <w:top w:w="94" w:type="dxa"/>
              <w:left w:w="94" w:type="dxa"/>
              <w:bottom w:w="94" w:type="dxa"/>
              <w:right w:w="94" w:type="dxa"/>
            </w:tcMar>
            <w:hideMark/>
          </w:tcPr>
          <w:p w:rsidR="00FC7D60" w:rsidRPr="00604D73" w:rsidRDefault="00FC7D60" w:rsidP="00FC7D60">
            <w:pPr>
              <w:spacing w:before="234" w:after="234" w:line="240" w:lineRule="auto"/>
              <w:rPr>
                <w:rFonts w:ascii="Times New Roman" w:hAnsi="Times New Roman"/>
                <w:sz w:val="24"/>
                <w:szCs w:val="24"/>
              </w:rPr>
            </w:pPr>
            <w:r w:rsidRPr="00604D73">
              <w:rPr>
                <w:rFonts w:ascii="Times New Roman" w:hAnsi="Times New Roman"/>
                <w:sz w:val="24"/>
                <w:szCs w:val="24"/>
              </w:rPr>
              <w:lastRenderedPageBreak/>
              <w:t>Ann Arbor</w:t>
            </w:r>
          </w:p>
        </w:tc>
        <w:tc>
          <w:tcPr>
            <w:tcW w:w="0" w:type="auto"/>
            <w:shd w:val="clear" w:color="auto" w:fill="E7E9EB"/>
            <w:tcMar>
              <w:top w:w="94" w:type="dxa"/>
              <w:left w:w="94" w:type="dxa"/>
              <w:bottom w:w="94" w:type="dxa"/>
              <w:right w:w="94" w:type="dxa"/>
            </w:tcMar>
            <w:hideMark/>
          </w:tcPr>
          <w:p w:rsidR="00FC7D60" w:rsidRPr="00604D73" w:rsidRDefault="00FC7D60" w:rsidP="00FC7D60">
            <w:pPr>
              <w:spacing w:before="234" w:after="234" w:line="240" w:lineRule="auto"/>
              <w:rPr>
                <w:rFonts w:ascii="Times New Roman" w:hAnsi="Times New Roman"/>
                <w:sz w:val="24"/>
                <w:szCs w:val="24"/>
              </w:rPr>
            </w:pPr>
            <w:r w:rsidRPr="00604D73">
              <w:rPr>
                <w:rFonts w:ascii="Times New Roman" w:hAnsi="Times New Roman"/>
                <w:sz w:val="24"/>
                <w:szCs w:val="24"/>
              </w:rPr>
              <w:t>48104</w:t>
            </w:r>
          </w:p>
        </w:tc>
        <w:tc>
          <w:tcPr>
            <w:tcW w:w="0" w:type="auto"/>
            <w:shd w:val="clear" w:color="auto" w:fill="E7E9EB"/>
            <w:tcMar>
              <w:top w:w="94" w:type="dxa"/>
              <w:left w:w="94" w:type="dxa"/>
              <w:bottom w:w="94" w:type="dxa"/>
              <w:right w:w="94" w:type="dxa"/>
            </w:tcMar>
            <w:hideMark/>
          </w:tcPr>
          <w:p w:rsidR="00FC7D60" w:rsidRPr="00604D73" w:rsidRDefault="00FC7D60" w:rsidP="00FC7D60">
            <w:pPr>
              <w:spacing w:before="234" w:after="234" w:line="240" w:lineRule="auto"/>
              <w:rPr>
                <w:rFonts w:ascii="Times New Roman" w:hAnsi="Times New Roman"/>
                <w:sz w:val="24"/>
                <w:szCs w:val="24"/>
              </w:rPr>
            </w:pPr>
            <w:r w:rsidRPr="00604D73">
              <w:rPr>
                <w:rFonts w:ascii="Times New Roman" w:hAnsi="Times New Roman"/>
                <w:sz w:val="24"/>
                <w:szCs w:val="24"/>
              </w:rPr>
              <w:t>USA</w:t>
            </w:r>
          </w:p>
        </w:tc>
      </w:tr>
    </w:tbl>
    <w:p w:rsidR="00FC7D60" w:rsidRPr="00604D73" w:rsidRDefault="00FC7D60" w:rsidP="00FC7D60">
      <w:pPr>
        <w:pStyle w:val="NormalWeb"/>
        <w:shd w:val="clear" w:color="auto" w:fill="FFFFFF"/>
        <w:spacing w:before="0" w:beforeAutospacing="0"/>
        <w:jc w:val="both"/>
        <w:rPr>
          <w:b/>
          <w:color w:val="222222"/>
        </w:rPr>
      </w:pPr>
    </w:p>
    <w:p w:rsidR="00FC7D60" w:rsidRPr="00604D73" w:rsidRDefault="00FC7D60" w:rsidP="00FC7D60">
      <w:pPr>
        <w:pStyle w:val="Heading2"/>
        <w:shd w:val="clear" w:color="auto" w:fill="FFFFFF"/>
        <w:spacing w:before="117" w:beforeAutospacing="0" w:after="117" w:afterAutospacing="0"/>
        <w:rPr>
          <w:b w:val="0"/>
          <w:bCs w:val="0"/>
          <w:color w:val="000000"/>
          <w:sz w:val="24"/>
          <w:szCs w:val="24"/>
        </w:rPr>
      </w:pPr>
      <w:r w:rsidRPr="00604D73">
        <w:rPr>
          <w:b w:val="0"/>
          <w:bCs w:val="0"/>
          <w:color w:val="000000"/>
          <w:sz w:val="24"/>
          <w:szCs w:val="24"/>
        </w:rPr>
        <w:t>INSERT INTO SELECT Examples</w:t>
      </w:r>
    </w:p>
    <w:p w:rsidR="00FC7D60" w:rsidRPr="00604D73" w:rsidRDefault="00FC7D60" w:rsidP="00FC7D60">
      <w:pPr>
        <w:pStyle w:val="NormalWeb"/>
        <w:shd w:val="clear" w:color="auto" w:fill="FFFFFF"/>
        <w:spacing w:before="288" w:beforeAutospacing="0" w:after="288" w:afterAutospacing="0"/>
        <w:rPr>
          <w:color w:val="000000"/>
        </w:rPr>
      </w:pPr>
      <w:r w:rsidRPr="00604D73">
        <w:rPr>
          <w:color w:val="000000"/>
        </w:rPr>
        <w:t>The following SQL statement copies "Suppliers" into "Customers" (the columns that are not filled with data, will contain NULL):</w:t>
      </w:r>
    </w:p>
    <w:p w:rsidR="00FC7D60" w:rsidRPr="00604D73" w:rsidRDefault="00FC7D60" w:rsidP="00FC7D60">
      <w:pPr>
        <w:pStyle w:val="Heading3"/>
        <w:shd w:val="clear" w:color="auto" w:fill="E7E9EB"/>
        <w:spacing w:before="117" w:after="117"/>
        <w:rPr>
          <w:rFonts w:ascii="Times New Roman" w:hAnsi="Times New Roman" w:cs="Times New Roman"/>
          <w:b w:val="0"/>
          <w:bCs w:val="0"/>
          <w:color w:val="000000"/>
          <w:sz w:val="24"/>
          <w:szCs w:val="24"/>
        </w:rPr>
      </w:pPr>
      <w:r w:rsidRPr="00604D73">
        <w:rPr>
          <w:rFonts w:ascii="Times New Roman" w:hAnsi="Times New Roman" w:cs="Times New Roman"/>
          <w:b w:val="0"/>
          <w:bCs w:val="0"/>
          <w:color w:val="000000"/>
          <w:sz w:val="24"/>
          <w:szCs w:val="24"/>
        </w:rPr>
        <w:t>Example</w:t>
      </w:r>
    </w:p>
    <w:p w:rsidR="00FC7D60" w:rsidRPr="00604D73" w:rsidRDefault="00FC7D60" w:rsidP="00FC7D60">
      <w:pPr>
        <w:shd w:val="clear" w:color="auto" w:fill="FFFFFF"/>
        <w:rPr>
          <w:rFonts w:ascii="Times New Roman" w:hAnsi="Times New Roman"/>
          <w:color w:val="000000"/>
          <w:sz w:val="24"/>
          <w:szCs w:val="24"/>
        </w:rPr>
      </w:pPr>
      <w:r w:rsidRPr="00604D73">
        <w:rPr>
          <w:rStyle w:val="sqlkeywordcolor"/>
          <w:rFonts w:ascii="Times New Roman" w:hAnsi="Times New Roman"/>
          <w:color w:val="0000CD"/>
          <w:sz w:val="24"/>
          <w:szCs w:val="24"/>
        </w:rPr>
        <w:t>INSERT</w:t>
      </w:r>
      <w:r w:rsidRPr="00604D73">
        <w:rPr>
          <w:rStyle w:val="sqlcolor"/>
          <w:rFonts w:ascii="Times New Roman" w:hAnsi="Times New Roman"/>
          <w:color w:val="000000"/>
          <w:sz w:val="24"/>
          <w:szCs w:val="24"/>
        </w:rPr>
        <w:t> </w:t>
      </w:r>
      <w:r w:rsidRPr="00604D73">
        <w:rPr>
          <w:rStyle w:val="sqlkeywordcolor"/>
          <w:rFonts w:ascii="Times New Roman" w:hAnsi="Times New Roman"/>
          <w:color w:val="0000CD"/>
          <w:sz w:val="24"/>
          <w:szCs w:val="24"/>
        </w:rPr>
        <w:t>INTO</w:t>
      </w:r>
      <w:r w:rsidRPr="00604D73">
        <w:rPr>
          <w:rStyle w:val="sqlcolor"/>
          <w:rFonts w:ascii="Times New Roman" w:hAnsi="Times New Roman"/>
          <w:color w:val="000000"/>
          <w:sz w:val="24"/>
          <w:szCs w:val="24"/>
        </w:rPr>
        <w:t> Customers (CustomerName, City, Country</w:t>
      </w:r>
      <w:proofErr w:type="gramStart"/>
      <w:r w:rsidRPr="00604D73">
        <w:rPr>
          <w:rStyle w:val="sqlcolor"/>
          <w:rFonts w:ascii="Times New Roman" w:hAnsi="Times New Roman"/>
          <w:color w:val="000000"/>
          <w:sz w:val="24"/>
          <w:szCs w:val="24"/>
        </w:rPr>
        <w:t>)</w:t>
      </w:r>
      <w:proofErr w:type="gramEnd"/>
      <w:r w:rsidRPr="00604D73">
        <w:rPr>
          <w:rFonts w:ascii="Times New Roman" w:hAnsi="Times New Roman"/>
          <w:color w:val="000000"/>
          <w:sz w:val="24"/>
          <w:szCs w:val="24"/>
        </w:rPr>
        <w:br/>
      </w:r>
      <w:r w:rsidRPr="00604D73">
        <w:rPr>
          <w:rStyle w:val="sqlkeywordcolor"/>
          <w:rFonts w:ascii="Times New Roman" w:hAnsi="Times New Roman"/>
          <w:color w:val="0000CD"/>
          <w:sz w:val="24"/>
          <w:szCs w:val="24"/>
        </w:rPr>
        <w:t>SELECT</w:t>
      </w:r>
      <w:r w:rsidRPr="00604D73">
        <w:rPr>
          <w:rStyle w:val="sqlcolor"/>
          <w:rFonts w:ascii="Times New Roman" w:hAnsi="Times New Roman"/>
          <w:color w:val="000000"/>
          <w:sz w:val="24"/>
          <w:szCs w:val="24"/>
        </w:rPr>
        <w:t> SupplierName, City, Country </w:t>
      </w:r>
      <w:r w:rsidRPr="00604D73">
        <w:rPr>
          <w:rStyle w:val="sqlkeywordcolor"/>
          <w:rFonts w:ascii="Times New Roman" w:hAnsi="Times New Roman"/>
          <w:color w:val="0000CD"/>
          <w:sz w:val="24"/>
          <w:szCs w:val="24"/>
        </w:rPr>
        <w:t>FROM</w:t>
      </w:r>
      <w:r w:rsidRPr="00604D73">
        <w:rPr>
          <w:rStyle w:val="sqlcolor"/>
          <w:rFonts w:ascii="Times New Roman" w:hAnsi="Times New Roman"/>
          <w:color w:val="000000"/>
          <w:sz w:val="24"/>
          <w:szCs w:val="24"/>
        </w:rPr>
        <w:t> Suppliers;</w:t>
      </w:r>
    </w:p>
    <w:p w:rsidR="00FC7D60" w:rsidRPr="00604D73" w:rsidRDefault="00FC7D60" w:rsidP="00FC7D60">
      <w:pPr>
        <w:pStyle w:val="NormalWeb"/>
        <w:shd w:val="clear" w:color="auto" w:fill="FFFFFF"/>
        <w:spacing w:before="288" w:beforeAutospacing="0" w:after="288" w:afterAutospacing="0"/>
        <w:rPr>
          <w:color w:val="000000"/>
        </w:rPr>
      </w:pPr>
      <w:r w:rsidRPr="00604D73">
        <w:rPr>
          <w:color w:val="000000"/>
        </w:rPr>
        <w:t>The following SQL statement copies "Suppliers" into "Customers" (fill all columns):</w:t>
      </w:r>
    </w:p>
    <w:p w:rsidR="00FC7D60" w:rsidRPr="00604D73" w:rsidRDefault="00FC7D60" w:rsidP="00FC7D60">
      <w:pPr>
        <w:pStyle w:val="Heading3"/>
        <w:shd w:val="clear" w:color="auto" w:fill="E7E9EB"/>
        <w:spacing w:before="117" w:after="117"/>
        <w:rPr>
          <w:rFonts w:ascii="Times New Roman" w:hAnsi="Times New Roman" w:cs="Times New Roman"/>
          <w:b w:val="0"/>
          <w:bCs w:val="0"/>
          <w:color w:val="000000"/>
          <w:sz w:val="24"/>
          <w:szCs w:val="24"/>
        </w:rPr>
      </w:pPr>
      <w:r w:rsidRPr="00604D73">
        <w:rPr>
          <w:rFonts w:ascii="Times New Roman" w:hAnsi="Times New Roman" w:cs="Times New Roman"/>
          <w:b w:val="0"/>
          <w:bCs w:val="0"/>
          <w:color w:val="000000"/>
          <w:sz w:val="24"/>
          <w:szCs w:val="24"/>
        </w:rPr>
        <w:t>Example</w:t>
      </w:r>
    </w:p>
    <w:p w:rsidR="00FC7D60" w:rsidRPr="00604D73" w:rsidRDefault="00FC7D60" w:rsidP="00FC7D60">
      <w:pPr>
        <w:shd w:val="clear" w:color="auto" w:fill="FFFFFF"/>
        <w:rPr>
          <w:rFonts w:ascii="Times New Roman" w:hAnsi="Times New Roman"/>
          <w:color w:val="000000"/>
          <w:sz w:val="24"/>
          <w:szCs w:val="24"/>
        </w:rPr>
      </w:pPr>
      <w:r w:rsidRPr="00604D73">
        <w:rPr>
          <w:rStyle w:val="sqlkeywordcolor"/>
          <w:rFonts w:ascii="Times New Roman" w:hAnsi="Times New Roman"/>
          <w:color w:val="0000CD"/>
          <w:sz w:val="24"/>
          <w:szCs w:val="24"/>
        </w:rPr>
        <w:t>INSERT</w:t>
      </w:r>
      <w:r w:rsidRPr="00604D73">
        <w:rPr>
          <w:rStyle w:val="sqlcolor"/>
          <w:rFonts w:ascii="Times New Roman" w:hAnsi="Times New Roman"/>
          <w:color w:val="000000"/>
          <w:sz w:val="24"/>
          <w:szCs w:val="24"/>
        </w:rPr>
        <w:t> </w:t>
      </w:r>
      <w:r w:rsidRPr="00604D73">
        <w:rPr>
          <w:rStyle w:val="sqlkeywordcolor"/>
          <w:rFonts w:ascii="Times New Roman" w:hAnsi="Times New Roman"/>
          <w:color w:val="0000CD"/>
          <w:sz w:val="24"/>
          <w:szCs w:val="24"/>
        </w:rPr>
        <w:t>INTO</w:t>
      </w:r>
      <w:r w:rsidRPr="00604D73">
        <w:rPr>
          <w:rStyle w:val="sqlcolor"/>
          <w:rFonts w:ascii="Times New Roman" w:hAnsi="Times New Roman"/>
          <w:color w:val="000000"/>
          <w:sz w:val="24"/>
          <w:szCs w:val="24"/>
        </w:rPr>
        <w:t> Customers (CustomerName, ContactName, Address, City, PostalCode, Country</w:t>
      </w:r>
      <w:proofErr w:type="gramStart"/>
      <w:r w:rsidRPr="00604D73">
        <w:rPr>
          <w:rStyle w:val="sqlcolor"/>
          <w:rFonts w:ascii="Times New Roman" w:hAnsi="Times New Roman"/>
          <w:color w:val="000000"/>
          <w:sz w:val="24"/>
          <w:szCs w:val="24"/>
        </w:rPr>
        <w:t>)</w:t>
      </w:r>
      <w:proofErr w:type="gramEnd"/>
      <w:r w:rsidRPr="00604D73">
        <w:rPr>
          <w:rFonts w:ascii="Times New Roman" w:hAnsi="Times New Roman"/>
          <w:color w:val="000000"/>
          <w:sz w:val="24"/>
          <w:szCs w:val="24"/>
        </w:rPr>
        <w:br/>
      </w:r>
      <w:r w:rsidRPr="00604D73">
        <w:rPr>
          <w:rStyle w:val="sqlkeywordcolor"/>
          <w:rFonts w:ascii="Times New Roman" w:hAnsi="Times New Roman"/>
          <w:color w:val="0000CD"/>
          <w:sz w:val="24"/>
          <w:szCs w:val="24"/>
        </w:rPr>
        <w:t>SELECT</w:t>
      </w:r>
      <w:r w:rsidRPr="00604D73">
        <w:rPr>
          <w:rStyle w:val="sqlcolor"/>
          <w:rFonts w:ascii="Times New Roman" w:hAnsi="Times New Roman"/>
          <w:color w:val="000000"/>
          <w:sz w:val="24"/>
          <w:szCs w:val="24"/>
        </w:rPr>
        <w:t> SupplierName, ContactName, Address, City, PostalCode, Country </w:t>
      </w:r>
      <w:r w:rsidRPr="00604D73">
        <w:rPr>
          <w:rStyle w:val="sqlkeywordcolor"/>
          <w:rFonts w:ascii="Times New Roman" w:hAnsi="Times New Roman"/>
          <w:color w:val="0000CD"/>
          <w:sz w:val="24"/>
          <w:szCs w:val="24"/>
        </w:rPr>
        <w:t>FROM</w:t>
      </w:r>
      <w:r w:rsidRPr="00604D73">
        <w:rPr>
          <w:rStyle w:val="sqlcolor"/>
          <w:rFonts w:ascii="Times New Roman" w:hAnsi="Times New Roman"/>
          <w:color w:val="000000"/>
          <w:sz w:val="24"/>
          <w:szCs w:val="24"/>
        </w:rPr>
        <w:t> Suppliers;</w:t>
      </w:r>
    </w:p>
    <w:p w:rsidR="00FC7D60" w:rsidRPr="00604D73" w:rsidRDefault="00FC7D60" w:rsidP="00FC7D60">
      <w:pPr>
        <w:pStyle w:val="NormalWeb"/>
        <w:shd w:val="clear" w:color="auto" w:fill="FFFFFF"/>
        <w:spacing w:before="288" w:beforeAutospacing="0" w:after="288" w:afterAutospacing="0"/>
        <w:rPr>
          <w:color w:val="000000"/>
        </w:rPr>
      </w:pPr>
      <w:r w:rsidRPr="00604D73">
        <w:rPr>
          <w:color w:val="000000"/>
        </w:rPr>
        <w:t>The following SQL statement copies only the German suppliers into "Customers":</w:t>
      </w:r>
    </w:p>
    <w:p w:rsidR="00FC7D60" w:rsidRPr="00604D73" w:rsidRDefault="00FC7D60" w:rsidP="00FC7D60">
      <w:pPr>
        <w:pStyle w:val="Heading3"/>
        <w:shd w:val="clear" w:color="auto" w:fill="E7E9EB"/>
        <w:spacing w:before="117" w:after="117"/>
        <w:rPr>
          <w:rFonts w:ascii="Times New Roman" w:hAnsi="Times New Roman" w:cs="Times New Roman"/>
          <w:b w:val="0"/>
          <w:bCs w:val="0"/>
          <w:color w:val="000000"/>
          <w:sz w:val="24"/>
          <w:szCs w:val="24"/>
        </w:rPr>
      </w:pPr>
      <w:r w:rsidRPr="00604D73">
        <w:rPr>
          <w:rFonts w:ascii="Times New Roman" w:hAnsi="Times New Roman" w:cs="Times New Roman"/>
          <w:b w:val="0"/>
          <w:bCs w:val="0"/>
          <w:color w:val="000000"/>
          <w:sz w:val="24"/>
          <w:szCs w:val="24"/>
        </w:rPr>
        <w:t>Example</w:t>
      </w:r>
    </w:p>
    <w:p w:rsidR="00FC7D60" w:rsidRPr="00604D73" w:rsidRDefault="00FC7D60" w:rsidP="00FC7D60">
      <w:pPr>
        <w:shd w:val="clear" w:color="auto" w:fill="FFFFFF"/>
        <w:rPr>
          <w:rFonts w:ascii="Times New Roman" w:hAnsi="Times New Roman"/>
          <w:color w:val="000000"/>
          <w:sz w:val="24"/>
          <w:szCs w:val="24"/>
        </w:rPr>
      </w:pPr>
      <w:r w:rsidRPr="00604D73">
        <w:rPr>
          <w:rStyle w:val="sqlkeywordcolor"/>
          <w:rFonts w:ascii="Times New Roman" w:hAnsi="Times New Roman"/>
          <w:color w:val="0000CD"/>
          <w:sz w:val="24"/>
          <w:szCs w:val="24"/>
        </w:rPr>
        <w:t>INSERT</w:t>
      </w:r>
      <w:r w:rsidRPr="00604D73">
        <w:rPr>
          <w:rStyle w:val="sqlcolor"/>
          <w:rFonts w:ascii="Times New Roman" w:hAnsi="Times New Roman"/>
          <w:color w:val="000000"/>
          <w:sz w:val="24"/>
          <w:szCs w:val="24"/>
        </w:rPr>
        <w:t> </w:t>
      </w:r>
      <w:r w:rsidRPr="00604D73">
        <w:rPr>
          <w:rStyle w:val="sqlkeywordcolor"/>
          <w:rFonts w:ascii="Times New Roman" w:hAnsi="Times New Roman"/>
          <w:color w:val="0000CD"/>
          <w:sz w:val="24"/>
          <w:szCs w:val="24"/>
        </w:rPr>
        <w:t>INTO</w:t>
      </w:r>
      <w:r w:rsidRPr="00604D73">
        <w:rPr>
          <w:rStyle w:val="sqlcolor"/>
          <w:rFonts w:ascii="Times New Roman" w:hAnsi="Times New Roman"/>
          <w:color w:val="000000"/>
          <w:sz w:val="24"/>
          <w:szCs w:val="24"/>
        </w:rPr>
        <w:t> Customers (CustomerName, City, Country</w:t>
      </w:r>
      <w:proofErr w:type="gramStart"/>
      <w:r w:rsidRPr="00604D73">
        <w:rPr>
          <w:rStyle w:val="sqlcolor"/>
          <w:rFonts w:ascii="Times New Roman" w:hAnsi="Times New Roman"/>
          <w:color w:val="000000"/>
          <w:sz w:val="24"/>
          <w:szCs w:val="24"/>
        </w:rPr>
        <w:t>)</w:t>
      </w:r>
      <w:proofErr w:type="gramEnd"/>
      <w:r w:rsidRPr="00604D73">
        <w:rPr>
          <w:rFonts w:ascii="Times New Roman" w:hAnsi="Times New Roman"/>
          <w:color w:val="000000"/>
          <w:sz w:val="24"/>
          <w:szCs w:val="24"/>
        </w:rPr>
        <w:br/>
      </w:r>
      <w:r w:rsidRPr="00604D73">
        <w:rPr>
          <w:rStyle w:val="sqlkeywordcolor"/>
          <w:rFonts w:ascii="Times New Roman" w:hAnsi="Times New Roman"/>
          <w:color w:val="0000CD"/>
          <w:sz w:val="24"/>
          <w:szCs w:val="24"/>
        </w:rPr>
        <w:t>SELECT</w:t>
      </w:r>
      <w:r w:rsidRPr="00604D73">
        <w:rPr>
          <w:rStyle w:val="sqlcolor"/>
          <w:rFonts w:ascii="Times New Roman" w:hAnsi="Times New Roman"/>
          <w:color w:val="000000"/>
          <w:sz w:val="24"/>
          <w:szCs w:val="24"/>
        </w:rPr>
        <w:t> SupplierName, City, Country </w:t>
      </w:r>
      <w:r w:rsidRPr="00604D73">
        <w:rPr>
          <w:rStyle w:val="sqlkeywordcolor"/>
          <w:rFonts w:ascii="Times New Roman" w:hAnsi="Times New Roman"/>
          <w:color w:val="0000CD"/>
          <w:sz w:val="24"/>
          <w:szCs w:val="24"/>
        </w:rPr>
        <w:t>FROM</w:t>
      </w:r>
      <w:r w:rsidRPr="00604D73">
        <w:rPr>
          <w:rStyle w:val="sqlcolor"/>
          <w:rFonts w:ascii="Times New Roman" w:hAnsi="Times New Roman"/>
          <w:color w:val="000000"/>
          <w:sz w:val="24"/>
          <w:szCs w:val="24"/>
        </w:rPr>
        <w:t> Suppliers</w:t>
      </w:r>
      <w:r w:rsidRPr="00604D73">
        <w:rPr>
          <w:rFonts w:ascii="Times New Roman" w:hAnsi="Times New Roman"/>
          <w:color w:val="000000"/>
          <w:sz w:val="24"/>
          <w:szCs w:val="24"/>
        </w:rPr>
        <w:br/>
      </w:r>
      <w:r w:rsidRPr="00604D73">
        <w:rPr>
          <w:rStyle w:val="sqlkeywordcolor"/>
          <w:rFonts w:ascii="Times New Roman" w:hAnsi="Times New Roman"/>
          <w:color w:val="0000CD"/>
          <w:sz w:val="24"/>
          <w:szCs w:val="24"/>
        </w:rPr>
        <w:t>WHERE</w:t>
      </w:r>
      <w:r w:rsidRPr="00604D73">
        <w:rPr>
          <w:rStyle w:val="sqlcolor"/>
          <w:rFonts w:ascii="Times New Roman" w:hAnsi="Times New Roman"/>
          <w:color w:val="000000"/>
          <w:sz w:val="24"/>
          <w:szCs w:val="24"/>
        </w:rPr>
        <w:t> Country=</w:t>
      </w:r>
      <w:r w:rsidRPr="00604D73">
        <w:rPr>
          <w:rStyle w:val="sqlstringcolor"/>
          <w:rFonts w:ascii="Times New Roman" w:eastAsiaTheme="majorEastAsia" w:hAnsi="Times New Roman"/>
          <w:color w:val="A52A2A"/>
          <w:sz w:val="24"/>
          <w:szCs w:val="24"/>
        </w:rPr>
        <w:t>'Germany'</w:t>
      </w:r>
      <w:r w:rsidRPr="00604D73">
        <w:rPr>
          <w:rStyle w:val="sqlcolor"/>
          <w:rFonts w:ascii="Times New Roman" w:hAnsi="Times New Roman"/>
          <w:color w:val="000000"/>
          <w:sz w:val="24"/>
          <w:szCs w:val="24"/>
        </w:rPr>
        <w:t>;</w:t>
      </w:r>
    </w:p>
    <w:p w:rsidR="00FC7D60" w:rsidRPr="00604D73" w:rsidRDefault="00FC7D60" w:rsidP="00FC7D60">
      <w:pPr>
        <w:pStyle w:val="Heading2"/>
        <w:shd w:val="clear" w:color="auto" w:fill="FFFFFF"/>
        <w:spacing w:before="130" w:beforeAutospacing="0" w:after="130" w:afterAutospacing="0"/>
        <w:rPr>
          <w:b w:val="0"/>
          <w:bCs w:val="0"/>
          <w:color w:val="000000"/>
          <w:sz w:val="24"/>
          <w:szCs w:val="24"/>
        </w:rPr>
      </w:pPr>
      <w:r w:rsidRPr="00604D73">
        <w:rPr>
          <w:b w:val="0"/>
          <w:bCs w:val="0"/>
          <w:color w:val="000000"/>
          <w:sz w:val="24"/>
          <w:szCs w:val="24"/>
        </w:rPr>
        <w:t>CREATE DATABASE Statement</w:t>
      </w:r>
    </w:p>
    <w:p w:rsidR="00FC7D60" w:rsidRPr="00604D73" w:rsidRDefault="00FC7D60" w:rsidP="00FC7D60">
      <w:pPr>
        <w:pStyle w:val="NormalWeb"/>
        <w:shd w:val="clear" w:color="auto" w:fill="FFFFFF"/>
        <w:spacing w:before="288" w:beforeAutospacing="0" w:after="288" w:afterAutospacing="0"/>
        <w:rPr>
          <w:color w:val="000000"/>
        </w:rPr>
      </w:pPr>
      <w:r w:rsidRPr="00604D73">
        <w:rPr>
          <w:color w:val="000000"/>
        </w:rPr>
        <w:t>The </w:t>
      </w:r>
      <w:r w:rsidRPr="00604D73">
        <w:rPr>
          <w:rStyle w:val="HTMLCode"/>
          <w:rFonts w:ascii="Times New Roman" w:hAnsi="Times New Roman" w:cs="Times New Roman"/>
          <w:color w:val="DC143C"/>
          <w:sz w:val="24"/>
          <w:szCs w:val="24"/>
        </w:rPr>
        <w:t>CREATE DATABASE</w:t>
      </w:r>
      <w:r w:rsidRPr="00604D73">
        <w:rPr>
          <w:color w:val="000000"/>
        </w:rPr>
        <w:t> statement is used to create a new SQL database.</w:t>
      </w:r>
    </w:p>
    <w:p w:rsidR="00FC7D60" w:rsidRPr="00604D73" w:rsidRDefault="00FC7D60" w:rsidP="00FC7D60">
      <w:pPr>
        <w:pStyle w:val="Heading3"/>
        <w:shd w:val="clear" w:color="auto" w:fill="FFFFFF"/>
        <w:spacing w:before="130" w:after="130"/>
        <w:rPr>
          <w:rFonts w:ascii="Times New Roman" w:hAnsi="Times New Roman" w:cs="Times New Roman"/>
          <w:b w:val="0"/>
          <w:bCs w:val="0"/>
          <w:color w:val="000000"/>
          <w:sz w:val="24"/>
          <w:szCs w:val="24"/>
        </w:rPr>
      </w:pPr>
      <w:r w:rsidRPr="00604D73">
        <w:rPr>
          <w:rFonts w:ascii="Times New Roman" w:hAnsi="Times New Roman" w:cs="Times New Roman"/>
          <w:b w:val="0"/>
          <w:bCs w:val="0"/>
          <w:color w:val="000000"/>
          <w:sz w:val="24"/>
          <w:szCs w:val="24"/>
        </w:rPr>
        <w:t>Syntax</w:t>
      </w:r>
    </w:p>
    <w:p w:rsidR="00FC7D60" w:rsidRPr="00604D73" w:rsidRDefault="00FC7D60" w:rsidP="00FC7D60">
      <w:pPr>
        <w:shd w:val="clear" w:color="auto" w:fill="FFFFFF"/>
        <w:rPr>
          <w:rFonts w:ascii="Times New Roman" w:hAnsi="Times New Roman"/>
          <w:color w:val="000000"/>
          <w:sz w:val="24"/>
          <w:szCs w:val="24"/>
        </w:rPr>
      </w:pPr>
      <w:r w:rsidRPr="00604D73">
        <w:rPr>
          <w:rStyle w:val="sqlkeywordcolor"/>
          <w:rFonts w:ascii="Times New Roman" w:hAnsi="Times New Roman"/>
          <w:color w:val="0000CD"/>
          <w:sz w:val="24"/>
          <w:szCs w:val="24"/>
        </w:rPr>
        <w:t>CREATE</w:t>
      </w:r>
      <w:r w:rsidRPr="00604D73">
        <w:rPr>
          <w:rStyle w:val="sqlcolor"/>
          <w:rFonts w:ascii="Times New Roman" w:hAnsi="Times New Roman"/>
          <w:color w:val="000000"/>
          <w:sz w:val="24"/>
          <w:szCs w:val="24"/>
        </w:rPr>
        <w:t> </w:t>
      </w:r>
      <w:r w:rsidRPr="00604D73">
        <w:rPr>
          <w:rStyle w:val="sqlkeywordcolor"/>
          <w:rFonts w:ascii="Times New Roman" w:hAnsi="Times New Roman"/>
          <w:color w:val="0000CD"/>
          <w:sz w:val="24"/>
          <w:szCs w:val="24"/>
        </w:rPr>
        <w:t>DATABASE</w:t>
      </w:r>
      <w:r w:rsidRPr="00604D73">
        <w:rPr>
          <w:rStyle w:val="sqlcolor"/>
          <w:rFonts w:ascii="Times New Roman" w:hAnsi="Times New Roman"/>
          <w:color w:val="000000"/>
          <w:sz w:val="24"/>
          <w:szCs w:val="24"/>
        </w:rPr>
        <w:t> </w:t>
      </w:r>
      <w:r w:rsidRPr="00604D73">
        <w:rPr>
          <w:rStyle w:val="Emphasis"/>
          <w:rFonts w:ascii="Times New Roman" w:eastAsiaTheme="majorEastAsia" w:hAnsi="Times New Roman"/>
          <w:color w:val="000000"/>
          <w:sz w:val="24"/>
          <w:szCs w:val="24"/>
        </w:rPr>
        <w:t>databasename</w:t>
      </w:r>
      <w:r w:rsidRPr="00604D73">
        <w:rPr>
          <w:rStyle w:val="sqlcolor"/>
          <w:rFonts w:ascii="Times New Roman" w:hAnsi="Times New Roman"/>
          <w:color w:val="000000"/>
          <w:sz w:val="24"/>
          <w:szCs w:val="24"/>
        </w:rPr>
        <w:t>;</w:t>
      </w:r>
    </w:p>
    <w:p w:rsidR="00FC7D60" w:rsidRPr="00604D73" w:rsidRDefault="00FC7D60" w:rsidP="00FC7D60">
      <w:pPr>
        <w:spacing w:before="259" w:after="259"/>
        <w:rPr>
          <w:rFonts w:ascii="Times New Roman" w:hAnsi="Times New Roman"/>
          <w:sz w:val="24"/>
          <w:szCs w:val="24"/>
        </w:rPr>
      </w:pPr>
      <w:r w:rsidRPr="002816AC">
        <w:rPr>
          <w:rFonts w:ascii="Times New Roman" w:hAnsi="Times New Roman"/>
          <w:sz w:val="24"/>
          <w:szCs w:val="24"/>
        </w:rPr>
        <w:pict>
          <v:rect id="_x0000_i1025" style="width:0;height:0" o:hralign="center" o:hrstd="t" o:hrnoshade="t" o:hr="t" fillcolor="black" stroked="f"/>
        </w:pict>
      </w:r>
    </w:p>
    <w:p w:rsidR="00FC7D60" w:rsidRPr="00604D73" w:rsidRDefault="00FC7D60" w:rsidP="00FC7D60">
      <w:pPr>
        <w:pStyle w:val="Heading2"/>
        <w:shd w:val="clear" w:color="auto" w:fill="FFFFFF"/>
        <w:spacing w:before="130" w:beforeAutospacing="0" w:after="130" w:afterAutospacing="0"/>
        <w:rPr>
          <w:b w:val="0"/>
          <w:bCs w:val="0"/>
          <w:color w:val="000000"/>
          <w:sz w:val="24"/>
          <w:szCs w:val="24"/>
        </w:rPr>
      </w:pPr>
      <w:r w:rsidRPr="00604D73">
        <w:rPr>
          <w:b w:val="0"/>
          <w:bCs w:val="0"/>
          <w:color w:val="000000"/>
          <w:sz w:val="24"/>
          <w:szCs w:val="24"/>
        </w:rPr>
        <w:t>CREATE DATABASE Example</w:t>
      </w:r>
    </w:p>
    <w:p w:rsidR="00FC7D60" w:rsidRPr="00604D73" w:rsidRDefault="00FC7D60" w:rsidP="00FC7D60">
      <w:pPr>
        <w:pStyle w:val="NormalWeb"/>
        <w:shd w:val="clear" w:color="auto" w:fill="FFFFFF"/>
        <w:spacing w:before="288" w:beforeAutospacing="0" w:after="288" w:afterAutospacing="0"/>
        <w:rPr>
          <w:color w:val="000000"/>
        </w:rPr>
      </w:pPr>
      <w:r w:rsidRPr="00604D73">
        <w:rPr>
          <w:color w:val="000000"/>
        </w:rPr>
        <w:t>The following SQL statement creates a database called "testDB":</w:t>
      </w:r>
    </w:p>
    <w:p w:rsidR="00FC7D60" w:rsidRPr="00604D73" w:rsidRDefault="00FC7D60" w:rsidP="00FC7D60">
      <w:pPr>
        <w:pStyle w:val="Heading3"/>
        <w:shd w:val="clear" w:color="auto" w:fill="E7E9EB"/>
        <w:spacing w:before="130" w:after="130"/>
        <w:rPr>
          <w:rFonts w:ascii="Times New Roman" w:hAnsi="Times New Roman" w:cs="Times New Roman"/>
          <w:b w:val="0"/>
          <w:bCs w:val="0"/>
          <w:color w:val="000000"/>
          <w:sz w:val="24"/>
          <w:szCs w:val="24"/>
        </w:rPr>
      </w:pPr>
      <w:r w:rsidRPr="00604D73">
        <w:rPr>
          <w:rFonts w:ascii="Times New Roman" w:hAnsi="Times New Roman" w:cs="Times New Roman"/>
          <w:b w:val="0"/>
          <w:bCs w:val="0"/>
          <w:color w:val="000000"/>
          <w:sz w:val="24"/>
          <w:szCs w:val="24"/>
        </w:rPr>
        <w:t>Example</w:t>
      </w:r>
    </w:p>
    <w:p w:rsidR="00FC7D60" w:rsidRPr="00604D73" w:rsidRDefault="00FC7D60" w:rsidP="00FC7D60">
      <w:pPr>
        <w:shd w:val="clear" w:color="auto" w:fill="FFFFFF"/>
        <w:rPr>
          <w:rFonts w:ascii="Times New Roman" w:hAnsi="Times New Roman"/>
          <w:color w:val="000000"/>
          <w:sz w:val="24"/>
          <w:szCs w:val="24"/>
        </w:rPr>
      </w:pPr>
      <w:r w:rsidRPr="00604D73">
        <w:rPr>
          <w:rStyle w:val="sqlkeywordcolor"/>
          <w:rFonts w:ascii="Times New Roman" w:hAnsi="Times New Roman"/>
          <w:color w:val="0000CD"/>
          <w:sz w:val="24"/>
          <w:szCs w:val="24"/>
        </w:rPr>
        <w:t>CREATE</w:t>
      </w:r>
      <w:r w:rsidRPr="00604D73">
        <w:rPr>
          <w:rStyle w:val="sqlcolor"/>
          <w:rFonts w:ascii="Times New Roman" w:hAnsi="Times New Roman"/>
          <w:color w:val="000000"/>
          <w:sz w:val="24"/>
          <w:szCs w:val="24"/>
        </w:rPr>
        <w:t> </w:t>
      </w:r>
      <w:r w:rsidRPr="00604D73">
        <w:rPr>
          <w:rStyle w:val="sqlkeywordcolor"/>
          <w:rFonts w:ascii="Times New Roman" w:hAnsi="Times New Roman"/>
          <w:color w:val="0000CD"/>
          <w:sz w:val="24"/>
          <w:szCs w:val="24"/>
        </w:rPr>
        <w:t>DATABASE</w:t>
      </w:r>
      <w:r w:rsidRPr="00604D73">
        <w:rPr>
          <w:rStyle w:val="sqlcolor"/>
          <w:rFonts w:ascii="Times New Roman" w:hAnsi="Times New Roman"/>
          <w:color w:val="000000"/>
          <w:sz w:val="24"/>
          <w:szCs w:val="24"/>
        </w:rPr>
        <w:t> testDB;</w:t>
      </w:r>
    </w:p>
    <w:p w:rsidR="00FC7D60" w:rsidRPr="00604D73" w:rsidRDefault="00FC7D60" w:rsidP="00FC7D60">
      <w:pPr>
        <w:pStyle w:val="Heading2"/>
        <w:shd w:val="clear" w:color="auto" w:fill="FFFFFF"/>
        <w:spacing w:before="130" w:beforeAutospacing="0" w:after="130" w:afterAutospacing="0"/>
        <w:rPr>
          <w:b w:val="0"/>
          <w:bCs w:val="0"/>
          <w:color w:val="000000"/>
          <w:sz w:val="24"/>
          <w:szCs w:val="24"/>
        </w:rPr>
      </w:pPr>
      <w:r w:rsidRPr="00604D73">
        <w:rPr>
          <w:b w:val="0"/>
          <w:bCs w:val="0"/>
          <w:color w:val="000000"/>
          <w:sz w:val="24"/>
          <w:szCs w:val="24"/>
        </w:rPr>
        <w:t>WHERE Clause</w:t>
      </w:r>
    </w:p>
    <w:p w:rsidR="00FC7D60" w:rsidRPr="00604D73" w:rsidRDefault="00FC7D60" w:rsidP="00FC7D60">
      <w:pPr>
        <w:pStyle w:val="NormalWeb"/>
        <w:shd w:val="clear" w:color="auto" w:fill="FFFFFF"/>
        <w:spacing w:before="288" w:beforeAutospacing="0" w:after="288" w:afterAutospacing="0"/>
        <w:rPr>
          <w:color w:val="000000"/>
        </w:rPr>
      </w:pPr>
      <w:proofErr w:type="gramStart"/>
      <w:r w:rsidRPr="00604D73">
        <w:rPr>
          <w:color w:val="000000"/>
        </w:rPr>
        <w:lastRenderedPageBreak/>
        <w:t>The </w:t>
      </w:r>
      <w:r w:rsidRPr="00604D73">
        <w:rPr>
          <w:rStyle w:val="HTMLCode"/>
          <w:rFonts w:ascii="Times New Roman" w:hAnsi="Times New Roman" w:cs="Times New Roman"/>
          <w:color w:val="DC143C"/>
          <w:sz w:val="24"/>
          <w:szCs w:val="24"/>
        </w:rPr>
        <w:t>WHERE</w:t>
      </w:r>
      <w:r w:rsidRPr="00604D73">
        <w:rPr>
          <w:color w:val="000000"/>
        </w:rPr>
        <w:t> clause is used to filter records.</w:t>
      </w:r>
      <w:proofErr w:type="gramEnd"/>
    </w:p>
    <w:p w:rsidR="00FC7D60" w:rsidRPr="00604D73" w:rsidRDefault="00FC7D60" w:rsidP="00FC7D60">
      <w:pPr>
        <w:pStyle w:val="NormalWeb"/>
        <w:shd w:val="clear" w:color="auto" w:fill="FFFFFF"/>
        <w:spacing w:before="288" w:beforeAutospacing="0" w:after="288" w:afterAutospacing="0"/>
        <w:rPr>
          <w:color w:val="000000"/>
        </w:rPr>
      </w:pPr>
      <w:r w:rsidRPr="00604D73">
        <w:rPr>
          <w:color w:val="000000"/>
        </w:rPr>
        <w:t>It is used to extract only those records that fulfill a specified condition.</w:t>
      </w:r>
    </w:p>
    <w:p w:rsidR="00FC7D60" w:rsidRPr="00604D73" w:rsidRDefault="00FC7D60" w:rsidP="00FC7D60">
      <w:pPr>
        <w:pStyle w:val="Heading3"/>
        <w:shd w:val="clear" w:color="auto" w:fill="FFFFFF"/>
        <w:spacing w:before="130" w:after="130"/>
        <w:rPr>
          <w:rFonts w:ascii="Times New Roman" w:hAnsi="Times New Roman" w:cs="Times New Roman"/>
          <w:b w:val="0"/>
          <w:bCs w:val="0"/>
          <w:color w:val="000000"/>
          <w:sz w:val="24"/>
          <w:szCs w:val="24"/>
        </w:rPr>
      </w:pPr>
      <w:r w:rsidRPr="00604D73">
        <w:rPr>
          <w:rFonts w:ascii="Times New Roman" w:hAnsi="Times New Roman" w:cs="Times New Roman"/>
          <w:b w:val="0"/>
          <w:bCs w:val="0"/>
          <w:color w:val="000000"/>
          <w:sz w:val="24"/>
          <w:szCs w:val="24"/>
        </w:rPr>
        <w:t>WHERE Syntax</w:t>
      </w:r>
    </w:p>
    <w:p w:rsidR="00FC7D60" w:rsidRPr="00604D73" w:rsidRDefault="00FC7D60" w:rsidP="00FC7D60">
      <w:pPr>
        <w:shd w:val="clear" w:color="auto" w:fill="FFFFFF"/>
        <w:rPr>
          <w:rFonts w:ascii="Times New Roman" w:hAnsi="Times New Roman"/>
          <w:color w:val="000000"/>
          <w:sz w:val="24"/>
          <w:szCs w:val="24"/>
        </w:rPr>
      </w:pPr>
      <w:r w:rsidRPr="00604D73">
        <w:rPr>
          <w:rStyle w:val="sqlkeywordcolor"/>
          <w:rFonts w:ascii="Times New Roman" w:hAnsi="Times New Roman"/>
          <w:color w:val="0000CD"/>
          <w:sz w:val="24"/>
          <w:szCs w:val="24"/>
        </w:rPr>
        <w:t>SELECT</w:t>
      </w:r>
      <w:r w:rsidRPr="00604D73">
        <w:rPr>
          <w:rStyle w:val="sqlcolor"/>
          <w:rFonts w:ascii="Times New Roman" w:hAnsi="Times New Roman"/>
          <w:color w:val="000000"/>
          <w:sz w:val="24"/>
          <w:szCs w:val="24"/>
        </w:rPr>
        <w:t> </w:t>
      </w:r>
      <w:r w:rsidRPr="00604D73">
        <w:rPr>
          <w:rStyle w:val="Emphasis"/>
          <w:rFonts w:ascii="Times New Roman" w:eastAsiaTheme="majorEastAsia" w:hAnsi="Times New Roman"/>
          <w:color w:val="000000"/>
          <w:sz w:val="24"/>
          <w:szCs w:val="24"/>
        </w:rPr>
        <w:t>column1</w:t>
      </w:r>
      <w:r w:rsidRPr="00604D73">
        <w:rPr>
          <w:rStyle w:val="sqlcolor"/>
          <w:rFonts w:ascii="Times New Roman" w:hAnsi="Times New Roman"/>
          <w:color w:val="000000"/>
          <w:sz w:val="24"/>
          <w:szCs w:val="24"/>
        </w:rPr>
        <w:t>,</w:t>
      </w:r>
      <w:r w:rsidRPr="00604D73">
        <w:rPr>
          <w:rStyle w:val="Emphasis"/>
          <w:rFonts w:ascii="Times New Roman" w:eastAsiaTheme="majorEastAsia" w:hAnsi="Times New Roman"/>
          <w:color w:val="000000"/>
          <w:sz w:val="24"/>
          <w:szCs w:val="24"/>
        </w:rPr>
        <w:t> </w:t>
      </w:r>
      <w:proofErr w:type="gramStart"/>
      <w:r w:rsidRPr="00604D73">
        <w:rPr>
          <w:rStyle w:val="Emphasis"/>
          <w:rFonts w:ascii="Times New Roman" w:eastAsiaTheme="majorEastAsia" w:hAnsi="Times New Roman"/>
          <w:color w:val="000000"/>
          <w:sz w:val="24"/>
          <w:szCs w:val="24"/>
        </w:rPr>
        <w:t>column2, ...</w:t>
      </w:r>
      <w:proofErr w:type="gramEnd"/>
      <w:r w:rsidRPr="00604D73">
        <w:rPr>
          <w:rFonts w:ascii="Times New Roman" w:hAnsi="Times New Roman"/>
          <w:color w:val="000000"/>
          <w:sz w:val="24"/>
          <w:szCs w:val="24"/>
        </w:rPr>
        <w:br/>
      </w:r>
      <w:r w:rsidRPr="00604D73">
        <w:rPr>
          <w:rStyle w:val="sqlkeywordcolor"/>
          <w:rFonts w:ascii="Times New Roman" w:hAnsi="Times New Roman"/>
          <w:color w:val="0000CD"/>
          <w:sz w:val="24"/>
          <w:szCs w:val="24"/>
        </w:rPr>
        <w:t>FROM</w:t>
      </w:r>
      <w:r w:rsidRPr="00604D73">
        <w:rPr>
          <w:rStyle w:val="sqlcolor"/>
          <w:rFonts w:ascii="Times New Roman" w:hAnsi="Times New Roman"/>
          <w:color w:val="000000"/>
          <w:sz w:val="24"/>
          <w:szCs w:val="24"/>
        </w:rPr>
        <w:t> </w:t>
      </w:r>
      <w:r w:rsidRPr="00604D73">
        <w:rPr>
          <w:rStyle w:val="Emphasis"/>
          <w:rFonts w:ascii="Times New Roman" w:eastAsiaTheme="majorEastAsia" w:hAnsi="Times New Roman"/>
          <w:color w:val="000000"/>
          <w:sz w:val="24"/>
          <w:szCs w:val="24"/>
        </w:rPr>
        <w:t>table_name</w:t>
      </w:r>
      <w:r w:rsidRPr="00604D73">
        <w:rPr>
          <w:rFonts w:ascii="Times New Roman" w:hAnsi="Times New Roman"/>
          <w:color w:val="000000"/>
          <w:sz w:val="24"/>
          <w:szCs w:val="24"/>
        </w:rPr>
        <w:br/>
      </w:r>
      <w:r w:rsidRPr="00604D73">
        <w:rPr>
          <w:rStyle w:val="sqlkeywordcolor"/>
          <w:rFonts w:ascii="Times New Roman" w:hAnsi="Times New Roman"/>
          <w:color w:val="0000CD"/>
          <w:sz w:val="24"/>
          <w:szCs w:val="24"/>
        </w:rPr>
        <w:t>WHERE</w:t>
      </w:r>
      <w:r w:rsidRPr="00604D73">
        <w:rPr>
          <w:rStyle w:val="sqlcolor"/>
          <w:rFonts w:ascii="Times New Roman" w:hAnsi="Times New Roman"/>
          <w:color w:val="000000"/>
          <w:sz w:val="24"/>
          <w:szCs w:val="24"/>
        </w:rPr>
        <w:t> </w:t>
      </w:r>
      <w:r w:rsidRPr="00604D73">
        <w:rPr>
          <w:rStyle w:val="Emphasis"/>
          <w:rFonts w:ascii="Times New Roman" w:eastAsiaTheme="majorEastAsia" w:hAnsi="Times New Roman"/>
          <w:color w:val="000000"/>
          <w:sz w:val="24"/>
          <w:szCs w:val="24"/>
        </w:rPr>
        <w:t>condition</w:t>
      </w:r>
      <w:r w:rsidRPr="00604D73">
        <w:rPr>
          <w:rStyle w:val="sqlcolor"/>
          <w:rFonts w:ascii="Times New Roman" w:hAnsi="Times New Roman"/>
          <w:color w:val="000000"/>
          <w:sz w:val="24"/>
          <w:szCs w:val="24"/>
        </w:rPr>
        <w:t>;</w:t>
      </w:r>
    </w:p>
    <w:p w:rsidR="00FC7D60" w:rsidRPr="00604D73" w:rsidRDefault="00FC7D60" w:rsidP="00FC7D60">
      <w:pPr>
        <w:pStyle w:val="NormalWeb"/>
        <w:shd w:val="clear" w:color="auto" w:fill="FFFFCC"/>
        <w:spacing w:before="240" w:beforeAutospacing="0" w:after="240" w:afterAutospacing="0"/>
        <w:rPr>
          <w:color w:val="000000"/>
        </w:rPr>
      </w:pPr>
      <w:r w:rsidRPr="00604D73">
        <w:rPr>
          <w:rStyle w:val="Strong"/>
          <w:color w:val="000000"/>
        </w:rPr>
        <w:t>Note:</w:t>
      </w:r>
      <w:r w:rsidRPr="00604D73">
        <w:rPr>
          <w:color w:val="000000"/>
        </w:rPr>
        <w:t> The </w:t>
      </w:r>
      <w:r w:rsidRPr="00604D73">
        <w:rPr>
          <w:rStyle w:val="HTMLCode"/>
          <w:rFonts w:ascii="Times New Roman" w:hAnsi="Times New Roman" w:cs="Times New Roman"/>
          <w:color w:val="DC143C"/>
          <w:sz w:val="24"/>
          <w:szCs w:val="24"/>
        </w:rPr>
        <w:t>WHERE</w:t>
      </w:r>
      <w:r w:rsidRPr="00604D73">
        <w:rPr>
          <w:color w:val="000000"/>
        </w:rPr>
        <w:t> clause is not only used in </w:t>
      </w:r>
      <w:r w:rsidRPr="00604D73">
        <w:rPr>
          <w:rStyle w:val="HTMLCode"/>
          <w:rFonts w:ascii="Times New Roman" w:hAnsi="Times New Roman" w:cs="Times New Roman"/>
          <w:color w:val="DC143C"/>
          <w:sz w:val="24"/>
          <w:szCs w:val="24"/>
        </w:rPr>
        <w:t>SELECT</w:t>
      </w:r>
      <w:r w:rsidRPr="00604D73">
        <w:rPr>
          <w:color w:val="000000"/>
        </w:rPr>
        <w:t> statements, it is also used in </w:t>
      </w:r>
      <w:r w:rsidRPr="00604D73">
        <w:rPr>
          <w:rStyle w:val="HTMLCode"/>
          <w:rFonts w:ascii="Times New Roman" w:hAnsi="Times New Roman" w:cs="Times New Roman"/>
          <w:color w:val="DC143C"/>
          <w:sz w:val="24"/>
          <w:szCs w:val="24"/>
        </w:rPr>
        <w:t>UPDATE</w:t>
      </w:r>
      <w:r w:rsidRPr="00604D73">
        <w:rPr>
          <w:color w:val="000000"/>
        </w:rPr>
        <w:t>, </w:t>
      </w:r>
      <w:r w:rsidRPr="00604D73">
        <w:rPr>
          <w:rStyle w:val="HTMLCode"/>
          <w:rFonts w:ascii="Times New Roman" w:hAnsi="Times New Roman" w:cs="Times New Roman"/>
          <w:color w:val="DC143C"/>
          <w:sz w:val="24"/>
          <w:szCs w:val="24"/>
        </w:rPr>
        <w:t>DELETE</w:t>
      </w:r>
      <w:r w:rsidRPr="00604D73">
        <w:rPr>
          <w:color w:val="000000"/>
        </w:rPr>
        <w:t>, etc.!</w:t>
      </w:r>
    </w:p>
    <w:p w:rsidR="00FC7D60" w:rsidRPr="00604D73" w:rsidRDefault="00FC7D60" w:rsidP="00FC7D60">
      <w:pPr>
        <w:spacing w:before="259" w:after="259"/>
        <w:rPr>
          <w:rFonts w:ascii="Times New Roman" w:hAnsi="Times New Roman"/>
          <w:sz w:val="24"/>
          <w:szCs w:val="24"/>
        </w:rPr>
      </w:pPr>
      <w:r w:rsidRPr="002816AC">
        <w:rPr>
          <w:rFonts w:ascii="Times New Roman" w:hAnsi="Times New Roman"/>
          <w:sz w:val="24"/>
          <w:szCs w:val="24"/>
        </w:rPr>
        <w:pict>
          <v:rect id="_x0000_i1026" style="width:0;height:0" o:hralign="center" o:hrstd="t" o:hrnoshade="t" o:hr="t" fillcolor="black" stroked="f"/>
        </w:pict>
      </w:r>
    </w:p>
    <w:p w:rsidR="00FC7D60" w:rsidRPr="00604D73" w:rsidRDefault="00FC7D60" w:rsidP="00FC7D60">
      <w:pPr>
        <w:pStyle w:val="Heading2"/>
        <w:shd w:val="clear" w:color="auto" w:fill="FFFFFF"/>
        <w:spacing w:before="130" w:beforeAutospacing="0" w:after="130" w:afterAutospacing="0"/>
        <w:rPr>
          <w:b w:val="0"/>
          <w:bCs w:val="0"/>
          <w:color w:val="000000"/>
          <w:sz w:val="24"/>
          <w:szCs w:val="24"/>
        </w:rPr>
      </w:pPr>
      <w:r w:rsidRPr="00604D73">
        <w:rPr>
          <w:b w:val="0"/>
          <w:bCs w:val="0"/>
          <w:color w:val="000000"/>
          <w:sz w:val="24"/>
          <w:szCs w:val="24"/>
        </w:rPr>
        <w:t>Demo Database</w:t>
      </w:r>
    </w:p>
    <w:p w:rsidR="00FC7D60" w:rsidRPr="00604D73" w:rsidRDefault="00FC7D60" w:rsidP="00FC7D60">
      <w:pPr>
        <w:pStyle w:val="NormalWeb"/>
        <w:shd w:val="clear" w:color="auto" w:fill="FFFFFF"/>
        <w:spacing w:before="288" w:beforeAutospacing="0" w:after="288" w:afterAutospacing="0"/>
        <w:rPr>
          <w:color w:val="000000"/>
          <w:sz w:val="20"/>
          <w:szCs w:val="20"/>
        </w:rPr>
      </w:pPr>
      <w:r w:rsidRPr="00604D73">
        <w:rPr>
          <w:color w:val="000000"/>
        </w:rPr>
        <w:t>Below is a selection from the "Customers" table in the Northwind sample databa</w:t>
      </w:r>
      <w:r w:rsidRPr="00604D73">
        <w:rPr>
          <w:color w:val="000000"/>
          <w:sz w:val="20"/>
          <w:szCs w:val="20"/>
        </w:rPr>
        <w:t>se:</w:t>
      </w:r>
    </w:p>
    <w:tbl>
      <w:tblPr>
        <w:tblpPr w:leftFromText="180" w:rightFromText="180" w:horzAnchor="page" w:tblpX="640" w:tblpY="1323"/>
        <w:tblW w:w="11362" w:type="dxa"/>
        <w:tblBorders>
          <w:top w:val="single" w:sz="4" w:space="0" w:color="CCCCCC"/>
          <w:left w:val="single" w:sz="4" w:space="0" w:color="CCCCCC"/>
          <w:bottom w:val="single" w:sz="4" w:space="0" w:color="CCCCCC"/>
          <w:right w:val="single" w:sz="4" w:space="0" w:color="CCCCCC"/>
        </w:tblBorders>
        <w:tblCellMar>
          <w:top w:w="15" w:type="dxa"/>
          <w:left w:w="15" w:type="dxa"/>
          <w:bottom w:w="15" w:type="dxa"/>
          <w:right w:w="15" w:type="dxa"/>
        </w:tblCellMar>
        <w:tblLook w:val="04A0"/>
      </w:tblPr>
      <w:tblGrid>
        <w:gridCol w:w="1486"/>
        <w:gridCol w:w="2577"/>
        <w:gridCol w:w="1699"/>
        <w:gridCol w:w="2188"/>
        <w:gridCol w:w="1113"/>
        <w:gridCol w:w="1272"/>
        <w:gridCol w:w="1027"/>
      </w:tblGrid>
      <w:tr w:rsidR="00FC7D60" w:rsidRPr="00604D73" w:rsidTr="00FC7D60">
        <w:tc>
          <w:tcPr>
            <w:tcW w:w="0" w:type="auto"/>
            <w:shd w:val="clear" w:color="auto" w:fill="FFFFFF"/>
            <w:tcMar>
              <w:top w:w="104" w:type="dxa"/>
              <w:left w:w="208" w:type="dxa"/>
              <w:bottom w:w="104" w:type="dxa"/>
              <w:right w:w="104" w:type="dxa"/>
            </w:tcMar>
            <w:hideMark/>
          </w:tcPr>
          <w:p w:rsidR="00FC7D60" w:rsidRPr="00604D73" w:rsidRDefault="00FC7D60" w:rsidP="00FC7D60">
            <w:pPr>
              <w:spacing w:before="259" w:after="259"/>
              <w:rPr>
                <w:rFonts w:ascii="Times New Roman" w:hAnsi="Times New Roman"/>
                <w:b/>
                <w:bCs/>
                <w:sz w:val="24"/>
                <w:szCs w:val="24"/>
              </w:rPr>
            </w:pPr>
            <w:r w:rsidRPr="00604D73">
              <w:rPr>
                <w:rFonts w:ascii="Times New Roman" w:hAnsi="Times New Roman"/>
                <w:b/>
                <w:bCs/>
              </w:rPr>
              <w:t>CustomerID</w:t>
            </w:r>
          </w:p>
        </w:tc>
        <w:tc>
          <w:tcPr>
            <w:tcW w:w="0" w:type="auto"/>
            <w:shd w:val="clear" w:color="auto" w:fill="FFFFFF"/>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b/>
                <w:bCs/>
                <w:sz w:val="24"/>
                <w:szCs w:val="24"/>
              </w:rPr>
            </w:pPr>
            <w:r w:rsidRPr="00604D73">
              <w:rPr>
                <w:rFonts w:ascii="Times New Roman" w:hAnsi="Times New Roman"/>
                <w:b/>
                <w:bCs/>
              </w:rPr>
              <w:t>CustomerName</w:t>
            </w:r>
          </w:p>
        </w:tc>
        <w:tc>
          <w:tcPr>
            <w:tcW w:w="0" w:type="auto"/>
            <w:shd w:val="clear" w:color="auto" w:fill="FFFFFF"/>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b/>
                <w:bCs/>
                <w:sz w:val="24"/>
                <w:szCs w:val="24"/>
              </w:rPr>
            </w:pPr>
            <w:r w:rsidRPr="00604D73">
              <w:rPr>
                <w:rFonts w:ascii="Times New Roman" w:hAnsi="Times New Roman"/>
                <w:b/>
                <w:bCs/>
              </w:rPr>
              <w:t>ContactName</w:t>
            </w:r>
          </w:p>
        </w:tc>
        <w:tc>
          <w:tcPr>
            <w:tcW w:w="0" w:type="auto"/>
            <w:shd w:val="clear" w:color="auto" w:fill="FFFFFF"/>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b/>
                <w:bCs/>
                <w:sz w:val="24"/>
                <w:szCs w:val="24"/>
              </w:rPr>
            </w:pPr>
            <w:r w:rsidRPr="00604D73">
              <w:rPr>
                <w:rFonts w:ascii="Times New Roman" w:hAnsi="Times New Roman"/>
                <w:b/>
                <w:bCs/>
              </w:rPr>
              <w:t>Address</w:t>
            </w:r>
          </w:p>
        </w:tc>
        <w:tc>
          <w:tcPr>
            <w:tcW w:w="0" w:type="auto"/>
            <w:shd w:val="clear" w:color="auto" w:fill="FFFFFF"/>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b/>
                <w:bCs/>
                <w:sz w:val="24"/>
                <w:szCs w:val="24"/>
              </w:rPr>
            </w:pPr>
            <w:r w:rsidRPr="00604D73">
              <w:rPr>
                <w:rFonts w:ascii="Times New Roman" w:hAnsi="Times New Roman"/>
                <w:b/>
                <w:bCs/>
              </w:rPr>
              <w:t>City</w:t>
            </w:r>
          </w:p>
        </w:tc>
        <w:tc>
          <w:tcPr>
            <w:tcW w:w="0" w:type="auto"/>
            <w:shd w:val="clear" w:color="auto" w:fill="FFFFFF"/>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b/>
                <w:bCs/>
                <w:sz w:val="24"/>
                <w:szCs w:val="24"/>
              </w:rPr>
            </w:pPr>
            <w:r w:rsidRPr="00604D73">
              <w:rPr>
                <w:rFonts w:ascii="Times New Roman" w:hAnsi="Times New Roman"/>
                <w:b/>
                <w:bCs/>
              </w:rPr>
              <w:t>PostalCode</w:t>
            </w:r>
          </w:p>
        </w:tc>
        <w:tc>
          <w:tcPr>
            <w:tcW w:w="0" w:type="auto"/>
            <w:shd w:val="clear" w:color="auto" w:fill="FFFFFF"/>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b/>
                <w:bCs/>
                <w:sz w:val="24"/>
                <w:szCs w:val="24"/>
              </w:rPr>
            </w:pPr>
            <w:r w:rsidRPr="00604D73">
              <w:rPr>
                <w:rFonts w:ascii="Times New Roman" w:hAnsi="Times New Roman"/>
                <w:b/>
                <w:bCs/>
              </w:rPr>
              <w:t>Country</w:t>
            </w:r>
          </w:p>
        </w:tc>
      </w:tr>
      <w:tr w:rsidR="00FC7D60" w:rsidRPr="00604D73" w:rsidTr="00FC7D60">
        <w:tc>
          <w:tcPr>
            <w:tcW w:w="0" w:type="auto"/>
            <w:shd w:val="clear" w:color="auto" w:fill="E7E9EB"/>
            <w:tcMar>
              <w:top w:w="104" w:type="dxa"/>
              <w:left w:w="208"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lastRenderedPageBreak/>
              <w:t>1</w:t>
            </w:r>
            <w:r w:rsidRPr="00604D73">
              <w:rPr>
                <w:rFonts w:ascii="Times New Roman" w:hAnsi="Times New Roman"/>
              </w:rPr>
              <w:br/>
            </w:r>
          </w:p>
        </w:tc>
        <w:tc>
          <w:tcPr>
            <w:tcW w:w="0" w:type="auto"/>
            <w:shd w:val="clear" w:color="auto" w:fill="E7E9EB"/>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Alfreds Futterkiste</w:t>
            </w:r>
          </w:p>
        </w:tc>
        <w:tc>
          <w:tcPr>
            <w:tcW w:w="0" w:type="auto"/>
            <w:shd w:val="clear" w:color="auto" w:fill="E7E9EB"/>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Maria Anders</w:t>
            </w:r>
          </w:p>
        </w:tc>
        <w:tc>
          <w:tcPr>
            <w:tcW w:w="0" w:type="auto"/>
            <w:shd w:val="clear" w:color="auto" w:fill="E7E9EB"/>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Obere Str. 57</w:t>
            </w:r>
          </w:p>
        </w:tc>
        <w:tc>
          <w:tcPr>
            <w:tcW w:w="0" w:type="auto"/>
            <w:shd w:val="clear" w:color="auto" w:fill="E7E9EB"/>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Berlin</w:t>
            </w:r>
          </w:p>
        </w:tc>
        <w:tc>
          <w:tcPr>
            <w:tcW w:w="0" w:type="auto"/>
            <w:shd w:val="clear" w:color="auto" w:fill="E7E9EB"/>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12209</w:t>
            </w:r>
          </w:p>
        </w:tc>
        <w:tc>
          <w:tcPr>
            <w:tcW w:w="0" w:type="auto"/>
            <w:shd w:val="clear" w:color="auto" w:fill="E7E9EB"/>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Germany</w:t>
            </w:r>
          </w:p>
        </w:tc>
      </w:tr>
      <w:tr w:rsidR="00FC7D60" w:rsidRPr="00604D73" w:rsidTr="00FC7D60">
        <w:tc>
          <w:tcPr>
            <w:tcW w:w="0" w:type="auto"/>
            <w:shd w:val="clear" w:color="auto" w:fill="FFFFFF"/>
            <w:tcMar>
              <w:top w:w="104" w:type="dxa"/>
              <w:left w:w="208"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2</w:t>
            </w:r>
          </w:p>
        </w:tc>
        <w:tc>
          <w:tcPr>
            <w:tcW w:w="0" w:type="auto"/>
            <w:shd w:val="clear" w:color="auto" w:fill="FFFFFF"/>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Ana Trujillo Emparedados y helados</w:t>
            </w:r>
          </w:p>
        </w:tc>
        <w:tc>
          <w:tcPr>
            <w:tcW w:w="0" w:type="auto"/>
            <w:shd w:val="clear" w:color="auto" w:fill="FFFFFF"/>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Ana Trujillo</w:t>
            </w:r>
          </w:p>
        </w:tc>
        <w:tc>
          <w:tcPr>
            <w:tcW w:w="0" w:type="auto"/>
            <w:shd w:val="clear" w:color="auto" w:fill="FFFFFF"/>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Avda. de la Constitución 2222</w:t>
            </w:r>
          </w:p>
        </w:tc>
        <w:tc>
          <w:tcPr>
            <w:tcW w:w="0" w:type="auto"/>
            <w:shd w:val="clear" w:color="auto" w:fill="FFFFFF"/>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México D.F.</w:t>
            </w:r>
          </w:p>
        </w:tc>
        <w:tc>
          <w:tcPr>
            <w:tcW w:w="0" w:type="auto"/>
            <w:shd w:val="clear" w:color="auto" w:fill="FFFFFF"/>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05021</w:t>
            </w:r>
          </w:p>
        </w:tc>
        <w:tc>
          <w:tcPr>
            <w:tcW w:w="0" w:type="auto"/>
            <w:shd w:val="clear" w:color="auto" w:fill="FFFFFF"/>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Mexico</w:t>
            </w:r>
          </w:p>
        </w:tc>
      </w:tr>
      <w:tr w:rsidR="00FC7D60" w:rsidRPr="00604D73" w:rsidTr="00FC7D60">
        <w:tc>
          <w:tcPr>
            <w:tcW w:w="0" w:type="auto"/>
            <w:shd w:val="clear" w:color="auto" w:fill="E7E9EB"/>
            <w:tcMar>
              <w:top w:w="104" w:type="dxa"/>
              <w:left w:w="208"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3</w:t>
            </w:r>
          </w:p>
        </w:tc>
        <w:tc>
          <w:tcPr>
            <w:tcW w:w="0" w:type="auto"/>
            <w:shd w:val="clear" w:color="auto" w:fill="E7E9EB"/>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Antonio Moreno Taquería</w:t>
            </w:r>
          </w:p>
        </w:tc>
        <w:tc>
          <w:tcPr>
            <w:tcW w:w="0" w:type="auto"/>
            <w:shd w:val="clear" w:color="auto" w:fill="E7E9EB"/>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Antonio Moreno</w:t>
            </w:r>
          </w:p>
        </w:tc>
        <w:tc>
          <w:tcPr>
            <w:tcW w:w="0" w:type="auto"/>
            <w:shd w:val="clear" w:color="auto" w:fill="E7E9EB"/>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Mataderos 2312</w:t>
            </w:r>
          </w:p>
        </w:tc>
        <w:tc>
          <w:tcPr>
            <w:tcW w:w="0" w:type="auto"/>
            <w:shd w:val="clear" w:color="auto" w:fill="E7E9EB"/>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México D.F.</w:t>
            </w:r>
          </w:p>
        </w:tc>
        <w:tc>
          <w:tcPr>
            <w:tcW w:w="0" w:type="auto"/>
            <w:shd w:val="clear" w:color="auto" w:fill="E7E9EB"/>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05023</w:t>
            </w:r>
          </w:p>
        </w:tc>
        <w:tc>
          <w:tcPr>
            <w:tcW w:w="0" w:type="auto"/>
            <w:shd w:val="clear" w:color="auto" w:fill="E7E9EB"/>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Mexico</w:t>
            </w:r>
          </w:p>
        </w:tc>
      </w:tr>
      <w:tr w:rsidR="00FC7D60" w:rsidRPr="00604D73" w:rsidTr="00FC7D60">
        <w:tc>
          <w:tcPr>
            <w:tcW w:w="0" w:type="auto"/>
            <w:shd w:val="clear" w:color="auto" w:fill="FFFFFF"/>
            <w:tcMar>
              <w:top w:w="104" w:type="dxa"/>
              <w:left w:w="208"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4</w:t>
            </w:r>
            <w:r w:rsidRPr="00604D73">
              <w:rPr>
                <w:rFonts w:ascii="Times New Roman" w:hAnsi="Times New Roman"/>
              </w:rPr>
              <w:br/>
            </w:r>
          </w:p>
        </w:tc>
        <w:tc>
          <w:tcPr>
            <w:tcW w:w="0" w:type="auto"/>
            <w:shd w:val="clear" w:color="auto" w:fill="FFFFFF"/>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Around the Horn</w:t>
            </w:r>
          </w:p>
        </w:tc>
        <w:tc>
          <w:tcPr>
            <w:tcW w:w="0" w:type="auto"/>
            <w:shd w:val="clear" w:color="auto" w:fill="FFFFFF"/>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Thomas Hardy</w:t>
            </w:r>
          </w:p>
        </w:tc>
        <w:tc>
          <w:tcPr>
            <w:tcW w:w="0" w:type="auto"/>
            <w:shd w:val="clear" w:color="auto" w:fill="FFFFFF"/>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120 Hanover Sq.</w:t>
            </w:r>
          </w:p>
        </w:tc>
        <w:tc>
          <w:tcPr>
            <w:tcW w:w="0" w:type="auto"/>
            <w:shd w:val="clear" w:color="auto" w:fill="FFFFFF"/>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London</w:t>
            </w:r>
          </w:p>
        </w:tc>
        <w:tc>
          <w:tcPr>
            <w:tcW w:w="0" w:type="auto"/>
            <w:shd w:val="clear" w:color="auto" w:fill="FFFFFF"/>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WA1 1DP</w:t>
            </w:r>
          </w:p>
        </w:tc>
        <w:tc>
          <w:tcPr>
            <w:tcW w:w="0" w:type="auto"/>
            <w:shd w:val="clear" w:color="auto" w:fill="FFFFFF"/>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UK</w:t>
            </w:r>
          </w:p>
        </w:tc>
      </w:tr>
      <w:tr w:rsidR="00FC7D60" w:rsidRPr="00604D73" w:rsidTr="00FC7D60">
        <w:tc>
          <w:tcPr>
            <w:tcW w:w="0" w:type="auto"/>
            <w:shd w:val="clear" w:color="auto" w:fill="E7E9EB"/>
            <w:tcMar>
              <w:top w:w="104" w:type="dxa"/>
              <w:left w:w="208"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5</w:t>
            </w:r>
          </w:p>
        </w:tc>
        <w:tc>
          <w:tcPr>
            <w:tcW w:w="0" w:type="auto"/>
            <w:shd w:val="clear" w:color="auto" w:fill="E7E9EB"/>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Berglunds snabbköp</w:t>
            </w:r>
          </w:p>
        </w:tc>
        <w:tc>
          <w:tcPr>
            <w:tcW w:w="0" w:type="auto"/>
            <w:shd w:val="clear" w:color="auto" w:fill="E7E9EB"/>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Christina Berglund</w:t>
            </w:r>
          </w:p>
        </w:tc>
        <w:tc>
          <w:tcPr>
            <w:tcW w:w="0" w:type="auto"/>
            <w:shd w:val="clear" w:color="auto" w:fill="E7E9EB"/>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Berguvsvägen 8</w:t>
            </w:r>
          </w:p>
        </w:tc>
        <w:tc>
          <w:tcPr>
            <w:tcW w:w="0" w:type="auto"/>
            <w:shd w:val="clear" w:color="auto" w:fill="E7E9EB"/>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Luleå</w:t>
            </w:r>
          </w:p>
        </w:tc>
        <w:tc>
          <w:tcPr>
            <w:tcW w:w="0" w:type="auto"/>
            <w:shd w:val="clear" w:color="auto" w:fill="E7E9EB"/>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S-958 22</w:t>
            </w:r>
          </w:p>
        </w:tc>
        <w:tc>
          <w:tcPr>
            <w:tcW w:w="0" w:type="auto"/>
            <w:shd w:val="clear" w:color="auto" w:fill="E7E9EB"/>
            <w:tcMar>
              <w:top w:w="104" w:type="dxa"/>
              <w:left w:w="104" w:type="dxa"/>
              <w:bottom w:w="104" w:type="dxa"/>
              <w:right w:w="104" w:type="dxa"/>
            </w:tcMar>
            <w:hideMark/>
          </w:tcPr>
          <w:p w:rsidR="00FC7D60" w:rsidRPr="00604D73" w:rsidRDefault="00FC7D60" w:rsidP="00FC7D60">
            <w:pPr>
              <w:spacing w:before="259" w:after="259"/>
              <w:rPr>
                <w:rFonts w:ascii="Times New Roman" w:hAnsi="Times New Roman"/>
                <w:sz w:val="24"/>
                <w:szCs w:val="24"/>
              </w:rPr>
            </w:pPr>
            <w:r w:rsidRPr="00604D73">
              <w:rPr>
                <w:rFonts w:ascii="Times New Roman" w:hAnsi="Times New Roman"/>
              </w:rPr>
              <w:t>Sweden</w:t>
            </w:r>
          </w:p>
        </w:tc>
      </w:tr>
    </w:tbl>
    <w:p w:rsidR="00FC7D60" w:rsidRPr="00604D73" w:rsidRDefault="00FC7D60" w:rsidP="00FC7D60">
      <w:pPr>
        <w:spacing w:before="259" w:after="259"/>
        <w:rPr>
          <w:rFonts w:ascii="Times New Roman" w:hAnsi="Times New Roman"/>
          <w:sz w:val="24"/>
          <w:szCs w:val="24"/>
        </w:rPr>
      </w:pPr>
      <w:r w:rsidRPr="002816AC">
        <w:rPr>
          <w:rFonts w:ascii="Times New Roman" w:hAnsi="Times New Roman"/>
        </w:rPr>
        <w:pict>
          <v:rect id="_x0000_i1027" style="width:0;height:0" o:hralign="center" o:hrstd="t" o:hrnoshade="t" o:hr="t" fillcolor="black" stroked="f"/>
        </w:pict>
      </w:r>
    </w:p>
    <w:p w:rsidR="00FC7D60" w:rsidRPr="00604D73" w:rsidRDefault="00FC7D60" w:rsidP="00FC7D60">
      <w:pPr>
        <w:pStyle w:val="NormalWeb"/>
        <w:shd w:val="clear" w:color="auto" w:fill="FFFFFF"/>
        <w:spacing w:before="288" w:beforeAutospacing="0" w:after="288" w:afterAutospacing="0"/>
        <w:rPr>
          <w:color w:val="000000"/>
          <w:sz w:val="20"/>
          <w:szCs w:val="20"/>
        </w:rPr>
      </w:pPr>
      <w:r w:rsidRPr="00604D73">
        <w:rPr>
          <w:color w:val="000000"/>
          <w:sz w:val="20"/>
          <w:szCs w:val="20"/>
        </w:rPr>
        <w:t>SQL statement selects all the customers from "Mexico":</w:t>
      </w:r>
    </w:p>
    <w:p w:rsidR="00FC7D60" w:rsidRPr="00604D73" w:rsidRDefault="00FC7D60" w:rsidP="00FC7D60">
      <w:pPr>
        <w:pStyle w:val="Heading3"/>
        <w:shd w:val="clear" w:color="auto" w:fill="E7E9EB"/>
        <w:spacing w:before="130" w:after="130"/>
        <w:rPr>
          <w:rFonts w:ascii="Times New Roman" w:hAnsi="Times New Roman" w:cs="Times New Roman"/>
          <w:b w:val="0"/>
          <w:bCs w:val="0"/>
          <w:color w:val="000000"/>
          <w:sz w:val="31"/>
          <w:szCs w:val="31"/>
        </w:rPr>
      </w:pPr>
      <w:r w:rsidRPr="00604D73">
        <w:rPr>
          <w:rFonts w:ascii="Times New Roman" w:hAnsi="Times New Roman" w:cs="Times New Roman"/>
          <w:b w:val="0"/>
          <w:bCs w:val="0"/>
          <w:color w:val="000000"/>
          <w:sz w:val="31"/>
          <w:szCs w:val="31"/>
        </w:rPr>
        <w:t>Example</w:t>
      </w:r>
    </w:p>
    <w:p w:rsidR="00FC7D60" w:rsidRPr="00604D73" w:rsidRDefault="00FC7D60" w:rsidP="00FC7D60">
      <w:pPr>
        <w:shd w:val="clear" w:color="auto" w:fill="FFFFFF"/>
        <w:rPr>
          <w:rFonts w:ascii="Times New Roman" w:hAnsi="Times New Roman"/>
          <w:color w:val="000000"/>
          <w:sz w:val="20"/>
          <w:szCs w:val="20"/>
        </w:rPr>
      </w:pPr>
      <w:r w:rsidRPr="00604D73">
        <w:rPr>
          <w:rStyle w:val="sqlkeywordcolor"/>
          <w:rFonts w:ascii="Times New Roman" w:hAnsi="Times New Roman"/>
          <w:color w:val="0000CD"/>
          <w:sz w:val="20"/>
          <w:szCs w:val="20"/>
        </w:rPr>
        <w:t>SELECT</w:t>
      </w:r>
      <w:r w:rsidRPr="00604D73">
        <w:rPr>
          <w:rStyle w:val="sqlcolor"/>
          <w:rFonts w:ascii="Times New Roman" w:hAnsi="Times New Roman"/>
          <w:color w:val="000000"/>
          <w:sz w:val="20"/>
          <w:szCs w:val="20"/>
        </w:rPr>
        <w:t> * </w:t>
      </w:r>
      <w:r w:rsidRPr="00604D73">
        <w:rPr>
          <w:rStyle w:val="sqlkeywordcolor"/>
          <w:rFonts w:ascii="Times New Roman" w:hAnsi="Times New Roman"/>
          <w:color w:val="0000CD"/>
          <w:sz w:val="20"/>
          <w:szCs w:val="20"/>
        </w:rPr>
        <w:t>FROM</w:t>
      </w:r>
      <w:r w:rsidRPr="00604D73">
        <w:rPr>
          <w:rStyle w:val="sqlcolor"/>
          <w:rFonts w:ascii="Times New Roman" w:hAnsi="Times New Roman"/>
          <w:color w:val="000000"/>
          <w:sz w:val="20"/>
          <w:szCs w:val="20"/>
        </w:rPr>
        <w:t> Customers</w:t>
      </w:r>
      <w:r w:rsidRPr="00604D73">
        <w:rPr>
          <w:rFonts w:ascii="Times New Roman" w:hAnsi="Times New Roman"/>
          <w:color w:val="000000"/>
          <w:sz w:val="20"/>
          <w:szCs w:val="20"/>
        </w:rPr>
        <w:br/>
      </w:r>
      <w:r w:rsidRPr="00604D73">
        <w:rPr>
          <w:rStyle w:val="sqlkeywordcolor"/>
          <w:rFonts w:ascii="Times New Roman" w:hAnsi="Times New Roman"/>
          <w:color w:val="0000CD"/>
          <w:sz w:val="20"/>
          <w:szCs w:val="20"/>
        </w:rPr>
        <w:t>WHERE</w:t>
      </w:r>
      <w:r w:rsidRPr="00604D73">
        <w:rPr>
          <w:rStyle w:val="sqlcolor"/>
          <w:rFonts w:ascii="Times New Roman" w:hAnsi="Times New Roman"/>
          <w:color w:val="000000"/>
          <w:sz w:val="20"/>
          <w:szCs w:val="20"/>
        </w:rPr>
        <w:t> Country = </w:t>
      </w:r>
      <w:r w:rsidRPr="00604D73">
        <w:rPr>
          <w:rStyle w:val="sqlstringcolor"/>
          <w:rFonts w:ascii="Times New Roman" w:hAnsi="Times New Roman"/>
          <w:color w:val="A52A2A"/>
          <w:sz w:val="20"/>
          <w:szCs w:val="20"/>
        </w:rPr>
        <w:t>'Mexico'</w:t>
      </w:r>
      <w:r w:rsidRPr="00604D73">
        <w:rPr>
          <w:rStyle w:val="sqlcolor"/>
          <w:rFonts w:ascii="Times New Roman" w:hAnsi="Times New Roman"/>
          <w:color w:val="000000"/>
          <w:sz w:val="20"/>
          <w:szCs w:val="20"/>
        </w:rPr>
        <w:t>;</w:t>
      </w:r>
    </w:p>
    <w:p w:rsidR="00FC7D60" w:rsidRPr="00604D73" w:rsidRDefault="00FC7D60" w:rsidP="00FC7D60">
      <w:pPr>
        <w:pStyle w:val="NormalWeb"/>
        <w:shd w:val="clear" w:color="auto" w:fill="FFFFFF"/>
        <w:spacing w:before="288" w:beforeAutospacing="0" w:after="288" w:afterAutospacing="0"/>
        <w:rPr>
          <w:color w:val="000000"/>
          <w:sz w:val="20"/>
          <w:szCs w:val="20"/>
        </w:rPr>
      </w:pPr>
      <w:r w:rsidRPr="00604D73">
        <w:rPr>
          <w:color w:val="000000"/>
          <w:sz w:val="20"/>
          <w:szCs w:val="20"/>
        </w:rPr>
        <w:t>SQL requires single quotes around text values (most database systems will also allow double quotes).</w:t>
      </w:r>
    </w:p>
    <w:p w:rsidR="00FC7D60" w:rsidRPr="00604D73" w:rsidRDefault="00FC7D60" w:rsidP="00FC7D60">
      <w:pPr>
        <w:pStyle w:val="NormalWeb"/>
        <w:shd w:val="clear" w:color="auto" w:fill="FFFFFF"/>
        <w:spacing w:before="288" w:beforeAutospacing="0" w:after="288" w:afterAutospacing="0"/>
        <w:rPr>
          <w:color w:val="000000"/>
          <w:sz w:val="20"/>
          <w:szCs w:val="20"/>
        </w:rPr>
      </w:pPr>
      <w:r w:rsidRPr="00604D73">
        <w:rPr>
          <w:color w:val="000000"/>
          <w:sz w:val="20"/>
          <w:szCs w:val="20"/>
        </w:rPr>
        <w:t>However, numeric fields should not be enclosed in quotes:</w:t>
      </w:r>
    </w:p>
    <w:p w:rsidR="00FC7D60" w:rsidRPr="00604D73" w:rsidRDefault="00FC7D60" w:rsidP="00FC7D60">
      <w:pPr>
        <w:pStyle w:val="Heading3"/>
        <w:shd w:val="clear" w:color="auto" w:fill="E7E9EB"/>
        <w:spacing w:before="130" w:after="130"/>
        <w:rPr>
          <w:rFonts w:ascii="Times New Roman" w:hAnsi="Times New Roman" w:cs="Times New Roman"/>
          <w:b w:val="0"/>
          <w:bCs w:val="0"/>
          <w:color w:val="000000"/>
          <w:sz w:val="31"/>
          <w:szCs w:val="31"/>
        </w:rPr>
      </w:pPr>
      <w:r w:rsidRPr="00604D73">
        <w:rPr>
          <w:rFonts w:ascii="Times New Roman" w:hAnsi="Times New Roman" w:cs="Times New Roman"/>
          <w:b w:val="0"/>
          <w:bCs w:val="0"/>
          <w:color w:val="000000"/>
          <w:sz w:val="31"/>
          <w:szCs w:val="31"/>
        </w:rPr>
        <w:t>Example</w:t>
      </w:r>
    </w:p>
    <w:p w:rsidR="00FC7D60" w:rsidRPr="00604D73" w:rsidRDefault="00FC7D60" w:rsidP="00FC7D60">
      <w:pPr>
        <w:shd w:val="clear" w:color="auto" w:fill="FFFFFF"/>
        <w:rPr>
          <w:rStyle w:val="sqlcolor"/>
          <w:rFonts w:ascii="Times New Roman" w:hAnsi="Times New Roman"/>
          <w:color w:val="000000"/>
          <w:sz w:val="20"/>
          <w:szCs w:val="20"/>
        </w:rPr>
      </w:pPr>
      <w:r w:rsidRPr="00604D73">
        <w:rPr>
          <w:rStyle w:val="sqlkeywordcolor"/>
          <w:rFonts w:ascii="Times New Roman" w:hAnsi="Times New Roman"/>
          <w:color w:val="0000CD"/>
          <w:sz w:val="20"/>
          <w:szCs w:val="20"/>
        </w:rPr>
        <w:t>SELECT</w:t>
      </w:r>
      <w:r w:rsidRPr="00604D73">
        <w:rPr>
          <w:rStyle w:val="sqlcolor"/>
          <w:rFonts w:ascii="Times New Roman" w:hAnsi="Times New Roman"/>
          <w:color w:val="000000"/>
          <w:sz w:val="20"/>
          <w:szCs w:val="20"/>
        </w:rPr>
        <w:t> * </w:t>
      </w:r>
      <w:r w:rsidRPr="00604D73">
        <w:rPr>
          <w:rStyle w:val="sqlkeywordcolor"/>
          <w:rFonts w:ascii="Times New Roman" w:hAnsi="Times New Roman"/>
          <w:color w:val="0000CD"/>
          <w:sz w:val="20"/>
          <w:szCs w:val="20"/>
        </w:rPr>
        <w:t>FROM</w:t>
      </w:r>
      <w:r w:rsidRPr="00604D73">
        <w:rPr>
          <w:rStyle w:val="sqlcolor"/>
          <w:rFonts w:ascii="Times New Roman" w:hAnsi="Times New Roman"/>
          <w:color w:val="000000"/>
          <w:sz w:val="20"/>
          <w:szCs w:val="20"/>
        </w:rPr>
        <w:t> Customers</w:t>
      </w:r>
      <w:r w:rsidRPr="00604D73">
        <w:rPr>
          <w:rFonts w:ascii="Times New Roman" w:hAnsi="Times New Roman"/>
          <w:color w:val="000000"/>
          <w:sz w:val="20"/>
          <w:szCs w:val="20"/>
        </w:rPr>
        <w:br/>
      </w:r>
      <w:r w:rsidRPr="00604D73">
        <w:rPr>
          <w:rStyle w:val="sqlkeywordcolor"/>
          <w:rFonts w:ascii="Times New Roman" w:hAnsi="Times New Roman"/>
          <w:color w:val="0000CD"/>
          <w:sz w:val="20"/>
          <w:szCs w:val="20"/>
        </w:rPr>
        <w:t>WHERE</w:t>
      </w:r>
      <w:r w:rsidRPr="00604D73">
        <w:rPr>
          <w:rStyle w:val="sqlcolor"/>
          <w:rFonts w:ascii="Times New Roman" w:hAnsi="Times New Roman"/>
          <w:color w:val="000000"/>
          <w:sz w:val="20"/>
          <w:szCs w:val="20"/>
        </w:rPr>
        <w:t> CustomerID = </w:t>
      </w:r>
      <w:r w:rsidRPr="00604D73">
        <w:rPr>
          <w:rStyle w:val="sqlnumbercolor"/>
          <w:rFonts w:ascii="Times New Roman" w:hAnsi="Times New Roman"/>
          <w:color w:val="FF0000"/>
          <w:sz w:val="20"/>
          <w:szCs w:val="20"/>
        </w:rPr>
        <w:t>1</w:t>
      </w:r>
      <w:r w:rsidRPr="00604D73">
        <w:rPr>
          <w:rStyle w:val="sqlcolor"/>
          <w:rFonts w:ascii="Times New Roman" w:hAnsi="Times New Roman"/>
          <w:color w:val="000000"/>
          <w:sz w:val="20"/>
          <w:szCs w:val="20"/>
        </w:rPr>
        <w:t>;</w:t>
      </w:r>
    </w:p>
    <w:p w:rsidR="00FC7D60" w:rsidRPr="00604D73" w:rsidRDefault="00FC7D60" w:rsidP="00FC7D60">
      <w:pPr>
        <w:shd w:val="clear" w:color="auto" w:fill="FFFFFF"/>
        <w:rPr>
          <w:rStyle w:val="sqlcolor"/>
          <w:rFonts w:ascii="Times New Roman" w:hAnsi="Times New Roman"/>
          <w:color w:val="000000"/>
          <w:sz w:val="20"/>
          <w:szCs w:val="20"/>
        </w:rPr>
      </w:pPr>
    </w:p>
    <w:p w:rsidR="00FC7D60" w:rsidRPr="00604D73" w:rsidRDefault="00FC7D60" w:rsidP="00FC7D60">
      <w:pPr>
        <w:shd w:val="clear" w:color="auto" w:fill="FFFFFF"/>
        <w:rPr>
          <w:rStyle w:val="sqlcolor"/>
          <w:rFonts w:ascii="Times New Roman" w:hAnsi="Times New Roman"/>
          <w:b/>
          <w:color w:val="000000"/>
          <w:sz w:val="40"/>
          <w:szCs w:val="40"/>
        </w:rPr>
      </w:pPr>
      <w:r w:rsidRPr="00604D73">
        <w:rPr>
          <w:rStyle w:val="sqlcolor"/>
          <w:rFonts w:ascii="Times New Roman" w:hAnsi="Times New Roman"/>
          <w:b/>
          <w:color w:val="000000"/>
          <w:sz w:val="40"/>
          <w:szCs w:val="40"/>
        </w:rPr>
        <w:t>Logical Operators</w:t>
      </w:r>
    </w:p>
    <w:p w:rsidR="00FC7D60" w:rsidRPr="00604D73" w:rsidRDefault="00FC7D60" w:rsidP="00FC7D60">
      <w:pPr>
        <w:pStyle w:val="Heading2"/>
        <w:shd w:val="clear" w:color="auto" w:fill="FFFFFF"/>
        <w:spacing w:before="117" w:beforeAutospacing="0" w:after="117" w:afterAutospacing="0"/>
        <w:rPr>
          <w:b w:val="0"/>
          <w:bCs w:val="0"/>
          <w:color w:val="000000"/>
          <w:sz w:val="38"/>
          <w:szCs w:val="38"/>
        </w:rPr>
      </w:pPr>
      <w:r w:rsidRPr="00604D73">
        <w:rPr>
          <w:b w:val="0"/>
          <w:bCs w:val="0"/>
          <w:color w:val="000000"/>
          <w:sz w:val="38"/>
          <w:szCs w:val="38"/>
        </w:rPr>
        <w:t>AND, OR and NOT Operators</w:t>
      </w:r>
    </w:p>
    <w:p w:rsidR="00FC7D60" w:rsidRPr="00604D73" w:rsidRDefault="00FC7D60" w:rsidP="00FC7D60">
      <w:pPr>
        <w:pStyle w:val="NormalWeb"/>
        <w:shd w:val="clear" w:color="auto" w:fill="FFFFFF"/>
        <w:spacing w:before="288" w:beforeAutospacing="0" w:after="288" w:afterAutospacing="0"/>
        <w:rPr>
          <w:color w:val="000000"/>
          <w:sz w:val="18"/>
          <w:szCs w:val="18"/>
        </w:rPr>
      </w:pPr>
      <w:r w:rsidRPr="00604D73">
        <w:rPr>
          <w:color w:val="000000"/>
          <w:sz w:val="18"/>
          <w:szCs w:val="18"/>
        </w:rPr>
        <w:t>The </w:t>
      </w:r>
      <w:r w:rsidRPr="00604D73">
        <w:rPr>
          <w:rStyle w:val="HTMLCode"/>
          <w:rFonts w:ascii="Times New Roman" w:hAnsi="Times New Roman" w:cs="Times New Roman"/>
          <w:color w:val="DC143C"/>
          <w:sz w:val="18"/>
          <w:szCs w:val="18"/>
        </w:rPr>
        <w:t>WHERE</w:t>
      </w:r>
      <w:r w:rsidRPr="00604D73">
        <w:rPr>
          <w:color w:val="000000"/>
          <w:sz w:val="18"/>
          <w:szCs w:val="18"/>
        </w:rPr>
        <w:t> clause can be combined with </w:t>
      </w:r>
      <w:r w:rsidRPr="00604D73">
        <w:rPr>
          <w:rStyle w:val="HTMLCode"/>
          <w:rFonts w:ascii="Times New Roman" w:hAnsi="Times New Roman" w:cs="Times New Roman"/>
          <w:color w:val="DC143C"/>
          <w:sz w:val="18"/>
          <w:szCs w:val="18"/>
        </w:rPr>
        <w:t>AND</w:t>
      </w:r>
      <w:r w:rsidRPr="00604D73">
        <w:rPr>
          <w:color w:val="000000"/>
          <w:sz w:val="18"/>
          <w:szCs w:val="18"/>
        </w:rPr>
        <w:t>, </w:t>
      </w:r>
      <w:r w:rsidRPr="00604D73">
        <w:rPr>
          <w:rStyle w:val="HTMLCode"/>
          <w:rFonts w:ascii="Times New Roman" w:hAnsi="Times New Roman" w:cs="Times New Roman"/>
          <w:color w:val="DC143C"/>
          <w:sz w:val="18"/>
          <w:szCs w:val="18"/>
        </w:rPr>
        <w:t>OR</w:t>
      </w:r>
      <w:r w:rsidRPr="00604D73">
        <w:rPr>
          <w:color w:val="000000"/>
          <w:sz w:val="18"/>
          <w:szCs w:val="18"/>
        </w:rPr>
        <w:t>, and </w:t>
      </w:r>
      <w:r w:rsidRPr="00604D73">
        <w:rPr>
          <w:rStyle w:val="HTMLCode"/>
          <w:rFonts w:ascii="Times New Roman" w:hAnsi="Times New Roman" w:cs="Times New Roman"/>
          <w:color w:val="DC143C"/>
          <w:sz w:val="18"/>
          <w:szCs w:val="18"/>
        </w:rPr>
        <w:t>NOT</w:t>
      </w:r>
      <w:r w:rsidRPr="00604D73">
        <w:rPr>
          <w:color w:val="000000"/>
          <w:sz w:val="18"/>
          <w:szCs w:val="18"/>
        </w:rPr>
        <w:t> operators.</w:t>
      </w:r>
    </w:p>
    <w:p w:rsidR="00FC7D60" w:rsidRPr="00604D73" w:rsidRDefault="00FC7D60" w:rsidP="00FC7D60">
      <w:pPr>
        <w:pStyle w:val="NormalWeb"/>
        <w:shd w:val="clear" w:color="auto" w:fill="FFFFFF"/>
        <w:spacing w:before="288" w:beforeAutospacing="0" w:after="288" w:afterAutospacing="0"/>
        <w:rPr>
          <w:color w:val="000000"/>
          <w:sz w:val="18"/>
          <w:szCs w:val="18"/>
        </w:rPr>
      </w:pPr>
      <w:r w:rsidRPr="00604D73">
        <w:rPr>
          <w:color w:val="000000"/>
          <w:sz w:val="18"/>
          <w:szCs w:val="18"/>
        </w:rPr>
        <w:lastRenderedPageBreak/>
        <w:t>The </w:t>
      </w:r>
      <w:r w:rsidRPr="00604D73">
        <w:rPr>
          <w:rStyle w:val="HTMLCode"/>
          <w:rFonts w:ascii="Times New Roman" w:hAnsi="Times New Roman" w:cs="Times New Roman"/>
          <w:color w:val="DC143C"/>
          <w:sz w:val="18"/>
          <w:szCs w:val="18"/>
        </w:rPr>
        <w:t>AND</w:t>
      </w:r>
      <w:r w:rsidRPr="00604D73">
        <w:rPr>
          <w:color w:val="000000"/>
          <w:sz w:val="18"/>
          <w:szCs w:val="18"/>
        </w:rPr>
        <w:t> and </w:t>
      </w:r>
      <w:r w:rsidRPr="00604D73">
        <w:rPr>
          <w:rStyle w:val="HTMLCode"/>
          <w:rFonts w:ascii="Times New Roman" w:hAnsi="Times New Roman" w:cs="Times New Roman"/>
          <w:color w:val="DC143C"/>
          <w:sz w:val="18"/>
          <w:szCs w:val="18"/>
        </w:rPr>
        <w:t>OR</w:t>
      </w:r>
      <w:r w:rsidRPr="00604D73">
        <w:rPr>
          <w:color w:val="000000"/>
          <w:sz w:val="18"/>
          <w:szCs w:val="18"/>
        </w:rPr>
        <w:t> operators are used to filter records based on more than one condition:</w:t>
      </w:r>
    </w:p>
    <w:p w:rsidR="00FC7D60" w:rsidRPr="00604D73" w:rsidRDefault="00FC7D60" w:rsidP="00FA043E">
      <w:pPr>
        <w:numPr>
          <w:ilvl w:val="0"/>
          <w:numId w:val="14"/>
        </w:numPr>
        <w:shd w:val="clear" w:color="auto" w:fill="FFFFFF"/>
        <w:spacing w:before="100" w:beforeAutospacing="1" w:after="100" w:afterAutospacing="1" w:line="240" w:lineRule="auto"/>
        <w:rPr>
          <w:rFonts w:ascii="Times New Roman" w:hAnsi="Times New Roman"/>
          <w:color w:val="000000"/>
          <w:sz w:val="18"/>
          <w:szCs w:val="18"/>
        </w:rPr>
      </w:pPr>
      <w:r w:rsidRPr="00604D73">
        <w:rPr>
          <w:rFonts w:ascii="Times New Roman" w:hAnsi="Times New Roman"/>
          <w:color w:val="000000"/>
          <w:sz w:val="18"/>
          <w:szCs w:val="18"/>
        </w:rPr>
        <w:t>The </w:t>
      </w:r>
      <w:r w:rsidRPr="00604D73">
        <w:rPr>
          <w:rStyle w:val="HTMLCode"/>
          <w:rFonts w:ascii="Times New Roman" w:hAnsi="Times New Roman" w:cs="Times New Roman"/>
          <w:color w:val="DC143C"/>
          <w:sz w:val="18"/>
          <w:szCs w:val="18"/>
        </w:rPr>
        <w:t>AND</w:t>
      </w:r>
      <w:r w:rsidRPr="00604D73">
        <w:rPr>
          <w:rFonts w:ascii="Times New Roman" w:hAnsi="Times New Roman"/>
          <w:color w:val="000000"/>
          <w:sz w:val="18"/>
          <w:szCs w:val="18"/>
        </w:rPr>
        <w:t> operator displays a record if all the conditions separated by </w:t>
      </w:r>
      <w:r w:rsidRPr="00604D73">
        <w:rPr>
          <w:rStyle w:val="HTMLCode"/>
          <w:rFonts w:ascii="Times New Roman" w:hAnsi="Times New Roman" w:cs="Times New Roman"/>
          <w:color w:val="DC143C"/>
          <w:sz w:val="18"/>
          <w:szCs w:val="18"/>
        </w:rPr>
        <w:t>AND</w:t>
      </w:r>
      <w:r w:rsidRPr="00604D73">
        <w:rPr>
          <w:rFonts w:ascii="Times New Roman" w:hAnsi="Times New Roman"/>
          <w:color w:val="000000"/>
          <w:sz w:val="18"/>
          <w:szCs w:val="18"/>
        </w:rPr>
        <w:t> are TRUE.</w:t>
      </w:r>
    </w:p>
    <w:p w:rsidR="00FC7D60" w:rsidRPr="00604D73" w:rsidRDefault="00FC7D60" w:rsidP="00FA043E">
      <w:pPr>
        <w:numPr>
          <w:ilvl w:val="0"/>
          <w:numId w:val="14"/>
        </w:numPr>
        <w:shd w:val="clear" w:color="auto" w:fill="FFFFFF"/>
        <w:spacing w:before="100" w:beforeAutospacing="1" w:after="100" w:afterAutospacing="1" w:line="240" w:lineRule="auto"/>
        <w:rPr>
          <w:rFonts w:ascii="Times New Roman" w:hAnsi="Times New Roman"/>
          <w:color w:val="000000"/>
          <w:sz w:val="18"/>
          <w:szCs w:val="18"/>
        </w:rPr>
      </w:pPr>
      <w:r w:rsidRPr="00604D73">
        <w:rPr>
          <w:rFonts w:ascii="Times New Roman" w:hAnsi="Times New Roman"/>
          <w:color w:val="000000"/>
          <w:sz w:val="18"/>
          <w:szCs w:val="18"/>
        </w:rPr>
        <w:t>The </w:t>
      </w:r>
      <w:r w:rsidRPr="00604D73">
        <w:rPr>
          <w:rStyle w:val="HTMLCode"/>
          <w:rFonts w:ascii="Times New Roman" w:hAnsi="Times New Roman" w:cs="Times New Roman"/>
          <w:color w:val="DC143C"/>
          <w:sz w:val="18"/>
          <w:szCs w:val="18"/>
        </w:rPr>
        <w:t>OR</w:t>
      </w:r>
      <w:r w:rsidRPr="00604D73">
        <w:rPr>
          <w:rFonts w:ascii="Times New Roman" w:hAnsi="Times New Roman"/>
          <w:color w:val="000000"/>
          <w:sz w:val="18"/>
          <w:szCs w:val="18"/>
        </w:rPr>
        <w:t> operator displays a record if any of the conditions separated by </w:t>
      </w:r>
      <w:r w:rsidRPr="00604D73">
        <w:rPr>
          <w:rStyle w:val="HTMLCode"/>
          <w:rFonts w:ascii="Times New Roman" w:hAnsi="Times New Roman" w:cs="Times New Roman"/>
          <w:color w:val="DC143C"/>
          <w:sz w:val="18"/>
          <w:szCs w:val="18"/>
        </w:rPr>
        <w:t>OR</w:t>
      </w:r>
      <w:r w:rsidRPr="00604D73">
        <w:rPr>
          <w:rFonts w:ascii="Times New Roman" w:hAnsi="Times New Roman"/>
          <w:color w:val="000000"/>
          <w:sz w:val="18"/>
          <w:szCs w:val="18"/>
        </w:rPr>
        <w:t> is TRUE.</w:t>
      </w:r>
    </w:p>
    <w:p w:rsidR="00FC7D60" w:rsidRPr="00604D73" w:rsidRDefault="00FC7D60" w:rsidP="00FC7D60">
      <w:pPr>
        <w:pStyle w:val="NormalWeb"/>
        <w:shd w:val="clear" w:color="auto" w:fill="FFFFFF"/>
        <w:spacing w:before="288" w:beforeAutospacing="0" w:after="288" w:afterAutospacing="0"/>
        <w:rPr>
          <w:color w:val="000000"/>
          <w:sz w:val="18"/>
          <w:szCs w:val="18"/>
        </w:rPr>
      </w:pPr>
      <w:r w:rsidRPr="00604D73">
        <w:rPr>
          <w:color w:val="000000"/>
          <w:sz w:val="18"/>
          <w:szCs w:val="18"/>
        </w:rPr>
        <w:t>The </w:t>
      </w:r>
      <w:r w:rsidRPr="00604D73">
        <w:rPr>
          <w:rStyle w:val="HTMLCode"/>
          <w:rFonts w:ascii="Times New Roman" w:hAnsi="Times New Roman" w:cs="Times New Roman"/>
          <w:color w:val="DC143C"/>
          <w:sz w:val="18"/>
          <w:szCs w:val="18"/>
        </w:rPr>
        <w:t>NOT</w:t>
      </w:r>
      <w:r w:rsidRPr="00604D73">
        <w:rPr>
          <w:color w:val="000000"/>
          <w:sz w:val="18"/>
          <w:szCs w:val="18"/>
        </w:rPr>
        <w:t> operator displays a record if the condition(s) is NOT TRUE.</w:t>
      </w:r>
    </w:p>
    <w:p w:rsidR="00FC7D60" w:rsidRPr="00604D73" w:rsidRDefault="00FC7D60" w:rsidP="00FC7D60">
      <w:pPr>
        <w:pStyle w:val="Heading3"/>
        <w:shd w:val="clear" w:color="auto" w:fill="FFFFFF"/>
        <w:spacing w:before="117" w:after="117"/>
        <w:rPr>
          <w:rFonts w:ascii="Times New Roman" w:hAnsi="Times New Roman" w:cs="Times New Roman"/>
          <w:b w:val="0"/>
          <w:bCs w:val="0"/>
          <w:color w:val="000000"/>
          <w:sz w:val="28"/>
          <w:szCs w:val="28"/>
        </w:rPr>
      </w:pPr>
      <w:r w:rsidRPr="00604D73">
        <w:rPr>
          <w:rFonts w:ascii="Times New Roman" w:hAnsi="Times New Roman" w:cs="Times New Roman"/>
          <w:b w:val="0"/>
          <w:bCs w:val="0"/>
          <w:color w:val="000000"/>
          <w:sz w:val="28"/>
          <w:szCs w:val="28"/>
        </w:rPr>
        <w:t>AND Syntax</w:t>
      </w:r>
    </w:p>
    <w:p w:rsidR="00FC7D60" w:rsidRPr="00604D73" w:rsidRDefault="00FC7D60" w:rsidP="00FC7D60">
      <w:pPr>
        <w:shd w:val="clear" w:color="auto" w:fill="FFFFFF"/>
        <w:rPr>
          <w:rFonts w:ascii="Times New Roman" w:hAnsi="Times New Roman"/>
          <w:color w:val="000000"/>
          <w:sz w:val="18"/>
          <w:szCs w:val="18"/>
        </w:rPr>
      </w:pPr>
      <w:r w:rsidRPr="00604D73">
        <w:rPr>
          <w:rStyle w:val="sqlkeywordcolor"/>
          <w:rFonts w:ascii="Times New Roman" w:hAnsi="Times New Roman"/>
          <w:color w:val="0000CD"/>
          <w:sz w:val="18"/>
          <w:szCs w:val="18"/>
        </w:rPr>
        <w:t>SELECT</w:t>
      </w:r>
      <w:r w:rsidRPr="00604D73">
        <w:rPr>
          <w:rStyle w:val="sqlcolor"/>
          <w:rFonts w:ascii="Times New Roman" w:hAnsi="Times New Roman"/>
          <w:color w:val="000000"/>
          <w:sz w:val="18"/>
          <w:szCs w:val="18"/>
        </w:rPr>
        <w:t> </w:t>
      </w:r>
      <w:r w:rsidRPr="00604D73">
        <w:rPr>
          <w:rStyle w:val="Emphasis"/>
          <w:rFonts w:ascii="Times New Roman" w:eastAsiaTheme="majorEastAsia" w:hAnsi="Times New Roman"/>
          <w:color w:val="000000"/>
          <w:sz w:val="18"/>
          <w:szCs w:val="18"/>
        </w:rPr>
        <w:t>column1</w:t>
      </w:r>
      <w:r w:rsidRPr="00604D73">
        <w:rPr>
          <w:rStyle w:val="sqlcolor"/>
          <w:rFonts w:ascii="Times New Roman" w:hAnsi="Times New Roman"/>
          <w:color w:val="000000"/>
          <w:sz w:val="18"/>
          <w:szCs w:val="18"/>
        </w:rPr>
        <w:t>,</w:t>
      </w:r>
      <w:r w:rsidRPr="00604D73">
        <w:rPr>
          <w:rStyle w:val="Emphasis"/>
          <w:rFonts w:ascii="Times New Roman" w:eastAsiaTheme="majorEastAsia" w:hAnsi="Times New Roman"/>
          <w:color w:val="000000"/>
          <w:sz w:val="18"/>
          <w:szCs w:val="18"/>
        </w:rPr>
        <w:t> </w:t>
      </w:r>
      <w:proofErr w:type="gramStart"/>
      <w:r w:rsidRPr="00604D73">
        <w:rPr>
          <w:rStyle w:val="Emphasis"/>
          <w:rFonts w:ascii="Times New Roman" w:eastAsiaTheme="majorEastAsia" w:hAnsi="Times New Roman"/>
          <w:color w:val="000000"/>
          <w:sz w:val="18"/>
          <w:szCs w:val="18"/>
        </w:rPr>
        <w:t>column2, ...</w:t>
      </w:r>
      <w:proofErr w:type="gramEnd"/>
      <w:r w:rsidRPr="00604D73">
        <w:rPr>
          <w:rFonts w:ascii="Times New Roman" w:hAnsi="Times New Roman"/>
          <w:color w:val="000000"/>
          <w:sz w:val="18"/>
          <w:szCs w:val="18"/>
        </w:rPr>
        <w:br/>
      </w:r>
      <w:r w:rsidRPr="00604D73">
        <w:rPr>
          <w:rStyle w:val="sqlkeywordcolor"/>
          <w:rFonts w:ascii="Times New Roman" w:hAnsi="Times New Roman"/>
          <w:color w:val="0000CD"/>
          <w:sz w:val="18"/>
          <w:szCs w:val="18"/>
        </w:rPr>
        <w:t>FROM</w:t>
      </w:r>
      <w:r w:rsidRPr="00604D73">
        <w:rPr>
          <w:rStyle w:val="sqlcolor"/>
          <w:rFonts w:ascii="Times New Roman" w:hAnsi="Times New Roman"/>
          <w:color w:val="000000"/>
          <w:sz w:val="18"/>
          <w:szCs w:val="18"/>
        </w:rPr>
        <w:t> </w:t>
      </w:r>
      <w:r w:rsidRPr="00604D73">
        <w:rPr>
          <w:rStyle w:val="Emphasis"/>
          <w:rFonts w:ascii="Times New Roman" w:eastAsiaTheme="majorEastAsia" w:hAnsi="Times New Roman"/>
          <w:color w:val="000000"/>
          <w:sz w:val="18"/>
          <w:szCs w:val="18"/>
        </w:rPr>
        <w:t>table_name</w:t>
      </w:r>
      <w:r w:rsidRPr="00604D73">
        <w:rPr>
          <w:rFonts w:ascii="Times New Roman" w:hAnsi="Times New Roman"/>
          <w:color w:val="000000"/>
          <w:sz w:val="18"/>
          <w:szCs w:val="18"/>
        </w:rPr>
        <w:br/>
      </w:r>
      <w:r w:rsidRPr="00604D73">
        <w:rPr>
          <w:rStyle w:val="sqlkeywordcolor"/>
          <w:rFonts w:ascii="Times New Roman" w:hAnsi="Times New Roman"/>
          <w:color w:val="0000CD"/>
          <w:sz w:val="18"/>
          <w:szCs w:val="18"/>
        </w:rPr>
        <w:t>WHERE</w:t>
      </w:r>
      <w:r w:rsidRPr="00604D73">
        <w:rPr>
          <w:rStyle w:val="sqlcolor"/>
          <w:rFonts w:ascii="Times New Roman" w:hAnsi="Times New Roman"/>
          <w:color w:val="000000"/>
          <w:sz w:val="18"/>
          <w:szCs w:val="18"/>
        </w:rPr>
        <w:t> </w:t>
      </w:r>
      <w:r w:rsidRPr="00604D73">
        <w:rPr>
          <w:rStyle w:val="Emphasis"/>
          <w:rFonts w:ascii="Times New Roman" w:eastAsiaTheme="majorEastAsia" w:hAnsi="Times New Roman"/>
          <w:color w:val="000000"/>
          <w:sz w:val="18"/>
          <w:szCs w:val="18"/>
        </w:rPr>
        <w:t>condition1</w:t>
      </w:r>
      <w:r w:rsidRPr="00604D73">
        <w:rPr>
          <w:rStyle w:val="sqlcolor"/>
          <w:rFonts w:ascii="Times New Roman" w:hAnsi="Times New Roman"/>
          <w:color w:val="000000"/>
          <w:sz w:val="18"/>
          <w:szCs w:val="18"/>
        </w:rPr>
        <w:t> </w:t>
      </w:r>
      <w:r w:rsidRPr="00604D73">
        <w:rPr>
          <w:rStyle w:val="sqlkeywordcolor"/>
          <w:rFonts w:ascii="Times New Roman" w:hAnsi="Times New Roman"/>
          <w:color w:val="0000CD"/>
          <w:sz w:val="18"/>
          <w:szCs w:val="18"/>
        </w:rPr>
        <w:t>AND</w:t>
      </w:r>
      <w:r w:rsidRPr="00604D73">
        <w:rPr>
          <w:rStyle w:val="sqlcolor"/>
          <w:rFonts w:ascii="Times New Roman" w:hAnsi="Times New Roman"/>
          <w:color w:val="000000"/>
          <w:sz w:val="18"/>
          <w:szCs w:val="18"/>
        </w:rPr>
        <w:t> </w:t>
      </w:r>
      <w:r w:rsidRPr="00604D73">
        <w:rPr>
          <w:rStyle w:val="Emphasis"/>
          <w:rFonts w:ascii="Times New Roman" w:eastAsiaTheme="majorEastAsia" w:hAnsi="Times New Roman"/>
          <w:color w:val="000000"/>
          <w:sz w:val="18"/>
          <w:szCs w:val="18"/>
        </w:rPr>
        <w:t>condition2</w:t>
      </w:r>
      <w:r w:rsidRPr="00604D73">
        <w:rPr>
          <w:rStyle w:val="sqlcolor"/>
          <w:rFonts w:ascii="Times New Roman" w:hAnsi="Times New Roman"/>
          <w:color w:val="000000"/>
          <w:sz w:val="18"/>
          <w:szCs w:val="18"/>
        </w:rPr>
        <w:t> </w:t>
      </w:r>
      <w:r w:rsidRPr="00604D73">
        <w:rPr>
          <w:rStyle w:val="sqlkeywordcolor"/>
          <w:rFonts w:ascii="Times New Roman" w:hAnsi="Times New Roman"/>
          <w:color w:val="0000CD"/>
          <w:sz w:val="18"/>
          <w:szCs w:val="18"/>
        </w:rPr>
        <w:t>AND</w:t>
      </w:r>
      <w:r w:rsidRPr="00604D73">
        <w:rPr>
          <w:rStyle w:val="sqlcolor"/>
          <w:rFonts w:ascii="Times New Roman" w:hAnsi="Times New Roman"/>
          <w:color w:val="000000"/>
          <w:sz w:val="18"/>
          <w:szCs w:val="18"/>
        </w:rPr>
        <w:t> </w:t>
      </w:r>
      <w:r w:rsidRPr="00604D73">
        <w:rPr>
          <w:rStyle w:val="Emphasis"/>
          <w:rFonts w:ascii="Times New Roman" w:eastAsiaTheme="majorEastAsia" w:hAnsi="Times New Roman"/>
          <w:color w:val="000000"/>
          <w:sz w:val="18"/>
          <w:szCs w:val="18"/>
        </w:rPr>
        <w:t>condition3 ...</w:t>
      </w:r>
      <w:r w:rsidRPr="00604D73">
        <w:rPr>
          <w:rStyle w:val="sqlcolor"/>
          <w:rFonts w:ascii="Times New Roman" w:hAnsi="Times New Roman"/>
          <w:color w:val="000000"/>
          <w:sz w:val="18"/>
          <w:szCs w:val="18"/>
        </w:rPr>
        <w:t>;</w:t>
      </w:r>
    </w:p>
    <w:p w:rsidR="00FC7D60" w:rsidRPr="00604D73" w:rsidRDefault="00FC7D60" w:rsidP="00FC7D60">
      <w:pPr>
        <w:pStyle w:val="Heading3"/>
        <w:shd w:val="clear" w:color="auto" w:fill="FFFFFF"/>
        <w:spacing w:before="117" w:after="117"/>
        <w:rPr>
          <w:rFonts w:ascii="Times New Roman" w:hAnsi="Times New Roman" w:cs="Times New Roman"/>
          <w:b w:val="0"/>
          <w:bCs w:val="0"/>
          <w:color w:val="000000"/>
          <w:sz w:val="28"/>
          <w:szCs w:val="28"/>
        </w:rPr>
      </w:pPr>
      <w:r w:rsidRPr="00604D73">
        <w:rPr>
          <w:rFonts w:ascii="Times New Roman" w:hAnsi="Times New Roman" w:cs="Times New Roman"/>
          <w:b w:val="0"/>
          <w:bCs w:val="0"/>
          <w:color w:val="000000"/>
          <w:sz w:val="28"/>
          <w:szCs w:val="28"/>
        </w:rPr>
        <w:t>OR Syntax</w:t>
      </w:r>
    </w:p>
    <w:p w:rsidR="00FC7D60" w:rsidRPr="00604D73" w:rsidRDefault="00FC7D60" w:rsidP="00FC7D60">
      <w:pPr>
        <w:shd w:val="clear" w:color="auto" w:fill="FFFFFF"/>
        <w:rPr>
          <w:rFonts w:ascii="Times New Roman" w:hAnsi="Times New Roman"/>
          <w:color w:val="000000"/>
          <w:sz w:val="18"/>
          <w:szCs w:val="18"/>
        </w:rPr>
      </w:pPr>
      <w:r w:rsidRPr="00604D73">
        <w:rPr>
          <w:rStyle w:val="sqlkeywordcolor"/>
          <w:rFonts w:ascii="Times New Roman" w:hAnsi="Times New Roman"/>
          <w:color w:val="0000CD"/>
          <w:sz w:val="18"/>
          <w:szCs w:val="18"/>
        </w:rPr>
        <w:t>SELECT</w:t>
      </w:r>
      <w:r w:rsidRPr="00604D73">
        <w:rPr>
          <w:rStyle w:val="sqlcolor"/>
          <w:rFonts w:ascii="Times New Roman" w:hAnsi="Times New Roman"/>
          <w:color w:val="000000"/>
          <w:sz w:val="18"/>
          <w:szCs w:val="18"/>
        </w:rPr>
        <w:t> </w:t>
      </w:r>
      <w:r w:rsidRPr="00604D73">
        <w:rPr>
          <w:rStyle w:val="Emphasis"/>
          <w:rFonts w:ascii="Times New Roman" w:eastAsiaTheme="majorEastAsia" w:hAnsi="Times New Roman"/>
          <w:color w:val="000000"/>
          <w:sz w:val="18"/>
          <w:szCs w:val="18"/>
        </w:rPr>
        <w:t>column1</w:t>
      </w:r>
      <w:r w:rsidRPr="00604D73">
        <w:rPr>
          <w:rStyle w:val="sqlcolor"/>
          <w:rFonts w:ascii="Times New Roman" w:hAnsi="Times New Roman"/>
          <w:color w:val="000000"/>
          <w:sz w:val="18"/>
          <w:szCs w:val="18"/>
        </w:rPr>
        <w:t>,</w:t>
      </w:r>
      <w:r w:rsidRPr="00604D73">
        <w:rPr>
          <w:rStyle w:val="Emphasis"/>
          <w:rFonts w:ascii="Times New Roman" w:eastAsiaTheme="majorEastAsia" w:hAnsi="Times New Roman"/>
          <w:color w:val="000000"/>
          <w:sz w:val="18"/>
          <w:szCs w:val="18"/>
        </w:rPr>
        <w:t> </w:t>
      </w:r>
      <w:proofErr w:type="gramStart"/>
      <w:r w:rsidRPr="00604D73">
        <w:rPr>
          <w:rStyle w:val="Emphasis"/>
          <w:rFonts w:ascii="Times New Roman" w:eastAsiaTheme="majorEastAsia" w:hAnsi="Times New Roman"/>
          <w:color w:val="000000"/>
          <w:sz w:val="18"/>
          <w:szCs w:val="18"/>
        </w:rPr>
        <w:t>column2, ...</w:t>
      </w:r>
      <w:proofErr w:type="gramEnd"/>
      <w:r w:rsidRPr="00604D73">
        <w:rPr>
          <w:rFonts w:ascii="Times New Roman" w:hAnsi="Times New Roman"/>
          <w:color w:val="000000"/>
          <w:sz w:val="18"/>
          <w:szCs w:val="18"/>
        </w:rPr>
        <w:br/>
      </w:r>
      <w:r w:rsidRPr="00604D73">
        <w:rPr>
          <w:rStyle w:val="sqlkeywordcolor"/>
          <w:rFonts w:ascii="Times New Roman" w:hAnsi="Times New Roman"/>
          <w:color w:val="0000CD"/>
          <w:sz w:val="18"/>
          <w:szCs w:val="18"/>
        </w:rPr>
        <w:t>FROM</w:t>
      </w:r>
      <w:r w:rsidRPr="00604D73">
        <w:rPr>
          <w:rStyle w:val="sqlcolor"/>
          <w:rFonts w:ascii="Times New Roman" w:hAnsi="Times New Roman"/>
          <w:color w:val="000000"/>
          <w:sz w:val="18"/>
          <w:szCs w:val="18"/>
        </w:rPr>
        <w:t> </w:t>
      </w:r>
      <w:r w:rsidRPr="00604D73">
        <w:rPr>
          <w:rStyle w:val="Emphasis"/>
          <w:rFonts w:ascii="Times New Roman" w:eastAsiaTheme="majorEastAsia" w:hAnsi="Times New Roman"/>
          <w:color w:val="000000"/>
          <w:sz w:val="18"/>
          <w:szCs w:val="18"/>
        </w:rPr>
        <w:t>table_name</w:t>
      </w:r>
      <w:r w:rsidRPr="00604D73">
        <w:rPr>
          <w:rFonts w:ascii="Times New Roman" w:hAnsi="Times New Roman"/>
          <w:color w:val="000000"/>
          <w:sz w:val="18"/>
          <w:szCs w:val="18"/>
        </w:rPr>
        <w:br/>
      </w:r>
      <w:r w:rsidRPr="00604D73">
        <w:rPr>
          <w:rStyle w:val="sqlkeywordcolor"/>
          <w:rFonts w:ascii="Times New Roman" w:hAnsi="Times New Roman"/>
          <w:color w:val="0000CD"/>
          <w:sz w:val="18"/>
          <w:szCs w:val="18"/>
        </w:rPr>
        <w:t>WHERE</w:t>
      </w:r>
      <w:r w:rsidRPr="00604D73">
        <w:rPr>
          <w:rStyle w:val="sqlcolor"/>
          <w:rFonts w:ascii="Times New Roman" w:hAnsi="Times New Roman"/>
          <w:color w:val="000000"/>
          <w:sz w:val="18"/>
          <w:szCs w:val="18"/>
        </w:rPr>
        <w:t> </w:t>
      </w:r>
      <w:r w:rsidRPr="00604D73">
        <w:rPr>
          <w:rStyle w:val="Emphasis"/>
          <w:rFonts w:ascii="Times New Roman" w:eastAsiaTheme="majorEastAsia" w:hAnsi="Times New Roman"/>
          <w:color w:val="000000"/>
          <w:sz w:val="18"/>
          <w:szCs w:val="18"/>
        </w:rPr>
        <w:t>condition1</w:t>
      </w:r>
      <w:r w:rsidRPr="00604D73">
        <w:rPr>
          <w:rStyle w:val="sqlcolor"/>
          <w:rFonts w:ascii="Times New Roman" w:hAnsi="Times New Roman"/>
          <w:color w:val="000000"/>
          <w:sz w:val="18"/>
          <w:szCs w:val="18"/>
        </w:rPr>
        <w:t> </w:t>
      </w:r>
      <w:r w:rsidRPr="00604D73">
        <w:rPr>
          <w:rStyle w:val="sqlkeywordcolor"/>
          <w:rFonts w:ascii="Times New Roman" w:hAnsi="Times New Roman"/>
          <w:color w:val="0000CD"/>
          <w:sz w:val="18"/>
          <w:szCs w:val="18"/>
        </w:rPr>
        <w:t>OR</w:t>
      </w:r>
      <w:r w:rsidRPr="00604D73">
        <w:rPr>
          <w:rStyle w:val="sqlcolor"/>
          <w:rFonts w:ascii="Times New Roman" w:hAnsi="Times New Roman"/>
          <w:color w:val="000000"/>
          <w:sz w:val="18"/>
          <w:szCs w:val="18"/>
        </w:rPr>
        <w:t> </w:t>
      </w:r>
      <w:r w:rsidRPr="00604D73">
        <w:rPr>
          <w:rStyle w:val="Emphasis"/>
          <w:rFonts w:ascii="Times New Roman" w:eastAsiaTheme="majorEastAsia" w:hAnsi="Times New Roman"/>
          <w:color w:val="000000"/>
          <w:sz w:val="18"/>
          <w:szCs w:val="18"/>
        </w:rPr>
        <w:t>condition2</w:t>
      </w:r>
      <w:r w:rsidRPr="00604D73">
        <w:rPr>
          <w:rStyle w:val="sqlcolor"/>
          <w:rFonts w:ascii="Times New Roman" w:hAnsi="Times New Roman"/>
          <w:color w:val="000000"/>
          <w:sz w:val="18"/>
          <w:szCs w:val="18"/>
        </w:rPr>
        <w:t> </w:t>
      </w:r>
      <w:r w:rsidRPr="00604D73">
        <w:rPr>
          <w:rStyle w:val="sqlkeywordcolor"/>
          <w:rFonts w:ascii="Times New Roman" w:hAnsi="Times New Roman"/>
          <w:color w:val="0000CD"/>
          <w:sz w:val="18"/>
          <w:szCs w:val="18"/>
        </w:rPr>
        <w:t>OR</w:t>
      </w:r>
      <w:r w:rsidRPr="00604D73">
        <w:rPr>
          <w:rStyle w:val="sqlcolor"/>
          <w:rFonts w:ascii="Times New Roman" w:hAnsi="Times New Roman"/>
          <w:color w:val="000000"/>
          <w:sz w:val="18"/>
          <w:szCs w:val="18"/>
        </w:rPr>
        <w:t> </w:t>
      </w:r>
      <w:r w:rsidRPr="00604D73">
        <w:rPr>
          <w:rStyle w:val="Emphasis"/>
          <w:rFonts w:ascii="Times New Roman" w:eastAsiaTheme="majorEastAsia" w:hAnsi="Times New Roman"/>
          <w:color w:val="000000"/>
          <w:sz w:val="18"/>
          <w:szCs w:val="18"/>
        </w:rPr>
        <w:t>condition3 ...</w:t>
      </w:r>
      <w:r w:rsidRPr="00604D73">
        <w:rPr>
          <w:rStyle w:val="sqlcolor"/>
          <w:rFonts w:ascii="Times New Roman" w:hAnsi="Times New Roman"/>
          <w:color w:val="000000"/>
          <w:sz w:val="18"/>
          <w:szCs w:val="18"/>
        </w:rPr>
        <w:t>;</w:t>
      </w:r>
    </w:p>
    <w:p w:rsidR="00FC7D60" w:rsidRPr="00604D73" w:rsidRDefault="00FC7D60" w:rsidP="00FC7D60">
      <w:pPr>
        <w:pStyle w:val="Heading3"/>
        <w:shd w:val="clear" w:color="auto" w:fill="FFFFFF"/>
        <w:spacing w:before="117" w:after="117"/>
        <w:rPr>
          <w:rFonts w:ascii="Times New Roman" w:hAnsi="Times New Roman" w:cs="Times New Roman"/>
          <w:b w:val="0"/>
          <w:bCs w:val="0"/>
          <w:color w:val="000000"/>
          <w:sz w:val="28"/>
          <w:szCs w:val="28"/>
        </w:rPr>
      </w:pPr>
      <w:r w:rsidRPr="00604D73">
        <w:rPr>
          <w:rFonts w:ascii="Times New Roman" w:hAnsi="Times New Roman" w:cs="Times New Roman"/>
          <w:b w:val="0"/>
          <w:bCs w:val="0"/>
          <w:color w:val="000000"/>
          <w:sz w:val="28"/>
          <w:szCs w:val="28"/>
        </w:rPr>
        <w:t>NOT Syntax</w:t>
      </w:r>
    </w:p>
    <w:p w:rsidR="00FC7D60" w:rsidRPr="00604D73" w:rsidRDefault="00FC7D60" w:rsidP="00FC7D60">
      <w:pPr>
        <w:shd w:val="clear" w:color="auto" w:fill="FFFFFF"/>
        <w:rPr>
          <w:rStyle w:val="sqlcolor"/>
          <w:rFonts w:ascii="Times New Roman" w:hAnsi="Times New Roman"/>
          <w:color w:val="000000"/>
          <w:sz w:val="18"/>
          <w:szCs w:val="18"/>
        </w:rPr>
      </w:pPr>
      <w:r w:rsidRPr="00604D73">
        <w:rPr>
          <w:rStyle w:val="sqlkeywordcolor"/>
          <w:rFonts w:ascii="Times New Roman" w:hAnsi="Times New Roman"/>
          <w:color w:val="0000CD"/>
          <w:sz w:val="18"/>
          <w:szCs w:val="18"/>
        </w:rPr>
        <w:t>SELECT</w:t>
      </w:r>
      <w:r w:rsidRPr="00604D73">
        <w:rPr>
          <w:rStyle w:val="sqlcolor"/>
          <w:rFonts w:ascii="Times New Roman" w:hAnsi="Times New Roman"/>
          <w:color w:val="000000"/>
          <w:sz w:val="18"/>
          <w:szCs w:val="18"/>
        </w:rPr>
        <w:t> </w:t>
      </w:r>
      <w:r w:rsidRPr="00604D73">
        <w:rPr>
          <w:rStyle w:val="Emphasis"/>
          <w:rFonts w:ascii="Times New Roman" w:eastAsiaTheme="majorEastAsia" w:hAnsi="Times New Roman"/>
          <w:color w:val="000000"/>
          <w:sz w:val="18"/>
          <w:szCs w:val="18"/>
        </w:rPr>
        <w:t>column1</w:t>
      </w:r>
      <w:r w:rsidRPr="00604D73">
        <w:rPr>
          <w:rStyle w:val="sqlcolor"/>
          <w:rFonts w:ascii="Times New Roman" w:hAnsi="Times New Roman"/>
          <w:color w:val="000000"/>
          <w:sz w:val="18"/>
          <w:szCs w:val="18"/>
        </w:rPr>
        <w:t>,</w:t>
      </w:r>
      <w:r w:rsidRPr="00604D73">
        <w:rPr>
          <w:rStyle w:val="Emphasis"/>
          <w:rFonts w:ascii="Times New Roman" w:eastAsiaTheme="majorEastAsia" w:hAnsi="Times New Roman"/>
          <w:color w:val="000000"/>
          <w:sz w:val="18"/>
          <w:szCs w:val="18"/>
        </w:rPr>
        <w:t> </w:t>
      </w:r>
      <w:proofErr w:type="gramStart"/>
      <w:r w:rsidRPr="00604D73">
        <w:rPr>
          <w:rStyle w:val="Emphasis"/>
          <w:rFonts w:ascii="Times New Roman" w:eastAsiaTheme="majorEastAsia" w:hAnsi="Times New Roman"/>
          <w:color w:val="000000"/>
          <w:sz w:val="18"/>
          <w:szCs w:val="18"/>
        </w:rPr>
        <w:t>column2, ...</w:t>
      </w:r>
      <w:proofErr w:type="gramEnd"/>
      <w:r w:rsidRPr="00604D73">
        <w:rPr>
          <w:rFonts w:ascii="Times New Roman" w:hAnsi="Times New Roman"/>
          <w:color w:val="000000"/>
          <w:sz w:val="18"/>
          <w:szCs w:val="18"/>
        </w:rPr>
        <w:br/>
      </w:r>
      <w:r w:rsidRPr="00604D73">
        <w:rPr>
          <w:rStyle w:val="sqlkeywordcolor"/>
          <w:rFonts w:ascii="Times New Roman" w:hAnsi="Times New Roman"/>
          <w:color w:val="0000CD"/>
          <w:sz w:val="18"/>
          <w:szCs w:val="18"/>
        </w:rPr>
        <w:t>FROM</w:t>
      </w:r>
      <w:r w:rsidRPr="00604D73">
        <w:rPr>
          <w:rStyle w:val="sqlcolor"/>
          <w:rFonts w:ascii="Times New Roman" w:hAnsi="Times New Roman"/>
          <w:color w:val="000000"/>
          <w:sz w:val="18"/>
          <w:szCs w:val="18"/>
        </w:rPr>
        <w:t> </w:t>
      </w:r>
      <w:r w:rsidRPr="00604D73">
        <w:rPr>
          <w:rStyle w:val="Emphasis"/>
          <w:rFonts w:ascii="Times New Roman" w:eastAsiaTheme="majorEastAsia" w:hAnsi="Times New Roman"/>
          <w:color w:val="000000"/>
          <w:sz w:val="18"/>
          <w:szCs w:val="18"/>
        </w:rPr>
        <w:t>table_name</w:t>
      </w:r>
      <w:r w:rsidRPr="00604D73">
        <w:rPr>
          <w:rFonts w:ascii="Times New Roman" w:hAnsi="Times New Roman"/>
          <w:color w:val="000000"/>
          <w:sz w:val="18"/>
          <w:szCs w:val="18"/>
        </w:rPr>
        <w:br/>
      </w:r>
      <w:r w:rsidRPr="00604D73">
        <w:rPr>
          <w:rStyle w:val="sqlkeywordcolor"/>
          <w:rFonts w:ascii="Times New Roman" w:hAnsi="Times New Roman"/>
          <w:color w:val="0000CD"/>
          <w:sz w:val="18"/>
          <w:szCs w:val="18"/>
        </w:rPr>
        <w:t>WHERE</w:t>
      </w:r>
      <w:r w:rsidRPr="00604D73">
        <w:rPr>
          <w:rStyle w:val="sqlcolor"/>
          <w:rFonts w:ascii="Times New Roman" w:hAnsi="Times New Roman"/>
          <w:color w:val="000000"/>
          <w:sz w:val="18"/>
          <w:szCs w:val="18"/>
        </w:rPr>
        <w:t> </w:t>
      </w:r>
      <w:r w:rsidRPr="00604D73">
        <w:rPr>
          <w:rStyle w:val="sqlkeywordcolor"/>
          <w:rFonts w:ascii="Times New Roman" w:hAnsi="Times New Roman"/>
          <w:color w:val="0000CD"/>
          <w:sz w:val="18"/>
          <w:szCs w:val="18"/>
        </w:rPr>
        <w:t>NOT</w:t>
      </w:r>
      <w:r w:rsidRPr="00604D73">
        <w:rPr>
          <w:rStyle w:val="sqlcolor"/>
          <w:rFonts w:ascii="Times New Roman" w:hAnsi="Times New Roman"/>
          <w:color w:val="000000"/>
          <w:sz w:val="18"/>
          <w:szCs w:val="18"/>
        </w:rPr>
        <w:t> </w:t>
      </w:r>
      <w:r w:rsidRPr="00604D73">
        <w:rPr>
          <w:rStyle w:val="Emphasis"/>
          <w:rFonts w:ascii="Times New Roman" w:eastAsiaTheme="majorEastAsia" w:hAnsi="Times New Roman"/>
          <w:color w:val="000000"/>
          <w:sz w:val="18"/>
          <w:szCs w:val="18"/>
        </w:rPr>
        <w:t>condition</w:t>
      </w:r>
      <w:r w:rsidRPr="00604D73">
        <w:rPr>
          <w:rStyle w:val="sqlcolor"/>
          <w:rFonts w:ascii="Times New Roman" w:hAnsi="Times New Roman"/>
          <w:color w:val="000000"/>
          <w:sz w:val="18"/>
          <w:szCs w:val="18"/>
        </w:rPr>
        <w:t>;</w:t>
      </w:r>
    </w:p>
    <w:p w:rsidR="00FC7D60" w:rsidRPr="00604D73" w:rsidRDefault="00FC7D60" w:rsidP="00FC7D60">
      <w:pPr>
        <w:shd w:val="clear" w:color="auto" w:fill="FFFFFF"/>
        <w:rPr>
          <w:rStyle w:val="sqlcolor"/>
          <w:rFonts w:ascii="Times New Roman" w:hAnsi="Times New Roman"/>
          <w:color w:val="000000"/>
          <w:sz w:val="18"/>
          <w:szCs w:val="18"/>
        </w:rPr>
      </w:pPr>
    </w:p>
    <w:p w:rsidR="00FC7D60" w:rsidRPr="00604D73" w:rsidRDefault="00FC7D60" w:rsidP="00FC7D60">
      <w:pPr>
        <w:pStyle w:val="Heading2"/>
        <w:shd w:val="clear" w:color="auto" w:fill="FFFFFF"/>
        <w:spacing w:before="130" w:beforeAutospacing="0" w:after="130" w:afterAutospacing="0"/>
        <w:rPr>
          <w:b w:val="0"/>
          <w:bCs w:val="0"/>
          <w:color w:val="000000"/>
          <w:sz w:val="42"/>
          <w:szCs w:val="42"/>
        </w:rPr>
      </w:pPr>
      <w:r w:rsidRPr="00604D73">
        <w:rPr>
          <w:b w:val="0"/>
          <w:bCs w:val="0"/>
          <w:color w:val="000000"/>
          <w:sz w:val="42"/>
          <w:szCs w:val="42"/>
        </w:rPr>
        <w:t>ORDER BY Keyword</w:t>
      </w:r>
    </w:p>
    <w:p w:rsidR="00FC7D60" w:rsidRPr="00604D73" w:rsidRDefault="00FC7D60" w:rsidP="00FC7D60">
      <w:pPr>
        <w:pStyle w:val="NormalWeb"/>
        <w:shd w:val="clear" w:color="auto" w:fill="FFFFFF"/>
        <w:spacing w:before="288" w:beforeAutospacing="0" w:after="288" w:afterAutospacing="0"/>
        <w:rPr>
          <w:color w:val="000000"/>
        </w:rPr>
      </w:pPr>
      <w:r w:rsidRPr="00604D73">
        <w:rPr>
          <w:color w:val="000000"/>
        </w:rPr>
        <w:t>The </w:t>
      </w:r>
      <w:r w:rsidRPr="00604D73">
        <w:rPr>
          <w:rStyle w:val="HTMLCode"/>
          <w:rFonts w:ascii="Times New Roman" w:hAnsi="Times New Roman" w:cs="Times New Roman"/>
          <w:color w:val="DC143C"/>
          <w:sz w:val="24"/>
          <w:szCs w:val="24"/>
        </w:rPr>
        <w:t>ORDER BY</w:t>
      </w:r>
      <w:r w:rsidRPr="00604D73">
        <w:rPr>
          <w:color w:val="000000"/>
        </w:rPr>
        <w:t> keyword is used to sort the result-set in ascending or descending order.</w:t>
      </w:r>
    </w:p>
    <w:p w:rsidR="00FC7D60" w:rsidRPr="00604D73" w:rsidRDefault="00FC7D60" w:rsidP="00FC7D60">
      <w:pPr>
        <w:pStyle w:val="NormalWeb"/>
        <w:shd w:val="clear" w:color="auto" w:fill="FFFFFF"/>
        <w:spacing w:before="288" w:beforeAutospacing="0" w:after="288" w:afterAutospacing="0"/>
        <w:rPr>
          <w:color w:val="000000"/>
        </w:rPr>
      </w:pPr>
      <w:r w:rsidRPr="00604D73">
        <w:rPr>
          <w:color w:val="000000"/>
        </w:rPr>
        <w:t>The </w:t>
      </w:r>
      <w:r w:rsidRPr="00604D73">
        <w:rPr>
          <w:rStyle w:val="HTMLCode"/>
          <w:rFonts w:ascii="Times New Roman" w:hAnsi="Times New Roman" w:cs="Times New Roman"/>
          <w:color w:val="DC143C"/>
          <w:sz w:val="24"/>
          <w:szCs w:val="24"/>
        </w:rPr>
        <w:t>ORDER BY</w:t>
      </w:r>
      <w:r w:rsidRPr="00604D73">
        <w:rPr>
          <w:color w:val="000000"/>
        </w:rPr>
        <w:t> keyword sorts the records in ascending order by default. To sort the records in descending order, use the </w:t>
      </w:r>
      <w:r w:rsidRPr="00604D73">
        <w:rPr>
          <w:rStyle w:val="HTMLCode"/>
          <w:rFonts w:ascii="Times New Roman" w:hAnsi="Times New Roman" w:cs="Times New Roman"/>
          <w:color w:val="DC143C"/>
          <w:sz w:val="24"/>
          <w:szCs w:val="24"/>
        </w:rPr>
        <w:t>DESC</w:t>
      </w:r>
      <w:r w:rsidRPr="00604D73">
        <w:rPr>
          <w:color w:val="000000"/>
        </w:rPr>
        <w:t> keyword.</w:t>
      </w:r>
    </w:p>
    <w:p w:rsidR="00FC7D60" w:rsidRPr="00604D73" w:rsidRDefault="00FC7D60" w:rsidP="00FC7D60">
      <w:pPr>
        <w:pStyle w:val="Heading3"/>
        <w:shd w:val="clear" w:color="auto" w:fill="FFFFFF"/>
        <w:spacing w:before="130" w:after="130"/>
        <w:rPr>
          <w:rFonts w:ascii="Times New Roman" w:hAnsi="Times New Roman" w:cs="Times New Roman"/>
          <w:b w:val="0"/>
          <w:bCs w:val="0"/>
          <w:color w:val="000000"/>
          <w:sz w:val="24"/>
          <w:szCs w:val="24"/>
        </w:rPr>
      </w:pPr>
      <w:r w:rsidRPr="00604D73">
        <w:rPr>
          <w:rFonts w:ascii="Times New Roman" w:hAnsi="Times New Roman" w:cs="Times New Roman"/>
          <w:b w:val="0"/>
          <w:bCs w:val="0"/>
          <w:color w:val="000000"/>
          <w:sz w:val="24"/>
          <w:szCs w:val="24"/>
        </w:rPr>
        <w:t>ORDER BY Syntax</w:t>
      </w:r>
    </w:p>
    <w:p w:rsidR="00FC7D60" w:rsidRPr="00604D73" w:rsidRDefault="00FC7D60" w:rsidP="00FC7D60">
      <w:pPr>
        <w:shd w:val="clear" w:color="auto" w:fill="FFFFFF"/>
        <w:rPr>
          <w:rFonts w:ascii="Times New Roman" w:hAnsi="Times New Roman"/>
          <w:color w:val="000000"/>
          <w:sz w:val="24"/>
          <w:szCs w:val="24"/>
        </w:rPr>
      </w:pPr>
      <w:r w:rsidRPr="00604D73">
        <w:rPr>
          <w:rStyle w:val="sqlkeywordcolor"/>
          <w:rFonts w:ascii="Times New Roman" w:hAnsi="Times New Roman"/>
          <w:color w:val="0000CD"/>
          <w:sz w:val="24"/>
          <w:szCs w:val="24"/>
        </w:rPr>
        <w:t>SELECT</w:t>
      </w:r>
      <w:r w:rsidRPr="00604D73">
        <w:rPr>
          <w:rStyle w:val="sqlcolor"/>
          <w:rFonts w:ascii="Times New Roman" w:hAnsi="Times New Roman"/>
          <w:color w:val="000000"/>
          <w:sz w:val="24"/>
          <w:szCs w:val="24"/>
        </w:rPr>
        <w:t> </w:t>
      </w:r>
      <w:r w:rsidRPr="00604D73">
        <w:rPr>
          <w:rStyle w:val="Emphasis"/>
          <w:rFonts w:ascii="Times New Roman" w:eastAsiaTheme="majorEastAsia" w:hAnsi="Times New Roman"/>
          <w:color w:val="000000"/>
          <w:sz w:val="24"/>
          <w:szCs w:val="24"/>
        </w:rPr>
        <w:t>column1</w:t>
      </w:r>
      <w:r w:rsidRPr="00604D73">
        <w:rPr>
          <w:rStyle w:val="sqlcolor"/>
          <w:rFonts w:ascii="Times New Roman" w:hAnsi="Times New Roman"/>
          <w:color w:val="000000"/>
          <w:sz w:val="24"/>
          <w:szCs w:val="24"/>
        </w:rPr>
        <w:t>,</w:t>
      </w:r>
      <w:r w:rsidRPr="00604D73">
        <w:rPr>
          <w:rStyle w:val="Emphasis"/>
          <w:rFonts w:ascii="Times New Roman" w:eastAsiaTheme="majorEastAsia" w:hAnsi="Times New Roman"/>
          <w:color w:val="000000"/>
          <w:sz w:val="24"/>
          <w:szCs w:val="24"/>
        </w:rPr>
        <w:t> </w:t>
      </w:r>
      <w:proofErr w:type="gramStart"/>
      <w:r w:rsidRPr="00604D73">
        <w:rPr>
          <w:rStyle w:val="Emphasis"/>
          <w:rFonts w:ascii="Times New Roman" w:eastAsiaTheme="majorEastAsia" w:hAnsi="Times New Roman"/>
          <w:color w:val="000000"/>
          <w:sz w:val="24"/>
          <w:szCs w:val="24"/>
        </w:rPr>
        <w:t>column2, ...</w:t>
      </w:r>
      <w:proofErr w:type="gramEnd"/>
      <w:r w:rsidRPr="00604D73">
        <w:rPr>
          <w:rFonts w:ascii="Times New Roman" w:hAnsi="Times New Roman"/>
          <w:color w:val="000000"/>
          <w:sz w:val="24"/>
          <w:szCs w:val="24"/>
        </w:rPr>
        <w:br/>
      </w:r>
      <w:r w:rsidRPr="00604D73">
        <w:rPr>
          <w:rStyle w:val="sqlkeywordcolor"/>
          <w:rFonts w:ascii="Times New Roman" w:hAnsi="Times New Roman"/>
          <w:color w:val="0000CD"/>
          <w:sz w:val="24"/>
          <w:szCs w:val="24"/>
        </w:rPr>
        <w:t>FROM</w:t>
      </w:r>
      <w:r w:rsidRPr="00604D73">
        <w:rPr>
          <w:rStyle w:val="sqlcolor"/>
          <w:rFonts w:ascii="Times New Roman" w:hAnsi="Times New Roman"/>
          <w:color w:val="000000"/>
          <w:sz w:val="24"/>
          <w:szCs w:val="24"/>
        </w:rPr>
        <w:t> </w:t>
      </w:r>
      <w:r w:rsidRPr="00604D73">
        <w:rPr>
          <w:rStyle w:val="Emphasis"/>
          <w:rFonts w:ascii="Times New Roman" w:eastAsiaTheme="majorEastAsia" w:hAnsi="Times New Roman"/>
          <w:color w:val="000000"/>
          <w:sz w:val="24"/>
          <w:szCs w:val="24"/>
        </w:rPr>
        <w:t>table_name</w:t>
      </w:r>
      <w:r w:rsidRPr="00604D73">
        <w:rPr>
          <w:rFonts w:ascii="Times New Roman" w:hAnsi="Times New Roman"/>
          <w:color w:val="000000"/>
          <w:sz w:val="24"/>
          <w:szCs w:val="24"/>
        </w:rPr>
        <w:br/>
      </w:r>
      <w:r w:rsidRPr="00604D73">
        <w:rPr>
          <w:rStyle w:val="sqlkeywordcolor"/>
          <w:rFonts w:ascii="Times New Roman" w:hAnsi="Times New Roman"/>
          <w:color w:val="0000CD"/>
          <w:sz w:val="24"/>
          <w:szCs w:val="24"/>
        </w:rPr>
        <w:t>ORDER</w:t>
      </w:r>
      <w:r w:rsidRPr="00604D73">
        <w:rPr>
          <w:rStyle w:val="sqlcolor"/>
          <w:rFonts w:ascii="Times New Roman" w:hAnsi="Times New Roman"/>
          <w:color w:val="000000"/>
          <w:sz w:val="24"/>
          <w:szCs w:val="24"/>
        </w:rPr>
        <w:t> </w:t>
      </w:r>
      <w:r w:rsidRPr="00604D73">
        <w:rPr>
          <w:rStyle w:val="sqlkeywordcolor"/>
          <w:rFonts w:ascii="Times New Roman" w:hAnsi="Times New Roman"/>
          <w:color w:val="0000CD"/>
          <w:sz w:val="24"/>
          <w:szCs w:val="24"/>
        </w:rPr>
        <w:t>BY</w:t>
      </w:r>
      <w:r w:rsidRPr="00604D73">
        <w:rPr>
          <w:rStyle w:val="sqlcolor"/>
          <w:rFonts w:ascii="Times New Roman" w:hAnsi="Times New Roman"/>
          <w:color w:val="000000"/>
          <w:sz w:val="24"/>
          <w:szCs w:val="24"/>
        </w:rPr>
        <w:t> </w:t>
      </w:r>
      <w:r w:rsidRPr="00604D73">
        <w:rPr>
          <w:rStyle w:val="Emphasis"/>
          <w:rFonts w:ascii="Times New Roman" w:eastAsiaTheme="majorEastAsia" w:hAnsi="Times New Roman"/>
          <w:color w:val="000000"/>
          <w:sz w:val="24"/>
          <w:szCs w:val="24"/>
        </w:rPr>
        <w:t>column1, column2, ... </w:t>
      </w:r>
      <w:r w:rsidRPr="00604D73">
        <w:rPr>
          <w:rStyle w:val="sqlkeywordcolor"/>
          <w:rFonts w:ascii="Times New Roman" w:hAnsi="Times New Roman"/>
          <w:color w:val="0000CD"/>
          <w:sz w:val="24"/>
          <w:szCs w:val="24"/>
        </w:rPr>
        <w:t>ASC</w:t>
      </w:r>
      <w:r w:rsidRPr="00604D73">
        <w:rPr>
          <w:rStyle w:val="sqlcolor"/>
          <w:rFonts w:ascii="Times New Roman" w:hAnsi="Times New Roman"/>
          <w:color w:val="000000"/>
          <w:sz w:val="24"/>
          <w:szCs w:val="24"/>
        </w:rPr>
        <w:t>|</w:t>
      </w:r>
      <w:r w:rsidRPr="00604D73">
        <w:rPr>
          <w:rStyle w:val="sqlkeywordcolor"/>
          <w:rFonts w:ascii="Times New Roman" w:hAnsi="Times New Roman"/>
          <w:color w:val="0000CD"/>
          <w:sz w:val="24"/>
          <w:szCs w:val="24"/>
        </w:rPr>
        <w:t>DESC</w:t>
      </w:r>
    </w:p>
    <w:p w:rsidR="00FC7D60" w:rsidRPr="00604D73" w:rsidRDefault="00FC7D60" w:rsidP="00FC7D60">
      <w:pPr>
        <w:pStyle w:val="Heading2"/>
        <w:shd w:val="clear" w:color="auto" w:fill="FFFFFF"/>
        <w:spacing w:before="130" w:beforeAutospacing="0" w:after="130" w:afterAutospacing="0"/>
        <w:rPr>
          <w:b w:val="0"/>
          <w:bCs w:val="0"/>
          <w:color w:val="000000"/>
          <w:sz w:val="24"/>
          <w:szCs w:val="24"/>
        </w:rPr>
      </w:pPr>
      <w:r w:rsidRPr="00604D73">
        <w:rPr>
          <w:b w:val="0"/>
          <w:bCs w:val="0"/>
          <w:color w:val="000000"/>
          <w:sz w:val="24"/>
          <w:szCs w:val="24"/>
        </w:rPr>
        <w:t>LIMIT Clause</w:t>
      </w:r>
    </w:p>
    <w:p w:rsidR="00FC7D60" w:rsidRPr="00604D73" w:rsidRDefault="00FC7D60" w:rsidP="00FC7D60">
      <w:pPr>
        <w:pStyle w:val="NormalWeb"/>
        <w:shd w:val="clear" w:color="auto" w:fill="FFFFFF"/>
        <w:spacing w:before="288" w:beforeAutospacing="0" w:after="288" w:afterAutospacing="0"/>
        <w:rPr>
          <w:color w:val="000000"/>
        </w:rPr>
      </w:pPr>
      <w:r w:rsidRPr="00604D73">
        <w:rPr>
          <w:color w:val="000000"/>
        </w:rPr>
        <w:t>The </w:t>
      </w:r>
      <w:r w:rsidRPr="00604D73">
        <w:rPr>
          <w:rStyle w:val="HTMLCode"/>
          <w:rFonts w:ascii="Times New Roman" w:hAnsi="Times New Roman" w:cs="Times New Roman"/>
          <w:color w:val="DC143C"/>
          <w:sz w:val="24"/>
          <w:szCs w:val="24"/>
        </w:rPr>
        <w:t>LIMIT</w:t>
      </w:r>
      <w:r w:rsidRPr="00604D73">
        <w:rPr>
          <w:color w:val="000000"/>
        </w:rPr>
        <w:t> clause is used to specify the number of records to return.</w:t>
      </w:r>
    </w:p>
    <w:p w:rsidR="00FC7D60" w:rsidRPr="00604D73" w:rsidRDefault="00FC7D60" w:rsidP="00FC7D60">
      <w:pPr>
        <w:pStyle w:val="NormalWeb"/>
        <w:shd w:val="clear" w:color="auto" w:fill="FFFFFF"/>
        <w:spacing w:before="288" w:beforeAutospacing="0" w:after="288" w:afterAutospacing="0"/>
        <w:rPr>
          <w:color w:val="000000"/>
        </w:rPr>
      </w:pPr>
      <w:r w:rsidRPr="00604D73">
        <w:rPr>
          <w:color w:val="000000"/>
        </w:rPr>
        <w:t>The </w:t>
      </w:r>
      <w:r w:rsidRPr="00604D73">
        <w:rPr>
          <w:rStyle w:val="HTMLCode"/>
          <w:rFonts w:ascii="Times New Roman" w:hAnsi="Times New Roman" w:cs="Times New Roman"/>
          <w:color w:val="DC143C"/>
          <w:sz w:val="24"/>
          <w:szCs w:val="24"/>
        </w:rPr>
        <w:t>LIMIT</w:t>
      </w:r>
      <w:r w:rsidRPr="00604D73">
        <w:rPr>
          <w:color w:val="000000"/>
        </w:rPr>
        <w:t> clause is useful on large tables with thousands of records. Returning a large number of records can impact performance.</w:t>
      </w:r>
    </w:p>
    <w:p w:rsidR="00FC7D60" w:rsidRPr="00604D73" w:rsidRDefault="00FC7D60" w:rsidP="00FC7D60">
      <w:pPr>
        <w:pStyle w:val="Heading3"/>
        <w:shd w:val="clear" w:color="auto" w:fill="FFFFFF"/>
        <w:spacing w:before="130" w:after="130"/>
        <w:rPr>
          <w:rFonts w:ascii="Times New Roman" w:hAnsi="Times New Roman" w:cs="Times New Roman"/>
          <w:b w:val="0"/>
          <w:bCs w:val="0"/>
          <w:color w:val="000000"/>
          <w:sz w:val="24"/>
          <w:szCs w:val="24"/>
        </w:rPr>
      </w:pPr>
      <w:r w:rsidRPr="00604D73">
        <w:rPr>
          <w:rFonts w:ascii="Times New Roman" w:hAnsi="Times New Roman" w:cs="Times New Roman"/>
          <w:b w:val="0"/>
          <w:bCs w:val="0"/>
          <w:color w:val="000000"/>
          <w:sz w:val="24"/>
          <w:szCs w:val="24"/>
        </w:rPr>
        <w:t>LIMIT Syntax</w:t>
      </w:r>
    </w:p>
    <w:p w:rsidR="00FC7D60" w:rsidRPr="00604D73" w:rsidRDefault="00FC7D60" w:rsidP="00FC7D60">
      <w:pPr>
        <w:shd w:val="clear" w:color="auto" w:fill="FFFFFF"/>
        <w:rPr>
          <w:rFonts w:ascii="Times New Roman" w:hAnsi="Times New Roman"/>
          <w:color w:val="000000"/>
          <w:sz w:val="24"/>
          <w:szCs w:val="24"/>
        </w:rPr>
      </w:pPr>
      <w:r w:rsidRPr="00604D73">
        <w:rPr>
          <w:rStyle w:val="sqlkeywordcolor"/>
          <w:rFonts w:ascii="Times New Roman" w:hAnsi="Times New Roman"/>
          <w:color w:val="0000CD"/>
          <w:sz w:val="24"/>
          <w:szCs w:val="24"/>
        </w:rPr>
        <w:t>SELECT</w:t>
      </w:r>
      <w:r w:rsidRPr="00604D73">
        <w:rPr>
          <w:rStyle w:val="sqlcolor"/>
          <w:rFonts w:ascii="Times New Roman" w:hAnsi="Times New Roman"/>
          <w:color w:val="000000"/>
          <w:sz w:val="24"/>
          <w:szCs w:val="24"/>
        </w:rPr>
        <w:t> </w:t>
      </w:r>
      <w:r w:rsidRPr="00604D73">
        <w:rPr>
          <w:rStyle w:val="Emphasis"/>
          <w:rFonts w:ascii="Times New Roman" w:eastAsiaTheme="majorEastAsia" w:hAnsi="Times New Roman"/>
          <w:color w:val="000000"/>
          <w:sz w:val="24"/>
          <w:szCs w:val="24"/>
        </w:rPr>
        <w:t>column_name(s</w:t>
      </w:r>
      <w:proofErr w:type="gramStart"/>
      <w:r w:rsidRPr="00604D73">
        <w:rPr>
          <w:rStyle w:val="Emphasis"/>
          <w:rFonts w:ascii="Times New Roman" w:eastAsiaTheme="majorEastAsia" w:hAnsi="Times New Roman"/>
          <w:color w:val="000000"/>
          <w:sz w:val="24"/>
          <w:szCs w:val="24"/>
        </w:rPr>
        <w:t>)</w:t>
      </w:r>
      <w:proofErr w:type="gramEnd"/>
      <w:r w:rsidRPr="00604D73">
        <w:rPr>
          <w:rFonts w:ascii="Times New Roman" w:hAnsi="Times New Roman"/>
          <w:color w:val="000000"/>
          <w:sz w:val="24"/>
          <w:szCs w:val="24"/>
        </w:rPr>
        <w:br/>
      </w:r>
      <w:r w:rsidRPr="00604D73">
        <w:rPr>
          <w:rStyle w:val="sqlkeywordcolor"/>
          <w:rFonts w:ascii="Times New Roman" w:hAnsi="Times New Roman"/>
          <w:color w:val="0000CD"/>
          <w:sz w:val="24"/>
          <w:szCs w:val="24"/>
        </w:rPr>
        <w:t>FROM</w:t>
      </w:r>
      <w:r w:rsidRPr="00604D73">
        <w:rPr>
          <w:rStyle w:val="sqlcolor"/>
          <w:rFonts w:ascii="Times New Roman" w:hAnsi="Times New Roman"/>
          <w:color w:val="000000"/>
          <w:sz w:val="24"/>
          <w:szCs w:val="24"/>
        </w:rPr>
        <w:t> </w:t>
      </w:r>
      <w:r w:rsidRPr="00604D73">
        <w:rPr>
          <w:rStyle w:val="Emphasis"/>
          <w:rFonts w:ascii="Times New Roman" w:eastAsiaTheme="majorEastAsia" w:hAnsi="Times New Roman"/>
          <w:color w:val="000000"/>
          <w:sz w:val="24"/>
          <w:szCs w:val="24"/>
        </w:rPr>
        <w:t>table_name</w:t>
      </w:r>
      <w:r w:rsidRPr="00604D73">
        <w:rPr>
          <w:rFonts w:ascii="Times New Roman" w:hAnsi="Times New Roman"/>
          <w:i/>
          <w:iCs/>
          <w:color w:val="000000"/>
          <w:sz w:val="24"/>
          <w:szCs w:val="24"/>
        </w:rPr>
        <w:br/>
      </w:r>
      <w:r w:rsidRPr="00604D73">
        <w:rPr>
          <w:rStyle w:val="sqlkeywordcolor"/>
          <w:rFonts w:ascii="Times New Roman" w:hAnsi="Times New Roman"/>
          <w:color w:val="0000CD"/>
          <w:sz w:val="24"/>
          <w:szCs w:val="24"/>
        </w:rPr>
        <w:t>WHERE</w:t>
      </w:r>
      <w:r w:rsidRPr="00604D73">
        <w:rPr>
          <w:rStyle w:val="sqlcolor"/>
          <w:rFonts w:ascii="Times New Roman" w:hAnsi="Times New Roman"/>
          <w:color w:val="000000"/>
          <w:sz w:val="24"/>
          <w:szCs w:val="24"/>
        </w:rPr>
        <w:t> </w:t>
      </w:r>
      <w:r w:rsidRPr="00604D73">
        <w:rPr>
          <w:rStyle w:val="Emphasis"/>
          <w:rFonts w:ascii="Times New Roman" w:eastAsiaTheme="majorEastAsia" w:hAnsi="Times New Roman"/>
          <w:color w:val="000000"/>
          <w:sz w:val="24"/>
          <w:szCs w:val="24"/>
        </w:rPr>
        <w:t>condition</w:t>
      </w:r>
      <w:r w:rsidRPr="00604D73">
        <w:rPr>
          <w:rFonts w:ascii="Times New Roman" w:hAnsi="Times New Roman"/>
          <w:color w:val="000000"/>
          <w:sz w:val="24"/>
          <w:szCs w:val="24"/>
        </w:rPr>
        <w:br/>
      </w:r>
      <w:r w:rsidRPr="00604D73">
        <w:rPr>
          <w:rStyle w:val="sqlkeywordcolor"/>
          <w:rFonts w:ascii="Times New Roman" w:hAnsi="Times New Roman"/>
          <w:color w:val="0000CD"/>
          <w:sz w:val="24"/>
          <w:szCs w:val="24"/>
        </w:rPr>
        <w:t>LIMIT</w:t>
      </w:r>
      <w:r w:rsidRPr="00604D73">
        <w:rPr>
          <w:rStyle w:val="sqlcolor"/>
          <w:rFonts w:ascii="Times New Roman" w:hAnsi="Times New Roman"/>
          <w:color w:val="000000"/>
          <w:sz w:val="24"/>
          <w:szCs w:val="24"/>
        </w:rPr>
        <w:t> </w:t>
      </w:r>
      <w:r w:rsidRPr="00604D73">
        <w:rPr>
          <w:rStyle w:val="Emphasis"/>
          <w:rFonts w:ascii="Times New Roman" w:eastAsiaTheme="majorEastAsia" w:hAnsi="Times New Roman"/>
          <w:color w:val="000000"/>
          <w:sz w:val="24"/>
          <w:szCs w:val="24"/>
        </w:rPr>
        <w:t>number</w:t>
      </w:r>
      <w:r w:rsidRPr="00604D73">
        <w:rPr>
          <w:rStyle w:val="sqlcolor"/>
          <w:rFonts w:ascii="Times New Roman" w:hAnsi="Times New Roman"/>
          <w:color w:val="000000"/>
          <w:sz w:val="24"/>
          <w:szCs w:val="24"/>
        </w:rPr>
        <w:t>;</w:t>
      </w:r>
    </w:p>
    <w:p w:rsidR="00FC7D60" w:rsidRPr="00604D73" w:rsidRDefault="00FC7D60" w:rsidP="00FC7D60">
      <w:pPr>
        <w:shd w:val="clear" w:color="auto" w:fill="FFFFFF"/>
        <w:rPr>
          <w:rFonts w:ascii="Times New Roman" w:hAnsi="Times New Roman"/>
          <w:color w:val="000000"/>
          <w:sz w:val="24"/>
          <w:szCs w:val="24"/>
        </w:rPr>
      </w:pPr>
    </w:p>
    <w:p w:rsidR="00FC7D60" w:rsidRPr="00604D73" w:rsidRDefault="00FC7D60" w:rsidP="00FC7D60">
      <w:pPr>
        <w:shd w:val="clear" w:color="auto" w:fill="FFFFFF"/>
        <w:rPr>
          <w:rStyle w:val="sqlcolor"/>
          <w:rFonts w:ascii="Times New Roman" w:hAnsi="Times New Roman"/>
          <w:color w:val="000000"/>
          <w:sz w:val="24"/>
          <w:szCs w:val="24"/>
        </w:rPr>
      </w:pPr>
    </w:p>
    <w:p w:rsidR="00FC7D60" w:rsidRPr="00604D73" w:rsidRDefault="00FC7D60" w:rsidP="00FC7D60">
      <w:pPr>
        <w:shd w:val="clear" w:color="auto" w:fill="FFFFFF"/>
        <w:rPr>
          <w:rStyle w:val="sqlcolor"/>
          <w:rFonts w:ascii="Times New Roman" w:hAnsi="Times New Roman"/>
          <w:color w:val="000000"/>
          <w:sz w:val="24"/>
          <w:szCs w:val="24"/>
        </w:rPr>
      </w:pPr>
    </w:p>
    <w:p w:rsidR="00FC7D60" w:rsidRPr="00604D73" w:rsidRDefault="00FC7D60" w:rsidP="00FC7D60">
      <w:pPr>
        <w:shd w:val="clear" w:color="auto" w:fill="FFFFFF"/>
        <w:rPr>
          <w:rStyle w:val="sqlcolor"/>
          <w:rFonts w:ascii="Times New Roman" w:hAnsi="Times New Roman"/>
          <w:color w:val="000000"/>
          <w:sz w:val="24"/>
          <w:szCs w:val="24"/>
        </w:rPr>
      </w:pPr>
    </w:p>
    <w:p w:rsidR="00FC7D60" w:rsidRPr="00604D73" w:rsidRDefault="00FC7D60" w:rsidP="00FC7D60">
      <w:pPr>
        <w:shd w:val="clear" w:color="auto" w:fill="FFFFFF"/>
        <w:rPr>
          <w:rStyle w:val="sqlcolor"/>
          <w:rFonts w:ascii="Times New Roman" w:hAnsi="Times New Roman"/>
          <w:color w:val="000000"/>
          <w:sz w:val="24"/>
          <w:szCs w:val="24"/>
        </w:rPr>
      </w:pPr>
    </w:p>
    <w:p w:rsidR="00FC7D60" w:rsidRPr="00604D73" w:rsidRDefault="00FC7D60" w:rsidP="00FC7D60">
      <w:pPr>
        <w:shd w:val="clear" w:color="auto" w:fill="FFFFFF"/>
        <w:rPr>
          <w:rStyle w:val="sqlcolor"/>
          <w:rFonts w:ascii="Times New Roman" w:hAnsi="Times New Roman"/>
          <w:color w:val="000000"/>
          <w:sz w:val="20"/>
          <w:szCs w:val="20"/>
        </w:rPr>
      </w:pPr>
    </w:p>
    <w:p w:rsidR="00FC7D60" w:rsidRPr="00604D73" w:rsidRDefault="00FC7D60" w:rsidP="00FC7D60">
      <w:pPr>
        <w:shd w:val="clear" w:color="auto" w:fill="FFFFFF"/>
        <w:rPr>
          <w:rStyle w:val="sqlcolor"/>
          <w:rFonts w:ascii="Times New Roman" w:hAnsi="Times New Roman"/>
          <w:color w:val="000000"/>
          <w:sz w:val="20"/>
          <w:szCs w:val="20"/>
        </w:rPr>
      </w:pPr>
    </w:p>
    <w:p w:rsidR="00FC7D60" w:rsidRPr="00604D73" w:rsidRDefault="00FC7D60" w:rsidP="00FC7D60">
      <w:pPr>
        <w:shd w:val="clear" w:color="auto" w:fill="FFFFFF"/>
        <w:rPr>
          <w:rStyle w:val="sqlcolor"/>
          <w:rFonts w:ascii="Times New Roman" w:hAnsi="Times New Roman"/>
          <w:color w:val="000000"/>
          <w:sz w:val="20"/>
          <w:szCs w:val="20"/>
        </w:rPr>
      </w:pPr>
    </w:p>
    <w:p w:rsidR="00FC7D60" w:rsidRPr="00604D73" w:rsidRDefault="00FC7D60" w:rsidP="00FC7D60">
      <w:pPr>
        <w:shd w:val="clear" w:color="auto" w:fill="FFFFFF"/>
        <w:rPr>
          <w:rStyle w:val="sqlcolor"/>
          <w:rFonts w:ascii="Times New Roman" w:hAnsi="Times New Roman"/>
          <w:color w:val="000000"/>
          <w:sz w:val="20"/>
          <w:szCs w:val="20"/>
        </w:rPr>
      </w:pPr>
    </w:p>
    <w:p w:rsidR="00FC7D60" w:rsidRPr="00604D73" w:rsidRDefault="00FC7D60" w:rsidP="00FC7D60">
      <w:pPr>
        <w:shd w:val="clear" w:color="auto" w:fill="FFFFFF"/>
        <w:rPr>
          <w:rStyle w:val="sqlcolor"/>
          <w:rFonts w:ascii="Times New Roman" w:hAnsi="Times New Roman"/>
          <w:color w:val="000000"/>
          <w:sz w:val="20"/>
          <w:szCs w:val="20"/>
        </w:rPr>
      </w:pPr>
    </w:p>
    <w:p w:rsidR="00FC7D60" w:rsidRPr="00604D73" w:rsidRDefault="00FC7D60" w:rsidP="00FC7D60">
      <w:pPr>
        <w:shd w:val="clear" w:color="auto" w:fill="FFFFFF"/>
        <w:rPr>
          <w:rStyle w:val="sqlcolor"/>
          <w:rFonts w:ascii="Times New Roman" w:hAnsi="Times New Roman"/>
          <w:color w:val="000000"/>
          <w:sz w:val="20"/>
          <w:szCs w:val="20"/>
        </w:rPr>
      </w:pPr>
    </w:p>
    <w:p w:rsidR="00FC7D60" w:rsidRPr="00604D73" w:rsidRDefault="00FC7D60" w:rsidP="00FC7D60">
      <w:pPr>
        <w:shd w:val="clear" w:color="auto" w:fill="FFFFFF"/>
        <w:rPr>
          <w:rStyle w:val="sqlcolor"/>
          <w:rFonts w:ascii="Times New Roman" w:hAnsi="Times New Roman"/>
          <w:color w:val="000000"/>
          <w:sz w:val="20"/>
          <w:szCs w:val="20"/>
        </w:rPr>
      </w:pPr>
    </w:p>
    <w:p w:rsidR="00FC7D60" w:rsidRPr="00604D73" w:rsidRDefault="00FC7D60" w:rsidP="00FC7D60">
      <w:pPr>
        <w:shd w:val="clear" w:color="auto" w:fill="FFFFFF"/>
        <w:rPr>
          <w:rStyle w:val="sqlcolor"/>
          <w:rFonts w:ascii="Times New Roman" w:hAnsi="Times New Roman"/>
          <w:color w:val="000000"/>
          <w:sz w:val="20"/>
          <w:szCs w:val="20"/>
        </w:rPr>
      </w:pPr>
    </w:p>
    <w:p w:rsidR="00FC7D60" w:rsidRPr="00604D73" w:rsidRDefault="00FC7D60" w:rsidP="00FC7D60">
      <w:pPr>
        <w:shd w:val="clear" w:color="auto" w:fill="FFFFFF"/>
        <w:rPr>
          <w:rStyle w:val="sqlcolor"/>
          <w:rFonts w:ascii="Times New Roman" w:hAnsi="Times New Roman"/>
          <w:color w:val="000000"/>
          <w:sz w:val="20"/>
          <w:szCs w:val="20"/>
        </w:rPr>
      </w:pPr>
    </w:p>
    <w:p w:rsidR="00FC7D60" w:rsidRPr="00604D73" w:rsidRDefault="00FC7D60" w:rsidP="00FC7D60">
      <w:pPr>
        <w:shd w:val="clear" w:color="auto" w:fill="FFFFFF"/>
        <w:rPr>
          <w:rStyle w:val="sqlcolor"/>
          <w:rFonts w:ascii="Times New Roman" w:hAnsi="Times New Roman"/>
          <w:color w:val="000000"/>
          <w:sz w:val="20"/>
          <w:szCs w:val="20"/>
        </w:rPr>
      </w:pPr>
    </w:p>
    <w:p w:rsidR="00FC7D60" w:rsidRPr="00604D73" w:rsidRDefault="00FC7D60" w:rsidP="00FC7D60">
      <w:pPr>
        <w:shd w:val="clear" w:color="auto" w:fill="FFFFFF"/>
        <w:rPr>
          <w:rStyle w:val="sqlcolor"/>
          <w:rFonts w:ascii="Times New Roman" w:hAnsi="Times New Roman"/>
          <w:color w:val="000000"/>
          <w:sz w:val="20"/>
          <w:szCs w:val="20"/>
        </w:rPr>
      </w:pPr>
    </w:p>
    <w:p w:rsidR="00FC7D60" w:rsidRPr="00604D73" w:rsidRDefault="00FC7D60" w:rsidP="00FC7D60">
      <w:pPr>
        <w:shd w:val="clear" w:color="auto" w:fill="FFFFFF"/>
        <w:rPr>
          <w:rStyle w:val="sqlcolor"/>
          <w:rFonts w:ascii="Times New Roman" w:hAnsi="Times New Roman"/>
          <w:color w:val="000000"/>
          <w:sz w:val="20"/>
          <w:szCs w:val="20"/>
        </w:rPr>
      </w:pPr>
    </w:p>
    <w:p w:rsidR="00FC7D60" w:rsidRPr="00604D73" w:rsidRDefault="00FC7D60" w:rsidP="00FC7D60">
      <w:pPr>
        <w:shd w:val="clear" w:color="auto" w:fill="FFFFFF"/>
        <w:rPr>
          <w:rStyle w:val="sqlcolor"/>
          <w:rFonts w:ascii="Times New Roman" w:hAnsi="Times New Roman"/>
          <w:color w:val="000000"/>
          <w:sz w:val="20"/>
          <w:szCs w:val="20"/>
        </w:rPr>
      </w:pPr>
    </w:p>
    <w:p w:rsidR="00FC7D60" w:rsidRPr="00604D73" w:rsidRDefault="00FC7D60" w:rsidP="00FC7D60">
      <w:pPr>
        <w:shd w:val="clear" w:color="auto" w:fill="FFFFFF"/>
        <w:rPr>
          <w:rStyle w:val="sqlcolor"/>
          <w:rFonts w:ascii="Times New Roman" w:hAnsi="Times New Roman"/>
          <w:color w:val="000000"/>
          <w:sz w:val="20"/>
          <w:szCs w:val="20"/>
        </w:rPr>
      </w:pPr>
    </w:p>
    <w:p w:rsidR="00FC7D60" w:rsidRDefault="00FC7D60" w:rsidP="00FC7D60">
      <w:pPr>
        <w:shd w:val="clear" w:color="auto" w:fill="FFFFFF"/>
        <w:rPr>
          <w:rStyle w:val="sqlcolor"/>
          <w:rFonts w:ascii="Times New Roman" w:hAnsi="Times New Roman"/>
          <w:color w:val="000000"/>
          <w:sz w:val="20"/>
          <w:szCs w:val="20"/>
          <w:u w:val="single"/>
        </w:rPr>
      </w:pPr>
    </w:p>
    <w:p w:rsidR="00FC7D60" w:rsidRPr="00604D73" w:rsidRDefault="00FC7D60" w:rsidP="00FC7D60">
      <w:pPr>
        <w:shd w:val="clear" w:color="auto" w:fill="FFFFFF"/>
        <w:rPr>
          <w:rStyle w:val="sqlcolor"/>
          <w:rFonts w:ascii="Times New Roman" w:hAnsi="Times New Roman"/>
          <w:color w:val="000000"/>
          <w:sz w:val="20"/>
          <w:szCs w:val="20"/>
          <w:u w:val="single"/>
        </w:rPr>
      </w:pPr>
    </w:p>
    <w:p w:rsidR="00FC7D60" w:rsidRPr="00C97C80" w:rsidRDefault="00FC7D60" w:rsidP="00FB19A8">
      <w:pPr>
        <w:shd w:val="clear" w:color="auto" w:fill="FFFFFF"/>
        <w:rPr>
          <w:rFonts w:ascii="Times New Roman" w:hAnsi="Times New Roman"/>
          <w:b/>
          <w:sz w:val="32"/>
          <w:szCs w:val="32"/>
          <w:u w:val="single"/>
        </w:rPr>
      </w:pPr>
    </w:p>
    <w:p w:rsidR="00345FC5" w:rsidRPr="00604D73" w:rsidRDefault="00345FC5" w:rsidP="00345FC5">
      <w:pPr>
        <w:autoSpaceDE w:val="0"/>
        <w:autoSpaceDN w:val="0"/>
        <w:adjustRightInd w:val="0"/>
        <w:spacing w:after="0" w:line="240" w:lineRule="auto"/>
        <w:rPr>
          <w:rFonts w:ascii="Times New Roman" w:eastAsiaTheme="minorHAnsi" w:hAnsi="Times New Roman"/>
          <w:b/>
          <w:bCs/>
          <w:sz w:val="28"/>
          <w:szCs w:val="28"/>
        </w:rPr>
      </w:pPr>
      <w:r w:rsidRPr="00604D73">
        <w:rPr>
          <w:rFonts w:ascii="Times New Roman" w:eastAsiaTheme="minorHAnsi" w:hAnsi="Times New Roman"/>
          <w:b/>
          <w:bCs/>
          <w:sz w:val="28"/>
          <w:szCs w:val="28"/>
        </w:rPr>
        <w:t>Character Functions</w:t>
      </w:r>
    </w:p>
    <w:p w:rsidR="00345FC5" w:rsidRPr="00604D73" w:rsidRDefault="00345FC5" w:rsidP="00345FC5">
      <w:pPr>
        <w:autoSpaceDE w:val="0"/>
        <w:autoSpaceDN w:val="0"/>
        <w:adjustRightInd w:val="0"/>
        <w:spacing w:after="0" w:line="240" w:lineRule="auto"/>
        <w:rPr>
          <w:rFonts w:ascii="Times New Roman" w:eastAsiaTheme="minorHAnsi" w:hAnsi="Times New Roman"/>
          <w:sz w:val="24"/>
          <w:szCs w:val="24"/>
        </w:rPr>
      </w:pPr>
      <w:r w:rsidRPr="00604D73">
        <w:rPr>
          <w:rFonts w:ascii="Times New Roman" w:eastAsiaTheme="minorHAnsi" w:hAnsi="Times New Roman"/>
          <w:sz w:val="24"/>
          <w:szCs w:val="24"/>
        </w:rPr>
        <w:t>Single-row character functions accept character data as input and can return both character and</w:t>
      </w:r>
    </w:p>
    <w:p w:rsidR="00345FC5" w:rsidRPr="00604D73" w:rsidRDefault="00345FC5" w:rsidP="00345FC5">
      <w:pPr>
        <w:autoSpaceDE w:val="0"/>
        <w:autoSpaceDN w:val="0"/>
        <w:adjustRightInd w:val="0"/>
        <w:spacing w:after="0" w:line="240" w:lineRule="auto"/>
        <w:rPr>
          <w:rFonts w:ascii="Times New Roman" w:eastAsiaTheme="minorHAnsi" w:hAnsi="Times New Roman"/>
          <w:sz w:val="24"/>
          <w:szCs w:val="24"/>
        </w:rPr>
      </w:pPr>
      <w:proofErr w:type="gramStart"/>
      <w:r w:rsidRPr="00604D73">
        <w:rPr>
          <w:rFonts w:ascii="Times New Roman" w:eastAsiaTheme="minorHAnsi" w:hAnsi="Times New Roman"/>
          <w:sz w:val="24"/>
          <w:szCs w:val="24"/>
        </w:rPr>
        <w:t>numeric</w:t>
      </w:r>
      <w:proofErr w:type="gramEnd"/>
      <w:r w:rsidRPr="00604D73">
        <w:rPr>
          <w:rFonts w:ascii="Times New Roman" w:eastAsiaTheme="minorHAnsi" w:hAnsi="Times New Roman"/>
          <w:sz w:val="24"/>
          <w:szCs w:val="24"/>
        </w:rPr>
        <w:t xml:space="preserve"> values. Character functions can be divided into the following:</w:t>
      </w:r>
    </w:p>
    <w:p w:rsidR="00345FC5" w:rsidRPr="00604D73" w:rsidRDefault="00345FC5" w:rsidP="00345FC5">
      <w:pPr>
        <w:autoSpaceDE w:val="0"/>
        <w:autoSpaceDN w:val="0"/>
        <w:adjustRightInd w:val="0"/>
        <w:spacing w:after="0" w:line="240" w:lineRule="auto"/>
        <w:rPr>
          <w:rFonts w:ascii="Times New Roman" w:eastAsiaTheme="minorHAnsi" w:hAnsi="Times New Roman"/>
          <w:sz w:val="24"/>
          <w:szCs w:val="24"/>
        </w:rPr>
      </w:pPr>
      <w:r w:rsidRPr="00604D73">
        <w:rPr>
          <w:rFonts w:ascii="Times New Roman" w:eastAsiaTheme="minorHAnsi" w:hAnsi="Times New Roman"/>
          <w:sz w:val="24"/>
          <w:szCs w:val="24"/>
        </w:rPr>
        <w:t>• Case-manipulation functions</w:t>
      </w:r>
    </w:p>
    <w:p w:rsidR="00670A8D" w:rsidRPr="00604D73" w:rsidRDefault="00345FC5" w:rsidP="00345FC5">
      <w:pPr>
        <w:shd w:val="clear" w:color="auto" w:fill="FFFFFF"/>
        <w:rPr>
          <w:rFonts w:ascii="Times New Roman" w:eastAsiaTheme="minorHAnsi" w:hAnsi="Times New Roman"/>
          <w:sz w:val="24"/>
          <w:szCs w:val="24"/>
        </w:rPr>
      </w:pPr>
      <w:r w:rsidRPr="00604D73">
        <w:rPr>
          <w:rFonts w:ascii="Times New Roman" w:eastAsiaTheme="minorHAnsi" w:hAnsi="Times New Roman"/>
          <w:sz w:val="24"/>
          <w:szCs w:val="24"/>
        </w:rPr>
        <w:t>• Character-manipulation functions</w:t>
      </w:r>
    </w:p>
    <w:p w:rsidR="00345FC5" w:rsidRPr="00604D73" w:rsidRDefault="00345FC5" w:rsidP="00345FC5">
      <w:pPr>
        <w:autoSpaceDE w:val="0"/>
        <w:autoSpaceDN w:val="0"/>
        <w:adjustRightInd w:val="0"/>
        <w:spacing w:after="0" w:line="240" w:lineRule="auto"/>
        <w:rPr>
          <w:rFonts w:ascii="Times New Roman" w:eastAsiaTheme="minorHAnsi" w:hAnsi="Times New Roman"/>
          <w:sz w:val="24"/>
          <w:szCs w:val="24"/>
        </w:rPr>
      </w:pPr>
      <w:proofErr w:type="gramStart"/>
      <w:r w:rsidRPr="00604D73">
        <w:rPr>
          <w:rFonts w:ascii="Times New Roman" w:eastAsiaTheme="minorHAnsi" w:hAnsi="Times New Roman"/>
          <w:sz w:val="24"/>
          <w:szCs w:val="24"/>
        </w:rPr>
        <w:t>LOWER(</w:t>
      </w:r>
      <w:proofErr w:type="gramEnd"/>
      <w:r w:rsidRPr="00604D73">
        <w:rPr>
          <w:rFonts w:ascii="Times New Roman" w:eastAsiaTheme="minorHAnsi" w:hAnsi="Times New Roman"/>
          <w:i/>
          <w:iCs/>
          <w:sz w:val="24"/>
          <w:szCs w:val="24"/>
        </w:rPr>
        <w:t>column|expression</w:t>
      </w:r>
      <w:r w:rsidRPr="00604D73">
        <w:rPr>
          <w:rFonts w:ascii="Times New Roman" w:eastAsiaTheme="minorHAnsi" w:hAnsi="Times New Roman"/>
          <w:sz w:val="24"/>
          <w:szCs w:val="24"/>
        </w:rPr>
        <w:t>) Converts alpha character values to lowercase</w:t>
      </w:r>
    </w:p>
    <w:p w:rsidR="00345FC5" w:rsidRPr="00604D73" w:rsidRDefault="00345FC5" w:rsidP="00345FC5">
      <w:pPr>
        <w:shd w:val="clear" w:color="auto" w:fill="FFFFFF"/>
        <w:rPr>
          <w:rFonts w:ascii="Times New Roman" w:eastAsiaTheme="minorHAnsi" w:hAnsi="Times New Roman"/>
          <w:sz w:val="24"/>
          <w:szCs w:val="24"/>
        </w:rPr>
      </w:pPr>
      <w:proofErr w:type="gramStart"/>
      <w:r w:rsidRPr="00604D73">
        <w:rPr>
          <w:rFonts w:ascii="Times New Roman" w:eastAsiaTheme="minorHAnsi" w:hAnsi="Times New Roman"/>
          <w:sz w:val="24"/>
          <w:szCs w:val="24"/>
        </w:rPr>
        <w:t>UPPER(</w:t>
      </w:r>
      <w:proofErr w:type="gramEnd"/>
      <w:r w:rsidRPr="00604D73">
        <w:rPr>
          <w:rFonts w:ascii="Times New Roman" w:eastAsiaTheme="minorHAnsi" w:hAnsi="Times New Roman"/>
          <w:i/>
          <w:iCs/>
          <w:sz w:val="24"/>
          <w:szCs w:val="24"/>
        </w:rPr>
        <w:t>column|expression</w:t>
      </w:r>
      <w:r w:rsidRPr="00604D73">
        <w:rPr>
          <w:rFonts w:ascii="Times New Roman" w:eastAsiaTheme="minorHAnsi" w:hAnsi="Times New Roman"/>
          <w:sz w:val="24"/>
          <w:szCs w:val="24"/>
        </w:rPr>
        <w:t>) Converts alpha character values to uppercase</w:t>
      </w:r>
    </w:p>
    <w:p w:rsidR="00345FC5" w:rsidRPr="00604D73" w:rsidRDefault="00345FC5" w:rsidP="00345FC5">
      <w:pPr>
        <w:autoSpaceDE w:val="0"/>
        <w:autoSpaceDN w:val="0"/>
        <w:adjustRightInd w:val="0"/>
        <w:spacing w:after="0" w:line="240" w:lineRule="auto"/>
        <w:rPr>
          <w:rFonts w:ascii="Times New Roman" w:eastAsiaTheme="minorHAnsi" w:hAnsi="Times New Roman"/>
          <w:i/>
          <w:iCs/>
          <w:sz w:val="24"/>
          <w:szCs w:val="24"/>
        </w:rPr>
      </w:pPr>
      <w:proofErr w:type="gramStart"/>
      <w:r w:rsidRPr="00604D73">
        <w:rPr>
          <w:rFonts w:ascii="Times New Roman" w:eastAsiaTheme="minorHAnsi" w:hAnsi="Times New Roman"/>
          <w:sz w:val="24"/>
          <w:szCs w:val="24"/>
        </w:rPr>
        <w:t>CONCAT(</w:t>
      </w:r>
      <w:proofErr w:type="gramEnd"/>
      <w:r w:rsidRPr="00604D73">
        <w:rPr>
          <w:rFonts w:ascii="Times New Roman" w:eastAsiaTheme="minorHAnsi" w:hAnsi="Times New Roman"/>
          <w:i/>
          <w:iCs/>
          <w:sz w:val="24"/>
          <w:szCs w:val="24"/>
        </w:rPr>
        <w:t>column1|expression1</w:t>
      </w:r>
    </w:p>
    <w:p w:rsidR="00345FC5" w:rsidRPr="00604D73" w:rsidRDefault="00345FC5" w:rsidP="00345FC5">
      <w:pPr>
        <w:autoSpaceDE w:val="0"/>
        <w:autoSpaceDN w:val="0"/>
        <w:adjustRightInd w:val="0"/>
        <w:spacing w:after="0" w:line="240" w:lineRule="auto"/>
        <w:rPr>
          <w:rFonts w:ascii="Times New Roman" w:eastAsiaTheme="minorHAnsi" w:hAnsi="Times New Roman"/>
          <w:i/>
          <w:iCs/>
          <w:sz w:val="24"/>
          <w:szCs w:val="24"/>
        </w:rPr>
      </w:pPr>
      <w:r w:rsidRPr="00604D73">
        <w:rPr>
          <w:rFonts w:ascii="Times New Roman" w:eastAsiaTheme="minorHAnsi" w:hAnsi="Times New Roman"/>
          <w:i/>
          <w:iCs/>
          <w:sz w:val="24"/>
          <w:szCs w:val="24"/>
        </w:rPr>
        <w:t>,</w:t>
      </w:r>
    </w:p>
    <w:p w:rsidR="00345FC5" w:rsidRPr="00604D73" w:rsidRDefault="00345FC5" w:rsidP="00345FC5">
      <w:pPr>
        <w:autoSpaceDE w:val="0"/>
        <w:autoSpaceDN w:val="0"/>
        <w:adjustRightInd w:val="0"/>
        <w:spacing w:after="0" w:line="240" w:lineRule="auto"/>
        <w:rPr>
          <w:rFonts w:ascii="Times New Roman" w:eastAsiaTheme="minorHAnsi" w:hAnsi="Times New Roman"/>
          <w:sz w:val="24"/>
          <w:szCs w:val="24"/>
        </w:rPr>
      </w:pPr>
      <w:r w:rsidRPr="00604D73">
        <w:rPr>
          <w:rFonts w:ascii="Times New Roman" w:eastAsiaTheme="minorHAnsi" w:hAnsi="Times New Roman"/>
          <w:i/>
          <w:iCs/>
          <w:sz w:val="24"/>
          <w:szCs w:val="24"/>
        </w:rPr>
        <w:lastRenderedPageBreak/>
        <w:t>column2|expression2</w:t>
      </w:r>
      <w:r w:rsidRPr="00604D73">
        <w:rPr>
          <w:rFonts w:ascii="Times New Roman" w:eastAsiaTheme="minorHAnsi" w:hAnsi="Times New Roman"/>
          <w:sz w:val="24"/>
          <w:szCs w:val="24"/>
        </w:rPr>
        <w:t>)</w:t>
      </w:r>
    </w:p>
    <w:p w:rsidR="00345FC5" w:rsidRPr="00604D73" w:rsidRDefault="00345FC5" w:rsidP="00345FC5">
      <w:pPr>
        <w:autoSpaceDE w:val="0"/>
        <w:autoSpaceDN w:val="0"/>
        <w:adjustRightInd w:val="0"/>
        <w:spacing w:after="0" w:line="240" w:lineRule="auto"/>
        <w:rPr>
          <w:rFonts w:ascii="Times New Roman" w:eastAsiaTheme="minorHAnsi" w:hAnsi="Times New Roman"/>
          <w:sz w:val="24"/>
          <w:szCs w:val="24"/>
        </w:rPr>
      </w:pPr>
      <w:r w:rsidRPr="00604D73">
        <w:rPr>
          <w:rFonts w:ascii="Times New Roman" w:eastAsiaTheme="minorHAnsi" w:hAnsi="Times New Roman"/>
          <w:sz w:val="24"/>
          <w:szCs w:val="24"/>
        </w:rPr>
        <w:t>Concatenates the first character value to the second character</w:t>
      </w:r>
    </w:p>
    <w:p w:rsidR="00345FC5" w:rsidRPr="00604D73" w:rsidRDefault="00345FC5" w:rsidP="00345FC5">
      <w:pPr>
        <w:autoSpaceDE w:val="0"/>
        <w:autoSpaceDN w:val="0"/>
        <w:adjustRightInd w:val="0"/>
        <w:spacing w:after="0" w:line="240" w:lineRule="auto"/>
        <w:rPr>
          <w:rFonts w:ascii="Times New Roman" w:eastAsiaTheme="minorHAnsi" w:hAnsi="Times New Roman"/>
          <w:sz w:val="24"/>
          <w:szCs w:val="24"/>
        </w:rPr>
      </w:pPr>
      <w:proofErr w:type="gramStart"/>
      <w:r w:rsidRPr="00604D73">
        <w:rPr>
          <w:rFonts w:ascii="Times New Roman" w:eastAsiaTheme="minorHAnsi" w:hAnsi="Times New Roman"/>
          <w:sz w:val="24"/>
          <w:szCs w:val="24"/>
        </w:rPr>
        <w:t>value</w:t>
      </w:r>
      <w:proofErr w:type="gramEnd"/>
      <w:r w:rsidRPr="00604D73">
        <w:rPr>
          <w:rFonts w:ascii="Times New Roman" w:eastAsiaTheme="minorHAnsi" w:hAnsi="Times New Roman"/>
          <w:sz w:val="24"/>
          <w:szCs w:val="24"/>
        </w:rPr>
        <w:t>; equivalent to concatenation operator (||)</w:t>
      </w:r>
    </w:p>
    <w:p w:rsidR="00345FC5" w:rsidRPr="00604D73" w:rsidRDefault="00345FC5" w:rsidP="00345FC5">
      <w:pPr>
        <w:autoSpaceDE w:val="0"/>
        <w:autoSpaceDN w:val="0"/>
        <w:adjustRightInd w:val="0"/>
        <w:spacing w:after="0" w:line="240" w:lineRule="auto"/>
        <w:rPr>
          <w:rFonts w:ascii="Times New Roman" w:eastAsiaTheme="minorHAnsi" w:hAnsi="Times New Roman"/>
          <w:i/>
          <w:iCs/>
          <w:sz w:val="24"/>
          <w:szCs w:val="24"/>
        </w:rPr>
      </w:pPr>
      <w:proofErr w:type="gramStart"/>
      <w:r w:rsidRPr="00604D73">
        <w:rPr>
          <w:rFonts w:ascii="Times New Roman" w:eastAsiaTheme="minorHAnsi" w:hAnsi="Times New Roman"/>
          <w:sz w:val="24"/>
          <w:szCs w:val="24"/>
        </w:rPr>
        <w:t>SUBSTR(</w:t>
      </w:r>
      <w:proofErr w:type="gramEnd"/>
      <w:r w:rsidRPr="00604D73">
        <w:rPr>
          <w:rFonts w:ascii="Times New Roman" w:eastAsiaTheme="minorHAnsi" w:hAnsi="Times New Roman"/>
          <w:i/>
          <w:iCs/>
          <w:sz w:val="24"/>
          <w:szCs w:val="24"/>
        </w:rPr>
        <w:t>column|expression,m</w:t>
      </w:r>
    </w:p>
    <w:p w:rsidR="00345FC5" w:rsidRPr="00604D73" w:rsidRDefault="00345FC5" w:rsidP="00345FC5">
      <w:pPr>
        <w:autoSpaceDE w:val="0"/>
        <w:autoSpaceDN w:val="0"/>
        <w:adjustRightInd w:val="0"/>
        <w:spacing w:after="0" w:line="240" w:lineRule="auto"/>
        <w:rPr>
          <w:rFonts w:ascii="Times New Roman" w:eastAsiaTheme="minorHAnsi" w:hAnsi="Times New Roman"/>
          <w:sz w:val="24"/>
          <w:szCs w:val="24"/>
        </w:rPr>
      </w:pPr>
      <w:r w:rsidRPr="00604D73">
        <w:rPr>
          <w:rFonts w:ascii="Times New Roman" w:eastAsiaTheme="minorHAnsi" w:hAnsi="Times New Roman"/>
          <w:i/>
          <w:iCs/>
          <w:sz w:val="24"/>
          <w:szCs w:val="24"/>
        </w:rPr>
        <w:t>[</w:t>
      </w:r>
      <w:proofErr w:type="gramStart"/>
      <w:r w:rsidRPr="00604D73">
        <w:rPr>
          <w:rFonts w:ascii="Times New Roman" w:eastAsiaTheme="minorHAnsi" w:hAnsi="Times New Roman"/>
          <w:i/>
          <w:iCs/>
          <w:sz w:val="24"/>
          <w:szCs w:val="24"/>
        </w:rPr>
        <w:t>,n</w:t>
      </w:r>
      <w:proofErr w:type="gramEnd"/>
      <w:r w:rsidRPr="00604D73">
        <w:rPr>
          <w:rFonts w:ascii="Times New Roman" w:eastAsiaTheme="minorHAnsi" w:hAnsi="Times New Roman"/>
          <w:i/>
          <w:iCs/>
          <w:sz w:val="24"/>
          <w:szCs w:val="24"/>
        </w:rPr>
        <w:t>]</w:t>
      </w:r>
      <w:r w:rsidRPr="00604D73">
        <w:rPr>
          <w:rFonts w:ascii="Times New Roman" w:eastAsiaTheme="minorHAnsi" w:hAnsi="Times New Roman"/>
          <w:sz w:val="24"/>
          <w:szCs w:val="24"/>
        </w:rPr>
        <w:t>)</w:t>
      </w:r>
    </w:p>
    <w:p w:rsidR="00345FC5" w:rsidRPr="00604D73" w:rsidRDefault="00345FC5" w:rsidP="00345FC5">
      <w:pPr>
        <w:autoSpaceDE w:val="0"/>
        <w:autoSpaceDN w:val="0"/>
        <w:adjustRightInd w:val="0"/>
        <w:spacing w:after="0" w:line="240" w:lineRule="auto"/>
        <w:rPr>
          <w:rFonts w:ascii="Times New Roman" w:eastAsiaTheme="minorHAnsi" w:hAnsi="Times New Roman"/>
          <w:sz w:val="24"/>
          <w:szCs w:val="24"/>
        </w:rPr>
      </w:pPr>
      <w:r w:rsidRPr="00604D73">
        <w:rPr>
          <w:rFonts w:ascii="Times New Roman" w:eastAsiaTheme="minorHAnsi" w:hAnsi="Times New Roman"/>
          <w:sz w:val="24"/>
          <w:szCs w:val="24"/>
        </w:rPr>
        <w:t>Returns specified characters from character value starting at</w:t>
      </w:r>
    </w:p>
    <w:p w:rsidR="00345FC5" w:rsidRPr="00604D73" w:rsidRDefault="00345FC5" w:rsidP="00345FC5">
      <w:pPr>
        <w:autoSpaceDE w:val="0"/>
        <w:autoSpaceDN w:val="0"/>
        <w:adjustRightInd w:val="0"/>
        <w:spacing w:after="0" w:line="240" w:lineRule="auto"/>
        <w:rPr>
          <w:rFonts w:ascii="Times New Roman" w:eastAsiaTheme="minorHAnsi" w:hAnsi="Times New Roman"/>
          <w:sz w:val="24"/>
          <w:szCs w:val="24"/>
        </w:rPr>
      </w:pPr>
      <w:proofErr w:type="gramStart"/>
      <w:r w:rsidRPr="00604D73">
        <w:rPr>
          <w:rFonts w:ascii="Times New Roman" w:eastAsiaTheme="minorHAnsi" w:hAnsi="Times New Roman"/>
          <w:sz w:val="24"/>
          <w:szCs w:val="24"/>
        </w:rPr>
        <w:t>character</w:t>
      </w:r>
      <w:proofErr w:type="gramEnd"/>
      <w:r w:rsidRPr="00604D73">
        <w:rPr>
          <w:rFonts w:ascii="Times New Roman" w:eastAsiaTheme="minorHAnsi" w:hAnsi="Times New Roman"/>
          <w:sz w:val="24"/>
          <w:szCs w:val="24"/>
        </w:rPr>
        <w:t xml:space="preserve"> position </w:t>
      </w:r>
      <w:r w:rsidRPr="00604D73">
        <w:rPr>
          <w:rFonts w:ascii="Times New Roman" w:eastAsiaTheme="minorHAnsi" w:hAnsi="Times New Roman"/>
          <w:i/>
          <w:iCs/>
          <w:sz w:val="24"/>
          <w:szCs w:val="24"/>
        </w:rPr>
        <w:t xml:space="preserve">m, n </w:t>
      </w:r>
      <w:r w:rsidRPr="00604D73">
        <w:rPr>
          <w:rFonts w:ascii="Times New Roman" w:eastAsiaTheme="minorHAnsi" w:hAnsi="Times New Roman"/>
          <w:sz w:val="24"/>
          <w:szCs w:val="24"/>
        </w:rPr>
        <w:t xml:space="preserve">characters long (If </w:t>
      </w:r>
      <w:r w:rsidRPr="00604D73">
        <w:rPr>
          <w:rFonts w:ascii="Times New Roman" w:eastAsiaTheme="minorHAnsi" w:hAnsi="Times New Roman"/>
          <w:i/>
          <w:iCs/>
          <w:sz w:val="24"/>
          <w:szCs w:val="24"/>
        </w:rPr>
        <w:t xml:space="preserve">m </w:t>
      </w:r>
      <w:r w:rsidRPr="00604D73">
        <w:rPr>
          <w:rFonts w:ascii="Times New Roman" w:eastAsiaTheme="minorHAnsi" w:hAnsi="Times New Roman"/>
          <w:sz w:val="24"/>
          <w:szCs w:val="24"/>
        </w:rPr>
        <w:t>is negative, the</w:t>
      </w:r>
    </w:p>
    <w:p w:rsidR="00345FC5" w:rsidRPr="00604D73" w:rsidRDefault="00345FC5" w:rsidP="00345FC5">
      <w:pPr>
        <w:autoSpaceDE w:val="0"/>
        <w:autoSpaceDN w:val="0"/>
        <w:adjustRightInd w:val="0"/>
        <w:spacing w:after="0" w:line="240" w:lineRule="auto"/>
        <w:rPr>
          <w:rFonts w:ascii="Times New Roman" w:eastAsiaTheme="minorHAnsi" w:hAnsi="Times New Roman"/>
          <w:sz w:val="24"/>
          <w:szCs w:val="24"/>
        </w:rPr>
      </w:pPr>
      <w:proofErr w:type="gramStart"/>
      <w:r w:rsidRPr="00604D73">
        <w:rPr>
          <w:rFonts w:ascii="Times New Roman" w:eastAsiaTheme="minorHAnsi" w:hAnsi="Times New Roman"/>
          <w:sz w:val="24"/>
          <w:szCs w:val="24"/>
        </w:rPr>
        <w:t>count</w:t>
      </w:r>
      <w:proofErr w:type="gramEnd"/>
      <w:r w:rsidRPr="00604D73">
        <w:rPr>
          <w:rFonts w:ascii="Times New Roman" w:eastAsiaTheme="minorHAnsi" w:hAnsi="Times New Roman"/>
          <w:sz w:val="24"/>
          <w:szCs w:val="24"/>
        </w:rPr>
        <w:t xml:space="preserve"> starts from the end of the character value. If </w:t>
      </w:r>
      <w:r w:rsidRPr="00604D73">
        <w:rPr>
          <w:rFonts w:ascii="Times New Roman" w:eastAsiaTheme="minorHAnsi" w:hAnsi="Times New Roman"/>
          <w:i/>
          <w:iCs/>
          <w:sz w:val="24"/>
          <w:szCs w:val="24"/>
        </w:rPr>
        <w:t xml:space="preserve">n </w:t>
      </w:r>
      <w:r w:rsidRPr="00604D73">
        <w:rPr>
          <w:rFonts w:ascii="Times New Roman" w:eastAsiaTheme="minorHAnsi" w:hAnsi="Times New Roman"/>
          <w:sz w:val="24"/>
          <w:szCs w:val="24"/>
        </w:rPr>
        <w:t>is</w:t>
      </w:r>
    </w:p>
    <w:p w:rsidR="00345FC5" w:rsidRPr="00604D73" w:rsidRDefault="00345FC5" w:rsidP="00345FC5">
      <w:pPr>
        <w:shd w:val="clear" w:color="auto" w:fill="FFFFFF"/>
        <w:rPr>
          <w:rStyle w:val="sqlcolor"/>
          <w:rFonts w:ascii="Times New Roman" w:hAnsi="Times New Roman"/>
          <w:color w:val="000000"/>
          <w:sz w:val="24"/>
          <w:szCs w:val="24"/>
        </w:rPr>
      </w:pPr>
      <w:proofErr w:type="gramStart"/>
      <w:r w:rsidRPr="00604D73">
        <w:rPr>
          <w:rFonts w:ascii="Times New Roman" w:eastAsiaTheme="minorHAnsi" w:hAnsi="Times New Roman"/>
          <w:sz w:val="24"/>
          <w:szCs w:val="24"/>
        </w:rPr>
        <w:t>omitted</w:t>
      </w:r>
      <w:proofErr w:type="gramEnd"/>
      <w:r w:rsidRPr="00604D73">
        <w:rPr>
          <w:rFonts w:ascii="Times New Roman" w:eastAsiaTheme="minorHAnsi" w:hAnsi="Times New Roman"/>
          <w:sz w:val="24"/>
          <w:szCs w:val="24"/>
        </w:rPr>
        <w:t>, all characters to the end of the string are returned.)</w:t>
      </w:r>
    </w:p>
    <w:p w:rsidR="00670A8D" w:rsidRPr="00604D73" w:rsidRDefault="00670A8D" w:rsidP="00FB19A8">
      <w:pPr>
        <w:shd w:val="clear" w:color="auto" w:fill="FFFFFF"/>
        <w:rPr>
          <w:rStyle w:val="sqlcolor"/>
          <w:rFonts w:ascii="Times New Roman" w:hAnsi="Times New Roman"/>
          <w:color w:val="000000"/>
          <w:sz w:val="20"/>
          <w:szCs w:val="20"/>
        </w:rPr>
      </w:pPr>
    </w:p>
    <w:p w:rsidR="00670A8D" w:rsidRPr="00604D73" w:rsidRDefault="00670A8D" w:rsidP="00FB19A8">
      <w:pPr>
        <w:shd w:val="clear" w:color="auto" w:fill="FFFFFF"/>
        <w:rPr>
          <w:rStyle w:val="sqlcolor"/>
          <w:rFonts w:ascii="Times New Roman" w:hAnsi="Times New Roman"/>
          <w:color w:val="000000"/>
          <w:sz w:val="20"/>
          <w:szCs w:val="20"/>
        </w:rPr>
      </w:pPr>
    </w:p>
    <w:p w:rsidR="00670A8D" w:rsidRPr="00604D73" w:rsidRDefault="00670A8D" w:rsidP="00FB19A8">
      <w:pPr>
        <w:shd w:val="clear" w:color="auto" w:fill="FFFFFF"/>
        <w:rPr>
          <w:rStyle w:val="sqlcolor"/>
          <w:rFonts w:ascii="Times New Roman" w:hAnsi="Times New Roman"/>
          <w:color w:val="000000"/>
          <w:sz w:val="20"/>
          <w:szCs w:val="20"/>
        </w:rPr>
      </w:pPr>
    </w:p>
    <w:p w:rsidR="00670A8D" w:rsidRPr="00604D73" w:rsidRDefault="00670A8D" w:rsidP="00FB19A8">
      <w:pPr>
        <w:shd w:val="clear" w:color="auto" w:fill="FFFFFF"/>
        <w:rPr>
          <w:rStyle w:val="sqlcolor"/>
          <w:rFonts w:ascii="Times New Roman" w:hAnsi="Times New Roman"/>
          <w:color w:val="000000"/>
          <w:sz w:val="20"/>
          <w:szCs w:val="20"/>
        </w:rPr>
      </w:pPr>
    </w:p>
    <w:p w:rsidR="00670A8D" w:rsidRPr="00604D73" w:rsidRDefault="00670A8D" w:rsidP="00FB19A8">
      <w:pPr>
        <w:shd w:val="clear" w:color="auto" w:fill="FFFFFF"/>
        <w:rPr>
          <w:rStyle w:val="sqlcolor"/>
          <w:rFonts w:ascii="Times New Roman" w:hAnsi="Times New Roman"/>
          <w:color w:val="000000"/>
          <w:sz w:val="20"/>
          <w:szCs w:val="20"/>
        </w:rPr>
      </w:pPr>
    </w:p>
    <w:p w:rsidR="00670A8D" w:rsidRPr="00604D73" w:rsidRDefault="00670A8D" w:rsidP="00FB19A8">
      <w:pPr>
        <w:shd w:val="clear" w:color="auto" w:fill="FFFFFF"/>
        <w:rPr>
          <w:rStyle w:val="sqlcolor"/>
          <w:rFonts w:ascii="Times New Roman" w:hAnsi="Times New Roman"/>
          <w:color w:val="000000"/>
          <w:sz w:val="20"/>
          <w:szCs w:val="20"/>
        </w:rPr>
      </w:pPr>
    </w:p>
    <w:p w:rsidR="00670A8D" w:rsidRPr="00604D73" w:rsidRDefault="00670A8D" w:rsidP="00FB19A8">
      <w:pPr>
        <w:shd w:val="clear" w:color="auto" w:fill="FFFFFF"/>
        <w:rPr>
          <w:rStyle w:val="sqlcolor"/>
          <w:rFonts w:ascii="Times New Roman" w:hAnsi="Times New Roman"/>
          <w:color w:val="000000"/>
          <w:sz w:val="20"/>
          <w:szCs w:val="20"/>
        </w:rPr>
      </w:pPr>
    </w:p>
    <w:p w:rsidR="00670A8D" w:rsidRPr="00604D73" w:rsidRDefault="00670A8D" w:rsidP="00FB19A8">
      <w:pPr>
        <w:shd w:val="clear" w:color="auto" w:fill="FFFFFF"/>
        <w:rPr>
          <w:rStyle w:val="sqlcolor"/>
          <w:rFonts w:ascii="Times New Roman" w:hAnsi="Times New Roman"/>
          <w:color w:val="000000"/>
          <w:sz w:val="20"/>
          <w:szCs w:val="20"/>
        </w:rPr>
      </w:pPr>
    </w:p>
    <w:p w:rsidR="00670A8D" w:rsidRPr="00604D73" w:rsidRDefault="00670A8D" w:rsidP="00FB19A8">
      <w:pPr>
        <w:shd w:val="clear" w:color="auto" w:fill="FFFFFF"/>
        <w:rPr>
          <w:rStyle w:val="sqlcolor"/>
          <w:rFonts w:ascii="Times New Roman" w:hAnsi="Times New Roman"/>
          <w:color w:val="000000"/>
          <w:sz w:val="20"/>
          <w:szCs w:val="20"/>
        </w:rPr>
      </w:pPr>
    </w:p>
    <w:p w:rsidR="00670A8D" w:rsidRPr="00604D73" w:rsidRDefault="00670A8D" w:rsidP="00FB19A8">
      <w:pPr>
        <w:shd w:val="clear" w:color="auto" w:fill="FFFFFF"/>
        <w:rPr>
          <w:rStyle w:val="sqlcolor"/>
          <w:rFonts w:ascii="Times New Roman" w:hAnsi="Times New Roman"/>
          <w:color w:val="000000"/>
          <w:sz w:val="20"/>
          <w:szCs w:val="20"/>
        </w:rPr>
      </w:pPr>
    </w:p>
    <w:p w:rsidR="00670A8D" w:rsidRPr="00604D73" w:rsidRDefault="00670A8D" w:rsidP="00FB19A8">
      <w:pPr>
        <w:shd w:val="clear" w:color="auto" w:fill="FFFFFF"/>
        <w:rPr>
          <w:rStyle w:val="sqlcolor"/>
          <w:rFonts w:ascii="Times New Roman" w:hAnsi="Times New Roman"/>
          <w:color w:val="000000"/>
          <w:sz w:val="20"/>
          <w:szCs w:val="20"/>
        </w:rPr>
      </w:pPr>
    </w:p>
    <w:p w:rsidR="007B0675" w:rsidRPr="00604D73" w:rsidRDefault="007B0675" w:rsidP="007B0675">
      <w:pPr>
        <w:pStyle w:val="Heading1"/>
        <w:shd w:val="clear" w:color="auto" w:fill="FFFFFF"/>
        <w:spacing w:before="65" w:line="312" w:lineRule="atLeast"/>
        <w:jc w:val="both"/>
        <w:rPr>
          <w:rFonts w:ascii="Times New Roman" w:hAnsi="Times New Roman" w:cs="Times New Roman"/>
          <w:color w:val="610B38"/>
          <w:sz w:val="24"/>
          <w:szCs w:val="24"/>
        </w:rPr>
      </w:pPr>
      <w:proofErr w:type="gramStart"/>
      <w:r w:rsidRPr="00604D73">
        <w:rPr>
          <w:rFonts w:ascii="Times New Roman" w:hAnsi="Times New Roman" w:cs="Times New Roman"/>
          <w:b/>
          <w:bCs/>
          <w:color w:val="610B38"/>
          <w:sz w:val="24"/>
          <w:szCs w:val="24"/>
        </w:rPr>
        <w:t>TRIM(</w:t>
      </w:r>
      <w:proofErr w:type="gramEnd"/>
      <w:r w:rsidRPr="00604D73">
        <w:rPr>
          <w:rFonts w:ascii="Times New Roman" w:hAnsi="Times New Roman" w:cs="Times New Roman"/>
          <w:b/>
          <w:bCs/>
          <w:color w:val="610B38"/>
          <w:sz w:val="24"/>
          <w:szCs w:val="24"/>
        </w:rPr>
        <w:t>) Function</w:t>
      </w:r>
    </w:p>
    <w:p w:rsidR="007B0675" w:rsidRPr="00604D73" w:rsidRDefault="007B0675" w:rsidP="007B0675">
      <w:pPr>
        <w:pStyle w:val="NormalWeb"/>
        <w:shd w:val="clear" w:color="auto" w:fill="FFFFFF"/>
        <w:jc w:val="both"/>
        <w:rPr>
          <w:color w:val="333333"/>
        </w:rPr>
      </w:pPr>
      <w:r w:rsidRPr="00604D73">
        <w:rPr>
          <w:color w:val="333333"/>
        </w:rPr>
        <w:t>TRIM is a String function of Oracle. This function is used to remove the specified character from head of the string or tail of the string.</w:t>
      </w:r>
    </w:p>
    <w:p w:rsidR="007B0675" w:rsidRPr="00604D73" w:rsidRDefault="007B0675" w:rsidP="007B0675">
      <w:pPr>
        <w:pStyle w:val="Heading2"/>
        <w:shd w:val="clear" w:color="auto" w:fill="FFFFFF"/>
        <w:spacing w:line="312" w:lineRule="atLeast"/>
        <w:jc w:val="both"/>
        <w:rPr>
          <w:b w:val="0"/>
          <w:bCs w:val="0"/>
          <w:color w:val="610B4B"/>
          <w:sz w:val="24"/>
          <w:szCs w:val="24"/>
        </w:rPr>
      </w:pPr>
      <w:r w:rsidRPr="00604D73">
        <w:rPr>
          <w:b w:val="0"/>
          <w:bCs w:val="0"/>
          <w:color w:val="610B4B"/>
          <w:sz w:val="24"/>
          <w:szCs w:val="24"/>
        </w:rPr>
        <w:t>Syntax</w:t>
      </w:r>
    </w:p>
    <w:p w:rsidR="007B0675" w:rsidRPr="00604D73" w:rsidRDefault="007B0675" w:rsidP="00FA043E">
      <w:pPr>
        <w:numPr>
          <w:ilvl w:val="0"/>
          <w:numId w:val="7"/>
        </w:numPr>
        <w:spacing w:after="0" w:line="324" w:lineRule="atLeast"/>
        <w:ind w:left="0"/>
        <w:jc w:val="both"/>
        <w:rPr>
          <w:rFonts w:ascii="Times New Roman" w:hAnsi="Times New Roman"/>
          <w:color w:val="000000"/>
          <w:sz w:val="24"/>
          <w:szCs w:val="24"/>
        </w:rPr>
      </w:pPr>
      <w:r w:rsidRPr="00604D73">
        <w:rPr>
          <w:rFonts w:ascii="Times New Roman" w:hAnsi="Times New Roman"/>
          <w:color w:val="000000"/>
          <w:sz w:val="24"/>
          <w:szCs w:val="24"/>
          <w:bdr w:val="none" w:sz="0" w:space="0" w:color="auto" w:frame="1"/>
        </w:rPr>
        <w:t>TRIM( [ [ LEADING | TRAILING | BOTH ] trim_character </w:t>
      </w:r>
      <w:r w:rsidRPr="00604D73">
        <w:rPr>
          <w:rStyle w:val="keyword"/>
          <w:rFonts w:ascii="Times New Roman" w:hAnsi="Times New Roman"/>
          <w:b/>
          <w:bCs/>
          <w:color w:val="006699"/>
          <w:sz w:val="24"/>
          <w:szCs w:val="24"/>
          <w:bdr w:val="none" w:sz="0" w:space="0" w:color="auto" w:frame="1"/>
        </w:rPr>
        <w:t>FROM</w:t>
      </w:r>
      <w:r w:rsidRPr="00604D73">
        <w:rPr>
          <w:rFonts w:ascii="Times New Roman" w:hAnsi="Times New Roman"/>
          <w:color w:val="000000"/>
          <w:sz w:val="24"/>
          <w:szCs w:val="24"/>
          <w:bdr w:val="none" w:sz="0" w:space="0" w:color="auto" w:frame="1"/>
        </w:rPr>
        <w:t> ] string1 )  </w:t>
      </w:r>
    </w:p>
    <w:p w:rsidR="007B0675" w:rsidRPr="00604D73" w:rsidRDefault="007B0675" w:rsidP="007B0675">
      <w:pPr>
        <w:pStyle w:val="Heading2"/>
        <w:shd w:val="clear" w:color="auto" w:fill="FFFFFF"/>
        <w:spacing w:line="312" w:lineRule="atLeast"/>
        <w:jc w:val="both"/>
        <w:rPr>
          <w:b w:val="0"/>
          <w:bCs w:val="0"/>
          <w:color w:val="610B4B"/>
          <w:sz w:val="24"/>
          <w:szCs w:val="24"/>
        </w:rPr>
      </w:pPr>
      <w:r w:rsidRPr="00604D73">
        <w:rPr>
          <w:b w:val="0"/>
          <w:bCs w:val="0"/>
          <w:color w:val="610B4B"/>
          <w:sz w:val="24"/>
          <w:szCs w:val="24"/>
        </w:rPr>
        <w:t>Parameters</w:t>
      </w:r>
    </w:p>
    <w:p w:rsidR="007B0675" w:rsidRPr="00604D73" w:rsidRDefault="007B0675" w:rsidP="007B0675">
      <w:pPr>
        <w:pStyle w:val="NormalWeb"/>
        <w:shd w:val="clear" w:color="auto" w:fill="FFFFFF"/>
        <w:jc w:val="both"/>
        <w:rPr>
          <w:color w:val="333333"/>
        </w:rPr>
      </w:pPr>
      <w:proofErr w:type="gramStart"/>
      <w:r w:rsidRPr="00604D73">
        <w:rPr>
          <w:rStyle w:val="Strong"/>
          <w:rFonts w:eastAsiaTheme="majorEastAsia"/>
          <w:color w:val="333333"/>
        </w:rPr>
        <w:t>LEADING :</w:t>
      </w:r>
      <w:proofErr w:type="gramEnd"/>
      <w:r w:rsidRPr="00604D73">
        <w:rPr>
          <w:color w:val="333333"/>
        </w:rPr>
        <w:t> it will trim from head of the string.</w:t>
      </w:r>
    </w:p>
    <w:p w:rsidR="007B0675" w:rsidRPr="00604D73" w:rsidRDefault="007B0675" w:rsidP="007B0675">
      <w:pPr>
        <w:pStyle w:val="NormalWeb"/>
        <w:shd w:val="clear" w:color="auto" w:fill="FFFFFF"/>
        <w:jc w:val="both"/>
        <w:rPr>
          <w:color w:val="333333"/>
        </w:rPr>
      </w:pPr>
      <w:proofErr w:type="gramStart"/>
      <w:r w:rsidRPr="00604D73">
        <w:rPr>
          <w:rStyle w:val="Strong"/>
          <w:rFonts w:eastAsiaTheme="majorEastAsia"/>
          <w:color w:val="333333"/>
        </w:rPr>
        <w:t>TRAILING:</w:t>
      </w:r>
      <w:r w:rsidRPr="00604D73">
        <w:rPr>
          <w:color w:val="333333"/>
        </w:rPr>
        <w:t> it will trim from tail of the string.</w:t>
      </w:r>
      <w:proofErr w:type="gramEnd"/>
    </w:p>
    <w:p w:rsidR="007B0675" w:rsidRPr="00604D73" w:rsidRDefault="007B0675" w:rsidP="007B0675">
      <w:pPr>
        <w:pStyle w:val="NormalWeb"/>
        <w:shd w:val="clear" w:color="auto" w:fill="FFFFFF"/>
        <w:jc w:val="both"/>
        <w:rPr>
          <w:color w:val="333333"/>
        </w:rPr>
      </w:pPr>
      <w:proofErr w:type="gramStart"/>
      <w:r w:rsidRPr="00604D73">
        <w:rPr>
          <w:rStyle w:val="Strong"/>
          <w:rFonts w:eastAsiaTheme="majorEastAsia"/>
          <w:color w:val="333333"/>
        </w:rPr>
        <w:t>BOTH :</w:t>
      </w:r>
      <w:proofErr w:type="gramEnd"/>
      <w:r w:rsidRPr="00604D73">
        <w:rPr>
          <w:color w:val="333333"/>
        </w:rPr>
        <w:t> it will trim from head as well as from tail of the string</w:t>
      </w:r>
    </w:p>
    <w:p w:rsidR="007B0675" w:rsidRPr="00604D73" w:rsidRDefault="007B0675" w:rsidP="007B0675">
      <w:pPr>
        <w:pStyle w:val="Heading1"/>
        <w:shd w:val="clear" w:color="auto" w:fill="FFFFFF"/>
        <w:spacing w:before="65" w:line="312" w:lineRule="atLeast"/>
        <w:jc w:val="both"/>
        <w:rPr>
          <w:rFonts w:ascii="Times New Roman" w:hAnsi="Times New Roman" w:cs="Times New Roman"/>
          <w:color w:val="610B38"/>
          <w:sz w:val="24"/>
          <w:szCs w:val="24"/>
        </w:rPr>
      </w:pPr>
      <w:proofErr w:type="gramStart"/>
      <w:r w:rsidRPr="00604D73">
        <w:rPr>
          <w:rFonts w:ascii="Times New Roman" w:hAnsi="Times New Roman" w:cs="Times New Roman"/>
          <w:b/>
          <w:bCs/>
          <w:color w:val="610B38"/>
          <w:sz w:val="24"/>
          <w:szCs w:val="24"/>
        </w:rPr>
        <w:t>LENGTH(</w:t>
      </w:r>
      <w:proofErr w:type="gramEnd"/>
      <w:r w:rsidRPr="00604D73">
        <w:rPr>
          <w:rFonts w:ascii="Times New Roman" w:hAnsi="Times New Roman" w:cs="Times New Roman"/>
          <w:b/>
          <w:bCs/>
          <w:color w:val="610B38"/>
          <w:sz w:val="24"/>
          <w:szCs w:val="24"/>
        </w:rPr>
        <w:t>) Function</w:t>
      </w:r>
    </w:p>
    <w:p w:rsidR="007B0675" w:rsidRPr="00604D73" w:rsidRDefault="007B0675" w:rsidP="007B0675">
      <w:pPr>
        <w:pStyle w:val="NormalWeb"/>
        <w:shd w:val="clear" w:color="auto" w:fill="FFFFFF"/>
        <w:jc w:val="both"/>
        <w:rPr>
          <w:color w:val="333333"/>
        </w:rPr>
      </w:pPr>
      <w:r w:rsidRPr="00604D73">
        <w:rPr>
          <w:color w:val="333333"/>
        </w:rPr>
        <w:t>LENGTH is a String function of Oracle. This function returns the size of the given string.</w:t>
      </w:r>
    </w:p>
    <w:p w:rsidR="007B0675" w:rsidRPr="00604D73" w:rsidRDefault="007B0675" w:rsidP="007B0675">
      <w:pPr>
        <w:pStyle w:val="Heading2"/>
        <w:shd w:val="clear" w:color="auto" w:fill="FFFFFF"/>
        <w:spacing w:line="312" w:lineRule="atLeast"/>
        <w:jc w:val="both"/>
        <w:rPr>
          <w:b w:val="0"/>
          <w:bCs w:val="0"/>
          <w:color w:val="610B4B"/>
          <w:sz w:val="24"/>
          <w:szCs w:val="24"/>
        </w:rPr>
      </w:pPr>
      <w:r w:rsidRPr="00604D73">
        <w:rPr>
          <w:b w:val="0"/>
          <w:bCs w:val="0"/>
          <w:color w:val="610B4B"/>
          <w:sz w:val="24"/>
          <w:szCs w:val="24"/>
        </w:rPr>
        <w:lastRenderedPageBreak/>
        <w:t>Syntax</w:t>
      </w:r>
    </w:p>
    <w:p w:rsidR="007B0675" w:rsidRPr="00604D73" w:rsidRDefault="007B0675" w:rsidP="00FA043E">
      <w:pPr>
        <w:numPr>
          <w:ilvl w:val="0"/>
          <w:numId w:val="8"/>
        </w:numPr>
        <w:spacing w:after="0" w:line="324" w:lineRule="atLeast"/>
        <w:ind w:left="0"/>
        <w:jc w:val="both"/>
        <w:rPr>
          <w:rFonts w:ascii="Times New Roman" w:hAnsi="Times New Roman"/>
          <w:color w:val="000000"/>
          <w:sz w:val="24"/>
          <w:szCs w:val="24"/>
        </w:rPr>
      </w:pPr>
      <w:r w:rsidRPr="00604D73">
        <w:rPr>
          <w:rFonts w:ascii="Times New Roman" w:hAnsi="Times New Roman"/>
          <w:color w:val="000000"/>
          <w:sz w:val="24"/>
          <w:szCs w:val="24"/>
          <w:bdr w:val="none" w:sz="0" w:space="0" w:color="auto" w:frame="1"/>
        </w:rPr>
        <w:t>LENGTH( string1 )  </w:t>
      </w:r>
    </w:p>
    <w:p w:rsidR="007B0675" w:rsidRPr="00604D73" w:rsidRDefault="007B0675" w:rsidP="007B0675">
      <w:pPr>
        <w:pStyle w:val="Heading2"/>
        <w:shd w:val="clear" w:color="auto" w:fill="FFFFFF"/>
        <w:spacing w:line="312" w:lineRule="atLeast"/>
        <w:jc w:val="both"/>
        <w:rPr>
          <w:b w:val="0"/>
          <w:bCs w:val="0"/>
          <w:color w:val="610B4B"/>
          <w:sz w:val="24"/>
          <w:szCs w:val="24"/>
        </w:rPr>
      </w:pPr>
      <w:r w:rsidRPr="00604D73">
        <w:rPr>
          <w:b w:val="0"/>
          <w:bCs w:val="0"/>
          <w:color w:val="610B4B"/>
          <w:sz w:val="24"/>
          <w:szCs w:val="24"/>
        </w:rPr>
        <w:t>Parameters</w:t>
      </w:r>
    </w:p>
    <w:p w:rsidR="007B0675" w:rsidRPr="00604D73" w:rsidRDefault="007B0675" w:rsidP="007B0675">
      <w:pPr>
        <w:pStyle w:val="NormalWeb"/>
        <w:shd w:val="clear" w:color="auto" w:fill="FFFFFF"/>
        <w:jc w:val="both"/>
        <w:rPr>
          <w:color w:val="333333"/>
        </w:rPr>
      </w:pPr>
      <w:r w:rsidRPr="00604D73">
        <w:rPr>
          <w:rStyle w:val="Strong"/>
          <w:color w:val="333333"/>
        </w:rPr>
        <w:t>string1:</w:t>
      </w:r>
      <w:r w:rsidRPr="00604D73">
        <w:rPr>
          <w:color w:val="333333"/>
        </w:rPr>
        <w:t> string for getting the length.</w:t>
      </w:r>
    </w:p>
    <w:p w:rsidR="007B0675" w:rsidRPr="00604D73" w:rsidRDefault="007B0675" w:rsidP="007B0675">
      <w:pPr>
        <w:pStyle w:val="Heading2"/>
        <w:shd w:val="clear" w:color="auto" w:fill="FFFFFF"/>
        <w:spacing w:line="312" w:lineRule="atLeast"/>
        <w:jc w:val="both"/>
        <w:rPr>
          <w:b w:val="0"/>
          <w:bCs w:val="0"/>
          <w:color w:val="610B4B"/>
          <w:sz w:val="24"/>
          <w:szCs w:val="24"/>
        </w:rPr>
      </w:pPr>
      <w:r w:rsidRPr="00604D73">
        <w:rPr>
          <w:b w:val="0"/>
          <w:bCs w:val="0"/>
          <w:color w:val="610B4B"/>
          <w:sz w:val="24"/>
          <w:szCs w:val="24"/>
        </w:rPr>
        <w:t>Return</w:t>
      </w:r>
    </w:p>
    <w:p w:rsidR="007B0675" w:rsidRPr="00604D73" w:rsidRDefault="007B0675" w:rsidP="007B0675">
      <w:pPr>
        <w:pStyle w:val="NormalWeb"/>
        <w:shd w:val="clear" w:color="auto" w:fill="FFFFFF"/>
        <w:jc w:val="both"/>
        <w:rPr>
          <w:color w:val="333333"/>
        </w:rPr>
      </w:pPr>
      <w:r w:rsidRPr="00604D73">
        <w:rPr>
          <w:color w:val="333333"/>
        </w:rPr>
        <w:t>This function returns a numeric value.</w:t>
      </w:r>
    </w:p>
    <w:p w:rsidR="005E4248" w:rsidRPr="00604D73" w:rsidRDefault="007B0675" w:rsidP="005E4248">
      <w:pPr>
        <w:pStyle w:val="Heading2"/>
        <w:shd w:val="clear" w:color="auto" w:fill="FFFFFF"/>
        <w:spacing w:line="312" w:lineRule="atLeast"/>
        <w:jc w:val="both"/>
        <w:rPr>
          <w:b w:val="0"/>
          <w:bCs w:val="0"/>
          <w:color w:val="610B4B"/>
          <w:sz w:val="24"/>
          <w:szCs w:val="24"/>
        </w:rPr>
      </w:pPr>
      <w:r w:rsidRPr="00604D73">
        <w:rPr>
          <w:b w:val="0"/>
          <w:bCs w:val="0"/>
          <w:color w:val="610B4B"/>
          <w:sz w:val="24"/>
          <w:szCs w:val="24"/>
        </w:rPr>
        <w:t>Example 1</w:t>
      </w:r>
    </w:p>
    <w:p w:rsidR="007B0675" w:rsidRPr="00604D73" w:rsidRDefault="005E4248" w:rsidP="005E4248">
      <w:pPr>
        <w:pStyle w:val="Heading2"/>
        <w:shd w:val="clear" w:color="auto" w:fill="FFFFFF"/>
        <w:spacing w:line="312" w:lineRule="atLeast"/>
        <w:jc w:val="both"/>
        <w:rPr>
          <w:color w:val="000000"/>
          <w:sz w:val="24"/>
          <w:szCs w:val="24"/>
          <w:bdr w:val="none" w:sz="0" w:space="0" w:color="auto" w:frame="1"/>
        </w:rPr>
      </w:pPr>
      <w:r w:rsidRPr="00604D73">
        <w:rPr>
          <w:rStyle w:val="keyword"/>
          <w:rFonts w:eastAsiaTheme="majorEastAsia"/>
          <w:b w:val="0"/>
          <w:bCs w:val="0"/>
          <w:color w:val="006699"/>
          <w:sz w:val="24"/>
          <w:szCs w:val="24"/>
          <w:bdr w:val="none" w:sz="0" w:space="0" w:color="auto" w:frame="1"/>
        </w:rPr>
        <w:t xml:space="preserve"> </w:t>
      </w:r>
      <w:r w:rsidR="007B0675" w:rsidRPr="00604D73">
        <w:rPr>
          <w:rStyle w:val="keyword"/>
          <w:rFonts w:eastAsiaTheme="majorEastAsia"/>
          <w:b w:val="0"/>
          <w:bCs w:val="0"/>
          <w:color w:val="006699"/>
          <w:sz w:val="24"/>
          <w:szCs w:val="24"/>
          <w:bdr w:val="none" w:sz="0" w:space="0" w:color="auto" w:frame="1"/>
        </w:rPr>
        <w:t>Select</w:t>
      </w:r>
      <w:r w:rsidR="007B0675" w:rsidRPr="00604D73">
        <w:rPr>
          <w:color w:val="000000"/>
          <w:sz w:val="24"/>
          <w:szCs w:val="24"/>
          <w:bdr w:val="none" w:sz="0" w:space="0" w:color="auto" w:frame="1"/>
        </w:rPr>
        <w:t> </w:t>
      </w:r>
      <w:proofErr w:type="gramStart"/>
      <w:r w:rsidR="007B0675" w:rsidRPr="00604D73">
        <w:rPr>
          <w:color w:val="000000"/>
          <w:sz w:val="24"/>
          <w:szCs w:val="24"/>
          <w:bdr w:val="none" w:sz="0" w:space="0" w:color="auto" w:frame="1"/>
        </w:rPr>
        <w:t>length(</w:t>
      </w:r>
      <w:proofErr w:type="gramEnd"/>
      <w:r w:rsidR="007B0675" w:rsidRPr="00604D73">
        <w:rPr>
          <w:rStyle w:val="string"/>
          <w:color w:val="0000FF"/>
          <w:sz w:val="24"/>
          <w:szCs w:val="24"/>
          <w:bdr w:val="none" w:sz="0" w:space="0" w:color="auto" w:frame="1"/>
        </w:rPr>
        <w:t>'oracle'</w:t>
      </w:r>
      <w:r w:rsidR="007B0675" w:rsidRPr="00604D73">
        <w:rPr>
          <w:color w:val="000000"/>
          <w:sz w:val="24"/>
          <w:szCs w:val="24"/>
          <w:bdr w:val="none" w:sz="0" w:space="0" w:color="auto" w:frame="1"/>
        </w:rPr>
        <w:t>) </w:t>
      </w:r>
      <w:r w:rsidR="007B0675" w:rsidRPr="00604D73">
        <w:rPr>
          <w:rStyle w:val="keyword"/>
          <w:rFonts w:eastAsiaTheme="majorEastAsia"/>
          <w:b w:val="0"/>
          <w:bCs w:val="0"/>
          <w:color w:val="006699"/>
          <w:sz w:val="24"/>
          <w:szCs w:val="24"/>
          <w:bdr w:val="none" w:sz="0" w:space="0" w:color="auto" w:frame="1"/>
        </w:rPr>
        <w:t>from</w:t>
      </w:r>
      <w:r w:rsidR="007B0675" w:rsidRPr="00604D73">
        <w:rPr>
          <w:color w:val="000000"/>
          <w:sz w:val="24"/>
          <w:szCs w:val="24"/>
          <w:bdr w:val="none" w:sz="0" w:space="0" w:color="auto" w:frame="1"/>
        </w:rPr>
        <w:t> dual;  </w:t>
      </w:r>
    </w:p>
    <w:p w:rsidR="00D94134" w:rsidRPr="00604D73" w:rsidRDefault="00D94134" w:rsidP="00D94134">
      <w:pPr>
        <w:pStyle w:val="Heading1"/>
        <w:shd w:val="clear" w:color="auto" w:fill="FFFFFF"/>
        <w:spacing w:before="0"/>
        <w:textAlignment w:val="baseline"/>
        <w:rPr>
          <w:rFonts w:ascii="Times New Roman" w:hAnsi="Times New Roman" w:cs="Times New Roman"/>
          <w:b/>
          <w:color w:val="273239"/>
          <w:sz w:val="36"/>
          <w:szCs w:val="36"/>
        </w:rPr>
      </w:pPr>
      <w:r w:rsidRPr="00604D73">
        <w:rPr>
          <w:rFonts w:ascii="Times New Roman" w:hAnsi="Times New Roman" w:cs="Times New Roman"/>
          <w:b/>
          <w:color w:val="273239"/>
          <w:sz w:val="36"/>
          <w:szCs w:val="36"/>
        </w:rPr>
        <w:t>Boolean Expressions in SQL</w:t>
      </w:r>
    </w:p>
    <w:p w:rsidR="00D94134" w:rsidRPr="00604D73" w:rsidRDefault="00D94134" w:rsidP="00D94134">
      <w:pPr>
        <w:shd w:val="clear" w:color="auto" w:fill="FFFFFF"/>
        <w:spacing w:after="130" w:line="240" w:lineRule="auto"/>
        <w:jc w:val="both"/>
        <w:textAlignment w:val="baseline"/>
        <w:rPr>
          <w:rFonts w:ascii="Times New Roman" w:hAnsi="Times New Roman"/>
          <w:color w:val="273239"/>
          <w:spacing w:val="2"/>
        </w:rPr>
      </w:pPr>
      <w:r w:rsidRPr="00604D73">
        <w:rPr>
          <w:rFonts w:ascii="Times New Roman" w:hAnsi="Times New Roman"/>
          <w:color w:val="273239"/>
          <w:spacing w:val="2"/>
        </w:rPr>
        <w:t xml:space="preserve">Boolean expressions are that expression that returns </w:t>
      </w:r>
      <w:proofErr w:type="gramStart"/>
      <w:r w:rsidRPr="00604D73">
        <w:rPr>
          <w:rFonts w:ascii="Times New Roman" w:hAnsi="Times New Roman"/>
          <w:color w:val="273239"/>
          <w:spacing w:val="2"/>
        </w:rPr>
        <w:t>boolean</w:t>
      </w:r>
      <w:proofErr w:type="gramEnd"/>
      <w:r w:rsidRPr="00604D73">
        <w:rPr>
          <w:rFonts w:ascii="Times New Roman" w:hAnsi="Times New Roman"/>
          <w:color w:val="273239"/>
          <w:spacing w:val="2"/>
        </w:rPr>
        <w:t xml:space="preserve"> datatype as result. In SQL there are three values for </w:t>
      </w:r>
      <w:proofErr w:type="gramStart"/>
      <w:r w:rsidRPr="00604D73">
        <w:rPr>
          <w:rFonts w:ascii="Times New Roman" w:hAnsi="Times New Roman"/>
          <w:color w:val="273239"/>
          <w:spacing w:val="2"/>
        </w:rPr>
        <w:t>boolean</w:t>
      </w:r>
      <w:proofErr w:type="gramEnd"/>
      <w:r w:rsidRPr="00604D73">
        <w:rPr>
          <w:rFonts w:ascii="Times New Roman" w:hAnsi="Times New Roman"/>
          <w:color w:val="273239"/>
          <w:spacing w:val="2"/>
        </w:rPr>
        <w:t xml:space="preserve"> datatype, those are:</w:t>
      </w:r>
    </w:p>
    <w:p w:rsidR="00D94134" w:rsidRPr="00604D73" w:rsidRDefault="00D94134" w:rsidP="00FA043E">
      <w:pPr>
        <w:numPr>
          <w:ilvl w:val="0"/>
          <w:numId w:val="9"/>
        </w:numPr>
        <w:shd w:val="clear" w:color="auto" w:fill="FFFFFF"/>
        <w:spacing w:after="0" w:line="240" w:lineRule="auto"/>
        <w:ind w:left="311"/>
        <w:jc w:val="both"/>
        <w:textAlignment w:val="baseline"/>
        <w:rPr>
          <w:rFonts w:ascii="Times New Roman" w:hAnsi="Times New Roman"/>
          <w:color w:val="273239"/>
          <w:spacing w:val="2"/>
        </w:rPr>
      </w:pPr>
      <w:r w:rsidRPr="00604D73">
        <w:rPr>
          <w:rFonts w:ascii="Times New Roman" w:hAnsi="Times New Roman"/>
          <w:color w:val="273239"/>
          <w:spacing w:val="2"/>
        </w:rPr>
        <w:t>TRUE</w:t>
      </w:r>
    </w:p>
    <w:p w:rsidR="00D94134" w:rsidRPr="00604D73" w:rsidRDefault="00D94134" w:rsidP="00FA043E">
      <w:pPr>
        <w:numPr>
          <w:ilvl w:val="0"/>
          <w:numId w:val="9"/>
        </w:numPr>
        <w:shd w:val="clear" w:color="auto" w:fill="FFFFFF"/>
        <w:spacing w:after="0" w:line="240" w:lineRule="auto"/>
        <w:ind w:left="311"/>
        <w:jc w:val="both"/>
        <w:textAlignment w:val="baseline"/>
        <w:rPr>
          <w:rFonts w:ascii="Times New Roman" w:hAnsi="Times New Roman"/>
          <w:color w:val="273239"/>
          <w:spacing w:val="2"/>
        </w:rPr>
      </w:pPr>
      <w:r w:rsidRPr="00604D73">
        <w:rPr>
          <w:rFonts w:ascii="Times New Roman" w:hAnsi="Times New Roman"/>
          <w:color w:val="273239"/>
          <w:spacing w:val="2"/>
        </w:rPr>
        <w:t>FALSE</w:t>
      </w:r>
    </w:p>
    <w:p w:rsidR="00D94134" w:rsidRPr="00604D73" w:rsidRDefault="00D94134" w:rsidP="00FA043E">
      <w:pPr>
        <w:numPr>
          <w:ilvl w:val="0"/>
          <w:numId w:val="9"/>
        </w:numPr>
        <w:shd w:val="clear" w:color="auto" w:fill="FFFFFF"/>
        <w:spacing w:after="0" w:line="240" w:lineRule="auto"/>
        <w:ind w:left="311"/>
        <w:jc w:val="both"/>
        <w:textAlignment w:val="baseline"/>
        <w:rPr>
          <w:rFonts w:ascii="Times New Roman" w:hAnsi="Times New Roman"/>
          <w:color w:val="273239"/>
          <w:spacing w:val="2"/>
        </w:rPr>
      </w:pPr>
      <w:r w:rsidRPr="00604D73">
        <w:rPr>
          <w:rFonts w:ascii="Times New Roman" w:hAnsi="Times New Roman"/>
          <w:color w:val="273239"/>
          <w:spacing w:val="2"/>
        </w:rPr>
        <w:t>UNKNOWN</w:t>
      </w:r>
    </w:p>
    <w:p w:rsidR="00D94134" w:rsidRPr="00604D73" w:rsidRDefault="00D94134" w:rsidP="00D94134">
      <w:pPr>
        <w:shd w:val="clear" w:color="auto" w:fill="FFFFFF"/>
        <w:spacing w:after="130" w:line="240" w:lineRule="auto"/>
        <w:jc w:val="both"/>
        <w:textAlignment w:val="baseline"/>
        <w:rPr>
          <w:rFonts w:ascii="Times New Roman" w:hAnsi="Times New Roman"/>
          <w:color w:val="273239"/>
          <w:spacing w:val="2"/>
        </w:rPr>
      </w:pPr>
      <w:r w:rsidRPr="00604D73">
        <w:rPr>
          <w:rFonts w:ascii="Times New Roman" w:hAnsi="Times New Roman"/>
          <w:color w:val="273239"/>
          <w:spacing w:val="2"/>
        </w:rPr>
        <w:t xml:space="preserve">The </w:t>
      </w:r>
      <w:proofErr w:type="gramStart"/>
      <w:r w:rsidRPr="00604D73">
        <w:rPr>
          <w:rFonts w:ascii="Times New Roman" w:hAnsi="Times New Roman"/>
          <w:color w:val="273239"/>
          <w:spacing w:val="2"/>
        </w:rPr>
        <w:t>boolean</w:t>
      </w:r>
      <w:proofErr w:type="gramEnd"/>
      <w:r w:rsidRPr="00604D73">
        <w:rPr>
          <w:rFonts w:ascii="Times New Roman" w:hAnsi="Times New Roman"/>
          <w:color w:val="273239"/>
          <w:spacing w:val="2"/>
        </w:rPr>
        <w:t xml:space="preserve"> data type can not be specified during table creation, unlike other data types. Boolean expressions are mainly used with WHERE clauses to filter the data from a table. It can include comparison operators and other operators like ‘AND’ operator, ‘OR’ operator, etc.</w:t>
      </w:r>
    </w:p>
    <w:p w:rsidR="00670A8D" w:rsidRPr="00604D73" w:rsidRDefault="00670A8D" w:rsidP="00D94134">
      <w:pPr>
        <w:shd w:val="clear" w:color="auto" w:fill="FFFFFF"/>
        <w:spacing w:after="130" w:line="240" w:lineRule="auto"/>
        <w:jc w:val="both"/>
        <w:textAlignment w:val="baseline"/>
        <w:rPr>
          <w:rFonts w:ascii="Times New Roman" w:hAnsi="Times New Roman"/>
          <w:color w:val="273239"/>
          <w:spacing w:val="2"/>
        </w:rPr>
      </w:pPr>
    </w:p>
    <w:p w:rsidR="00670A8D" w:rsidRPr="00604D73" w:rsidRDefault="00670A8D" w:rsidP="00D94134">
      <w:pPr>
        <w:shd w:val="clear" w:color="auto" w:fill="FFFFFF"/>
        <w:spacing w:after="130" w:line="240" w:lineRule="auto"/>
        <w:jc w:val="both"/>
        <w:textAlignment w:val="baseline"/>
        <w:rPr>
          <w:rFonts w:ascii="Times New Roman" w:hAnsi="Times New Roman"/>
          <w:color w:val="273239"/>
          <w:spacing w:val="2"/>
        </w:rPr>
      </w:pPr>
    </w:p>
    <w:p w:rsidR="00250386" w:rsidRPr="00604D73" w:rsidRDefault="00250386" w:rsidP="00250386">
      <w:pPr>
        <w:pStyle w:val="Heading1"/>
        <w:shd w:val="clear" w:color="auto" w:fill="FFFFFF"/>
        <w:spacing w:before="65" w:line="312" w:lineRule="atLeast"/>
        <w:jc w:val="both"/>
        <w:rPr>
          <w:rFonts w:ascii="Times New Roman" w:hAnsi="Times New Roman" w:cs="Times New Roman"/>
          <w:color w:val="610B38"/>
          <w:sz w:val="38"/>
          <w:szCs w:val="38"/>
        </w:rPr>
      </w:pPr>
      <w:r w:rsidRPr="00604D73">
        <w:rPr>
          <w:rFonts w:ascii="Times New Roman" w:hAnsi="Times New Roman" w:cs="Times New Roman"/>
          <w:b/>
          <w:bCs/>
          <w:color w:val="610B38"/>
          <w:sz w:val="38"/>
          <w:szCs w:val="38"/>
        </w:rPr>
        <w:t>CONCAT Function</w:t>
      </w:r>
    </w:p>
    <w:p w:rsidR="00250386" w:rsidRPr="00604D73" w:rsidRDefault="00250386" w:rsidP="00250386">
      <w:pPr>
        <w:pStyle w:val="NormalWeb"/>
        <w:shd w:val="clear" w:color="auto" w:fill="FFFFFF"/>
        <w:jc w:val="both"/>
        <w:rPr>
          <w:color w:val="333333"/>
          <w:sz w:val="21"/>
          <w:szCs w:val="21"/>
        </w:rPr>
      </w:pPr>
      <w:r w:rsidRPr="00604D73">
        <w:rPr>
          <w:color w:val="333333"/>
          <w:sz w:val="21"/>
          <w:szCs w:val="21"/>
        </w:rPr>
        <w:t>The CONCAT function in SQL is a String function, which is used to merge two or more strings. The Concat service converts the Null values to an Empty string when we display the result. This function is used to concatenate two strings to make a single string. The</w:t>
      </w:r>
      <w:r w:rsidRPr="00604D73">
        <w:rPr>
          <w:rStyle w:val="Strong"/>
          <w:color w:val="333333"/>
          <w:sz w:val="21"/>
          <w:szCs w:val="21"/>
        </w:rPr>
        <w:t> operator </w:t>
      </w:r>
      <w:r w:rsidRPr="00604D73">
        <w:rPr>
          <w:color w:val="333333"/>
          <w:sz w:val="21"/>
          <w:szCs w:val="21"/>
        </w:rPr>
        <w:t>is used to link </w:t>
      </w:r>
      <w:r w:rsidRPr="00604D73">
        <w:rPr>
          <w:rStyle w:val="Strong"/>
          <w:color w:val="333333"/>
          <w:sz w:val="21"/>
          <w:szCs w:val="21"/>
        </w:rPr>
        <w:t>character strings </w:t>
      </w:r>
      <w:r w:rsidRPr="00604D73">
        <w:rPr>
          <w:color w:val="333333"/>
          <w:sz w:val="21"/>
          <w:szCs w:val="21"/>
        </w:rPr>
        <w:t>and </w:t>
      </w:r>
      <w:r w:rsidRPr="00604D73">
        <w:rPr>
          <w:rStyle w:val="Strong"/>
          <w:color w:val="333333"/>
          <w:sz w:val="21"/>
          <w:szCs w:val="21"/>
        </w:rPr>
        <w:t>column string</w:t>
      </w:r>
      <w:r w:rsidRPr="00604D73">
        <w:rPr>
          <w:color w:val="333333"/>
          <w:sz w:val="21"/>
          <w:szCs w:val="21"/>
        </w:rPr>
        <w:t>.</w:t>
      </w:r>
    </w:p>
    <w:p w:rsidR="00250386" w:rsidRPr="00604D73" w:rsidRDefault="00250386" w:rsidP="00250386">
      <w:pPr>
        <w:pStyle w:val="NormalWeb"/>
        <w:shd w:val="clear" w:color="auto" w:fill="FFFFFF"/>
        <w:jc w:val="both"/>
        <w:rPr>
          <w:color w:val="333333"/>
          <w:sz w:val="21"/>
          <w:szCs w:val="21"/>
        </w:rPr>
      </w:pPr>
      <w:r w:rsidRPr="00604D73">
        <w:rPr>
          <w:color w:val="333333"/>
          <w:sz w:val="21"/>
          <w:szCs w:val="21"/>
        </w:rPr>
        <w:t>We can use a </w:t>
      </w:r>
      <w:r w:rsidRPr="00604D73">
        <w:rPr>
          <w:rStyle w:val="Strong"/>
          <w:color w:val="333333"/>
          <w:sz w:val="21"/>
          <w:szCs w:val="21"/>
        </w:rPr>
        <w:t>literal in </w:t>
      </w:r>
      <w:r w:rsidRPr="00604D73">
        <w:rPr>
          <w:color w:val="333333"/>
          <w:sz w:val="21"/>
          <w:szCs w:val="21"/>
        </w:rPr>
        <w:t>CONCAT Function. A literal is a </w:t>
      </w:r>
      <w:r w:rsidRPr="00604D73">
        <w:rPr>
          <w:rStyle w:val="Strong"/>
          <w:color w:val="333333"/>
          <w:sz w:val="21"/>
          <w:szCs w:val="21"/>
        </w:rPr>
        <w:t>number, character</w:t>
      </w:r>
      <w:r w:rsidRPr="00604D73">
        <w:rPr>
          <w:color w:val="333333"/>
          <w:sz w:val="21"/>
          <w:szCs w:val="21"/>
        </w:rPr>
        <w:t>, or </w:t>
      </w:r>
      <w:r w:rsidRPr="00604D73">
        <w:rPr>
          <w:rStyle w:val="Strong"/>
          <w:color w:val="333333"/>
          <w:sz w:val="21"/>
          <w:szCs w:val="21"/>
        </w:rPr>
        <w:t>date</w:t>
      </w:r>
      <w:r w:rsidRPr="00604D73">
        <w:rPr>
          <w:color w:val="333333"/>
          <w:sz w:val="21"/>
          <w:szCs w:val="21"/>
        </w:rPr>
        <w:t> that includes the SELECT statement.</w:t>
      </w:r>
    </w:p>
    <w:p w:rsidR="00250386" w:rsidRPr="00604D73" w:rsidRDefault="00250386" w:rsidP="00250386">
      <w:pPr>
        <w:pStyle w:val="Heading3"/>
        <w:shd w:val="clear" w:color="auto" w:fill="FFFFFF"/>
        <w:spacing w:line="312" w:lineRule="atLeast"/>
        <w:jc w:val="both"/>
        <w:rPr>
          <w:rFonts w:ascii="Times New Roman" w:hAnsi="Times New Roman" w:cs="Times New Roman"/>
          <w:b w:val="0"/>
          <w:bCs w:val="0"/>
          <w:color w:val="610B4B"/>
          <w:sz w:val="27"/>
          <w:szCs w:val="27"/>
        </w:rPr>
      </w:pPr>
      <w:r w:rsidRPr="00604D73">
        <w:rPr>
          <w:rFonts w:ascii="Times New Roman" w:hAnsi="Times New Roman" w:cs="Times New Roman"/>
          <w:b w:val="0"/>
          <w:bCs w:val="0"/>
          <w:color w:val="610B4B"/>
        </w:rPr>
        <w:t>Syntax of CONCAT function:</w:t>
      </w:r>
    </w:p>
    <w:p w:rsidR="00250386" w:rsidRPr="00604D73" w:rsidRDefault="00250386" w:rsidP="00FA043E">
      <w:pPr>
        <w:numPr>
          <w:ilvl w:val="0"/>
          <w:numId w:val="10"/>
        </w:numPr>
        <w:spacing w:after="0" w:line="324" w:lineRule="atLeast"/>
        <w:ind w:left="0"/>
        <w:jc w:val="both"/>
        <w:rPr>
          <w:rFonts w:ascii="Times New Roman" w:hAnsi="Times New Roman"/>
          <w:color w:val="000000"/>
          <w:sz w:val="21"/>
          <w:szCs w:val="21"/>
        </w:rPr>
      </w:pPr>
      <w:r w:rsidRPr="00604D73">
        <w:rPr>
          <w:rStyle w:val="keyword"/>
          <w:rFonts w:ascii="Times New Roman" w:eastAsiaTheme="majorEastAsia" w:hAnsi="Times New Roman"/>
          <w:b/>
          <w:bCs/>
          <w:color w:val="006699"/>
          <w:sz w:val="21"/>
          <w:szCs w:val="21"/>
          <w:bdr w:val="none" w:sz="0" w:space="0" w:color="auto" w:frame="1"/>
        </w:rPr>
        <w:t>SELECT</w:t>
      </w:r>
      <w:r w:rsidRPr="00604D73">
        <w:rPr>
          <w:rFonts w:ascii="Times New Roman" w:hAnsi="Times New Roman"/>
          <w:color w:val="000000"/>
          <w:sz w:val="21"/>
          <w:szCs w:val="21"/>
          <w:bdr w:val="none" w:sz="0" w:space="0" w:color="auto" w:frame="1"/>
        </w:rPr>
        <w:t> CONCAT (String 1, String 2, String3.., String N)  </w:t>
      </w:r>
    </w:p>
    <w:p w:rsidR="00250386" w:rsidRPr="00604D73" w:rsidRDefault="00250386" w:rsidP="00FA043E">
      <w:pPr>
        <w:numPr>
          <w:ilvl w:val="0"/>
          <w:numId w:val="10"/>
        </w:numPr>
        <w:spacing w:after="0" w:line="324" w:lineRule="atLeast"/>
        <w:ind w:left="0"/>
        <w:jc w:val="both"/>
        <w:rPr>
          <w:rFonts w:ascii="Times New Roman" w:hAnsi="Times New Roman"/>
          <w:color w:val="000000"/>
          <w:sz w:val="21"/>
          <w:szCs w:val="21"/>
        </w:rPr>
      </w:pPr>
      <w:r w:rsidRPr="00604D73">
        <w:rPr>
          <w:rStyle w:val="keyword"/>
          <w:rFonts w:ascii="Times New Roman" w:eastAsiaTheme="majorEastAsia" w:hAnsi="Times New Roman"/>
          <w:b/>
          <w:bCs/>
          <w:color w:val="006699"/>
          <w:sz w:val="21"/>
          <w:szCs w:val="21"/>
          <w:bdr w:val="none" w:sz="0" w:space="0" w:color="auto" w:frame="1"/>
        </w:rPr>
        <w:t>FROM</w:t>
      </w:r>
      <w:r w:rsidRPr="00604D73">
        <w:rPr>
          <w:rFonts w:ascii="Times New Roman" w:hAnsi="Times New Roman"/>
          <w:color w:val="000000"/>
          <w:sz w:val="21"/>
          <w:szCs w:val="21"/>
          <w:bdr w:val="none" w:sz="0" w:space="0" w:color="auto" w:frame="1"/>
        </w:rPr>
        <w:t> [Source]  </w:t>
      </w:r>
    </w:p>
    <w:p w:rsidR="00250386" w:rsidRPr="00604D73" w:rsidRDefault="00250386" w:rsidP="00250386">
      <w:pPr>
        <w:pStyle w:val="Heading3"/>
        <w:shd w:val="clear" w:color="auto" w:fill="FFFFFF"/>
        <w:spacing w:line="312" w:lineRule="atLeast"/>
        <w:jc w:val="both"/>
        <w:rPr>
          <w:rFonts w:ascii="Times New Roman" w:hAnsi="Times New Roman" w:cs="Times New Roman"/>
          <w:b w:val="0"/>
          <w:bCs w:val="0"/>
          <w:color w:val="610B4B"/>
          <w:sz w:val="27"/>
          <w:szCs w:val="27"/>
        </w:rPr>
      </w:pPr>
      <w:r w:rsidRPr="00604D73">
        <w:rPr>
          <w:rFonts w:ascii="Times New Roman" w:hAnsi="Times New Roman" w:cs="Times New Roman"/>
          <w:b w:val="0"/>
          <w:bCs w:val="0"/>
          <w:color w:val="610B4B"/>
        </w:rPr>
        <w:t>Example-</w:t>
      </w:r>
    </w:p>
    <w:p w:rsidR="002845CD" w:rsidRPr="00604D73" w:rsidRDefault="002845CD" w:rsidP="00FA043E">
      <w:pPr>
        <w:numPr>
          <w:ilvl w:val="0"/>
          <w:numId w:val="11"/>
        </w:numPr>
        <w:spacing w:after="0" w:line="324" w:lineRule="atLeast"/>
        <w:ind w:left="0"/>
        <w:jc w:val="both"/>
        <w:rPr>
          <w:rFonts w:ascii="Times New Roman" w:hAnsi="Times New Roman"/>
          <w:color w:val="000000"/>
          <w:sz w:val="21"/>
          <w:szCs w:val="21"/>
        </w:rPr>
      </w:pPr>
      <w:r w:rsidRPr="00604D73">
        <w:rPr>
          <w:rFonts w:ascii="Times New Roman" w:hAnsi="Times New Roman"/>
          <w:color w:val="000000"/>
          <w:sz w:val="21"/>
          <w:szCs w:val="21"/>
          <w:bdr w:val="none" w:sz="0" w:space="0" w:color="auto" w:frame="1"/>
        </w:rPr>
        <w:t> </w:t>
      </w:r>
      <w:r w:rsidRPr="00604D73">
        <w:rPr>
          <w:rFonts w:ascii="Times New Roman" w:hAnsi="Times New Roman"/>
          <w:b/>
          <w:bCs/>
          <w:color w:val="006699"/>
          <w:sz w:val="21"/>
        </w:rPr>
        <w:t>SELECT</w:t>
      </w:r>
      <w:r w:rsidRPr="00604D73">
        <w:rPr>
          <w:rFonts w:ascii="Times New Roman" w:hAnsi="Times New Roman"/>
          <w:color w:val="000000"/>
          <w:sz w:val="21"/>
          <w:szCs w:val="21"/>
          <w:bdr w:val="none" w:sz="0" w:space="0" w:color="auto" w:frame="1"/>
        </w:rPr>
        <w:t> CONCAT (id , </w:t>
      </w:r>
      <w:r w:rsidRPr="00604D73">
        <w:rPr>
          <w:rFonts w:ascii="Times New Roman" w:hAnsi="Times New Roman"/>
          <w:b/>
          <w:bCs/>
          <w:color w:val="006699"/>
          <w:sz w:val="21"/>
        </w:rPr>
        <w:t>name</w:t>
      </w:r>
      <w:r w:rsidRPr="00604D73">
        <w:rPr>
          <w:rFonts w:ascii="Times New Roman" w:hAnsi="Times New Roman"/>
          <w:color w:val="000000"/>
          <w:sz w:val="21"/>
          <w:szCs w:val="21"/>
          <w:bdr w:val="none" w:sz="0" w:space="0" w:color="auto" w:frame="1"/>
        </w:rPr>
        <w:t> , work_date )  </w:t>
      </w:r>
    </w:p>
    <w:p w:rsidR="002845CD" w:rsidRPr="00604D73" w:rsidRDefault="002845CD" w:rsidP="00FA043E">
      <w:pPr>
        <w:numPr>
          <w:ilvl w:val="0"/>
          <w:numId w:val="11"/>
        </w:numPr>
        <w:spacing w:after="0" w:line="324" w:lineRule="atLeast"/>
        <w:ind w:left="0"/>
        <w:jc w:val="both"/>
        <w:rPr>
          <w:rFonts w:ascii="Times New Roman" w:hAnsi="Times New Roman"/>
          <w:color w:val="000000"/>
          <w:sz w:val="21"/>
          <w:szCs w:val="21"/>
        </w:rPr>
      </w:pPr>
      <w:r w:rsidRPr="00604D73">
        <w:rPr>
          <w:rFonts w:ascii="Times New Roman" w:hAnsi="Times New Roman"/>
          <w:color w:val="000000"/>
          <w:sz w:val="21"/>
          <w:szCs w:val="21"/>
          <w:bdr w:val="none" w:sz="0" w:space="0" w:color="auto" w:frame="1"/>
        </w:rPr>
        <w:t>-&gt;</w:t>
      </w:r>
      <w:r w:rsidRPr="00604D73">
        <w:rPr>
          <w:rFonts w:ascii="Times New Roman" w:hAnsi="Times New Roman"/>
          <w:b/>
          <w:bCs/>
          <w:color w:val="006699"/>
          <w:sz w:val="21"/>
        </w:rPr>
        <w:t>FROM</w:t>
      </w:r>
      <w:r w:rsidRPr="00604D73">
        <w:rPr>
          <w:rFonts w:ascii="Times New Roman" w:hAnsi="Times New Roman"/>
          <w:color w:val="000000"/>
          <w:sz w:val="21"/>
          <w:szCs w:val="21"/>
          <w:bdr w:val="none" w:sz="0" w:space="0" w:color="auto" w:frame="1"/>
        </w:rPr>
        <w:t> employee_ tbl;    </w:t>
      </w:r>
    </w:p>
    <w:p w:rsidR="002845CD" w:rsidRPr="00604D73" w:rsidRDefault="002845CD" w:rsidP="00FA043E">
      <w:pPr>
        <w:numPr>
          <w:ilvl w:val="0"/>
          <w:numId w:val="11"/>
        </w:numPr>
        <w:spacing w:after="0" w:line="324" w:lineRule="atLeast"/>
        <w:ind w:left="0"/>
        <w:jc w:val="both"/>
        <w:rPr>
          <w:rFonts w:ascii="Times New Roman" w:hAnsi="Times New Roman"/>
          <w:color w:val="000000"/>
          <w:sz w:val="21"/>
          <w:szCs w:val="21"/>
        </w:rPr>
      </w:pPr>
      <w:r w:rsidRPr="00604D73">
        <w:rPr>
          <w:rFonts w:ascii="Times New Roman" w:hAnsi="Times New Roman"/>
          <w:color w:val="000000"/>
          <w:sz w:val="21"/>
          <w:szCs w:val="21"/>
          <w:bdr w:val="none" w:sz="0" w:space="0" w:color="auto" w:frame="1"/>
        </w:rPr>
        <w:t>CONCAT(id, </w:t>
      </w:r>
      <w:r w:rsidRPr="00604D73">
        <w:rPr>
          <w:rFonts w:ascii="Times New Roman" w:hAnsi="Times New Roman"/>
          <w:b/>
          <w:bCs/>
          <w:color w:val="006699"/>
          <w:sz w:val="21"/>
        </w:rPr>
        <w:t>name</w:t>
      </w:r>
      <w:r w:rsidRPr="00604D73">
        <w:rPr>
          <w:rFonts w:ascii="Times New Roman" w:hAnsi="Times New Roman"/>
          <w:color w:val="000000"/>
          <w:sz w:val="21"/>
          <w:szCs w:val="21"/>
          <w:bdr w:val="none" w:sz="0" w:space="0" w:color="auto" w:frame="1"/>
        </w:rPr>
        <w:t>, work_date) </w:t>
      </w:r>
    </w:p>
    <w:p w:rsidR="00434254" w:rsidRPr="00604D73" w:rsidRDefault="00434254" w:rsidP="00434254">
      <w:pPr>
        <w:spacing w:after="0" w:line="324" w:lineRule="atLeast"/>
        <w:jc w:val="both"/>
        <w:rPr>
          <w:rFonts w:ascii="Times New Roman" w:hAnsi="Times New Roman"/>
          <w:color w:val="000000"/>
          <w:sz w:val="21"/>
          <w:szCs w:val="21"/>
        </w:rPr>
      </w:pPr>
    </w:p>
    <w:p w:rsidR="000278FD" w:rsidRPr="00604D73" w:rsidRDefault="0029021E" w:rsidP="0087537E">
      <w:pPr>
        <w:shd w:val="clear" w:color="auto" w:fill="FFFFFF"/>
        <w:spacing w:after="0" w:line="240" w:lineRule="auto"/>
        <w:jc w:val="both"/>
        <w:textAlignment w:val="baseline"/>
        <w:rPr>
          <w:rFonts w:ascii="Times New Roman" w:hAnsi="Times New Roman"/>
          <w:color w:val="273239"/>
          <w:spacing w:val="2"/>
        </w:rPr>
      </w:pPr>
      <w:r w:rsidRPr="00604D73">
        <w:rPr>
          <w:rFonts w:ascii="Times New Roman" w:hAnsi="Times New Roman"/>
          <w:b/>
          <w:bCs/>
          <w:color w:val="273239"/>
          <w:spacing w:val="2"/>
          <w:sz w:val="28"/>
          <w:szCs w:val="28"/>
        </w:rPr>
        <w:lastRenderedPageBreak/>
        <w:t>String</w:t>
      </w:r>
      <w:r w:rsidR="000278FD" w:rsidRPr="00604D73">
        <w:rPr>
          <w:rFonts w:ascii="Times New Roman" w:hAnsi="Times New Roman"/>
          <w:b/>
          <w:bCs/>
          <w:color w:val="273239"/>
          <w:spacing w:val="2"/>
          <w:sz w:val="28"/>
          <w:szCs w:val="28"/>
        </w:rPr>
        <w:t>functions</w:t>
      </w:r>
      <w:r w:rsidR="000278FD" w:rsidRPr="00604D73">
        <w:rPr>
          <w:rFonts w:ascii="Times New Roman" w:hAnsi="Times New Roman"/>
          <w:b/>
          <w:color w:val="273239"/>
          <w:spacing w:val="2"/>
          <w:sz w:val="28"/>
          <w:szCs w:val="28"/>
        </w:rPr>
        <w:t>:</w:t>
      </w:r>
      <w:r w:rsidR="000278FD" w:rsidRPr="00604D73">
        <w:rPr>
          <w:rFonts w:ascii="Times New Roman" w:hAnsi="Times New Roman"/>
          <w:color w:val="273239"/>
          <w:spacing w:val="2"/>
        </w:rPr>
        <w:br/>
        <w:t xml:space="preserve"> String Fucntions are used to perform an operation on input string and return an output string.</w:t>
      </w:r>
      <w:r w:rsidR="000278FD" w:rsidRPr="00604D73">
        <w:rPr>
          <w:rFonts w:ascii="Times New Roman" w:hAnsi="Times New Roman"/>
          <w:color w:val="273239"/>
          <w:spacing w:val="2"/>
        </w:rPr>
        <w:br/>
        <w:t>Following are the string functions defined in SQL:</w:t>
      </w:r>
    </w:p>
    <w:p w:rsidR="000278FD" w:rsidRPr="00604D73" w:rsidRDefault="000278FD" w:rsidP="00FA043E">
      <w:pPr>
        <w:numPr>
          <w:ilvl w:val="0"/>
          <w:numId w:val="12"/>
        </w:numPr>
        <w:shd w:val="clear" w:color="auto" w:fill="FFFFFF"/>
        <w:spacing w:after="0" w:line="240" w:lineRule="auto"/>
        <w:ind w:left="311"/>
        <w:jc w:val="both"/>
        <w:textAlignment w:val="baseline"/>
        <w:rPr>
          <w:rFonts w:ascii="Times New Roman" w:hAnsi="Times New Roman"/>
          <w:color w:val="273239"/>
          <w:spacing w:val="2"/>
        </w:rPr>
      </w:pPr>
      <w:proofErr w:type="gramStart"/>
      <w:r w:rsidRPr="00604D73">
        <w:rPr>
          <w:rFonts w:ascii="Times New Roman" w:hAnsi="Times New Roman"/>
          <w:b/>
          <w:bCs/>
          <w:color w:val="273239"/>
          <w:spacing w:val="2"/>
        </w:rPr>
        <w:t>ASCII(</w:t>
      </w:r>
      <w:proofErr w:type="gramEnd"/>
      <w:r w:rsidRPr="00604D73">
        <w:rPr>
          <w:rFonts w:ascii="Times New Roman" w:hAnsi="Times New Roman"/>
          <w:b/>
          <w:bCs/>
          <w:color w:val="273239"/>
          <w:spacing w:val="2"/>
        </w:rPr>
        <w:t>):</w:t>
      </w:r>
      <w:r w:rsidRPr="00604D73">
        <w:rPr>
          <w:rFonts w:ascii="Times New Roman" w:hAnsi="Times New Roman"/>
          <w:color w:val="273239"/>
          <w:spacing w:val="2"/>
        </w:rPr>
        <w:t> This function is used to find the ASCII value of a character.</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Syntax:</w:t>
      </w:r>
      <w:r w:rsidRPr="00604D73">
        <w:rPr>
          <w:rFonts w:ascii="Times New Roman" w:hAnsi="Times New Roman"/>
          <w:color w:val="273239"/>
          <w:spacing w:val="2"/>
          <w:sz w:val="24"/>
          <w:szCs w:val="24"/>
        </w:rPr>
        <w:t xml:space="preserve"> SELECT ascii('t');</w:t>
      </w:r>
    </w:p>
    <w:p w:rsidR="000278FD"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Output:</w:t>
      </w:r>
      <w:r w:rsidRPr="00604D73">
        <w:rPr>
          <w:rFonts w:ascii="Times New Roman" w:hAnsi="Times New Roman"/>
          <w:color w:val="273239"/>
          <w:spacing w:val="2"/>
          <w:sz w:val="24"/>
          <w:szCs w:val="24"/>
        </w:rPr>
        <w:t xml:space="preserve"> 116</w:t>
      </w:r>
    </w:p>
    <w:p w:rsidR="000278FD" w:rsidRPr="00604D73" w:rsidRDefault="000278FD" w:rsidP="00FA043E">
      <w:pPr>
        <w:numPr>
          <w:ilvl w:val="0"/>
          <w:numId w:val="12"/>
        </w:numPr>
        <w:shd w:val="clear" w:color="auto" w:fill="FFFFFF"/>
        <w:spacing w:after="0" w:line="240" w:lineRule="auto"/>
        <w:ind w:left="311"/>
        <w:jc w:val="both"/>
        <w:textAlignment w:val="baseline"/>
        <w:rPr>
          <w:rFonts w:ascii="Times New Roman" w:hAnsi="Times New Roman"/>
          <w:color w:val="273239"/>
          <w:spacing w:val="2"/>
        </w:rPr>
      </w:pPr>
      <w:r w:rsidRPr="00604D73">
        <w:rPr>
          <w:rFonts w:ascii="Times New Roman" w:hAnsi="Times New Roman"/>
          <w:b/>
          <w:bCs/>
          <w:color w:val="273239"/>
          <w:spacing w:val="2"/>
        </w:rPr>
        <w:t>CHAR_</w:t>
      </w:r>
      <w:proofErr w:type="gramStart"/>
      <w:r w:rsidRPr="00604D73">
        <w:rPr>
          <w:rFonts w:ascii="Times New Roman" w:hAnsi="Times New Roman"/>
          <w:b/>
          <w:bCs/>
          <w:color w:val="273239"/>
          <w:spacing w:val="2"/>
        </w:rPr>
        <w:t>LENGTH(</w:t>
      </w:r>
      <w:proofErr w:type="gramEnd"/>
      <w:r w:rsidRPr="00604D73">
        <w:rPr>
          <w:rFonts w:ascii="Times New Roman" w:hAnsi="Times New Roman"/>
          <w:b/>
          <w:bCs/>
          <w:color w:val="273239"/>
          <w:spacing w:val="2"/>
        </w:rPr>
        <w:t>):</w:t>
      </w:r>
      <w:r w:rsidRPr="00604D73">
        <w:rPr>
          <w:rFonts w:ascii="Times New Roman" w:hAnsi="Times New Roman"/>
          <w:color w:val="273239"/>
          <w:spacing w:val="2"/>
        </w:rPr>
        <w:t xml:space="preserve"> Doesn’t work for SQL Server. Use </w:t>
      </w:r>
      <w:proofErr w:type="gramStart"/>
      <w:r w:rsidRPr="00604D73">
        <w:rPr>
          <w:rFonts w:ascii="Times New Roman" w:hAnsi="Times New Roman"/>
          <w:color w:val="273239"/>
          <w:spacing w:val="2"/>
        </w:rPr>
        <w:t>LEN(</w:t>
      </w:r>
      <w:proofErr w:type="gramEnd"/>
      <w:r w:rsidRPr="00604D73">
        <w:rPr>
          <w:rFonts w:ascii="Times New Roman" w:hAnsi="Times New Roman"/>
          <w:color w:val="273239"/>
          <w:spacing w:val="2"/>
        </w:rPr>
        <w:t>) for SQL Server. This function is used to find the length of a word.</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Syntax:</w:t>
      </w:r>
      <w:r w:rsidRPr="00604D73">
        <w:rPr>
          <w:rFonts w:ascii="Times New Roman" w:hAnsi="Times New Roman"/>
          <w:color w:val="273239"/>
          <w:spacing w:val="2"/>
          <w:sz w:val="24"/>
          <w:szCs w:val="24"/>
        </w:rPr>
        <w:t xml:space="preserve"> SELECT char_</w:t>
      </w:r>
      <w:proofErr w:type="gramStart"/>
      <w:r w:rsidRPr="00604D73">
        <w:rPr>
          <w:rFonts w:ascii="Times New Roman" w:hAnsi="Times New Roman"/>
          <w:color w:val="273239"/>
          <w:spacing w:val="2"/>
          <w:sz w:val="24"/>
          <w:szCs w:val="24"/>
        </w:rPr>
        <w:t>length(</w:t>
      </w:r>
      <w:proofErr w:type="gramEnd"/>
      <w:r w:rsidRPr="00604D73">
        <w:rPr>
          <w:rFonts w:ascii="Times New Roman" w:hAnsi="Times New Roman"/>
          <w:color w:val="273239"/>
          <w:spacing w:val="2"/>
          <w:sz w:val="24"/>
          <w:szCs w:val="24"/>
        </w:rPr>
        <w:t>'Hello!');</w:t>
      </w:r>
    </w:p>
    <w:p w:rsidR="000278FD"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Output:</w:t>
      </w:r>
      <w:r w:rsidRPr="00604D73">
        <w:rPr>
          <w:rFonts w:ascii="Times New Roman" w:hAnsi="Times New Roman"/>
          <w:color w:val="273239"/>
          <w:spacing w:val="2"/>
          <w:sz w:val="24"/>
          <w:szCs w:val="24"/>
        </w:rPr>
        <w:t xml:space="preserve"> 6</w:t>
      </w:r>
    </w:p>
    <w:p w:rsidR="000278FD" w:rsidRPr="00604D73" w:rsidRDefault="000278FD" w:rsidP="00FA043E">
      <w:pPr>
        <w:numPr>
          <w:ilvl w:val="0"/>
          <w:numId w:val="12"/>
        </w:numPr>
        <w:shd w:val="clear" w:color="auto" w:fill="FFFFFF"/>
        <w:spacing w:after="0" w:line="240" w:lineRule="auto"/>
        <w:ind w:left="311"/>
        <w:jc w:val="both"/>
        <w:textAlignment w:val="baseline"/>
        <w:rPr>
          <w:rFonts w:ascii="Times New Roman" w:hAnsi="Times New Roman"/>
          <w:color w:val="273239"/>
          <w:spacing w:val="2"/>
        </w:rPr>
      </w:pPr>
      <w:r w:rsidRPr="00604D73">
        <w:rPr>
          <w:rFonts w:ascii="Times New Roman" w:hAnsi="Times New Roman"/>
          <w:b/>
          <w:bCs/>
          <w:color w:val="273239"/>
          <w:spacing w:val="2"/>
        </w:rPr>
        <w:t>CHARACTER_</w:t>
      </w:r>
      <w:proofErr w:type="gramStart"/>
      <w:r w:rsidRPr="00604D73">
        <w:rPr>
          <w:rFonts w:ascii="Times New Roman" w:hAnsi="Times New Roman"/>
          <w:b/>
          <w:bCs/>
          <w:color w:val="273239"/>
          <w:spacing w:val="2"/>
        </w:rPr>
        <w:t>LENGTH(</w:t>
      </w:r>
      <w:proofErr w:type="gramEnd"/>
      <w:r w:rsidRPr="00604D73">
        <w:rPr>
          <w:rFonts w:ascii="Times New Roman" w:hAnsi="Times New Roman"/>
          <w:b/>
          <w:bCs/>
          <w:color w:val="273239"/>
          <w:spacing w:val="2"/>
        </w:rPr>
        <w:t>):</w:t>
      </w:r>
      <w:r w:rsidRPr="00604D73">
        <w:rPr>
          <w:rFonts w:ascii="Times New Roman" w:hAnsi="Times New Roman"/>
          <w:color w:val="273239"/>
          <w:spacing w:val="2"/>
        </w:rPr>
        <w:t xml:space="preserve"> Doesn’t work for SQL Server. Use </w:t>
      </w:r>
      <w:proofErr w:type="gramStart"/>
      <w:r w:rsidRPr="00604D73">
        <w:rPr>
          <w:rFonts w:ascii="Times New Roman" w:hAnsi="Times New Roman"/>
          <w:color w:val="273239"/>
          <w:spacing w:val="2"/>
        </w:rPr>
        <w:t>LEN(</w:t>
      </w:r>
      <w:proofErr w:type="gramEnd"/>
      <w:r w:rsidRPr="00604D73">
        <w:rPr>
          <w:rFonts w:ascii="Times New Roman" w:hAnsi="Times New Roman"/>
          <w:color w:val="273239"/>
          <w:spacing w:val="2"/>
        </w:rPr>
        <w:t>) for SQL Server. This function is used to find the length of a line.</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Syntax:</w:t>
      </w:r>
      <w:r w:rsidRPr="00604D73">
        <w:rPr>
          <w:rFonts w:ascii="Times New Roman" w:hAnsi="Times New Roman"/>
          <w:color w:val="273239"/>
          <w:spacing w:val="2"/>
          <w:sz w:val="24"/>
          <w:szCs w:val="24"/>
        </w:rPr>
        <w:t xml:space="preserve"> SELECT CHARACTER_LENGTH('geeks for geeks');</w:t>
      </w:r>
    </w:p>
    <w:p w:rsidR="000278FD"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Output:</w:t>
      </w:r>
      <w:r w:rsidRPr="00604D73">
        <w:rPr>
          <w:rFonts w:ascii="Times New Roman" w:hAnsi="Times New Roman"/>
          <w:color w:val="273239"/>
          <w:spacing w:val="2"/>
          <w:sz w:val="24"/>
          <w:szCs w:val="24"/>
        </w:rPr>
        <w:t xml:space="preserve"> 15</w:t>
      </w:r>
    </w:p>
    <w:p w:rsidR="000278FD" w:rsidRPr="00604D73" w:rsidRDefault="000278FD" w:rsidP="00FA043E">
      <w:pPr>
        <w:numPr>
          <w:ilvl w:val="0"/>
          <w:numId w:val="12"/>
        </w:numPr>
        <w:shd w:val="clear" w:color="auto" w:fill="FFFFFF"/>
        <w:spacing w:after="0" w:line="240" w:lineRule="auto"/>
        <w:ind w:left="311"/>
        <w:jc w:val="both"/>
        <w:textAlignment w:val="baseline"/>
        <w:rPr>
          <w:rFonts w:ascii="Times New Roman" w:hAnsi="Times New Roman"/>
          <w:color w:val="273239"/>
          <w:spacing w:val="2"/>
        </w:rPr>
      </w:pPr>
      <w:proofErr w:type="gramStart"/>
      <w:r w:rsidRPr="00604D73">
        <w:rPr>
          <w:rFonts w:ascii="Times New Roman" w:hAnsi="Times New Roman"/>
          <w:b/>
          <w:bCs/>
          <w:color w:val="273239"/>
          <w:spacing w:val="2"/>
        </w:rPr>
        <w:t>CONCAT(</w:t>
      </w:r>
      <w:proofErr w:type="gramEnd"/>
      <w:r w:rsidRPr="00604D73">
        <w:rPr>
          <w:rFonts w:ascii="Times New Roman" w:hAnsi="Times New Roman"/>
          <w:b/>
          <w:bCs/>
          <w:color w:val="273239"/>
          <w:spacing w:val="2"/>
        </w:rPr>
        <w:t>):</w:t>
      </w:r>
      <w:r w:rsidRPr="00604D73">
        <w:rPr>
          <w:rFonts w:ascii="Times New Roman" w:hAnsi="Times New Roman"/>
          <w:color w:val="273239"/>
          <w:spacing w:val="2"/>
        </w:rPr>
        <w:t> This function is used to add two words or strings.</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Syntax:</w:t>
      </w:r>
      <w:r w:rsidRPr="00604D73">
        <w:rPr>
          <w:rFonts w:ascii="Times New Roman" w:hAnsi="Times New Roman"/>
          <w:color w:val="273239"/>
          <w:spacing w:val="2"/>
          <w:sz w:val="24"/>
          <w:szCs w:val="24"/>
        </w:rPr>
        <w:t xml:space="preserve"> SELECT 'Geeks' || ' </w:t>
      </w:r>
      <w:proofErr w:type="spellStart"/>
      <w:r w:rsidRPr="00604D73">
        <w:rPr>
          <w:rFonts w:ascii="Times New Roman" w:hAnsi="Times New Roman"/>
          <w:color w:val="273239"/>
          <w:spacing w:val="2"/>
          <w:sz w:val="24"/>
          <w:szCs w:val="24"/>
        </w:rPr>
        <w:t>'</w:t>
      </w:r>
      <w:proofErr w:type="spellEnd"/>
      <w:r w:rsidRPr="00604D73">
        <w:rPr>
          <w:rFonts w:ascii="Times New Roman" w:hAnsi="Times New Roman"/>
          <w:color w:val="273239"/>
          <w:spacing w:val="2"/>
          <w:sz w:val="24"/>
          <w:szCs w:val="24"/>
        </w:rPr>
        <w:t xml:space="preserve"> || 'forGeeks' FROM dual;</w:t>
      </w:r>
    </w:p>
    <w:p w:rsidR="000278FD"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Output:</w:t>
      </w:r>
      <w:r w:rsidRPr="00604D73">
        <w:rPr>
          <w:rFonts w:ascii="Times New Roman" w:hAnsi="Times New Roman"/>
          <w:color w:val="273239"/>
          <w:spacing w:val="2"/>
          <w:sz w:val="24"/>
          <w:szCs w:val="24"/>
        </w:rPr>
        <w:t xml:space="preserve"> ‘GeeksforGeeks’</w:t>
      </w:r>
    </w:p>
    <w:p w:rsidR="000278FD" w:rsidRPr="00604D73" w:rsidRDefault="000278FD" w:rsidP="00FA043E">
      <w:pPr>
        <w:numPr>
          <w:ilvl w:val="0"/>
          <w:numId w:val="12"/>
        </w:numPr>
        <w:shd w:val="clear" w:color="auto" w:fill="FFFFFF"/>
        <w:spacing w:after="0" w:line="240" w:lineRule="auto"/>
        <w:ind w:left="311"/>
        <w:jc w:val="both"/>
        <w:textAlignment w:val="baseline"/>
        <w:rPr>
          <w:rFonts w:ascii="Times New Roman" w:hAnsi="Times New Roman"/>
          <w:color w:val="273239"/>
          <w:spacing w:val="2"/>
        </w:rPr>
      </w:pPr>
      <w:r w:rsidRPr="00604D73">
        <w:rPr>
          <w:rFonts w:ascii="Times New Roman" w:hAnsi="Times New Roman"/>
          <w:b/>
          <w:bCs/>
          <w:color w:val="273239"/>
          <w:spacing w:val="2"/>
        </w:rPr>
        <w:t>CONCAT_</w:t>
      </w:r>
      <w:proofErr w:type="gramStart"/>
      <w:r w:rsidRPr="00604D73">
        <w:rPr>
          <w:rFonts w:ascii="Times New Roman" w:hAnsi="Times New Roman"/>
          <w:b/>
          <w:bCs/>
          <w:color w:val="273239"/>
          <w:spacing w:val="2"/>
        </w:rPr>
        <w:t>WS(</w:t>
      </w:r>
      <w:proofErr w:type="gramEnd"/>
      <w:r w:rsidRPr="00604D73">
        <w:rPr>
          <w:rFonts w:ascii="Times New Roman" w:hAnsi="Times New Roman"/>
          <w:b/>
          <w:bCs/>
          <w:color w:val="273239"/>
          <w:spacing w:val="2"/>
        </w:rPr>
        <w:t>):</w:t>
      </w:r>
      <w:r w:rsidRPr="00604D73">
        <w:rPr>
          <w:rFonts w:ascii="Times New Roman" w:hAnsi="Times New Roman"/>
          <w:color w:val="273239"/>
          <w:spacing w:val="2"/>
        </w:rPr>
        <w:t> This function is used to add two words or strings with a symbol as concatenating symbol.</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Syntax:</w:t>
      </w:r>
      <w:r w:rsidRPr="00604D73">
        <w:rPr>
          <w:rFonts w:ascii="Times New Roman" w:hAnsi="Times New Roman"/>
          <w:color w:val="273239"/>
          <w:spacing w:val="2"/>
          <w:sz w:val="24"/>
          <w:szCs w:val="24"/>
        </w:rPr>
        <w:t xml:space="preserve"> SELECT CONCAT_WS('_', 'geeks', 'for', 'geeks');</w:t>
      </w:r>
    </w:p>
    <w:p w:rsidR="000278FD"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Output:</w:t>
      </w:r>
      <w:r w:rsidRPr="00604D73">
        <w:rPr>
          <w:rFonts w:ascii="Times New Roman" w:hAnsi="Times New Roman"/>
          <w:color w:val="273239"/>
          <w:spacing w:val="2"/>
          <w:sz w:val="24"/>
          <w:szCs w:val="24"/>
        </w:rPr>
        <w:t xml:space="preserve"> geeks_for_geeks</w:t>
      </w:r>
    </w:p>
    <w:p w:rsidR="000278FD" w:rsidRPr="00604D73" w:rsidRDefault="000278FD" w:rsidP="00FA043E">
      <w:pPr>
        <w:numPr>
          <w:ilvl w:val="0"/>
          <w:numId w:val="12"/>
        </w:numPr>
        <w:shd w:val="clear" w:color="auto" w:fill="FFFFFF"/>
        <w:spacing w:after="0" w:line="240" w:lineRule="auto"/>
        <w:ind w:left="311"/>
        <w:jc w:val="both"/>
        <w:textAlignment w:val="baseline"/>
        <w:rPr>
          <w:rFonts w:ascii="Times New Roman" w:hAnsi="Times New Roman"/>
          <w:color w:val="273239"/>
          <w:spacing w:val="2"/>
        </w:rPr>
      </w:pPr>
      <w:r w:rsidRPr="00604D73">
        <w:rPr>
          <w:rFonts w:ascii="Times New Roman" w:hAnsi="Times New Roman"/>
          <w:b/>
          <w:bCs/>
          <w:color w:val="273239"/>
          <w:spacing w:val="2"/>
        </w:rPr>
        <w:t>FIND_IN_</w:t>
      </w:r>
      <w:proofErr w:type="gramStart"/>
      <w:r w:rsidRPr="00604D73">
        <w:rPr>
          <w:rFonts w:ascii="Times New Roman" w:hAnsi="Times New Roman"/>
          <w:b/>
          <w:bCs/>
          <w:color w:val="273239"/>
          <w:spacing w:val="2"/>
        </w:rPr>
        <w:t>SET(</w:t>
      </w:r>
      <w:proofErr w:type="gramEnd"/>
      <w:r w:rsidRPr="00604D73">
        <w:rPr>
          <w:rFonts w:ascii="Times New Roman" w:hAnsi="Times New Roman"/>
          <w:b/>
          <w:bCs/>
          <w:color w:val="273239"/>
          <w:spacing w:val="2"/>
        </w:rPr>
        <w:t>):</w:t>
      </w:r>
      <w:r w:rsidRPr="00604D73">
        <w:rPr>
          <w:rFonts w:ascii="Times New Roman" w:hAnsi="Times New Roman"/>
          <w:color w:val="273239"/>
          <w:spacing w:val="2"/>
        </w:rPr>
        <w:t> This function is used to find a symbol from a set of symbols.</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Syntax:</w:t>
      </w:r>
      <w:r w:rsidRPr="00604D73">
        <w:rPr>
          <w:rFonts w:ascii="Times New Roman" w:hAnsi="Times New Roman"/>
          <w:color w:val="273239"/>
          <w:spacing w:val="2"/>
          <w:sz w:val="24"/>
          <w:szCs w:val="24"/>
        </w:rPr>
        <w:t xml:space="preserve"> SELECT FIND_IN_SET('b', 'a, b, c, d, e, f');</w:t>
      </w:r>
    </w:p>
    <w:p w:rsidR="000278FD"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Output:</w:t>
      </w:r>
      <w:r w:rsidRPr="00604D73">
        <w:rPr>
          <w:rFonts w:ascii="Times New Roman" w:hAnsi="Times New Roman"/>
          <w:color w:val="273239"/>
          <w:spacing w:val="2"/>
          <w:sz w:val="24"/>
          <w:szCs w:val="24"/>
        </w:rPr>
        <w:t xml:space="preserve"> 2</w:t>
      </w:r>
    </w:p>
    <w:p w:rsidR="000278FD" w:rsidRPr="00604D73" w:rsidRDefault="000278FD" w:rsidP="00FA043E">
      <w:pPr>
        <w:numPr>
          <w:ilvl w:val="0"/>
          <w:numId w:val="12"/>
        </w:numPr>
        <w:shd w:val="clear" w:color="auto" w:fill="FFFFFF"/>
        <w:spacing w:after="0" w:line="240" w:lineRule="auto"/>
        <w:ind w:left="311"/>
        <w:jc w:val="both"/>
        <w:textAlignment w:val="baseline"/>
        <w:rPr>
          <w:rFonts w:ascii="Times New Roman" w:hAnsi="Times New Roman"/>
          <w:color w:val="273239"/>
          <w:spacing w:val="2"/>
        </w:rPr>
      </w:pPr>
      <w:proofErr w:type="gramStart"/>
      <w:r w:rsidRPr="00604D73">
        <w:rPr>
          <w:rFonts w:ascii="Times New Roman" w:hAnsi="Times New Roman"/>
          <w:b/>
          <w:bCs/>
          <w:color w:val="273239"/>
          <w:spacing w:val="2"/>
        </w:rPr>
        <w:t>FORMAT(</w:t>
      </w:r>
      <w:proofErr w:type="gramEnd"/>
      <w:r w:rsidRPr="00604D73">
        <w:rPr>
          <w:rFonts w:ascii="Times New Roman" w:hAnsi="Times New Roman"/>
          <w:b/>
          <w:bCs/>
          <w:color w:val="273239"/>
          <w:spacing w:val="2"/>
        </w:rPr>
        <w:t>):</w:t>
      </w:r>
      <w:r w:rsidRPr="00604D73">
        <w:rPr>
          <w:rFonts w:ascii="Times New Roman" w:hAnsi="Times New Roman"/>
          <w:color w:val="273239"/>
          <w:spacing w:val="2"/>
        </w:rPr>
        <w:t> This function is used to display a number in the given format.</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Syntax:</w:t>
      </w:r>
      <w:r w:rsidRPr="00604D73">
        <w:rPr>
          <w:rFonts w:ascii="Times New Roman" w:hAnsi="Times New Roman"/>
          <w:color w:val="273239"/>
          <w:spacing w:val="2"/>
          <w:sz w:val="24"/>
          <w:szCs w:val="24"/>
        </w:rPr>
        <w:t xml:space="preserve"> Format("0.981", "Percent");</w:t>
      </w:r>
    </w:p>
    <w:p w:rsidR="000278FD"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Output:</w:t>
      </w:r>
      <w:r w:rsidRPr="00604D73">
        <w:rPr>
          <w:rFonts w:ascii="Times New Roman" w:hAnsi="Times New Roman"/>
          <w:color w:val="273239"/>
          <w:spacing w:val="2"/>
          <w:sz w:val="24"/>
          <w:szCs w:val="24"/>
        </w:rPr>
        <w:t xml:space="preserve"> ‘98.10%’</w:t>
      </w:r>
    </w:p>
    <w:p w:rsidR="000278FD" w:rsidRPr="00604D73" w:rsidRDefault="000278FD" w:rsidP="00FA043E">
      <w:pPr>
        <w:numPr>
          <w:ilvl w:val="0"/>
          <w:numId w:val="12"/>
        </w:numPr>
        <w:shd w:val="clear" w:color="auto" w:fill="FFFFFF"/>
        <w:spacing w:after="0" w:line="240" w:lineRule="auto"/>
        <w:ind w:left="311"/>
        <w:jc w:val="both"/>
        <w:textAlignment w:val="baseline"/>
        <w:rPr>
          <w:rFonts w:ascii="Times New Roman" w:hAnsi="Times New Roman"/>
          <w:color w:val="273239"/>
          <w:spacing w:val="2"/>
        </w:rPr>
      </w:pPr>
      <w:proofErr w:type="gramStart"/>
      <w:r w:rsidRPr="00604D73">
        <w:rPr>
          <w:rFonts w:ascii="Times New Roman" w:hAnsi="Times New Roman"/>
          <w:b/>
          <w:bCs/>
          <w:color w:val="273239"/>
          <w:spacing w:val="2"/>
        </w:rPr>
        <w:t>INSERT(</w:t>
      </w:r>
      <w:proofErr w:type="gramEnd"/>
      <w:r w:rsidRPr="00604D73">
        <w:rPr>
          <w:rFonts w:ascii="Times New Roman" w:hAnsi="Times New Roman"/>
          <w:b/>
          <w:bCs/>
          <w:color w:val="273239"/>
          <w:spacing w:val="2"/>
        </w:rPr>
        <w:t>):</w:t>
      </w:r>
      <w:r w:rsidRPr="00604D73">
        <w:rPr>
          <w:rFonts w:ascii="Times New Roman" w:hAnsi="Times New Roman"/>
          <w:color w:val="273239"/>
          <w:spacing w:val="2"/>
        </w:rPr>
        <w:t> This function is used to insert the data into a database.</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Syntax:</w:t>
      </w:r>
      <w:r w:rsidRPr="00604D73">
        <w:rPr>
          <w:rFonts w:ascii="Times New Roman" w:hAnsi="Times New Roman"/>
          <w:color w:val="273239"/>
          <w:spacing w:val="2"/>
          <w:sz w:val="24"/>
          <w:szCs w:val="24"/>
        </w:rPr>
        <w:t xml:space="preserve"> INSERT INTO database (geek_id, geek_name) VALUES (5000, 'abc');</w:t>
      </w:r>
    </w:p>
    <w:p w:rsidR="000278FD"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Output:</w:t>
      </w:r>
      <w:r w:rsidRPr="00604D73">
        <w:rPr>
          <w:rFonts w:ascii="Times New Roman" w:hAnsi="Times New Roman"/>
          <w:color w:val="273239"/>
          <w:spacing w:val="2"/>
          <w:sz w:val="24"/>
          <w:szCs w:val="24"/>
        </w:rPr>
        <w:t xml:space="preserve"> successfully updated</w:t>
      </w:r>
    </w:p>
    <w:p w:rsidR="000278FD" w:rsidRPr="00604D73" w:rsidRDefault="000278FD" w:rsidP="00FA043E">
      <w:pPr>
        <w:numPr>
          <w:ilvl w:val="0"/>
          <w:numId w:val="12"/>
        </w:numPr>
        <w:shd w:val="clear" w:color="auto" w:fill="FFFFFF"/>
        <w:spacing w:after="0" w:line="240" w:lineRule="auto"/>
        <w:ind w:left="311"/>
        <w:jc w:val="both"/>
        <w:textAlignment w:val="baseline"/>
        <w:rPr>
          <w:rFonts w:ascii="Times New Roman" w:hAnsi="Times New Roman"/>
          <w:color w:val="273239"/>
          <w:spacing w:val="2"/>
        </w:rPr>
      </w:pPr>
      <w:proofErr w:type="gramStart"/>
      <w:r w:rsidRPr="00604D73">
        <w:rPr>
          <w:rFonts w:ascii="Times New Roman" w:hAnsi="Times New Roman"/>
          <w:b/>
          <w:bCs/>
          <w:color w:val="273239"/>
          <w:spacing w:val="2"/>
        </w:rPr>
        <w:t>INSTR(</w:t>
      </w:r>
      <w:proofErr w:type="gramEnd"/>
      <w:r w:rsidRPr="00604D73">
        <w:rPr>
          <w:rFonts w:ascii="Times New Roman" w:hAnsi="Times New Roman"/>
          <w:b/>
          <w:bCs/>
          <w:color w:val="273239"/>
          <w:spacing w:val="2"/>
        </w:rPr>
        <w:t>):</w:t>
      </w:r>
      <w:r w:rsidRPr="00604D73">
        <w:rPr>
          <w:rFonts w:ascii="Times New Roman" w:hAnsi="Times New Roman"/>
          <w:color w:val="273239"/>
          <w:spacing w:val="2"/>
        </w:rPr>
        <w:t> This function is used to find the occurrence of an alphabet.</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Syntax:</w:t>
      </w:r>
      <w:r w:rsidRPr="00604D73">
        <w:rPr>
          <w:rFonts w:ascii="Times New Roman" w:hAnsi="Times New Roman"/>
          <w:color w:val="273239"/>
          <w:spacing w:val="2"/>
          <w:sz w:val="24"/>
          <w:szCs w:val="24"/>
        </w:rPr>
        <w:t xml:space="preserve"> INSTR('geeks for geeks', 'e');</w:t>
      </w:r>
    </w:p>
    <w:p w:rsidR="000278FD"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Output:</w:t>
      </w:r>
      <w:r w:rsidRPr="00604D73">
        <w:rPr>
          <w:rFonts w:ascii="Times New Roman" w:hAnsi="Times New Roman"/>
          <w:color w:val="273239"/>
          <w:spacing w:val="2"/>
          <w:sz w:val="24"/>
          <w:szCs w:val="24"/>
        </w:rPr>
        <w:t xml:space="preserve"> 2 (the first occurrence of ‘e’)</w:t>
      </w:r>
    </w:p>
    <w:p w:rsidR="000278FD"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Syntax:</w:t>
      </w:r>
      <w:r w:rsidRPr="00604D73">
        <w:rPr>
          <w:rFonts w:ascii="Times New Roman" w:hAnsi="Times New Roman"/>
          <w:color w:val="273239"/>
          <w:spacing w:val="2"/>
          <w:sz w:val="24"/>
          <w:szCs w:val="24"/>
        </w:rPr>
        <w:t xml:space="preserve"> </w:t>
      </w:r>
      <w:proofErr w:type="gramStart"/>
      <w:r w:rsidRPr="00604D73">
        <w:rPr>
          <w:rFonts w:ascii="Times New Roman" w:hAnsi="Times New Roman"/>
          <w:color w:val="273239"/>
          <w:spacing w:val="2"/>
          <w:sz w:val="24"/>
          <w:szCs w:val="24"/>
        </w:rPr>
        <w:t>INSTR(</w:t>
      </w:r>
      <w:proofErr w:type="gramEnd"/>
      <w:r w:rsidRPr="00604D73">
        <w:rPr>
          <w:rFonts w:ascii="Times New Roman" w:hAnsi="Times New Roman"/>
          <w:color w:val="273239"/>
          <w:spacing w:val="2"/>
          <w:sz w:val="24"/>
          <w:szCs w:val="24"/>
        </w:rPr>
        <w:t>'geeks for geeks', 'e', 1, 2 );</w:t>
      </w:r>
    </w:p>
    <w:p w:rsidR="000278FD"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Output:</w:t>
      </w:r>
      <w:r w:rsidRPr="00604D73">
        <w:rPr>
          <w:rFonts w:ascii="Times New Roman" w:hAnsi="Times New Roman"/>
          <w:color w:val="273239"/>
          <w:spacing w:val="2"/>
          <w:sz w:val="24"/>
          <w:szCs w:val="24"/>
        </w:rPr>
        <w:t xml:space="preserve"> 3 (the second occurrence of ‘e’)</w:t>
      </w:r>
    </w:p>
    <w:p w:rsidR="000278FD" w:rsidRPr="00604D73" w:rsidRDefault="000278FD" w:rsidP="00FA043E">
      <w:pPr>
        <w:numPr>
          <w:ilvl w:val="0"/>
          <w:numId w:val="12"/>
        </w:numPr>
        <w:shd w:val="clear" w:color="auto" w:fill="FFFFFF"/>
        <w:spacing w:after="0" w:line="240" w:lineRule="auto"/>
        <w:ind w:left="311"/>
        <w:jc w:val="both"/>
        <w:textAlignment w:val="baseline"/>
        <w:rPr>
          <w:rFonts w:ascii="Times New Roman" w:hAnsi="Times New Roman"/>
          <w:color w:val="273239"/>
          <w:spacing w:val="2"/>
        </w:rPr>
      </w:pPr>
      <w:proofErr w:type="gramStart"/>
      <w:r w:rsidRPr="00604D73">
        <w:rPr>
          <w:rFonts w:ascii="Times New Roman" w:hAnsi="Times New Roman"/>
          <w:b/>
          <w:bCs/>
          <w:color w:val="273239"/>
          <w:spacing w:val="2"/>
        </w:rPr>
        <w:t>LCASE(</w:t>
      </w:r>
      <w:proofErr w:type="gramEnd"/>
      <w:r w:rsidRPr="00604D73">
        <w:rPr>
          <w:rFonts w:ascii="Times New Roman" w:hAnsi="Times New Roman"/>
          <w:b/>
          <w:bCs/>
          <w:color w:val="273239"/>
          <w:spacing w:val="2"/>
        </w:rPr>
        <w:t>):</w:t>
      </w:r>
      <w:r w:rsidRPr="00604D73">
        <w:rPr>
          <w:rFonts w:ascii="Times New Roman" w:hAnsi="Times New Roman"/>
          <w:color w:val="273239"/>
          <w:spacing w:val="2"/>
        </w:rPr>
        <w:t> This function is used to convert the given string into lower case.</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Syntax:</w:t>
      </w:r>
      <w:r w:rsidRPr="00604D73">
        <w:rPr>
          <w:rFonts w:ascii="Times New Roman" w:hAnsi="Times New Roman"/>
          <w:color w:val="273239"/>
          <w:spacing w:val="2"/>
          <w:sz w:val="24"/>
          <w:szCs w:val="24"/>
        </w:rPr>
        <w:t xml:space="preserve"> LCASE ("GeeksFor Geeks To Learn");</w:t>
      </w:r>
    </w:p>
    <w:p w:rsidR="000278FD"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Output:</w:t>
      </w:r>
      <w:r w:rsidRPr="00604D73">
        <w:rPr>
          <w:rFonts w:ascii="Times New Roman" w:hAnsi="Times New Roman"/>
          <w:color w:val="273239"/>
          <w:spacing w:val="2"/>
          <w:sz w:val="24"/>
          <w:szCs w:val="24"/>
        </w:rPr>
        <w:t xml:space="preserve"> geeksforgeeks to learn</w:t>
      </w:r>
    </w:p>
    <w:p w:rsidR="000278FD" w:rsidRPr="00604D73" w:rsidRDefault="000278FD" w:rsidP="00FA043E">
      <w:pPr>
        <w:numPr>
          <w:ilvl w:val="0"/>
          <w:numId w:val="12"/>
        </w:numPr>
        <w:shd w:val="clear" w:color="auto" w:fill="FFFFFF"/>
        <w:spacing w:after="0" w:line="240" w:lineRule="auto"/>
        <w:ind w:left="311"/>
        <w:jc w:val="both"/>
        <w:textAlignment w:val="baseline"/>
        <w:rPr>
          <w:rFonts w:ascii="Times New Roman" w:hAnsi="Times New Roman"/>
          <w:color w:val="273239"/>
          <w:spacing w:val="2"/>
        </w:rPr>
      </w:pPr>
      <w:proofErr w:type="gramStart"/>
      <w:r w:rsidRPr="00604D73">
        <w:rPr>
          <w:rFonts w:ascii="Times New Roman" w:hAnsi="Times New Roman"/>
          <w:b/>
          <w:bCs/>
          <w:color w:val="273239"/>
          <w:spacing w:val="2"/>
        </w:rPr>
        <w:t>LEFT(</w:t>
      </w:r>
      <w:proofErr w:type="gramEnd"/>
      <w:r w:rsidRPr="00604D73">
        <w:rPr>
          <w:rFonts w:ascii="Times New Roman" w:hAnsi="Times New Roman"/>
          <w:b/>
          <w:bCs/>
          <w:color w:val="273239"/>
          <w:spacing w:val="2"/>
        </w:rPr>
        <w:t>):</w:t>
      </w:r>
      <w:r w:rsidRPr="00604D73">
        <w:rPr>
          <w:rFonts w:ascii="Times New Roman" w:hAnsi="Times New Roman"/>
          <w:color w:val="273239"/>
          <w:spacing w:val="2"/>
        </w:rPr>
        <w:t> This function is used to SELECT a sub string from the left of given size or characters.</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Syntax:</w:t>
      </w:r>
      <w:r w:rsidRPr="00604D73">
        <w:rPr>
          <w:rFonts w:ascii="Times New Roman" w:hAnsi="Times New Roman"/>
          <w:color w:val="273239"/>
          <w:spacing w:val="2"/>
          <w:sz w:val="24"/>
          <w:szCs w:val="24"/>
        </w:rPr>
        <w:t xml:space="preserve"> SELECT LEFT('geeksforgeeks.org', 5);</w:t>
      </w:r>
    </w:p>
    <w:p w:rsidR="000278FD"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Output:</w:t>
      </w:r>
      <w:r w:rsidRPr="00604D73">
        <w:rPr>
          <w:rFonts w:ascii="Times New Roman" w:hAnsi="Times New Roman"/>
          <w:color w:val="273239"/>
          <w:spacing w:val="2"/>
          <w:sz w:val="24"/>
          <w:szCs w:val="24"/>
        </w:rPr>
        <w:t xml:space="preserve"> geeks</w:t>
      </w:r>
    </w:p>
    <w:p w:rsidR="000278FD" w:rsidRPr="00604D73" w:rsidRDefault="000278FD" w:rsidP="00FA043E">
      <w:pPr>
        <w:numPr>
          <w:ilvl w:val="0"/>
          <w:numId w:val="12"/>
        </w:numPr>
        <w:shd w:val="clear" w:color="auto" w:fill="FFFFFF"/>
        <w:spacing w:after="0" w:line="240" w:lineRule="auto"/>
        <w:ind w:left="311"/>
        <w:jc w:val="both"/>
        <w:textAlignment w:val="baseline"/>
        <w:rPr>
          <w:rFonts w:ascii="Times New Roman" w:hAnsi="Times New Roman"/>
          <w:color w:val="273239"/>
          <w:spacing w:val="2"/>
        </w:rPr>
      </w:pPr>
      <w:proofErr w:type="gramStart"/>
      <w:r w:rsidRPr="00604D73">
        <w:rPr>
          <w:rFonts w:ascii="Times New Roman" w:hAnsi="Times New Roman"/>
          <w:b/>
          <w:bCs/>
          <w:color w:val="273239"/>
          <w:spacing w:val="2"/>
        </w:rPr>
        <w:t>LENGTH(</w:t>
      </w:r>
      <w:proofErr w:type="gramEnd"/>
      <w:r w:rsidRPr="00604D73">
        <w:rPr>
          <w:rFonts w:ascii="Times New Roman" w:hAnsi="Times New Roman"/>
          <w:b/>
          <w:bCs/>
          <w:color w:val="273239"/>
          <w:spacing w:val="2"/>
        </w:rPr>
        <w:t>):</w:t>
      </w:r>
      <w:r w:rsidRPr="00604D73">
        <w:rPr>
          <w:rFonts w:ascii="Times New Roman" w:hAnsi="Times New Roman"/>
          <w:color w:val="273239"/>
          <w:spacing w:val="2"/>
        </w:rPr>
        <w:t> This function is used to find the length of a word.</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Syntax:</w:t>
      </w:r>
      <w:r w:rsidRPr="00604D73">
        <w:rPr>
          <w:rFonts w:ascii="Times New Roman" w:hAnsi="Times New Roman"/>
          <w:color w:val="273239"/>
          <w:spacing w:val="2"/>
          <w:sz w:val="24"/>
          <w:szCs w:val="24"/>
        </w:rPr>
        <w:t xml:space="preserve"> LENGTH('GeeksForGeeks');</w:t>
      </w:r>
    </w:p>
    <w:p w:rsidR="000278FD"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Output:</w:t>
      </w:r>
      <w:r w:rsidRPr="00604D73">
        <w:rPr>
          <w:rFonts w:ascii="Times New Roman" w:hAnsi="Times New Roman"/>
          <w:color w:val="273239"/>
          <w:spacing w:val="2"/>
          <w:sz w:val="24"/>
          <w:szCs w:val="24"/>
        </w:rPr>
        <w:t xml:space="preserve"> 13</w:t>
      </w:r>
    </w:p>
    <w:p w:rsidR="000278FD" w:rsidRPr="00604D73" w:rsidRDefault="000278FD" w:rsidP="00FA043E">
      <w:pPr>
        <w:numPr>
          <w:ilvl w:val="0"/>
          <w:numId w:val="12"/>
        </w:numPr>
        <w:shd w:val="clear" w:color="auto" w:fill="FFFFFF"/>
        <w:spacing w:after="0" w:line="240" w:lineRule="auto"/>
        <w:ind w:left="311"/>
        <w:jc w:val="both"/>
        <w:textAlignment w:val="baseline"/>
        <w:rPr>
          <w:rFonts w:ascii="Times New Roman" w:hAnsi="Times New Roman"/>
          <w:color w:val="273239"/>
          <w:spacing w:val="2"/>
        </w:rPr>
      </w:pPr>
      <w:proofErr w:type="gramStart"/>
      <w:r w:rsidRPr="00604D73">
        <w:rPr>
          <w:rFonts w:ascii="Times New Roman" w:hAnsi="Times New Roman"/>
          <w:b/>
          <w:bCs/>
          <w:color w:val="273239"/>
          <w:spacing w:val="2"/>
        </w:rPr>
        <w:t>LOCATE(</w:t>
      </w:r>
      <w:proofErr w:type="gramEnd"/>
      <w:r w:rsidRPr="00604D73">
        <w:rPr>
          <w:rFonts w:ascii="Times New Roman" w:hAnsi="Times New Roman"/>
          <w:b/>
          <w:bCs/>
          <w:color w:val="273239"/>
          <w:spacing w:val="2"/>
        </w:rPr>
        <w:t>):</w:t>
      </w:r>
      <w:r w:rsidRPr="00604D73">
        <w:rPr>
          <w:rFonts w:ascii="Times New Roman" w:hAnsi="Times New Roman"/>
          <w:color w:val="273239"/>
          <w:spacing w:val="2"/>
        </w:rPr>
        <w:t> This function is used to find the nth position of the given word in a string.</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Syntax:</w:t>
      </w:r>
      <w:r w:rsidRPr="00604D73">
        <w:rPr>
          <w:rFonts w:ascii="Times New Roman" w:hAnsi="Times New Roman"/>
          <w:color w:val="273239"/>
          <w:spacing w:val="2"/>
          <w:sz w:val="24"/>
          <w:szCs w:val="24"/>
        </w:rPr>
        <w:t xml:space="preserve"> SELECT LOCATE('for', 'geeksforgeeks', 1);</w:t>
      </w:r>
    </w:p>
    <w:p w:rsidR="000278FD"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Output:</w:t>
      </w:r>
      <w:r w:rsidRPr="00604D73">
        <w:rPr>
          <w:rFonts w:ascii="Times New Roman" w:hAnsi="Times New Roman"/>
          <w:color w:val="273239"/>
          <w:spacing w:val="2"/>
          <w:sz w:val="24"/>
          <w:szCs w:val="24"/>
        </w:rPr>
        <w:t xml:space="preserve"> 6</w:t>
      </w:r>
    </w:p>
    <w:p w:rsidR="000278FD" w:rsidRPr="00604D73" w:rsidRDefault="000278FD" w:rsidP="00FA043E">
      <w:pPr>
        <w:numPr>
          <w:ilvl w:val="0"/>
          <w:numId w:val="12"/>
        </w:numPr>
        <w:shd w:val="clear" w:color="auto" w:fill="FFFFFF"/>
        <w:spacing w:after="0" w:line="240" w:lineRule="auto"/>
        <w:ind w:left="311"/>
        <w:jc w:val="both"/>
        <w:textAlignment w:val="baseline"/>
        <w:rPr>
          <w:rFonts w:ascii="Times New Roman" w:hAnsi="Times New Roman"/>
          <w:color w:val="273239"/>
          <w:spacing w:val="2"/>
        </w:rPr>
      </w:pPr>
      <w:proofErr w:type="gramStart"/>
      <w:r w:rsidRPr="00604D73">
        <w:rPr>
          <w:rFonts w:ascii="Times New Roman" w:hAnsi="Times New Roman"/>
          <w:b/>
          <w:bCs/>
          <w:color w:val="273239"/>
          <w:spacing w:val="2"/>
        </w:rPr>
        <w:t>LOWER(</w:t>
      </w:r>
      <w:proofErr w:type="gramEnd"/>
      <w:r w:rsidRPr="00604D73">
        <w:rPr>
          <w:rFonts w:ascii="Times New Roman" w:hAnsi="Times New Roman"/>
          <w:b/>
          <w:bCs/>
          <w:color w:val="273239"/>
          <w:spacing w:val="2"/>
        </w:rPr>
        <w:t>):</w:t>
      </w:r>
      <w:r w:rsidRPr="00604D73">
        <w:rPr>
          <w:rFonts w:ascii="Times New Roman" w:hAnsi="Times New Roman"/>
          <w:color w:val="273239"/>
          <w:spacing w:val="2"/>
        </w:rPr>
        <w:t> This function is used to convert the upper case string into lower case.</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Syntax:</w:t>
      </w:r>
      <w:r w:rsidRPr="00604D73">
        <w:rPr>
          <w:rFonts w:ascii="Times New Roman" w:hAnsi="Times New Roman"/>
          <w:color w:val="273239"/>
          <w:spacing w:val="2"/>
          <w:sz w:val="24"/>
          <w:szCs w:val="24"/>
        </w:rPr>
        <w:t xml:space="preserve"> SELECT LOWER('GEEKSFORGEEKS.ORG');</w:t>
      </w:r>
    </w:p>
    <w:p w:rsidR="000278FD"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Output:</w:t>
      </w:r>
      <w:r w:rsidRPr="00604D73">
        <w:rPr>
          <w:rFonts w:ascii="Times New Roman" w:hAnsi="Times New Roman"/>
          <w:color w:val="273239"/>
          <w:spacing w:val="2"/>
          <w:sz w:val="24"/>
          <w:szCs w:val="24"/>
        </w:rPr>
        <w:t xml:space="preserve"> geeksforgeeks.org</w:t>
      </w:r>
    </w:p>
    <w:p w:rsidR="000278FD" w:rsidRPr="00604D73" w:rsidRDefault="000278FD" w:rsidP="00FA043E">
      <w:pPr>
        <w:numPr>
          <w:ilvl w:val="0"/>
          <w:numId w:val="12"/>
        </w:numPr>
        <w:shd w:val="clear" w:color="auto" w:fill="FFFFFF"/>
        <w:spacing w:after="0" w:line="240" w:lineRule="auto"/>
        <w:ind w:left="311"/>
        <w:jc w:val="both"/>
        <w:textAlignment w:val="baseline"/>
        <w:rPr>
          <w:rFonts w:ascii="Times New Roman" w:hAnsi="Times New Roman"/>
          <w:color w:val="273239"/>
          <w:spacing w:val="2"/>
        </w:rPr>
      </w:pPr>
      <w:proofErr w:type="gramStart"/>
      <w:r w:rsidRPr="00604D73">
        <w:rPr>
          <w:rFonts w:ascii="Times New Roman" w:hAnsi="Times New Roman"/>
          <w:b/>
          <w:bCs/>
          <w:color w:val="273239"/>
          <w:spacing w:val="2"/>
        </w:rPr>
        <w:t>LPAD(</w:t>
      </w:r>
      <w:proofErr w:type="gramEnd"/>
      <w:r w:rsidRPr="00604D73">
        <w:rPr>
          <w:rFonts w:ascii="Times New Roman" w:hAnsi="Times New Roman"/>
          <w:b/>
          <w:bCs/>
          <w:color w:val="273239"/>
          <w:spacing w:val="2"/>
        </w:rPr>
        <w:t>):</w:t>
      </w:r>
      <w:r w:rsidRPr="00604D73">
        <w:rPr>
          <w:rFonts w:ascii="Times New Roman" w:hAnsi="Times New Roman"/>
          <w:color w:val="273239"/>
          <w:spacing w:val="2"/>
        </w:rPr>
        <w:t> This function is used to make the given string of the given size by adding the given symbol.</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lastRenderedPageBreak/>
        <w:t>Syntax:</w:t>
      </w:r>
      <w:r w:rsidRPr="00604D73">
        <w:rPr>
          <w:rFonts w:ascii="Times New Roman" w:hAnsi="Times New Roman"/>
          <w:color w:val="273239"/>
          <w:spacing w:val="2"/>
          <w:sz w:val="24"/>
          <w:szCs w:val="24"/>
        </w:rPr>
        <w:t xml:space="preserve"> LPAD('geeks', 8, '0');</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Output:</w:t>
      </w:r>
    </w:p>
    <w:p w:rsidR="000278FD"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color w:val="273239"/>
          <w:spacing w:val="2"/>
          <w:sz w:val="24"/>
          <w:szCs w:val="24"/>
        </w:rPr>
        <w:t>000geeks</w:t>
      </w:r>
    </w:p>
    <w:p w:rsidR="000278FD" w:rsidRPr="00604D73" w:rsidRDefault="000278FD" w:rsidP="00FA043E">
      <w:pPr>
        <w:numPr>
          <w:ilvl w:val="0"/>
          <w:numId w:val="12"/>
        </w:numPr>
        <w:shd w:val="clear" w:color="auto" w:fill="FFFFFF"/>
        <w:spacing w:after="0" w:line="240" w:lineRule="auto"/>
        <w:ind w:left="311"/>
        <w:jc w:val="both"/>
        <w:textAlignment w:val="baseline"/>
        <w:rPr>
          <w:rFonts w:ascii="Times New Roman" w:hAnsi="Times New Roman"/>
          <w:color w:val="273239"/>
          <w:spacing w:val="2"/>
        </w:rPr>
      </w:pPr>
      <w:proofErr w:type="gramStart"/>
      <w:r w:rsidRPr="00604D73">
        <w:rPr>
          <w:rFonts w:ascii="Times New Roman" w:hAnsi="Times New Roman"/>
          <w:b/>
          <w:bCs/>
          <w:color w:val="273239"/>
          <w:spacing w:val="2"/>
        </w:rPr>
        <w:t>LTRIM(</w:t>
      </w:r>
      <w:proofErr w:type="gramEnd"/>
      <w:r w:rsidRPr="00604D73">
        <w:rPr>
          <w:rFonts w:ascii="Times New Roman" w:hAnsi="Times New Roman"/>
          <w:b/>
          <w:bCs/>
          <w:color w:val="273239"/>
          <w:spacing w:val="2"/>
        </w:rPr>
        <w:t>):</w:t>
      </w:r>
      <w:r w:rsidRPr="00604D73">
        <w:rPr>
          <w:rFonts w:ascii="Times New Roman" w:hAnsi="Times New Roman"/>
          <w:color w:val="273239"/>
          <w:spacing w:val="2"/>
        </w:rPr>
        <w:t> This function is used to cut the given sub string from the original string.</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Syntax:</w:t>
      </w:r>
      <w:r w:rsidRPr="00604D73">
        <w:rPr>
          <w:rFonts w:ascii="Times New Roman" w:hAnsi="Times New Roman"/>
          <w:color w:val="273239"/>
          <w:spacing w:val="2"/>
          <w:sz w:val="24"/>
          <w:szCs w:val="24"/>
        </w:rPr>
        <w:t xml:space="preserve"> LTRIM('123123geeks', '123');</w:t>
      </w:r>
    </w:p>
    <w:p w:rsidR="000278FD"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Output:</w:t>
      </w:r>
      <w:r w:rsidRPr="00604D73">
        <w:rPr>
          <w:rFonts w:ascii="Times New Roman" w:hAnsi="Times New Roman"/>
          <w:color w:val="273239"/>
          <w:spacing w:val="2"/>
          <w:sz w:val="24"/>
          <w:szCs w:val="24"/>
        </w:rPr>
        <w:t xml:space="preserve"> geeks</w:t>
      </w:r>
    </w:p>
    <w:p w:rsidR="000278FD" w:rsidRPr="00604D73" w:rsidRDefault="000278FD" w:rsidP="00FA043E">
      <w:pPr>
        <w:numPr>
          <w:ilvl w:val="0"/>
          <w:numId w:val="12"/>
        </w:numPr>
        <w:shd w:val="clear" w:color="auto" w:fill="FFFFFF"/>
        <w:spacing w:after="0" w:line="240" w:lineRule="auto"/>
        <w:ind w:left="311"/>
        <w:jc w:val="both"/>
        <w:textAlignment w:val="baseline"/>
        <w:rPr>
          <w:rFonts w:ascii="Times New Roman" w:hAnsi="Times New Roman"/>
          <w:color w:val="273239"/>
          <w:spacing w:val="2"/>
        </w:rPr>
      </w:pPr>
      <w:proofErr w:type="gramStart"/>
      <w:r w:rsidRPr="00604D73">
        <w:rPr>
          <w:rFonts w:ascii="Times New Roman" w:hAnsi="Times New Roman"/>
          <w:b/>
          <w:bCs/>
          <w:color w:val="273239"/>
          <w:spacing w:val="2"/>
        </w:rPr>
        <w:t>MID(</w:t>
      </w:r>
      <w:proofErr w:type="gramEnd"/>
      <w:r w:rsidRPr="00604D73">
        <w:rPr>
          <w:rFonts w:ascii="Times New Roman" w:hAnsi="Times New Roman"/>
          <w:b/>
          <w:bCs/>
          <w:color w:val="273239"/>
          <w:spacing w:val="2"/>
        </w:rPr>
        <w:t>):</w:t>
      </w:r>
      <w:r w:rsidRPr="00604D73">
        <w:rPr>
          <w:rFonts w:ascii="Times New Roman" w:hAnsi="Times New Roman"/>
          <w:color w:val="273239"/>
          <w:spacing w:val="2"/>
        </w:rPr>
        <w:t> This function is to find a word from the given position and of the given size.</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Syntax:</w:t>
      </w:r>
      <w:r w:rsidRPr="00604D73">
        <w:rPr>
          <w:rFonts w:ascii="Times New Roman" w:hAnsi="Times New Roman"/>
          <w:color w:val="273239"/>
          <w:spacing w:val="2"/>
          <w:sz w:val="24"/>
          <w:szCs w:val="24"/>
        </w:rPr>
        <w:t xml:space="preserve"> Mid ("geeksforgeeks", 6, 2);</w:t>
      </w:r>
    </w:p>
    <w:p w:rsidR="000278FD"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Output:</w:t>
      </w:r>
      <w:r w:rsidRPr="00604D73">
        <w:rPr>
          <w:rFonts w:ascii="Times New Roman" w:hAnsi="Times New Roman"/>
          <w:color w:val="273239"/>
          <w:spacing w:val="2"/>
          <w:sz w:val="24"/>
          <w:szCs w:val="24"/>
        </w:rPr>
        <w:t xml:space="preserve"> for</w:t>
      </w:r>
    </w:p>
    <w:p w:rsidR="000278FD" w:rsidRPr="00604D73" w:rsidRDefault="000278FD" w:rsidP="00FA043E">
      <w:pPr>
        <w:numPr>
          <w:ilvl w:val="0"/>
          <w:numId w:val="12"/>
        </w:numPr>
        <w:shd w:val="clear" w:color="auto" w:fill="FFFFFF"/>
        <w:spacing w:after="0" w:line="240" w:lineRule="auto"/>
        <w:ind w:left="311"/>
        <w:jc w:val="both"/>
        <w:textAlignment w:val="baseline"/>
        <w:rPr>
          <w:rFonts w:ascii="Times New Roman" w:hAnsi="Times New Roman"/>
          <w:color w:val="273239"/>
          <w:spacing w:val="2"/>
        </w:rPr>
      </w:pPr>
      <w:proofErr w:type="gramStart"/>
      <w:r w:rsidRPr="00604D73">
        <w:rPr>
          <w:rFonts w:ascii="Times New Roman" w:hAnsi="Times New Roman"/>
          <w:b/>
          <w:bCs/>
          <w:color w:val="273239"/>
          <w:spacing w:val="2"/>
        </w:rPr>
        <w:t>POSITION(</w:t>
      </w:r>
      <w:proofErr w:type="gramEnd"/>
      <w:r w:rsidRPr="00604D73">
        <w:rPr>
          <w:rFonts w:ascii="Times New Roman" w:hAnsi="Times New Roman"/>
          <w:b/>
          <w:bCs/>
          <w:color w:val="273239"/>
          <w:spacing w:val="2"/>
        </w:rPr>
        <w:t>):</w:t>
      </w:r>
      <w:r w:rsidRPr="00604D73">
        <w:rPr>
          <w:rFonts w:ascii="Times New Roman" w:hAnsi="Times New Roman"/>
          <w:color w:val="273239"/>
          <w:spacing w:val="2"/>
        </w:rPr>
        <w:t> This function is used to find position of the first occurrence of the given alphabet.</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Syntax:</w:t>
      </w:r>
      <w:r w:rsidRPr="00604D73">
        <w:rPr>
          <w:rFonts w:ascii="Times New Roman" w:hAnsi="Times New Roman"/>
          <w:color w:val="273239"/>
          <w:spacing w:val="2"/>
          <w:sz w:val="24"/>
          <w:szCs w:val="24"/>
        </w:rPr>
        <w:t xml:space="preserve"> SELECT POSITION('e' IN 'geeksforgeeks');</w:t>
      </w:r>
    </w:p>
    <w:p w:rsidR="000278FD"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Output:</w:t>
      </w:r>
      <w:r w:rsidRPr="00604D73">
        <w:rPr>
          <w:rFonts w:ascii="Times New Roman" w:hAnsi="Times New Roman"/>
          <w:color w:val="273239"/>
          <w:spacing w:val="2"/>
          <w:sz w:val="24"/>
          <w:szCs w:val="24"/>
        </w:rPr>
        <w:t xml:space="preserve"> 2</w:t>
      </w:r>
    </w:p>
    <w:p w:rsidR="000278FD" w:rsidRPr="00604D73" w:rsidRDefault="000278FD" w:rsidP="00FA043E">
      <w:pPr>
        <w:numPr>
          <w:ilvl w:val="0"/>
          <w:numId w:val="12"/>
        </w:numPr>
        <w:shd w:val="clear" w:color="auto" w:fill="FFFFFF"/>
        <w:spacing w:after="0" w:line="240" w:lineRule="auto"/>
        <w:ind w:left="311"/>
        <w:jc w:val="both"/>
        <w:textAlignment w:val="baseline"/>
        <w:rPr>
          <w:rFonts w:ascii="Times New Roman" w:hAnsi="Times New Roman"/>
          <w:color w:val="273239"/>
          <w:spacing w:val="2"/>
        </w:rPr>
      </w:pPr>
      <w:proofErr w:type="gramStart"/>
      <w:r w:rsidRPr="00604D73">
        <w:rPr>
          <w:rFonts w:ascii="Times New Roman" w:hAnsi="Times New Roman"/>
          <w:b/>
          <w:bCs/>
          <w:color w:val="273239"/>
          <w:spacing w:val="2"/>
        </w:rPr>
        <w:t>REPEAT(</w:t>
      </w:r>
      <w:proofErr w:type="gramEnd"/>
      <w:r w:rsidRPr="00604D73">
        <w:rPr>
          <w:rFonts w:ascii="Times New Roman" w:hAnsi="Times New Roman"/>
          <w:b/>
          <w:bCs/>
          <w:color w:val="273239"/>
          <w:spacing w:val="2"/>
        </w:rPr>
        <w:t>):</w:t>
      </w:r>
      <w:r w:rsidRPr="00604D73">
        <w:rPr>
          <w:rFonts w:ascii="Times New Roman" w:hAnsi="Times New Roman"/>
          <w:color w:val="273239"/>
          <w:spacing w:val="2"/>
        </w:rPr>
        <w:t> This function is used to write the given string again and again till the number of times mentioned.</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Syntax:</w:t>
      </w:r>
      <w:r w:rsidRPr="00604D73">
        <w:rPr>
          <w:rFonts w:ascii="Times New Roman" w:hAnsi="Times New Roman"/>
          <w:color w:val="273239"/>
          <w:spacing w:val="2"/>
          <w:sz w:val="24"/>
          <w:szCs w:val="24"/>
        </w:rPr>
        <w:t xml:space="preserve"> SELECT REPEAT('geeks', 2);</w:t>
      </w:r>
    </w:p>
    <w:p w:rsidR="000278FD"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Output:</w:t>
      </w:r>
      <w:r w:rsidRPr="00604D73">
        <w:rPr>
          <w:rFonts w:ascii="Times New Roman" w:hAnsi="Times New Roman"/>
          <w:color w:val="273239"/>
          <w:spacing w:val="2"/>
          <w:sz w:val="24"/>
          <w:szCs w:val="24"/>
        </w:rPr>
        <w:t xml:space="preserve"> geeksgeeks</w:t>
      </w:r>
    </w:p>
    <w:p w:rsidR="000278FD" w:rsidRPr="00604D73" w:rsidRDefault="000278FD" w:rsidP="00FA043E">
      <w:pPr>
        <w:numPr>
          <w:ilvl w:val="0"/>
          <w:numId w:val="12"/>
        </w:numPr>
        <w:shd w:val="clear" w:color="auto" w:fill="FFFFFF"/>
        <w:spacing w:after="0" w:line="240" w:lineRule="auto"/>
        <w:ind w:left="311"/>
        <w:jc w:val="both"/>
        <w:textAlignment w:val="baseline"/>
        <w:rPr>
          <w:rFonts w:ascii="Times New Roman" w:hAnsi="Times New Roman"/>
          <w:color w:val="273239"/>
          <w:spacing w:val="2"/>
        </w:rPr>
      </w:pPr>
      <w:proofErr w:type="gramStart"/>
      <w:r w:rsidRPr="00604D73">
        <w:rPr>
          <w:rFonts w:ascii="Times New Roman" w:hAnsi="Times New Roman"/>
          <w:b/>
          <w:bCs/>
          <w:color w:val="273239"/>
          <w:spacing w:val="2"/>
        </w:rPr>
        <w:t>REPLACE(</w:t>
      </w:r>
      <w:proofErr w:type="gramEnd"/>
      <w:r w:rsidRPr="00604D73">
        <w:rPr>
          <w:rFonts w:ascii="Times New Roman" w:hAnsi="Times New Roman"/>
          <w:b/>
          <w:bCs/>
          <w:color w:val="273239"/>
          <w:spacing w:val="2"/>
        </w:rPr>
        <w:t>):</w:t>
      </w:r>
      <w:r w:rsidRPr="00604D73">
        <w:rPr>
          <w:rFonts w:ascii="Times New Roman" w:hAnsi="Times New Roman"/>
          <w:color w:val="273239"/>
          <w:spacing w:val="2"/>
        </w:rPr>
        <w:t> This function is used to cut the given string by removing the given sub string.</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Syntax:</w:t>
      </w:r>
      <w:r w:rsidRPr="00604D73">
        <w:rPr>
          <w:rFonts w:ascii="Times New Roman" w:hAnsi="Times New Roman"/>
          <w:color w:val="273239"/>
          <w:spacing w:val="2"/>
          <w:sz w:val="24"/>
          <w:szCs w:val="24"/>
        </w:rPr>
        <w:t xml:space="preserve"> REPLACE('123geeks123', '123');</w:t>
      </w:r>
    </w:p>
    <w:p w:rsidR="000278FD"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Output:</w:t>
      </w:r>
      <w:r w:rsidRPr="00604D73">
        <w:rPr>
          <w:rFonts w:ascii="Times New Roman" w:hAnsi="Times New Roman"/>
          <w:color w:val="273239"/>
          <w:spacing w:val="2"/>
          <w:sz w:val="24"/>
          <w:szCs w:val="24"/>
        </w:rPr>
        <w:t xml:space="preserve"> geeks</w:t>
      </w:r>
    </w:p>
    <w:p w:rsidR="000278FD" w:rsidRPr="00604D73" w:rsidRDefault="000278FD" w:rsidP="00FA043E">
      <w:pPr>
        <w:numPr>
          <w:ilvl w:val="0"/>
          <w:numId w:val="12"/>
        </w:numPr>
        <w:shd w:val="clear" w:color="auto" w:fill="FFFFFF"/>
        <w:spacing w:after="0" w:line="240" w:lineRule="auto"/>
        <w:ind w:left="311"/>
        <w:jc w:val="both"/>
        <w:textAlignment w:val="baseline"/>
        <w:rPr>
          <w:rFonts w:ascii="Times New Roman" w:hAnsi="Times New Roman"/>
          <w:color w:val="273239"/>
          <w:spacing w:val="2"/>
        </w:rPr>
      </w:pPr>
      <w:proofErr w:type="gramStart"/>
      <w:r w:rsidRPr="00604D73">
        <w:rPr>
          <w:rFonts w:ascii="Times New Roman" w:hAnsi="Times New Roman"/>
          <w:b/>
          <w:bCs/>
          <w:color w:val="273239"/>
          <w:spacing w:val="2"/>
        </w:rPr>
        <w:t>REVERSE(</w:t>
      </w:r>
      <w:proofErr w:type="gramEnd"/>
      <w:r w:rsidRPr="00604D73">
        <w:rPr>
          <w:rFonts w:ascii="Times New Roman" w:hAnsi="Times New Roman"/>
          <w:b/>
          <w:bCs/>
          <w:color w:val="273239"/>
          <w:spacing w:val="2"/>
        </w:rPr>
        <w:t>):</w:t>
      </w:r>
      <w:r w:rsidRPr="00604D73">
        <w:rPr>
          <w:rFonts w:ascii="Times New Roman" w:hAnsi="Times New Roman"/>
          <w:color w:val="273239"/>
          <w:spacing w:val="2"/>
        </w:rPr>
        <w:t> This function is used to reverse a string.</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Syntax:</w:t>
      </w:r>
      <w:r w:rsidRPr="00604D73">
        <w:rPr>
          <w:rFonts w:ascii="Times New Roman" w:hAnsi="Times New Roman"/>
          <w:color w:val="273239"/>
          <w:spacing w:val="2"/>
          <w:sz w:val="24"/>
          <w:szCs w:val="24"/>
        </w:rPr>
        <w:t xml:space="preserve"> SELECT REVERSE('geeksforgeeks.org');</w:t>
      </w:r>
    </w:p>
    <w:p w:rsidR="000278FD"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Output:</w:t>
      </w:r>
      <w:r w:rsidRPr="00604D73">
        <w:rPr>
          <w:rFonts w:ascii="Times New Roman" w:hAnsi="Times New Roman"/>
          <w:color w:val="273239"/>
          <w:spacing w:val="2"/>
          <w:sz w:val="24"/>
          <w:szCs w:val="24"/>
        </w:rPr>
        <w:t xml:space="preserve"> ‘gro.skeegrofskeeg’</w:t>
      </w:r>
    </w:p>
    <w:p w:rsidR="000278FD" w:rsidRPr="00604D73" w:rsidRDefault="000278FD" w:rsidP="00FA043E">
      <w:pPr>
        <w:numPr>
          <w:ilvl w:val="0"/>
          <w:numId w:val="12"/>
        </w:numPr>
        <w:shd w:val="clear" w:color="auto" w:fill="FFFFFF"/>
        <w:spacing w:after="0" w:line="240" w:lineRule="auto"/>
        <w:ind w:left="311"/>
        <w:jc w:val="both"/>
        <w:textAlignment w:val="baseline"/>
        <w:rPr>
          <w:rFonts w:ascii="Times New Roman" w:hAnsi="Times New Roman"/>
          <w:color w:val="273239"/>
          <w:spacing w:val="2"/>
        </w:rPr>
      </w:pPr>
      <w:proofErr w:type="gramStart"/>
      <w:r w:rsidRPr="00604D73">
        <w:rPr>
          <w:rFonts w:ascii="Times New Roman" w:hAnsi="Times New Roman"/>
          <w:b/>
          <w:bCs/>
          <w:color w:val="273239"/>
          <w:spacing w:val="2"/>
        </w:rPr>
        <w:t>RIGHT(</w:t>
      </w:r>
      <w:proofErr w:type="gramEnd"/>
      <w:r w:rsidRPr="00604D73">
        <w:rPr>
          <w:rFonts w:ascii="Times New Roman" w:hAnsi="Times New Roman"/>
          <w:b/>
          <w:bCs/>
          <w:color w:val="273239"/>
          <w:spacing w:val="2"/>
        </w:rPr>
        <w:t>):</w:t>
      </w:r>
      <w:r w:rsidRPr="00604D73">
        <w:rPr>
          <w:rFonts w:ascii="Times New Roman" w:hAnsi="Times New Roman"/>
          <w:color w:val="273239"/>
          <w:spacing w:val="2"/>
        </w:rPr>
        <w:t> This function is used to SELECT a sub string from the right end of the given size.</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Syntax:</w:t>
      </w:r>
      <w:r w:rsidRPr="00604D73">
        <w:rPr>
          <w:rFonts w:ascii="Times New Roman" w:hAnsi="Times New Roman"/>
          <w:color w:val="273239"/>
          <w:spacing w:val="2"/>
          <w:sz w:val="24"/>
          <w:szCs w:val="24"/>
        </w:rPr>
        <w:t xml:space="preserve"> SELECT RIGHT('geeksforgeeks.org', 4);</w:t>
      </w:r>
    </w:p>
    <w:p w:rsidR="000278FD"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Output:</w:t>
      </w:r>
      <w:r w:rsidRPr="00604D73">
        <w:rPr>
          <w:rFonts w:ascii="Times New Roman" w:hAnsi="Times New Roman"/>
          <w:color w:val="273239"/>
          <w:spacing w:val="2"/>
          <w:sz w:val="24"/>
          <w:szCs w:val="24"/>
        </w:rPr>
        <w:t xml:space="preserve"> ‘.org’</w:t>
      </w:r>
    </w:p>
    <w:p w:rsidR="000278FD" w:rsidRPr="00604D73" w:rsidRDefault="000278FD" w:rsidP="00FA043E">
      <w:pPr>
        <w:numPr>
          <w:ilvl w:val="0"/>
          <w:numId w:val="12"/>
        </w:numPr>
        <w:shd w:val="clear" w:color="auto" w:fill="FFFFFF"/>
        <w:spacing w:after="0" w:line="240" w:lineRule="auto"/>
        <w:ind w:left="311"/>
        <w:jc w:val="both"/>
        <w:textAlignment w:val="baseline"/>
        <w:rPr>
          <w:rFonts w:ascii="Times New Roman" w:hAnsi="Times New Roman"/>
          <w:color w:val="273239"/>
          <w:spacing w:val="2"/>
        </w:rPr>
      </w:pPr>
      <w:proofErr w:type="gramStart"/>
      <w:r w:rsidRPr="00604D73">
        <w:rPr>
          <w:rFonts w:ascii="Times New Roman" w:hAnsi="Times New Roman"/>
          <w:b/>
          <w:bCs/>
          <w:color w:val="273239"/>
          <w:spacing w:val="2"/>
        </w:rPr>
        <w:t>RPAD(</w:t>
      </w:r>
      <w:proofErr w:type="gramEnd"/>
      <w:r w:rsidRPr="00604D73">
        <w:rPr>
          <w:rFonts w:ascii="Times New Roman" w:hAnsi="Times New Roman"/>
          <w:b/>
          <w:bCs/>
          <w:color w:val="273239"/>
          <w:spacing w:val="2"/>
        </w:rPr>
        <w:t>):</w:t>
      </w:r>
      <w:r w:rsidRPr="00604D73">
        <w:rPr>
          <w:rFonts w:ascii="Times New Roman" w:hAnsi="Times New Roman"/>
          <w:color w:val="273239"/>
          <w:spacing w:val="2"/>
        </w:rPr>
        <w:t> This function is used to make the given string as long as the given size by adding the given symbol on the right.</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Syntax:</w:t>
      </w:r>
      <w:r w:rsidRPr="00604D73">
        <w:rPr>
          <w:rFonts w:ascii="Times New Roman" w:hAnsi="Times New Roman"/>
          <w:color w:val="273239"/>
          <w:spacing w:val="2"/>
          <w:sz w:val="24"/>
          <w:szCs w:val="24"/>
        </w:rPr>
        <w:t xml:space="preserve"> RPAD('geeks', 8, '0');</w:t>
      </w:r>
    </w:p>
    <w:p w:rsidR="000278FD"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Output:</w:t>
      </w:r>
      <w:r w:rsidRPr="00604D73">
        <w:rPr>
          <w:rFonts w:ascii="Times New Roman" w:hAnsi="Times New Roman"/>
          <w:color w:val="273239"/>
          <w:spacing w:val="2"/>
          <w:sz w:val="24"/>
          <w:szCs w:val="24"/>
        </w:rPr>
        <w:t xml:space="preserve"> ‘geeks000’</w:t>
      </w:r>
    </w:p>
    <w:p w:rsidR="000278FD" w:rsidRPr="00604D73" w:rsidRDefault="000278FD" w:rsidP="00FA043E">
      <w:pPr>
        <w:numPr>
          <w:ilvl w:val="0"/>
          <w:numId w:val="12"/>
        </w:numPr>
        <w:shd w:val="clear" w:color="auto" w:fill="FFFFFF"/>
        <w:spacing w:after="0" w:line="240" w:lineRule="auto"/>
        <w:ind w:left="311"/>
        <w:jc w:val="both"/>
        <w:textAlignment w:val="baseline"/>
        <w:rPr>
          <w:rFonts w:ascii="Times New Roman" w:hAnsi="Times New Roman"/>
          <w:color w:val="273239"/>
          <w:spacing w:val="2"/>
        </w:rPr>
      </w:pPr>
      <w:proofErr w:type="gramStart"/>
      <w:r w:rsidRPr="00604D73">
        <w:rPr>
          <w:rFonts w:ascii="Times New Roman" w:hAnsi="Times New Roman"/>
          <w:b/>
          <w:bCs/>
          <w:color w:val="273239"/>
          <w:spacing w:val="2"/>
        </w:rPr>
        <w:t>RTRIM(</w:t>
      </w:r>
      <w:proofErr w:type="gramEnd"/>
      <w:r w:rsidRPr="00604D73">
        <w:rPr>
          <w:rFonts w:ascii="Times New Roman" w:hAnsi="Times New Roman"/>
          <w:b/>
          <w:bCs/>
          <w:color w:val="273239"/>
          <w:spacing w:val="2"/>
        </w:rPr>
        <w:t>):</w:t>
      </w:r>
      <w:r w:rsidRPr="00604D73">
        <w:rPr>
          <w:rFonts w:ascii="Times New Roman" w:hAnsi="Times New Roman"/>
          <w:color w:val="273239"/>
          <w:spacing w:val="2"/>
        </w:rPr>
        <w:t> This function is used to cut the given sub string from the original string.</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Syntax:</w:t>
      </w:r>
      <w:r w:rsidRPr="00604D73">
        <w:rPr>
          <w:rFonts w:ascii="Times New Roman" w:hAnsi="Times New Roman"/>
          <w:color w:val="273239"/>
          <w:spacing w:val="2"/>
          <w:sz w:val="24"/>
          <w:szCs w:val="24"/>
        </w:rPr>
        <w:t xml:space="preserve"> RTRIM('geeksxyxzyyy', 'xyz');</w:t>
      </w:r>
    </w:p>
    <w:p w:rsidR="000278FD"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Output:</w:t>
      </w:r>
      <w:r w:rsidRPr="00604D73">
        <w:rPr>
          <w:rFonts w:ascii="Times New Roman" w:hAnsi="Times New Roman"/>
          <w:color w:val="273239"/>
          <w:spacing w:val="2"/>
          <w:sz w:val="24"/>
          <w:szCs w:val="24"/>
        </w:rPr>
        <w:t xml:space="preserve"> ‘geeks’</w:t>
      </w:r>
    </w:p>
    <w:p w:rsidR="000278FD" w:rsidRPr="00604D73" w:rsidRDefault="000278FD" w:rsidP="00FA043E">
      <w:pPr>
        <w:numPr>
          <w:ilvl w:val="0"/>
          <w:numId w:val="12"/>
        </w:numPr>
        <w:shd w:val="clear" w:color="auto" w:fill="FFFFFF"/>
        <w:spacing w:after="0" w:line="240" w:lineRule="auto"/>
        <w:ind w:left="311"/>
        <w:jc w:val="both"/>
        <w:textAlignment w:val="baseline"/>
        <w:rPr>
          <w:rFonts w:ascii="Times New Roman" w:hAnsi="Times New Roman"/>
          <w:color w:val="273239"/>
          <w:spacing w:val="2"/>
        </w:rPr>
      </w:pPr>
      <w:proofErr w:type="gramStart"/>
      <w:r w:rsidRPr="00604D73">
        <w:rPr>
          <w:rFonts w:ascii="Times New Roman" w:hAnsi="Times New Roman"/>
          <w:b/>
          <w:bCs/>
          <w:color w:val="273239"/>
          <w:spacing w:val="2"/>
        </w:rPr>
        <w:t>SPACE(</w:t>
      </w:r>
      <w:proofErr w:type="gramEnd"/>
      <w:r w:rsidRPr="00604D73">
        <w:rPr>
          <w:rFonts w:ascii="Times New Roman" w:hAnsi="Times New Roman"/>
          <w:b/>
          <w:bCs/>
          <w:color w:val="273239"/>
          <w:spacing w:val="2"/>
        </w:rPr>
        <w:t>):</w:t>
      </w:r>
      <w:r w:rsidRPr="00604D73">
        <w:rPr>
          <w:rFonts w:ascii="Times New Roman" w:hAnsi="Times New Roman"/>
          <w:color w:val="273239"/>
          <w:spacing w:val="2"/>
        </w:rPr>
        <w:t> This function is used to write the given number of spaces.</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Syntax:</w:t>
      </w:r>
      <w:r w:rsidRPr="00604D73">
        <w:rPr>
          <w:rFonts w:ascii="Times New Roman" w:hAnsi="Times New Roman"/>
          <w:color w:val="273239"/>
          <w:spacing w:val="2"/>
          <w:sz w:val="24"/>
          <w:szCs w:val="24"/>
        </w:rPr>
        <w:t xml:space="preserve"> SELECT SPACE(7);</w:t>
      </w:r>
    </w:p>
    <w:p w:rsidR="000278FD"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Output:</w:t>
      </w:r>
      <w:r w:rsidRPr="00604D73">
        <w:rPr>
          <w:rFonts w:ascii="Times New Roman" w:hAnsi="Times New Roman"/>
          <w:color w:val="273239"/>
          <w:spacing w:val="2"/>
          <w:sz w:val="24"/>
          <w:szCs w:val="24"/>
        </w:rPr>
        <w:t xml:space="preserve"> ‘       ‘</w:t>
      </w:r>
    </w:p>
    <w:p w:rsidR="000278FD" w:rsidRPr="00604D73" w:rsidRDefault="000278FD" w:rsidP="00FA043E">
      <w:pPr>
        <w:numPr>
          <w:ilvl w:val="0"/>
          <w:numId w:val="12"/>
        </w:numPr>
        <w:shd w:val="clear" w:color="auto" w:fill="FFFFFF"/>
        <w:spacing w:after="0" w:line="240" w:lineRule="auto"/>
        <w:ind w:left="311"/>
        <w:jc w:val="both"/>
        <w:textAlignment w:val="baseline"/>
        <w:rPr>
          <w:rFonts w:ascii="Times New Roman" w:hAnsi="Times New Roman"/>
          <w:color w:val="273239"/>
          <w:spacing w:val="2"/>
        </w:rPr>
      </w:pPr>
      <w:proofErr w:type="gramStart"/>
      <w:r w:rsidRPr="00604D73">
        <w:rPr>
          <w:rFonts w:ascii="Times New Roman" w:hAnsi="Times New Roman"/>
          <w:b/>
          <w:bCs/>
          <w:color w:val="273239"/>
          <w:spacing w:val="2"/>
        </w:rPr>
        <w:t>STRCMP(</w:t>
      </w:r>
      <w:proofErr w:type="gramEnd"/>
      <w:r w:rsidRPr="00604D73">
        <w:rPr>
          <w:rFonts w:ascii="Times New Roman" w:hAnsi="Times New Roman"/>
          <w:b/>
          <w:bCs/>
          <w:color w:val="273239"/>
          <w:spacing w:val="2"/>
        </w:rPr>
        <w:t>):</w:t>
      </w:r>
      <w:r w:rsidRPr="00604D73">
        <w:rPr>
          <w:rFonts w:ascii="Times New Roman" w:hAnsi="Times New Roman"/>
          <w:color w:val="273239"/>
          <w:spacing w:val="2"/>
        </w:rPr>
        <w:t> This function is used to compare 2 strings.</w:t>
      </w:r>
    </w:p>
    <w:p w:rsidR="000278FD" w:rsidRPr="00604D73" w:rsidRDefault="000278FD" w:rsidP="00FA043E">
      <w:pPr>
        <w:numPr>
          <w:ilvl w:val="1"/>
          <w:numId w:val="12"/>
        </w:numPr>
        <w:shd w:val="clear" w:color="auto" w:fill="FFFFFF"/>
        <w:spacing w:after="0" w:line="240" w:lineRule="auto"/>
        <w:ind w:left="622"/>
        <w:jc w:val="both"/>
        <w:textAlignment w:val="baseline"/>
        <w:rPr>
          <w:rFonts w:ascii="Times New Roman" w:hAnsi="Times New Roman"/>
          <w:color w:val="273239"/>
          <w:spacing w:val="2"/>
        </w:rPr>
      </w:pPr>
      <w:r w:rsidRPr="00604D73">
        <w:rPr>
          <w:rFonts w:ascii="Times New Roman" w:hAnsi="Times New Roman"/>
          <w:color w:val="273239"/>
          <w:spacing w:val="2"/>
        </w:rPr>
        <w:t>If string1 and string2 are the same, the STRCMP function will return 0.</w:t>
      </w:r>
    </w:p>
    <w:p w:rsidR="000278FD" w:rsidRPr="00604D73" w:rsidRDefault="000278FD" w:rsidP="00FA043E">
      <w:pPr>
        <w:numPr>
          <w:ilvl w:val="1"/>
          <w:numId w:val="12"/>
        </w:numPr>
        <w:shd w:val="clear" w:color="auto" w:fill="FFFFFF"/>
        <w:spacing w:after="0" w:line="240" w:lineRule="auto"/>
        <w:ind w:left="622"/>
        <w:jc w:val="both"/>
        <w:textAlignment w:val="baseline"/>
        <w:rPr>
          <w:rFonts w:ascii="Times New Roman" w:hAnsi="Times New Roman"/>
          <w:color w:val="273239"/>
          <w:spacing w:val="2"/>
        </w:rPr>
      </w:pPr>
      <w:r w:rsidRPr="00604D73">
        <w:rPr>
          <w:rFonts w:ascii="Times New Roman" w:hAnsi="Times New Roman"/>
          <w:color w:val="273239"/>
          <w:spacing w:val="2"/>
        </w:rPr>
        <w:t>If string1 is smaller than string2, the STRCMP function will return -1.</w:t>
      </w:r>
    </w:p>
    <w:p w:rsidR="000278FD" w:rsidRPr="00604D73" w:rsidRDefault="000278FD" w:rsidP="00FA043E">
      <w:pPr>
        <w:numPr>
          <w:ilvl w:val="1"/>
          <w:numId w:val="12"/>
        </w:numPr>
        <w:shd w:val="clear" w:color="auto" w:fill="FFFFFF"/>
        <w:spacing w:after="0" w:line="240" w:lineRule="auto"/>
        <w:ind w:left="622"/>
        <w:jc w:val="both"/>
        <w:textAlignment w:val="baseline"/>
        <w:rPr>
          <w:rFonts w:ascii="Times New Roman" w:hAnsi="Times New Roman"/>
          <w:color w:val="273239"/>
          <w:spacing w:val="2"/>
        </w:rPr>
      </w:pPr>
      <w:r w:rsidRPr="00604D73">
        <w:rPr>
          <w:rFonts w:ascii="Times New Roman" w:hAnsi="Times New Roman"/>
          <w:color w:val="273239"/>
          <w:spacing w:val="2"/>
        </w:rPr>
        <w:t>If string1 is larger than string2, the STRCMP function will return 1.</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Syntax:</w:t>
      </w:r>
      <w:r w:rsidRPr="00604D73">
        <w:rPr>
          <w:rFonts w:ascii="Times New Roman" w:hAnsi="Times New Roman"/>
          <w:color w:val="273239"/>
          <w:spacing w:val="2"/>
          <w:sz w:val="24"/>
          <w:szCs w:val="24"/>
        </w:rPr>
        <w:t xml:space="preserve"> SELECT STRCMP('google.com', 'geeksforgeeks.com');</w:t>
      </w:r>
    </w:p>
    <w:p w:rsidR="000278FD"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Output:</w:t>
      </w:r>
      <w:r w:rsidRPr="00604D73">
        <w:rPr>
          <w:rFonts w:ascii="Times New Roman" w:hAnsi="Times New Roman"/>
          <w:color w:val="273239"/>
          <w:spacing w:val="2"/>
          <w:sz w:val="24"/>
          <w:szCs w:val="24"/>
        </w:rPr>
        <w:t xml:space="preserve"> -1</w:t>
      </w:r>
    </w:p>
    <w:p w:rsidR="000278FD" w:rsidRPr="00604D73" w:rsidRDefault="000278FD" w:rsidP="00FA043E">
      <w:pPr>
        <w:numPr>
          <w:ilvl w:val="0"/>
          <w:numId w:val="12"/>
        </w:numPr>
        <w:shd w:val="clear" w:color="auto" w:fill="FFFFFF"/>
        <w:spacing w:after="0" w:line="240" w:lineRule="auto"/>
        <w:ind w:left="311"/>
        <w:jc w:val="both"/>
        <w:textAlignment w:val="baseline"/>
        <w:rPr>
          <w:rFonts w:ascii="Times New Roman" w:hAnsi="Times New Roman"/>
          <w:color w:val="273239"/>
          <w:spacing w:val="2"/>
        </w:rPr>
      </w:pPr>
      <w:proofErr w:type="gramStart"/>
      <w:r w:rsidRPr="00604D73">
        <w:rPr>
          <w:rFonts w:ascii="Times New Roman" w:hAnsi="Times New Roman"/>
          <w:b/>
          <w:bCs/>
          <w:color w:val="273239"/>
          <w:spacing w:val="2"/>
        </w:rPr>
        <w:t>SUBSTR(</w:t>
      </w:r>
      <w:proofErr w:type="gramEnd"/>
      <w:r w:rsidRPr="00604D73">
        <w:rPr>
          <w:rFonts w:ascii="Times New Roman" w:hAnsi="Times New Roman"/>
          <w:b/>
          <w:bCs/>
          <w:color w:val="273239"/>
          <w:spacing w:val="2"/>
        </w:rPr>
        <w:t>):</w:t>
      </w:r>
      <w:r w:rsidRPr="00604D73">
        <w:rPr>
          <w:rFonts w:ascii="Times New Roman" w:hAnsi="Times New Roman"/>
          <w:color w:val="273239"/>
          <w:spacing w:val="2"/>
        </w:rPr>
        <w:t> This function is used to find a sub string from the a string from the given position.</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Syntax:</w:t>
      </w:r>
      <w:r w:rsidRPr="00604D73">
        <w:rPr>
          <w:rFonts w:ascii="Times New Roman" w:hAnsi="Times New Roman"/>
          <w:color w:val="273239"/>
          <w:spacing w:val="2"/>
          <w:sz w:val="24"/>
          <w:szCs w:val="24"/>
        </w:rPr>
        <w:t>SUBSTR('geeksforgeeks', 1, 5);</w:t>
      </w:r>
    </w:p>
    <w:p w:rsidR="000278FD"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Output:</w:t>
      </w:r>
      <w:r w:rsidRPr="00604D73">
        <w:rPr>
          <w:rFonts w:ascii="Times New Roman" w:hAnsi="Times New Roman"/>
          <w:color w:val="273239"/>
          <w:spacing w:val="2"/>
          <w:sz w:val="24"/>
          <w:szCs w:val="24"/>
        </w:rPr>
        <w:t xml:space="preserve"> ‘geeks’</w:t>
      </w:r>
    </w:p>
    <w:p w:rsidR="000278FD" w:rsidRPr="00604D73" w:rsidRDefault="000278FD" w:rsidP="00FA043E">
      <w:pPr>
        <w:numPr>
          <w:ilvl w:val="0"/>
          <w:numId w:val="12"/>
        </w:numPr>
        <w:shd w:val="clear" w:color="auto" w:fill="FFFFFF"/>
        <w:spacing w:after="0" w:line="240" w:lineRule="auto"/>
        <w:ind w:left="311"/>
        <w:jc w:val="both"/>
        <w:textAlignment w:val="baseline"/>
        <w:rPr>
          <w:rFonts w:ascii="Times New Roman" w:hAnsi="Times New Roman"/>
          <w:color w:val="273239"/>
          <w:spacing w:val="2"/>
        </w:rPr>
      </w:pPr>
      <w:proofErr w:type="gramStart"/>
      <w:r w:rsidRPr="00604D73">
        <w:rPr>
          <w:rFonts w:ascii="Times New Roman" w:hAnsi="Times New Roman"/>
          <w:b/>
          <w:bCs/>
          <w:color w:val="273239"/>
          <w:spacing w:val="2"/>
        </w:rPr>
        <w:t>SUBSTRING(</w:t>
      </w:r>
      <w:proofErr w:type="gramEnd"/>
      <w:r w:rsidRPr="00604D73">
        <w:rPr>
          <w:rFonts w:ascii="Times New Roman" w:hAnsi="Times New Roman"/>
          <w:b/>
          <w:bCs/>
          <w:color w:val="273239"/>
          <w:spacing w:val="2"/>
        </w:rPr>
        <w:t>):</w:t>
      </w:r>
      <w:r w:rsidRPr="00604D73">
        <w:rPr>
          <w:rFonts w:ascii="Times New Roman" w:hAnsi="Times New Roman"/>
          <w:color w:val="273239"/>
          <w:spacing w:val="2"/>
        </w:rPr>
        <w:t> This function is used to find an alphabet from the mentioned size and the given string.</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Syntax:</w:t>
      </w:r>
      <w:r w:rsidRPr="00604D73">
        <w:rPr>
          <w:rFonts w:ascii="Times New Roman" w:hAnsi="Times New Roman"/>
          <w:color w:val="273239"/>
          <w:spacing w:val="2"/>
          <w:sz w:val="24"/>
          <w:szCs w:val="24"/>
        </w:rPr>
        <w:t xml:space="preserve"> SELECT SUBSTRING('GeeksForGeeks.org', 9, 1);</w:t>
      </w:r>
    </w:p>
    <w:p w:rsidR="000278FD"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Output:</w:t>
      </w:r>
      <w:r w:rsidRPr="00604D73">
        <w:rPr>
          <w:rFonts w:ascii="Times New Roman" w:hAnsi="Times New Roman"/>
          <w:color w:val="273239"/>
          <w:spacing w:val="2"/>
          <w:sz w:val="24"/>
          <w:szCs w:val="24"/>
        </w:rPr>
        <w:t xml:space="preserve"> ‘G’</w:t>
      </w:r>
    </w:p>
    <w:p w:rsidR="000278FD" w:rsidRPr="00604D73" w:rsidRDefault="000278FD" w:rsidP="00FA043E">
      <w:pPr>
        <w:numPr>
          <w:ilvl w:val="0"/>
          <w:numId w:val="12"/>
        </w:numPr>
        <w:shd w:val="clear" w:color="auto" w:fill="FFFFFF"/>
        <w:spacing w:after="0" w:line="240" w:lineRule="auto"/>
        <w:ind w:left="311"/>
        <w:jc w:val="both"/>
        <w:textAlignment w:val="baseline"/>
        <w:rPr>
          <w:rFonts w:ascii="Times New Roman" w:hAnsi="Times New Roman"/>
          <w:color w:val="273239"/>
          <w:spacing w:val="2"/>
        </w:rPr>
      </w:pPr>
      <w:r w:rsidRPr="00604D73">
        <w:rPr>
          <w:rFonts w:ascii="Times New Roman" w:hAnsi="Times New Roman"/>
          <w:b/>
          <w:bCs/>
          <w:color w:val="273239"/>
          <w:spacing w:val="2"/>
        </w:rPr>
        <w:t>SUBSTRING_</w:t>
      </w:r>
      <w:proofErr w:type="gramStart"/>
      <w:r w:rsidRPr="00604D73">
        <w:rPr>
          <w:rFonts w:ascii="Times New Roman" w:hAnsi="Times New Roman"/>
          <w:b/>
          <w:bCs/>
          <w:color w:val="273239"/>
          <w:spacing w:val="2"/>
        </w:rPr>
        <w:t>INDEX(</w:t>
      </w:r>
      <w:proofErr w:type="gramEnd"/>
      <w:r w:rsidRPr="00604D73">
        <w:rPr>
          <w:rFonts w:ascii="Times New Roman" w:hAnsi="Times New Roman"/>
          <w:b/>
          <w:bCs/>
          <w:color w:val="273239"/>
          <w:spacing w:val="2"/>
        </w:rPr>
        <w:t>):</w:t>
      </w:r>
      <w:r w:rsidRPr="00604D73">
        <w:rPr>
          <w:rFonts w:ascii="Times New Roman" w:hAnsi="Times New Roman"/>
          <w:color w:val="273239"/>
          <w:spacing w:val="2"/>
        </w:rPr>
        <w:t> This function is used to find a sub string before the given symbol.</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Syntax:</w:t>
      </w:r>
      <w:r w:rsidRPr="00604D73">
        <w:rPr>
          <w:rFonts w:ascii="Times New Roman" w:hAnsi="Times New Roman"/>
          <w:color w:val="273239"/>
          <w:spacing w:val="2"/>
          <w:sz w:val="24"/>
          <w:szCs w:val="24"/>
        </w:rPr>
        <w:t xml:space="preserve"> SELECT SUBSTRING_INDEX('www.geeksforgeeks.org', '.', 1);</w:t>
      </w:r>
    </w:p>
    <w:p w:rsidR="000278FD"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Output:</w:t>
      </w:r>
      <w:r w:rsidRPr="00604D73">
        <w:rPr>
          <w:rFonts w:ascii="Times New Roman" w:hAnsi="Times New Roman"/>
          <w:color w:val="273239"/>
          <w:spacing w:val="2"/>
          <w:sz w:val="24"/>
          <w:szCs w:val="24"/>
        </w:rPr>
        <w:t xml:space="preserve"> ‘www’</w:t>
      </w:r>
    </w:p>
    <w:p w:rsidR="000278FD" w:rsidRPr="00604D73" w:rsidRDefault="000278FD" w:rsidP="00FA043E">
      <w:pPr>
        <w:numPr>
          <w:ilvl w:val="0"/>
          <w:numId w:val="12"/>
        </w:numPr>
        <w:shd w:val="clear" w:color="auto" w:fill="FFFFFF"/>
        <w:spacing w:after="0" w:line="240" w:lineRule="auto"/>
        <w:ind w:left="311"/>
        <w:jc w:val="both"/>
        <w:textAlignment w:val="baseline"/>
        <w:rPr>
          <w:rFonts w:ascii="Times New Roman" w:hAnsi="Times New Roman"/>
          <w:color w:val="273239"/>
          <w:spacing w:val="2"/>
        </w:rPr>
      </w:pPr>
      <w:proofErr w:type="gramStart"/>
      <w:r w:rsidRPr="00604D73">
        <w:rPr>
          <w:rFonts w:ascii="Times New Roman" w:hAnsi="Times New Roman"/>
          <w:b/>
          <w:bCs/>
          <w:color w:val="273239"/>
          <w:spacing w:val="2"/>
        </w:rPr>
        <w:lastRenderedPageBreak/>
        <w:t>TRIM(</w:t>
      </w:r>
      <w:proofErr w:type="gramEnd"/>
      <w:r w:rsidRPr="00604D73">
        <w:rPr>
          <w:rFonts w:ascii="Times New Roman" w:hAnsi="Times New Roman"/>
          <w:b/>
          <w:bCs/>
          <w:color w:val="273239"/>
          <w:spacing w:val="2"/>
        </w:rPr>
        <w:t>):</w:t>
      </w:r>
      <w:r w:rsidRPr="00604D73">
        <w:rPr>
          <w:rFonts w:ascii="Times New Roman" w:hAnsi="Times New Roman"/>
          <w:color w:val="273239"/>
          <w:spacing w:val="2"/>
        </w:rPr>
        <w:t> This function is used to cut the given symbol from the string.</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Syntax:</w:t>
      </w:r>
      <w:r w:rsidRPr="00604D73">
        <w:rPr>
          <w:rFonts w:ascii="Times New Roman" w:hAnsi="Times New Roman"/>
          <w:color w:val="273239"/>
          <w:spacing w:val="2"/>
          <w:sz w:val="24"/>
          <w:szCs w:val="24"/>
        </w:rPr>
        <w:t xml:space="preserve"> TRIM(LEADING '0' FROM '000123');</w:t>
      </w:r>
    </w:p>
    <w:p w:rsidR="000278FD"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Output:</w:t>
      </w:r>
      <w:r w:rsidRPr="00604D73">
        <w:rPr>
          <w:rFonts w:ascii="Times New Roman" w:hAnsi="Times New Roman"/>
          <w:color w:val="273239"/>
          <w:spacing w:val="2"/>
          <w:sz w:val="24"/>
          <w:szCs w:val="24"/>
        </w:rPr>
        <w:t xml:space="preserve"> 123</w:t>
      </w:r>
    </w:p>
    <w:p w:rsidR="000278FD" w:rsidRPr="00604D73" w:rsidRDefault="000278FD" w:rsidP="00FA043E">
      <w:pPr>
        <w:numPr>
          <w:ilvl w:val="0"/>
          <w:numId w:val="12"/>
        </w:numPr>
        <w:shd w:val="clear" w:color="auto" w:fill="FFFFFF"/>
        <w:spacing w:after="0" w:line="240" w:lineRule="auto"/>
        <w:ind w:left="311"/>
        <w:jc w:val="both"/>
        <w:textAlignment w:val="baseline"/>
        <w:rPr>
          <w:rFonts w:ascii="Times New Roman" w:hAnsi="Times New Roman"/>
          <w:color w:val="273239"/>
          <w:spacing w:val="2"/>
        </w:rPr>
      </w:pPr>
      <w:proofErr w:type="gramStart"/>
      <w:r w:rsidRPr="00604D73">
        <w:rPr>
          <w:rFonts w:ascii="Times New Roman" w:hAnsi="Times New Roman"/>
          <w:b/>
          <w:bCs/>
          <w:color w:val="273239"/>
          <w:spacing w:val="2"/>
        </w:rPr>
        <w:t>UCASE(</w:t>
      </w:r>
      <w:proofErr w:type="gramEnd"/>
      <w:r w:rsidRPr="00604D73">
        <w:rPr>
          <w:rFonts w:ascii="Times New Roman" w:hAnsi="Times New Roman"/>
          <w:b/>
          <w:bCs/>
          <w:color w:val="273239"/>
          <w:spacing w:val="2"/>
        </w:rPr>
        <w:t>):</w:t>
      </w:r>
      <w:r w:rsidRPr="00604D73">
        <w:rPr>
          <w:rFonts w:ascii="Times New Roman" w:hAnsi="Times New Roman"/>
          <w:color w:val="273239"/>
          <w:spacing w:val="2"/>
        </w:rPr>
        <w:t> This function is used to make the string in upper case.</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Syntax:</w:t>
      </w:r>
      <w:r w:rsidRPr="00604D73">
        <w:rPr>
          <w:rFonts w:ascii="Times New Roman" w:hAnsi="Times New Roman"/>
          <w:color w:val="273239"/>
          <w:spacing w:val="2"/>
          <w:sz w:val="24"/>
          <w:szCs w:val="24"/>
        </w:rPr>
        <w:t xml:space="preserve"> UCASE ("GeeksForGeeks");</w:t>
      </w:r>
    </w:p>
    <w:p w:rsidR="000278FD" w:rsidRPr="00604D73" w:rsidRDefault="000278FD" w:rsidP="00FA043E">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Output:</w:t>
      </w:r>
    </w:p>
    <w:p w:rsidR="004B5DCC" w:rsidRPr="00604D73" w:rsidRDefault="000278FD"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color w:val="273239"/>
          <w:spacing w:val="2"/>
          <w:sz w:val="24"/>
          <w:szCs w:val="24"/>
        </w:rPr>
        <w:t>GEEKSFORGEEKS</w:t>
      </w:r>
    </w:p>
    <w:p w:rsidR="004B5DCC" w:rsidRPr="00604D73" w:rsidRDefault="004B5DCC"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p>
    <w:p w:rsidR="004B5DCC" w:rsidRPr="00604D73" w:rsidRDefault="004B5DCC" w:rsidP="0087537E">
      <w:pPr>
        <w:autoSpaceDE w:val="0"/>
        <w:autoSpaceDN w:val="0"/>
        <w:adjustRightInd w:val="0"/>
        <w:spacing w:after="0" w:line="240" w:lineRule="auto"/>
        <w:jc w:val="both"/>
        <w:rPr>
          <w:rFonts w:ascii="Times New Roman" w:eastAsiaTheme="minorHAnsi" w:hAnsi="Times New Roman"/>
          <w:b/>
          <w:bCs/>
          <w:sz w:val="32"/>
          <w:szCs w:val="32"/>
        </w:rPr>
      </w:pPr>
      <w:r w:rsidRPr="00604D73">
        <w:rPr>
          <w:rFonts w:ascii="Times New Roman" w:eastAsiaTheme="minorHAnsi" w:hAnsi="Times New Roman"/>
          <w:b/>
          <w:bCs/>
          <w:sz w:val="32"/>
          <w:szCs w:val="32"/>
        </w:rPr>
        <w:t>Group Functions</w:t>
      </w:r>
    </w:p>
    <w:p w:rsidR="004B5DCC" w:rsidRPr="00604D73" w:rsidRDefault="004B5DCC" w:rsidP="0087537E">
      <w:pPr>
        <w:autoSpaceDE w:val="0"/>
        <w:autoSpaceDN w:val="0"/>
        <w:adjustRightInd w:val="0"/>
        <w:spacing w:after="0" w:line="240" w:lineRule="auto"/>
        <w:jc w:val="both"/>
        <w:rPr>
          <w:rFonts w:ascii="Times New Roman" w:eastAsiaTheme="minorHAnsi" w:hAnsi="Times New Roman"/>
        </w:rPr>
      </w:pPr>
      <w:r w:rsidRPr="00604D73">
        <w:rPr>
          <w:rFonts w:ascii="Times New Roman" w:eastAsiaTheme="minorHAnsi" w:hAnsi="Times New Roman"/>
        </w:rPr>
        <w:t>• DISTINCT makes the function consider only nonduplicate values; ALL makes it consider every</w:t>
      </w:r>
    </w:p>
    <w:p w:rsidR="004B5DCC" w:rsidRPr="00604D73" w:rsidRDefault="004B5DCC" w:rsidP="0087537E">
      <w:pPr>
        <w:autoSpaceDE w:val="0"/>
        <w:autoSpaceDN w:val="0"/>
        <w:adjustRightInd w:val="0"/>
        <w:spacing w:after="0" w:line="240" w:lineRule="auto"/>
        <w:jc w:val="both"/>
        <w:rPr>
          <w:rFonts w:ascii="Times New Roman" w:eastAsiaTheme="minorHAnsi" w:hAnsi="Times New Roman"/>
        </w:rPr>
      </w:pPr>
      <w:proofErr w:type="gramStart"/>
      <w:r w:rsidRPr="00604D73">
        <w:rPr>
          <w:rFonts w:ascii="Times New Roman" w:eastAsiaTheme="minorHAnsi" w:hAnsi="Times New Roman"/>
        </w:rPr>
        <w:t>value</w:t>
      </w:r>
      <w:proofErr w:type="gramEnd"/>
      <w:r w:rsidRPr="00604D73">
        <w:rPr>
          <w:rFonts w:ascii="Times New Roman" w:eastAsiaTheme="minorHAnsi" w:hAnsi="Times New Roman"/>
        </w:rPr>
        <w:t xml:space="preserve"> including duplicates. The default is ALL and therefore does not need to be specified.</w:t>
      </w:r>
    </w:p>
    <w:p w:rsidR="004B5DCC" w:rsidRPr="00604D73" w:rsidRDefault="004B5DCC" w:rsidP="0087537E">
      <w:pPr>
        <w:autoSpaceDE w:val="0"/>
        <w:autoSpaceDN w:val="0"/>
        <w:adjustRightInd w:val="0"/>
        <w:spacing w:after="0" w:line="240" w:lineRule="auto"/>
        <w:jc w:val="both"/>
        <w:rPr>
          <w:rFonts w:ascii="Times New Roman" w:eastAsiaTheme="minorHAnsi" w:hAnsi="Times New Roman"/>
        </w:rPr>
      </w:pPr>
      <w:r w:rsidRPr="00604D73">
        <w:rPr>
          <w:rFonts w:ascii="Times New Roman" w:eastAsiaTheme="minorHAnsi" w:hAnsi="Times New Roman"/>
        </w:rPr>
        <w:t>• The data types for the functions with an expr argument may be CHAR, VARCHAR2, NUMBER,</w:t>
      </w:r>
    </w:p>
    <w:p w:rsidR="004B5DCC" w:rsidRPr="00604D73" w:rsidRDefault="004B5DCC" w:rsidP="0087537E">
      <w:pPr>
        <w:autoSpaceDE w:val="0"/>
        <w:autoSpaceDN w:val="0"/>
        <w:adjustRightInd w:val="0"/>
        <w:spacing w:after="0" w:line="240" w:lineRule="auto"/>
        <w:jc w:val="both"/>
        <w:rPr>
          <w:rFonts w:ascii="Times New Roman" w:eastAsiaTheme="minorHAnsi" w:hAnsi="Times New Roman"/>
        </w:rPr>
      </w:pPr>
      <w:proofErr w:type="gramStart"/>
      <w:r w:rsidRPr="00604D73">
        <w:rPr>
          <w:rFonts w:ascii="Times New Roman" w:eastAsiaTheme="minorHAnsi" w:hAnsi="Times New Roman"/>
        </w:rPr>
        <w:t>or</w:t>
      </w:r>
      <w:proofErr w:type="gramEnd"/>
      <w:r w:rsidRPr="00604D73">
        <w:rPr>
          <w:rFonts w:ascii="Times New Roman" w:eastAsiaTheme="minorHAnsi" w:hAnsi="Times New Roman"/>
        </w:rPr>
        <w:t xml:space="preserve"> DATE.</w:t>
      </w:r>
    </w:p>
    <w:p w:rsidR="004B5DCC" w:rsidRPr="00604D73" w:rsidRDefault="004B5DCC" w:rsidP="0087537E">
      <w:pPr>
        <w:autoSpaceDE w:val="0"/>
        <w:autoSpaceDN w:val="0"/>
        <w:adjustRightInd w:val="0"/>
        <w:spacing w:after="0" w:line="240" w:lineRule="auto"/>
        <w:jc w:val="both"/>
        <w:rPr>
          <w:rFonts w:ascii="Times New Roman" w:eastAsiaTheme="minorHAnsi" w:hAnsi="Times New Roman"/>
        </w:rPr>
      </w:pPr>
      <w:r w:rsidRPr="00604D73">
        <w:rPr>
          <w:rFonts w:ascii="Times New Roman" w:eastAsiaTheme="minorHAnsi" w:hAnsi="Times New Roman"/>
        </w:rPr>
        <w:t>• All group functions ignore null values. To substitute a value for null values, use the NVL, NVL2,</w:t>
      </w:r>
    </w:p>
    <w:p w:rsidR="004B5DCC" w:rsidRPr="00604D73" w:rsidRDefault="004B5DCC" w:rsidP="0087537E">
      <w:pPr>
        <w:autoSpaceDE w:val="0"/>
        <w:autoSpaceDN w:val="0"/>
        <w:adjustRightInd w:val="0"/>
        <w:spacing w:after="0" w:line="240" w:lineRule="auto"/>
        <w:jc w:val="both"/>
        <w:rPr>
          <w:rFonts w:ascii="Times New Roman" w:eastAsiaTheme="minorHAnsi" w:hAnsi="Times New Roman"/>
        </w:rPr>
      </w:pPr>
      <w:proofErr w:type="gramStart"/>
      <w:r w:rsidRPr="00604D73">
        <w:rPr>
          <w:rFonts w:ascii="Times New Roman" w:eastAsiaTheme="minorHAnsi" w:hAnsi="Times New Roman"/>
        </w:rPr>
        <w:t>or</w:t>
      </w:r>
      <w:proofErr w:type="gramEnd"/>
      <w:r w:rsidRPr="00604D73">
        <w:rPr>
          <w:rFonts w:ascii="Times New Roman" w:eastAsiaTheme="minorHAnsi" w:hAnsi="Times New Roman"/>
        </w:rPr>
        <w:t xml:space="preserve"> COALESCE functions.</w:t>
      </w:r>
    </w:p>
    <w:p w:rsidR="004B5DCC" w:rsidRPr="00604D73" w:rsidRDefault="004B5DCC" w:rsidP="0087537E">
      <w:pPr>
        <w:autoSpaceDE w:val="0"/>
        <w:autoSpaceDN w:val="0"/>
        <w:adjustRightInd w:val="0"/>
        <w:spacing w:after="0" w:line="240" w:lineRule="auto"/>
        <w:jc w:val="both"/>
        <w:rPr>
          <w:rFonts w:ascii="Times New Roman" w:eastAsiaTheme="minorHAnsi" w:hAnsi="Times New Roman"/>
        </w:rPr>
      </w:pPr>
      <w:r w:rsidRPr="00604D73">
        <w:rPr>
          <w:rFonts w:ascii="Times New Roman" w:eastAsiaTheme="minorHAnsi" w:hAnsi="Times New Roman"/>
        </w:rPr>
        <w:t>• The Oracle server implicitly sorts the result set in ascending order when using a GROUP BY</w:t>
      </w:r>
    </w:p>
    <w:p w:rsidR="004B5DCC" w:rsidRPr="00604D73" w:rsidRDefault="004B5DCC"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eastAsiaTheme="minorHAnsi" w:hAnsi="Times New Roman"/>
        </w:rPr>
      </w:pPr>
      <w:proofErr w:type="gramStart"/>
      <w:r w:rsidRPr="00604D73">
        <w:rPr>
          <w:rFonts w:ascii="Times New Roman" w:eastAsiaTheme="minorHAnsi" w:hAnsi="Times New Roman"/>
        </w:rPr>
        <w:t>clause</w:t>
      </w:r>
      <w:proofErr w:type="gramEnd"/>
      <w:r w:rsidRPr="00604D73">
        <w:rPr>
          <w:rFonts w:ascii="Times New Roman" w:eastAsiaTheme="minorHAnsi" w:hAnsi="Times New Roman"/>
        </w:rPr>
        <w:t>. To override this default ordering, DESC can be used in an ORDER BY clause.</w:t>
      </w:r>
    </w:p>
    <w:p w:rsidR="004B5DCC" w:rsidRPr="00604D73" w:rsidRDefault="004B5DCC"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eastAsiaTheme="minorHAnsi" w:hAnsi="Times New Roman"/>
        </w:rPr>
      </w:pPr>
    </w:p>
    <w:p w:rsidR="004B5DCC" w:rsidRPr="00604D73" w:rsidRDefault="004B5DCC" w:rsidP="0087537E">
      <w:pPr>
        <w:autoSpaceDE w:val="0"/>
        <w:autoSpaceDN w:val="0"/>
        <w:adjustRightInd w:val="0"/>
        <w:spacing w:after="0" w:line="240" w:lineRule="auto"/>
        <w:jc w:val="both"/>
        <w:rPr>
          <w:rFonts w:ascii="Times New Roman" w:eastAsiaTheme="minorHAnsi" w:hAnsi="Times New Roman"/>
          <w:b/>
          <w:bCs/>
          <w:sz w:val="23"/>
          <w:szCs w:val="23"/>
        </w:rPr>
      </w:pPr>
      <w:r w:rsidRPr="00604D73">
        <w:rPr>
          <w:rFonts w:ascii="Times New Roman" w:eastAsiaTheme="minorHAnsi" w:hAnsi="Times New Roman"/>
          <w:b/>
          <w:bCs/>
          <w:sz w:val="23"/>
          <w:szCs w:val="23"/>
        </w:rPr>
        <w:t xml:space="preserve">SELECT </w:t>
      </w:r>
      <w:proofErr w:type="gramStart"/>
      <w:r w:rsidRPr="00604D73">
        <w:rPr>
          <w:rFonts w:ascii="Times New Roman" w:eastAsiaTheme="minorHAnsi" w:hAnsi="Times New Roman"/>
          <w:b/>
          <w:bCs/>
          <w:sz w:val="23"/>
          <w:szCs w:val="23"/>
        </w:rPr>
        <w:t>AVG(</w:t>
      </w:r>
      <w:proofErr w:type="gramEnd"/>
      <w:r w:rsidRPr="00604D73">
        <w:rPr>
          <w:rFonts w:ascii="Times New Roman" w:eastAsiaTheme="minorHAnsi" w:hAnsi="Times New Roman"/>
          <w:b/>
          <w:bCs/>
          <w:sz w:val="23"/>
          <w:szCs w:val="23"/>
        </w:rPr>
        <w:t>salary), MAX(salary),</w:t>
      </w:r>
    </w:p>
    <w:p w:rsidR="004B5DCC" w:rsidRPr="00604D73" w:rsidRDefault="004B5DCC" w:rsidP="0087537E">
      <w:pPr>
        <w:autoSpaceDE w:val="0"/>
        <w:autoSpaceDN w:val="0"/>
        <w:adjustRightInd w:val="0"/>
        <w:spacing w:after="0" w:line="240" w:lineRule="auto"/>
        <w:jc w:val="both"/>
        <w:rPr>
          <w:rFonts w:ascii="Times New Roman" w:eastAsiaTheme="minorHAnsi" w:hAnsi="Times New Roman"/>
          <w:b/>
          <w:bCs/>
          <w:sz w:val="23"/>
          <w:szCs w:val="23"/>
        </w:rPr>
      </w:pPr>
      <w:proofErr w:type="gramStart"/>
      <w:r w:rsidRPr="00604D73">
        <w:rPr>
          <w:rFonts w:ascii="Times New Roman" w:eastAsiaTheme="minorHAnsi" w:hAnsi="Times New Roman"/>
          <w:b/>
          <w:bCs/>
          <w:sz w:val="23"/>
          <w:szCs w:val="23"/>
        </w:rPr>
        <w:t>MIN(</w:t>
      </w:r>
      <w:proofErr w:type="gramEnd"/>
      <w:r w:rsidRPr="00604D73">
        <w:rPr>
          <w:rFonts w:ascii="Times New Roman" w:eastAsiaTheme="minorHAnsi" w:hAnsi="Times New Roman"/>
          <w:b/>
          <w:bCs/>
          <w:sz w:val="23"/>
          <w:szCs w:val="23"/>
        </w:rPr>
        <w:t>salary), SUM(salary)</w:t>
      </w:r>
    </w:p>
    <w:p w:rsidR="004B5DCC" w:rsidRPr="00604D73" w:rsidRDefault="004B5DCC" w:rsidP="0087537E">
      <w:pPr>
        <w:autoSpaceDE w:val="0"/>
        <w:autoSpaceDN w:val="0"/>
        <w:adjustRightInd w:val="0"/>
        <w:spacing w:after="0" w:line="240" w:lineRule="auto"/>
        <w:jc w:val="both"/>
        <w:rPr>
          <w:rFonts w:ascii="Times New Roman" w:eastAsiaTheme="minorHAnsi" w:hAnsi="Times New Roman"/>
          <w:b/>
          <w:bCs/>
          <w:sz w:val="23"/>
          <w:szCs w:val="23"/>
        </w:rPr>
      </w:pPr>
      <w:r w:rsidRPr="00604D73">
        <w:rPr>
          <w:rFonts w:ascii="Times New Roman" w:eastAsiaTheme="minorHAnsi" w:hAnsi="Times New Roman"/>
          <w:b/>
          <w:bCs/>
          <w:sz w:val="23"/>
          <w:szCs w:val="23"/>
        </w:rPr>
        <w:t>FROM employees</w:t>
      </w:r>
    </w:p>
    <w:p w:rsidR="004B5DCC" w:rsidRPr="00604D73" w:rsidRDefault="004B5DCC"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eastAsiaTheme="minorHAnsi" w:hAnsi="Times New Roman"/>
          <w:b/>
          <w:bCs/>
          <w:sz w:val="23"/>
          <w:szCs w:val="23"/>
        </w:rPr>
      </w:pPr>
      <w:r w:rsidRPr="00604D73">
        <w:rPr>
          <w:rFonts w:ascii="Times New Roman" w:eastAsiaTheme="minorHAnsi" w:hAnsi="Times New Roman"/>
          <w:b/>
          <w:bCs/>
          <w:sz w:val="23"/>
          <w:szCs w:val="23"/>
        </w:rPr>
        <w:t>WHERE job_id LIKE ’%REP%’;</w:t>
      </w:r>
    </w:p>
    <w:p w:rsidR="004B5DCC" w:rsidRPr="00604D73" w:rsidRDefault="004B5DCC"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eastAsiaTheme="minorHAnsi" w:hAnsi="Times New Roman"/>
          <w:b/>
          <w:bCs/>
          <w:sz w:val="23"/>
          <w:szCs w:val="23"/>
        </w:rPr>
      </w:pPr>
    </w:p>
    <w:p w:rsidR="004B5DCC" w:rsidRPr="00604D73" w:rsidRDefault="004B5DCC" w:rsidP="0087537E">
      <w:pPr>
        <w:autoSpaceDE w:val="0"/>
        <w:autoSpaceDN w:val="0"/>
        <w:adjustRightInd w:val="0"/>
        <w:spacing w:after="0" w:line="240" w:lineRule="auto"/>
        <w:jc w:val="both"/>
        <w:rPr>
          <w:rFonts w:ascii="Times New Roman" w:eastAsiaTheme="minorHAnsi" w:hAnsi="Times New Roman"/>
        </w:rPr>
      </w:pPr>
      <w:proofErr w:type="gramStart"/>
      <w:r w:rsidRPr="00604D73">
        <w:rPr>
          <w:rFonts w:ascii="Times New Roman" w:eastAsiaTheme="minorHAnsi" w:hAnsi="Times New Roman"/>
        </w:rPr>
        <w:t>AVG, SUM, MIN, and MAX functions against columns that can store numeric data.</w:t>
      </w:r>
      <w:proofErr w:type="gramEnd"/>
      <w:r w:rsidRPr="00604D73">
        <w:rPr>
          <w:rFonts w:ascii="Times New Roman" w:eastAsiaTheme="minorHAnsi" w:hAnsi="Times New Roman"/>
        </w:rPr>
        <w:t xml:space="preserve"> The</w:t>
      </w:r>
    </w:p>
    <w:p w:rsidR="004B5DCC" w:rsidRPr="00604D73" w:rsidRDefault="004B5DCC" w:rsidP="0087537E">
      <w:pPr>
        <w:autoSpaceDE w:val="0"/>
        <w:autoSpaceDN w:val="0"/>
        <w:adjustRightInd w:val="0"/>
        <w:spacing w:after="0" w:line="240" w:lineRule="auto"/>
        <w:jc w:val="both"/>
        <w:rPr>
          <w:rFonts w:ascii="Times New Roman" w:eastAsiaTheme="minorHAnsi" w:hAnsi="Times New Roman"/>
        </w:rPr>
      </w:pPr>
      <w:proofErr w:type="gramStart"/>
      <w:r w:rsidRPr="00604D73">
        <w:rPr>
          <w:rFonts w:ascii="Times New Roman" w:eastAsiaTheme="minorHAnsi" w:hAnsi="Times New Roman"/>
        </w:rPr>
        <w:t>example</w:t>
      </w:r>
      <w:proofErr w:type="gramEnd"/>
      <w:r w:rsidRPr="00604D73">
        <w:rPr>
          <w:rFonts w:ascii="Times New Roman" w:eastAsiaTheme="minorHAnsi" w:hAnsi="Times New Roman"/>
        </w:rPr>
        <w:t xml:space="preserve"> on the slide displays the average, highest, lowest, and sum of monthly salaries for all sales</w:t>
      </w:r>
    </w:p>
    <w:p w:rsidR="004B5DCC" w:rsidRPr="00604D73" w:rsidRDefault="004B5DCC"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eastAsiaTheme="minorHAnsi" w:hAnsi="Times New Roman"/>
        </w:rPr>
      </w:pPr>
      <w:proofErr w:type="gramStart"/>
      <w:r w:rsidRPr="00604D73">
        <w:rPr>
          <w:rFonts w:ascii="Times New Roman" w:eastAsiaTheme="minorHAnsi" w:hAnsi="Times New Roman"/>
        </w:rPr>
        <w:t>representatives</w:t>
      </w:r>
      <w:proofErr w:type="gramEnd"/>
      <w:r w:rsidRPr="00604D73">
        <w:rPr>
          <w:rFonts w:ascii="Times New Roman" w:eastAsiaTheme="minorHAnsi" w:hAnsi="Times New Roman"/>
        </w:rPr>
        <w:t>.</w:t>
      </w:r>
    </w:p>
    <w:p w:rsidR="004B5DCC" w:rsidRPr="00604D73" w:rsidRDefault="004B5DCC"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eastAsiaTheme="minorHAnsi" w:hAnsi="Times New Roman"/>
        </w:rPr>
      </w:pPr>
    </w:p>
    <w:p w:rsidR="005B3286" w:rsidRPr="00604D73" w:rsidRDefault="005B3286" w:rsidP="0087537E">
      <w:pPr>
        <w:autoSpaceDE w:val="0"/>
        <w:autoSpaceDN w:val="0"/>
        <w:adjustRightInd w:val="0"/>
        <w:spacing w:after="0" w:line="240" w:lineRule="auto"/>
        <w:jc w:val="both"/>
        <w:rPr>
          <w:rFonts w:ascii="Times New Roman" w:eastAsiaTheme="minorHAnsi" w:hAnsi="Times New Roman"/>
          <w:b/>
          <w:bCs/>
          <w:sz w:val="23"/>
          <w:szCs w:val="23"/>
        </w:rPr>
      </w:pPr>
      <w:r w:rsidRPr="00604D73">
        <w:rPr>
          <w:rFonts w:ascii="Times New Roman" w:eastAsiaTheme="minorHAnsi" w:hAnsi="Times New Roman"/>
          <w:b/>
          <w:bCs/>
          <w:sz w:val="23"/>
          <w:szCs w:val="23"/>
        </w:rPr>
        <w:t xml:space="preserve">SELECT </w:t>
      </w:r>
      <w:proofErr w:type="gramStart"/>
      <w:r w:rsidRPr="00604D73">
        <w:rPr>
          <w:rFonts w:ascii="Times New Roman" w:eastAsiaTheme="minorHAnsi" w:hAnsi="Times New Roman"/>
          <w:b/>
          <w:bCs/>
          <w:sz w:val="23"/>
          <w:szCs w:val="23"/>
        </w:rPr>
        <w:t>MIN(</w:t>
      </w:r>
      <w:proofErr w:type="gramEnd"/>
      <w:r w:rsidRPr="00604D73">
        <w:rPr>
          <w:rFonts w:ascii="Times New Roman" w:eastAsiaTheme="minorHAnsi" w:hAnsi="Times New Roman"/>
          <w:b/>
          <w:bCs/>
          <w:sz w:val="23"/>
          <w:szCs w:val="23"/>
        </w:rPr>
        <w:t>hire_date), MAX(hire_date)</w:t>
      </w:r>
    </w:p>
    <w:p w:rsidR="005B3286" w:rsidRPr="00604D73" w:rsidRDefault="005B3286"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eastAsiaTheme="minorHAnsi" w:hAnsi="Times New Roman"/>
          <w:b/>
          <w:bCs/>
          <w:sz w:val="23"/>
          <w:szCs w:val="23"/>
        </w:rPr>
      </w:pPr>
      <w:r w:rsidRPr="00604D73">
        <w:rPr>
          <w:rFonts w:ascii="Times New Roman" w:eastAsiaTheme="minorHAnsi" w:hAnsi="Times New Roman"/>
          <w:b/>
          <w:bCs/>
          <w:sz w:val="23"/>
          <w:szCs w:val="23"/>
        </w:rPr>
        <w:t>FROM employees;</w:t>
      </w:r>
    </w:p>
    <w:p w:rsidR="005B3286" w:rsidRPr="00604D73" w:rsidRDefault="005B3286"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eastAsiaTheme="minorHAnsi" w:hAnsi="Times New Roman"/>
          <w:b/>
          <w:bCs/>
          <w:sz w:val="23"/>
          <w:szCs w:val="23"/>
        </w:rPr>
      </w:pPr>
    </w:p>
    <w:p w:rsidR="001F5CD7" w:rsidRPr="00604D73" w:rsidRDefault="001F5CD7" w:rsidP="0087537E">
      <w:pPr>
        <w:autoSpaceDE w:val="0"/>
        <w:autoSpaceDN w:val="0"/>
        <w:adjustRightInd w:val="0"/>
        <w:spacing w:after="0" w:line="240" w:lineRule="auto"/>
        <w:jc w:val="both"/>
        <w:rPr>
          <w:rFonts w:ascii="Times New Roman" w:eastAsiaTheme="minorHAnsi" w:hAnsi="Times New Roman"/>
          <w:b/>
          <w:bCs/>
        </w:rPr>
      </w:pPr>
      <w:r w:rsidRPr="00604D73">
        <w:rPr>
          <w:rFonts w:ascii="Times New Roman" w:eastAsiaTheme="minorHAnsi" w:hAnsi="Times New Roman"/>
          <w:b/>
          <w:bCs/>
        </w:rPr>
        <w:t>COUNT Function</w:t>
      </w:r>
    </w:p>
    <w:p w:rsidR="001F5CD7" w:rsidRPr="00604D73" w:rsidRDefault="001F5CD7" w:rsidP="0087537E">
      <w:pPr>
        <w:autoSpaceDE w:val="0"/>
        <w:autoSpaceDN w:val="0"/>
        <w:adjustRightInd w:val="0"/>
        <w:spacing w:after="0" w:line="240" w:lineRule="auto"/>
        <w:jc w:val="both"/>
        <w:rPr>
          <w:rFonts w:ascii="Times New Roman" w:eastAsiaTheme="minorHAnsi" w:hAnsi="Times New Roman"/>
        </w:rPr>
      </w:pPr>
      <w:r w:rsidRPr="00604D73">
        <w:rPr>
          <w:rFonts w:ascii="Times New Roman" w:eastAsiaTheme="minorHAnsi" w:hAnsi="Times New Roman"/>
        </w:rPr>
        <w:t>The COUNT function has three formats:</w:t>
      </w:r>
    </w:p>
    <w:p w:rsidR="001F5CD7" w:rsidRPr="00604D73" w:rsidRDefault="001F5CD7" w:rsidP="0087537E">
      <w:pPr>
        <w:autoSpaceDE w:val="0"/>
        <w:autoSpaceDN w:val="0"/>
        <w:adjustRightInd w:val="0"/>
        <w:spacing w:after="0" w:line="240" w:lineRule="auto"/>
        <w:jc w:val="both"/>
        <w:rPr>
          <w:rFonts w:ascii="Times New Roman" w:eastAsiaTheme="minorHAnsi" w:hAnsi="Times New Roman"/>
        </w:rPr>
      </w:pPr>
      <w:r w:rsidRPr="00604D73">
        <w:rPr>
          <w:rFonts w:ascii="Times New Roman" w:eastAsiaTheme="minorHAnsi" w:hAnsi="Times New Roman"/>
        </w:rPr>
        <w:t xml:space="preserve">• </w:t>
      </w:r>
      <w:proofErr w:type="gramStart"/>
      <w:r w:rsidRPr="00604D73">
        <w:rPr>
          <w:rFonts w:ascii="Times New Roman" w:eastAsiaTheme="minorHAnsi" w:hAnsi="Times New Roman"/>
        </w:rPr>
        <w:t>COUNT(</w:t>
      </w:r>
      <w:proofErr w:type="gramEnd"/>
      <w:r w:rsidRPr="00604D73">
        <w:rPr>
          <w:rFonts w:ascii="Times New Roman" w:eastAsiaTheme="minorHAnsi" w:hAnsi="Times New Roman"/>
        </w:rPr>
        <w:t>*)</w:t>
      </w:r>
    </w:p>
    <w:p w:rsidR="001F5CD7" w:rsidRPr="00604D73" w:rsidRDefault="001F5CD7" w:rsidP="0087537E">
      <w:pPr>
        <w:autoSpaceDE w:val="0"/>
        <w:autoSpaceDN w:val="0"/>
        <w:adjustRightInd w:val="0"/>
        <w:spacing w:after="0" w:line="240" w:lineRule="auto"/>
        <w:jc w:val="both"/>
        <w:rPr>
          <w:rFonts w:ascii="Times New Roman" w:eastAsiaTheme="minorHAnsi" w:hAnsi="Times New Roman"/>
        </w:rPr>
      </w:pPr>
      <w:r w:rsidRPr="00604D73">
        <w:rPr>
          <w:rFonts w:ascii="Times New Roman" w:eastAsiaTheme="minorHAnsi" w:hAnsi="Times New Roman"/>
        </w:rPr>
        <w:t xml:space="preserve">• </w:t>
      </w:r>
      <w:proofErr w:type="gramStart"/>
      <w:r w:rsidRPr="00604D73">
        <w:rPr>
          <w:rFonts w:ascii="Times New Roman" w:eastAsiaTheme="minorHAnsi" w:hAnsi="Times New Roman"/>
        </w:rPr>
        <w:t>COUNT(</w:t>
      </w:r>
      <w:proofErr w:type="gramEnd"/>
      <w:r w:rsidRPr="00604D73">
        <w:rPr>
          <w:rFonts w:ascii="Times New Roman" w:eastAsiaTheme="minorHAnsi" w:hAnsi="Times New Roman"/>
          <w:i/>
          <w:iCs/>
        </w:rPr>
        <w:t>expr</w:t>
      </w:r>
      <w:r w:rsidRPr="00604D73">
        <w:rPr>
          <w:rFonts w:ascii="Times New Roman" w:eastAsiaTheme="minorHAnsi" w:hAnsi="Times New Roman"/>
        </w:rPr>
        <w:t>)</w:t>
      </w:r>
    </w:p>
    <w:p w:rsidR="001F5CD7" w:rsidRPr="00604D73" w:rsidRDefault="001F5CD7" w:rsidP="0087537E">
      <w:pPr>
        <w:autoSpaceDE w:val="0"/>
        <w:autoSpaceDN w:val="0"/>
        <w:adjustRightInd w:val="0"/>
        <w:spacing w:after="0" w:line="240" w:lineRule="auto"/>
        <w:jc w:val="both"/>
        <w:rPr>
          <w:rFonts w:ascii="Times New Roman" w:eastAsiaTheme="minorHAnsi" w:hAnsi="Times New Roman"/>
        </w:rPr>
      </w:pPr>
      <w:r w:rsidRPr="00604D73">
        <w:rPr>
          <w:rFonts w:ascii="Times New Roman" w:eastAsiaTheme="minorHAnsi" w:hAnsi="Times New Roman"/>
        </w:rPr>
        <w:t xml:space="preserve">• </w:t>
      </w:r>
      <w:proofErr w:type="gramStart"/>
      <w:r w:rsidRPr="00604D73">
        <w:rPr>
          <w:rFonts w:ascii="Times New Roman" w:eastAsiaTheme="minorHAnsi" w:hAnsi="Times New Roman"/>
        </w:rPr>
        <w:t>COUNT(</w:t>
      </w:r>
      <w:proofErr w:type="gramEnd"/>
      <w:r w:rsidRPr="00604D73">
        <w:rPr>
          <w:rFonts w:ascii="Times New Roman" w:eastAsiaTheme="minorHAnsi" w:hAnsi="Times New Roman"/>
        </w:rPr>
        <w:t xml:space="preserve">DISTINCT </w:t>
      </w:r>
      <w:r w:rsidRPr="00604D73">
        <w:rPr>
          <w:rFonts w:ascii="Times New Roman" w:eastAsiaTheme="minorHAnsi" w:hAnsi="Times New Roman"/>
          <w:i/>
          <w:iCs/>
        </w:rPr>
        <w:t>expr</w:t>
      </w:r>
      <w:r w:rsidRPr="00604D73">
        <w:rPr>
          <w:rFonts w:ascii="Times New Roman" w:eastAsiaTheme="minorHAnsi" w:hAnsi="Times New Roman"/>
        </w:rPr>
        <w:t>)</w:t>
      </w:r>
    </w:p>
    <w:p w:rsidR="001F5CD7" w:rsidRPr="00604D73" w:rsidRDefault="001F5CD7" w:rsidP="0087537E">
      <w:pPr>
        <w:autoSpaceDE w:val="0"/>
        <w:autoSpaceDN w:val="0"/>
        <w:adjustRightInd w:val="0"/>
        <w:spacing w:after="0" w:line="240" w:lineRule="auto"/>
        <w:jc w:val="both"/>
        <w:rPr>
          <w:rFonts w:ascii="Times New Roman" w:eastAsiaTheme="minorHAnsi" w:hAnsi="Times New Roman"/>
        </w:rPr>
      </w:pPr>
      <w:proofErr w:type="gramStart"/>
      <w:r w:rsidRPr="00604D73">
        <w:rPr>
          <w:rFonts w:ascii="Times New Roman" w:eastAsiaTheme="minorHAnsi" w:hAnsi="Times New Roman"/>
        </w:rPr>
        <w:t>COUNT(</w:t>
      </w:r>
      <w:proofErr w:type="gramEnd"/>
      <w:r w:rsidRPr="00604D73">
        <w:rPr>
          <w:rFonts w:ascii="Times New Roman" w:eastAsiaTheme="minorHAnsi" w:hAnsi="Times New Roman"/>
        </w:rPr>
        <w:t>*) returns the number of rows in a table that satisfy the criteria of the SELECT statement,</w:t>
      </w:r>
    </w:p>
    <w:p w:rsidR="001F5CD7" w:rsidRPr="00604D73" w:rsidRDefault="001F5CD7" w:rsidP="0087537E">
      <w:pPr>
        <w:autoSpaceDE w:val="0"/>
        <w:autoSpaceDN w:val="0"/>
        <w:adjustRightInd w:val="0"/>
        <w:spacing w:after="0" w:line="240" w:lineRule="auto"/>
        <w:jc w:val="both"/>
        <w:rPr>
          <w:rFonts w:ascii="Times New Roman" w:eastAsiaTheme="minorHAnsi" w:hAnsi="Times New Roman"/>
        </w:rPr>
      </w:pPr>
      <w:proofErr w:type="gramStart"/>
      <w:r w:rsidRPr="00604D73">
        <w:rPr>
          <w:rFonts w:ascii="Times New Roman" w:eastAsiaTheme="minorHAnsi" w:hAnsi="Times New Roman"/>
        </w:rPr>
        <w:t>including</w:t>
      </w:r>
      <w:proofErr w:type="gramEnd"/>
      <w:r w:rsidRPr="00604D73">
        <w:rPr>
          <w:rFonts w:ascii="Times New Roman" w:eastAsiaTheme="minorHAnsi" w:hAnsi="Times New Roman"/>
        </w:rPr>
        <w:t xml:space="preserve"> duplicate rows and rows containing null values in any of the columns. If a WHERE clause is</w:t>
      </w:r>
    </w:p>
    <w:p w:rsidR="001F5CD7" w:rsidRPr="00604D73" w:rsidRDefault="001F5CD7" w:rsidP="0087537E">
      <w:pPr>
        <w:autoSpaceDE w:val="0"/>
        <w:autoSpaceDN w:val="0"/>
        <w:adjustRightInd w:val="0"/>
        <w:spacing w:after="0" w:line="240" w:lineRule="auto"/>
        <w:jc w:val="both"/>
        <w:rPr>
          <w:rFonts w:ascii="Times New Roman" w:eastAsiaTheme="minorHAnsi" w:hAnsi="Times New Roman"/>
        </w:rPr>
      </w:pPr>
      <w:proofErr w:type="gramStart"/>
      <w:r w:rsidRPr="00604D73">
        <w:rPr>
          <w:rFonts w:ascii="Times New Roman" w:eastAsiaTheme="minorHAnsi" w:hAnsi="Times New Roman"/>
        </w:rPr>
        <w:t>included</w:t>
      </w:r>
      <w:proofErr w:type="gramEnd"/>
      <w:r w:rsidRPr="00604D73">
        <w:rPr>
          <w:rFonts w:ascii="Times New Roman" w:eastAsiaTheme="minorHAnsi" w:hAnsi="Times New Roman"/>
        </w:rPr>
        <w:t xml:space="preserve"> in the SELECT statement, COUNT(*) returns the number of rows that satisfies the condition</w:t>
      </w:r>
    </w:p>
    <w:p w:rsidR="001F5CD7" w:rsidRPr="00604D73" w:rsidRDefault="001F5CD7" w:rsidP="0087537E">
      <w:pPr>
        <w:autoSpaceDE w:val="0"/>
        <w:autoSpaceDN w:val="0"/>
        <w:adjustRightInd w:val="0"/>
        <w:spacing w:after="0" w:line="240" w:lineRule="auto"/>
        <w:jc w:val="both"/>
        <w:rPr>
          <w:rFonts w:ascii="Times New Roman" w:eastAsiaTheme="minorHAnsi" w:hAnsi="Times New Roman"/>
        </w:rPr>
      </w:pPr>
      <w:proofErr w:type="gramStart"/>
      <w:r w:rsidRPr="00604D73">
        <w:rPr>
          <w:rFonts w:ascii="Times New Roman" w:eastAsiaTheme="minorHAnsi" w:hAnsi="Times New Roman"/>
        </w:rPr>
        <w:t>in</w:t>
      </w:r>
      <w:proofErr w:type="gramEnd"/>
      <w:r w:rsidRPr="00604D73">
        <w:rPr>
          <w:rFonts w:ascii="Times New Roman" w:eastAsiaTheme="minorHAnsi" w:hAnsi="Times New Roman"/>
        </w:rPr>
        <w:t xml:space="preserve"> the WHERE clause.</w:t>
      </w:r>
    </w:p>
    <w:p w:rsidR="001F5CD7" w:rsidRPr="00604D73" w:rsidRDefault="001F5CD7" w:rsidP="0087537E">
      <w:pPr>
        <w:autoSpaceDE w:val="0"/>
        <w:autoSpaceDN w:val="0"/>
        <w:adjustRightInd w:val="0"/>
        <w:spacing w:after="0" w:line="240" w:lineRule="auto"/>
        <w:jc w:val="both"/>
        <w:rPr>
          <w:rFonts w:ascii="Times New Roman" w:eastAsiaTheme="minorHAnsi" w:hAnsi="Times New Roman"/>
        </w:rPr>
      </w:pPr>
      <w:r w:rsidRPr="00604D73">
        <w:rPr>
          <w:rFonts w:ascii="Times New Roman" w:eastAsiaTheme="minorHAnsi" w:hAnsi="Times New Roman"/>
        </w:rPr>
        <w:t xml:space="preserve">In contrast, </w:t>
      </w:r>
      <w:proofErr w:type="gramStart"/>
      <w:r w:rsidRPr="00604D73">
        <w:rPr>
          <w:rFonts w:ascii="Times New Roman" w:eastAsiaTheme="minorHAnsi" w:hAnsi="Times New Roman"/>
        </w:rPr>
        <w:t>COUNT(</w:t>
      </w:r>
      <w:proofErr w:type="gramEnd"/>
      <w:r w:rsidRPr="00604D73">
        <w:rPr>
          <w:rFonts w:ascii="Times New Roman" w:eastAsiaTheme="minorHAnsi" w:hAnsi="Times New Roman"/>
          <w:i/>
          <w:iCs/>
        </w:rPr>
        <w:t>expr</w:t>
      </w:r>
      <w:r w:rsidRPr="00604D73">
        <w:rPr>
          <w:rFonts w:ascii="Times New Roman" w:eastAsiaTheme="minorHAnsi" w:hAnsi="Times New Roman"/>
        </w:rPr>
        <w:t xml:space="preserve">) returns the number of non-null values in the column identified by </w:t>
      </w:r>
      <w:r w:rsidRPr="00604D73">
        <w:rPr>
          <w:rFonts w:ascii="Times New Roman" w:eastAsiaTheme="minorHAnsi" w:hAnsi="Times New Roman"/>
          <w:i/>
          <w:iCs/>
        </w:rPr>
        <w:t>expr</w:t>
      </w:r>
      <w:r w:rsidRPr="00604D73">
        <w:rPr>
          <w:rFonts w:ascii="Times New Roman" w:eastAsiaTheme="minorHAnsi" w:hAnsi="Times New Roman"/>
        </w:rPr>
        <w:t>.</w:t>
      </w:r>
    </w:p>
    <w:p w:rsidR="001F5CD7" w:rsidRPr="00604D73" w:rsidRDefault="001F5CD7" w:rsidP="0087537E">
      <w:pPr>
        <w:autoSpaceDE w:val="0"/>
        <w:autoSpaceDN w:val="0"/>
        <w:adjustRightInd w:val="0"/>
        <w:spacing w:after="0" w:line="240" w:lineRule="auto"/>
        <w:jc w:val="both"/>
        <w:rPr>
          <w:rFonts w:ascii="Times New Roman" w:eastAsiaTheme="minorHAnsi" w:hAnsi="Times New Roman"/>
        </w:rPr>
      </w:pPr>
      <w:proofErr w:type="gramStart"/>
      <w:r w:rsidRPr="00604D73">
        <w:rPr>
          <w:rFonts w:ascii="Times New Roman" w:eastAsiaTheme="minorHAnsi" w:hAnsi="Times New Roman"/>
        </w:rPr>
        <w:t>COUNT(</w:t>
      </w:r>
      <w:proofErr w:type="gramEnd"/>
      <w:r w:rsidRPr="00604D73">
        <w:rPr>
          <w:rFonts w:ascii="Times New Roman" w:eastAsiaTheme="minorHAnsi" w:hAnsi="Times New Roman"/>
        </w:rPr>
        <w:t xml:space="preserve">DISTINCT </w:t>
      </w:r>
      <w:r w:rsidRPr="00604D73">
        <w:rPr>
          <w:rFonts w:ascii="Times New Roman" w:eastAsiaTheme="minorHAnsi" w:hAnsi="Times New Roman"/>
          <w:i/>
          <w:iCs/>
        </w:rPr>
        <w:t>expr</w:t>
      </w:r>
      <w:r w:rsidRPr="00604D73">
        <w:rPr>
          <w:rFonts w:ascii="Times New Roman" w:eastAsiaTheme="minorHAnsi" w:hAnsi="Times New Roman"/>
        </w:rPr>
        <w:t>) returns the number of unique, non-null values in the column identified</w:t>
      </w:r>
    </w:p>
    <w:p w:rsidR="001F5CD7" w:rsidRPr="00604D73" w:rsidRDefault="001F5CD7" w:rsidP="0087537E">
      <w:pPr>
        <w:autoSpaceDE w:val="0"/>
        <w:autoSpaceDN w:val="0"/>
        <w:adjustRightInd w:val="0"/>
        <w:spacing w:after="0" w:line="240" w:lineRule="auto"/>
        <w:jc w:val="both"/>
        <w:rPr>
          <w:rFonts w:ascii="Times New Roman" w:eastAsiaTheme="minorHAnsi" w:hAnsi="Times New Roman"/>
        </w:rPr>
      </w:pPr>
      <w:proofErr w:type="gramStart"/>
      <w:r w:rsidRPr="00604D73">
        <w:rPr>
          <w:rFonts w:ascii="Times New Roman" w:eastAsiaTheme="minorHAnsi" w:hAnsi="Times New Roman"/>
        </w:rPr>
        <w:t>by</w:t>
      </w:r>
      <w:proofErr w:type="gramEnd"/>
      <w:r w:rsidRPr="00604D73">
        <w:rPr>
          <w:rFonts w:ascii="Times New Roman" w:eastAsiaTheme="minorHAnsi" w:hAnsi="Times New Roman"/>
        </w:rPr>
        <w:t xml:space="preserve"> </w:t>
      </w:r>
      <w:r w:rsidRPr="00604D73">
        <w:rPr>
          <w:rFonts w:ascii="Times New Roman" w:eastAsiaTheme="minorHAnsi" w:hAnsi="Times New Roman"/>
          <w:i/>
          <w:iCs/>
        </w:rPr>
        <w:t>expr</w:t>
      </w:r>
      <w:r w:rsidRPr="00604D73">
        <w:rPr>
          <w:rFonts w:ascii="Times New Roman" w:eastAsiaTheme="minorHAnsi" w:hAnsi="Times New Roman"/>
        </w:rPr>
        <w:t>.</w:t>
      </w:r>
    </w:p>
    <w:p w:rsidR="001F5CD7" w:rsidRPr="00604D73" w:rsidRDefault="001F5CD7" w:rsidP="0087537E">
      <w:pPr>
        <w:autoSpaceDE w:val="0"/>
        <w:autoSpaceDN w:val="0"/>
        <w:adjustRightInd w:val="0"/>
        <w:spacing w:after="0" w:line="240" w:lineRule="auto"/>
        <w:jc w:val="both"/>
        <w:rPr>
          <w:rFonts w:ascii="Times New Roman" w:eastAsiaTheme="minorHAnsi" w:hAnsi="Times New Roman"/>
          <w:b/>
          <w:bCs/>
          <w:sz w:val="23"/>
          <w:szCs w:val="23"/>
        </w:rPr>
      </w:pPr>
      <w:r w:rsidRPr="00604D73">
        <w:rPr>
          <w:rFonts w:ascii="Times New Roman" w:eastAsiaTheme="minorHAnsi" w:hAnsi="Times New Roman"/>
          <w:b/>
          <w:bCs/>
          <w:sz w:val="23"/>
          <w:szCs w:val="23"/>
        </w:rPr>
        <w:t xml:space="preserve">SELECT </w:t>
      </w:r>
      <w:proofErr w:type="gramStart"/>
      <w:r w:rsidRPr="00604D73">
        <w:rPr>
          <w:rFonts w:ascii="Times New Roman" w:eastAsiaTheme="minorHAnsi" w:hAnsi="Times New Roman"/>
          <w:b/>
          <w:bCs/>
          <w:sz w:val="23"/>
          <w:szCs w:val="23"/>
        </w:rPr>
        <w:t>COUNT(</w:t>
      </w:r>
      <w:proofErr w:type="gramEnd"/>
      <w:r w:rsidRPr="00604D73">
        <w:rPr>
          <w:rFonts w:ascii="Times New Roman" w:eastAsiaTheme="minorHAnsi" w:hAnsi="Times New Roman"/>
          <w:b/>
          <w:bCs/>
          <w:sz w:val="23"/>
          <w:szCs w:val="23"/>
        </w:rPr>
        <w:t>*)</w:t>
      </w:r>
    </w:p>
    <w:p w:rsidR="001F5CD7" w:rsidRPr="00604D73" w:rsidRDefault="001F5CD7" w:rsidP="0087537E">
      <w:pPr>
        <w:autoSpaceDE w:val="0"/>
        <w:autoSpaceDN w:val="0"/>
        <w:adjustRightInd w:val="0"/>
        <w:spacing w:after="0" w:line="240" w:lineRule="auto"/>
        <w:jc w:val="both"/>
        <w:rPr>
          <w:rFonts w:ascii="Times New Roman" w:eastAsiaTheme="minorHAnsi" w:hAnsi="Times New Roman"/>
          <w:b/>
          <w:bCs/>
          <w:sz w:val="23"/>
          <w:szCs w:val="23"/>
        </w:rPr>
      </w:pPr>
      <w:r w:rsidRPr="00604D73">
        <w:rPr>
          <w:rFonts w:ascii="Times New Roman" w:eastAsiaTheme="minorHAnsi" w:hAnsi="Times New Roman"/>
          <w:b/>
          <w:bCs/>
          <w:sz w:val="23"/>
          <w:szCs w:val="23"/>
        </w:rPr>
        <w:t>FROM employees</w:t>
      </w:r>
    </w:p>
    <w:p w:rsidR="00D94134" w:rsidRPr="00604D73" w:rsidRDefault="001F5CD7" w:rsidP="00F65A45">
      <w:pPr>
        <w:autoSpaceDE w:val="0"/>
        <w:autoSpaceDN w:val="0"/>
        <w:adjustRightInd w:val="0"/>
        <w:spacing w:after="0" w:line="240" w:lineRule="auto"/>
        <w:jc w:val="both"/>
        <w:rPr>
          <w:rFonts w:ascii="Times New Roman" w:eastAsiaTheme="minorHAnsi" w:hAnsi="Times New Roman"/>
          <w:b/>
          <w:bCs/>
          <w:sz w:val="23"/>
          <w:szCs w:val="23"/>
        </w:rPr>
      </w:pPr>
      <w:r w:rsidRPr="00604D73">
        <w:rPr>
          <w:rFonts w:ascii="Times New Roman" w:eastAsiaTheme="minorHAnsi" w:hAnsi="Times New Roman"/>
          <w:b/>
          <w:bCs/>
          <w:sz w:val="23"/>
          <w:szCs w:val="23"/>
        </w:rPr>
        <w:t>WHERE department_id = 50;</w:t>
      </w:r>
    </w:p>
    <w:p w:rsidR="007B0675" w:rsidRPr="00604D73" w:rsidRDefault="007B0675" w:rsidP="0087537E">
      <w:pPr>
        <w:shd w:val="clear" w:color="auto" w:fill="FFFFFF"/>
        <w:jc w:val="both"/>
        <w:rPr>
          <w:rFonts w:ascii="Times New Roman" w:hAnsi="Times New Roman"/>
          <w:color w:val="000000"/>
          <w:sz w:val="20"/>
          <w:szCs w:val="20"/>
        </w:rPr>
      </w:pPr>
    </w:p>
    <w:p w:rsidR="0087537E" w:rsidRPr="00604D73" w:rsidRDefault="0087537E" w:rsidP="0087537E">
      <w:pPr>
        <w:shd w:val="clear" w:color="auto" w:fill="FFFFFF"/>
        <w:spacing w:after="0" w:line="240" w:lineRule="auto"/>
        <w:jc w:val="both"/>
        <w:textAlignment w:val="baseline"/>
        <w:rPr>
          <w:rFonts w:ascii="Times New Roman" w:hAnsi="Times New Roman"/>
          <w:color w:val="273239"/>
          <w:spacing w:val="2"/>
        </w:rPr>
      </w:pPr>
      <w:r w:rsidRPr="00604D73">
        <w:rPr>
          <w:rFonts w:ascii="Times New Roman" w:hAnsi="Times New Roman"/>
          <w:b/>
          <w:bCs/>
          <w:color w:val="273239"/>
          <w:spacing w:val="2"/>
        </w:rPr>
        <w:t>Conditional Expressions in SQL</w:t>
      </w:r>
    </w:p>
    <w:p w:rsidR="0087537E" w:rsidRPr="00604D73" w:rsidRDefault="0087537E" w:rsidP="00FA043E">
      <w:pPr>
        <w:numPr>
          <w:ilvl w:val="0"/>
          <w:numId w:val="13"/>
        </w:numPr>
        <w:shd w:val="clear" w:color="auto" w:fill="FFFFFF"/>
        <w:spacing w:after="0" w:line="240" w:lineRule="auto"/>
        <w:ind w:left="311"/>
        <w:jc w:val="both"/>
        <w:textAlignment w:val="baseline"/>
        <w:rPr>
          <w:rFonts w:ascii="Times New Roman" w:hAnsi="Times New Roman"/>
          <w:color w:val="273239"/>
          <w:spacing w:val="2"/>
        </w:rPr>
      </w:pPr>
      <w:r w:rsidRPr="00604D73">
        <w:rPr>
          <w:rFonts w:ascii="Times New Roman" w:hAnsi="Times New Roman"/>
          <w:b/>
          <w:bCs/>
          <w:color w:val="273239"/>
          <w:spacing w:val="2"/>
        </w:rPr>
        <w:t>The CASE Expression</w:t>
      </w:r>
      <w:r w:rsidRPr="00604D73">
        <w:rPr>
          <w:rFonts w:ascii="Times New Roman" w:hAnsi="Times New Roman"/>
          <w:color w:val="273239"/>
          <w:spacing w:val="2"/>
        </w:rPr>
        <w:t>: Let you use IF-THEN-ELSE statements without having to invoke procedures.</w:t>
      </w:r>
      <w:r w:rsidRPr="00604D73">
        <w:rPr>
          <w:rFonts w:ascii="Times New Roman" w:hAnsi="Times New Roman"/>
          <w:color w:val="273239"/>
          <w:spacing w:val="2"/>
        </w:rPr>
        <w:br/>
        <w:t xml:space="preserve">In a simple CASE expression, the SQL searches for the first WHEN……THEN pair for which expr is equal to comparison_expr and returns return_expr. If above condition is not satisfied, an </w:t>
      </w:r>
      <w:r w:rsidRPr="00604D73">
        <w:rPr>
          <w:rFonts w:ascii="Times New Roman" w:hAnsi="Times New Roman"/>
          <w:color w:val="273239"/>
          <w:spacing w:val="2"/>
        </w:rPr>
        <w:lastRenderedPageBreak/>
        <w:t>ELSE clause exists, the SQL returns else_expr. Otherwise, returns NULL.</w:t>
      </w:r>
      <w:r w:rsidRPr="00604D73">
        <w:rPr>
          <w:rFonts w:ascii="Times New Roman" w:hAnsi="Times New Roman"/>
          <w:color w:val="273239"/>
          <w:spacing w:val="2"/>
        </w:rPr>
        <w:br/>
        <w:t xml:space="preserve">We cannot specify literal null for the return_expr and the else_expr. All of the </w:t>
      </w:r>
      <w:proofErr w:type="gramStart"/>
      <w:r w:rsidRPr="00604D73">
        <w:rPr>
          <w:rFonts w:ascii="Times New Roman" w:hAnsi="Times New Roman"/>
          <w:color w:val="273239"/>
          <w:spacing w:val="2"/>
        </w:rPr>
        <w:t>expressions(</w:t>
      </w:r>
      <w:proofErr w:type="gramEnd"/>
      <w:r w:rsidRPr="00604D73">
        <w:rPr>
          <w:rFonts w:ascii="Times New Roman" w:hAnsi="Times New Roman"/>
          <w:color w:val="273239"/>
          <w:spacing w:val="2"/>
        </w:rPr>
        <w:t>expr, comparison_expr, return_expr) must be of the same data type.</w:t>
      </w:r>
      <w:r w:rsidRPr="00604D73">
        <w:rPr>
          <w:rFonts w:ascii="Times New Roman" w:hAnsi="Times New Roman"/>
          <w:color w:val="273239"/>
          <w:spacing w:val="2"/>
        </w:rPr>
        <w:br/>
      </w:r>
      <w:r w:rsidRPr="00604D73">
        <w:rPr>
          <w:rFonts w:ascii="Times New Roman" w:hAnsi="Times New Roman"/>
          <w:b/>
          <w:bCs/>
          <w:color w:val="273239"/>
          <w:spacing w:val="2"/>
        </w:rPr>
        <w:t>Syntax:</w:t>
      </w:r>
    </w:p>
    <w:p w:rsidR="0087537E" w:rsidRPr="00604D73" w:rsidRDefault="0087537E" w:rsidP="00FA043E">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b/>
          <w:bCs/>
          <w:color w:val="273239"/>
          <w:spacing w:val="2"/>
          <w:sz w:val="21"/>
        </w:rPr>
        <w:t>CASE</w:t>
      </w:r>
      <w:r w:rsidRPr="00604D73">
        <w:rPr>
          <w:rFonts w:ascii="Times New Roman" w:hAnsi="Times New Roman"/>
          <w:color w:val="273239"/>
          <w:spacing w:val="2"/>
          <w:sz w:val="24"/>
          <w:szCs w:val="24"/>
        </w:rPr>
        <w:t xml:space="preserve"> expr </w:t>
      </w:r>
      <w:r w:rsidRPr="00604D73">
        <w:rPr>
          <w:rFonts w:ascii="Times New Roman" w:hAnsi="Times New Roman"/>
          <w:b/>
          <w:bCs/>
          <w:color w:val="273239"/>
          <w:spacing w:val="2"/>
          <w:sz w:val="21"/>
        </w:rPr>
        <w:t>WHEN</w:t>
      </w:r>
      <w:r w:rsidRPr="00604D73">
        <w:rPr>
          <w:rFonts w:ascii="Times New Roman" w:hAnsi="Times New Roman"/>
          <w:color w:val="273239"/>
          <w:spacing w:val="2"/>
          <w:sz w:val="24"/>
          <w:szCs w:val="24"/>
        </w:rPr>
        <w:t xml:space="preserve"> comparison_expr1 </w:t>
      </w:r>
      <w:r w:rsidRPr="00604D73">
        <w:rPr>
          <w:rFonts w:ascii="Times New Roman" w:hAnsi="Times New Roman"/>
          <w:b/>
          <w:bCs/>
          <w:color w:val="273239"/>
          <w:spacing w:val="2"/>
          <w:sz w:val="21"/>
        </w:rPr>
        <w:t>THEN</w:t>
      </w:r>
      <w:r w:rsidRPr="00604D73">
        <w:rPr>
          <w:rFonts w:ascii="Times New Roman" w:hAnsi="Times New Roman"/>
          <w:color w:val="273239"/>
          <w:spacing w:val="2"/>
          <w:sz w:val="24"/>
          <w:szCs w:val="24"/>
        </w:rPr>
        <w:t xml:space="preserve"> return_expr1</w:t>
      </w:r>
    </w:p>
    <w:p w:rsidR="0087537E" w:rsidRPr="00604D73" w:rsidRDefault="0087537E" w:rsidP="00FA043E">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color w:val="273239"/>
          <w:spacing w:val="2"/>
          <w:sz w:val="24"/>
          <w:szCs w:val="24"/>
        </w:rPr>
        <w:t xml:space="preserve">         [</w:t>
      </w:r>
      <w:r w:rsidRPr="00604D73">
        <w:rPr>
          <w:rFonts w:ascii="Times New Roman" w:hAnsi="Times New Roman"/>
          <w:b/>
          <w:bCs/>
          <w:color w:val="273239"/>
          <w:spacing w:val="2"/>
          <w:sz w:val="21"/>
        </w:rPr>
        <w:t>WHEN</w:t>
      </w:r>
      <w:r w:rsidRPr="00604D73">
        <w:rPr>
          <w:rFonts w:ascii="Times New Roman" w:hAnsi="Times New Roman"/>
          <w:color w:val="273239"/>
          <w:spacing w:val="2"/>
          <w:sz w:val="24"/>
          <w:szCs w:val="24"/>
        </w:rPr>
        <w:t xml:space="preserve"> comparison_expr2 </w:t>
      </w:r>
      <w:r w:rsidRPr="00604D73">
        <w:rPr>
          <w:rFonts w:ascii="Times New Roman" w:hAnsi="Times New Roman"/>
          <w:b/>
          <w:bCs/>
          <w:color w:val="273239"/>
          <w:spacing w:val="2"/>
          <w:sz w:val="21"/>
        </w:rPr>
        <w:t>THEN</w:t>
      </w:r>
      <w:r w:rsidRPr="00604D73">
        <w:rPr>
          <w:rFonts w:ascii="Times New Roman" w:hAnsi="Times New Roman"/>
          <w:color w:val="273239"/>
          <w:spacing w:val="2"/>
          <w:sz w:val="24"/>
          <w:szCs w:val="24"/>
        </w:rPr>
        <w:t xml:space="preserve"> return_expr2</w:t>
      </w:r>
    </w:p>
    <w:p w:rsidR="0087537E" w:rsidRPr="00604D73" w:rsidRDefault="0087537E" w:rsidP="00FA043E">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color w:val="273239"/>
          <w:spacing w:val="2"/>
          <w:sz w:val="24"/>
          <w:szCs w:val="24"/>
        </w:rPr>
        <w:t xml:space="preserve">          .</w:t>
      </w:r>
    </w:p>
    <w:p w:rsidR="0087537E" w:rsidRPr="00604D73" w:rsidRDefault="0087537E" w:rsidP="00FA043E">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color w:val="273239"/>
          <w:spacing w:val="2"/>
          <w:sz w:val="24"/>
          <w:szCs w:val="24"/>
        </w:rPr>
        <w:t xml:space="preserve">          .</w:t>
      </w:r>
    </w:p>
    <w:p w:rsidR="0087537E" w:rsidRPr="00604D73" w:rsidRDefault="0087537E" w:rsidP="00FA043E">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color w:val="273239"/>
          <w:spacing w:val="2"/>
          <w:sz w:val="24"/>
          <w:szCs w:val="24"/>
        </w:rPr>
        <w:t xml:space="preserve">          .</w:t>
      </w:r>
    </w:p>
    <w:p w:rsidR="0087537E" w:rsidRPr="00604D73" w:rsidRDefault="0087537E" w:rsidP="00FA043E">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color w:val="273239"/>
          <w:spacing w:val="2"/>
          <w:sz w:val="24"/>
          <w:szCs w:val="24"/>
        </w:rPr>
        <w:t xml:space="preserve">          </w:t>
      </w:r>
      <w:r w:rsidRPr="00604D73">
        <w:rPr>
          <w:rFonts w:ascii="Times New Roman" w:hAnsi="Times New Roman"/>
          <w:b/>
          <w:bCs/>
          <w:color w:val="273239"/>
          <w:spacing w:val="2"/>
          <w:sz w:val="21"/>
        </w:rPr>
        <w:t>WHEN</w:t>
      </w:r>
      <w:r w:rsidRPr="00604D73">
        <w:rPr>
          <w:rFonts w:ascii="Times New Roman" w:hAnsi="Times New Roman"/>
          <w:color w:val="273239"/>
          <w:spacing w:val="2"/>
          <w:sz w:val="24"/>
          <w:szCs w:val="24"/>
        </w:rPr>
        <w:t xml:space="preserve"> comparison_exprn </w:t>
      </w:r>
      <w:r w:rsidRPr="00604D73">
        <w:rPr>
          <w:rFonts w:ascii="Times New Roman" w:hAnsi="Times New Roman"/>
          <w:b/>
          <w:bCs/>
          <w:color w:val="273239"/>
          <w:spacing w:val="2"/>
          <w:sz w:val="21"/>
        </w:rPr>
        <w:t>THEN</w:t>
      </w:r>
      <w:r w:rsidRPr="00604D73">
        <w:rPr>
          <w:rFonts w:ascii="Times New Roman" w:hAnsi="Times New Roman"/>
          <w:color w:val="273239"/>
          <w:spacing w:val="2"/>
          <w:sz w:val="24"/>
          <w:szCs w:val="24"/>
        </w:rPr>
        <w:t xml:space="preserve"> return_exprn</w:t>
      </w:r>
    </w:p>
    <w:p w:rsidR="0087537E" w:rsidRPr="00604D73" w:rsidRDefault="0087537E" w:rsidP="00FA043E">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r w:rsidRPr="00604D73">
        <w:rPr>
          <w:rFonts w:ascii="Times New Roman" w:hAnsi="Times New Roman"/>
          <w:color w:val="273239"/>
          <w:spacing w:val="2"/>
          <w:sz w:val="24"/>
          <w:szCs w:val="24"/>
        </w:rPr>
        <w:t xml:space="preserve">          </w:t>
      </w:r>
      <w:r w:rsidRPr="00604D73">
        <w:rPr>
          <w:rFonts w:ascii="Times New Roman" w:hAnsi="Times New Roman"/>
          <w:b/>
          <w:bCs/>
          <w:color w:val="273239"/>
          <w:spacing w:val="2"/>
          <w:sz w:val="21"/>
        </w:rPr>
        <w:t>ELSE</w:t>
      </w:r>
      <w:r w:rsidRPr="00604D73">
        <w:rPr>
          <w:rFonts w:ascii="Times New Roman" w:hAnsi="Times New Roman"/>
          <w:color w:val="273239"/>
          <w:spacing w:val="2"/>
          <w:sz w:val="24"/>
          <w:szCs w:val="24"/>
        </w:rPr>
        <w:t xml:space="preserve"> else_expr]</w:t>
      </w:r>
    </w:p>
    <w:p w:rsidR="0087537E" w:rsidRPr="00604D73" w:rsidRDefault="0087537E"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b/>
          <w:bCs/>
          <w:color w:val="273239"/>
          <w:spacing w:val="2"/>
          <w:sz w:val="21"/>
        </w:rPr>
      </w:pPr>
      <w:r w:rsidRPr="00604D73">
        <w:rPr>
          <w:rFonts w:ascii="Times New Roman" w:hAnsi="Times New Roman"/>
          <w:b/>
          <w:bCs/>
          <w:color w:val="273239"/>
          <w:spacing w:val="2"/>
          <w:sz w:val="21"/>
        </w:rPr>
        <w:t>END</w:t>
      </w:r>
    </w:p>
    <w:p w:rsidR="0087537E" w:rsidRPr="00604D73" w:rsidRDefault="0087537E"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b/>
          <w:bCs/>
          <w:color w:val="273239"/>
          <w:spacing w:val="2"/>
          <w:sz w:val="21"/>
        </w:rPr>
      </w:pPr>
    </w:p>
    <w:p w:rsidR="0087537E" w:rsidRPr="00604D73" w:rsidRDefault="0087537E" w:rsidP="008753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11"/>
        <w:jc w:val="both"/>
        <w:textAlignment w:val="baseline"/>
        <w:rPr>
          <w:rFonts w:ascii="Times New Roman" w:hAnsi="Times New Roman"/>
          <w:color w:val="273239"/>
          <w:spacing w:val="2"/>
          <w:sz w:val="24"/>
          <w:szCs w:val="24"/>
        </w:rPr>
      </w:pPr>
    </w:p>
    <w:p w:rsidR="005D0EA5" w:rsidRDefault="0087537E" w:rsidP="0087537E">
      <w:pPr>
        <w:pStyle w:val="NormalWeb"/>
        <w:shd w:val="clear" w:color="auto" w:fill="FFFFFF"/>
        <w:spacing w:before="0" w:beforeAutospacing="0"/>
        <w:jc w:val="both"/>
        <w:rPr>
          <w:color w:val="273239"/>
          <w:spacing w:val="2"/>
          <w:sz w:val="22"/>
          <w:szCs w:val="22"/>
          <w:shd w:val="clear" w:color="auto" w:fill="FFFFFF"/>
        </w:rPr>
      </w:pPr>
      <w:r w:rsidRPr="00604D73">
        <w:rPr>
          <w:rStyle w:val="Strong"/>
          <w:color w:val="273239"/>
          <w:spacing w:val="2"/>
          <w:sz w:val="22"/>
          <w:szCs w:val="22"/>
          <w:bdr w:val="none" w:sz="0" w:space="0" w:color="auto" w:frame="1"/>
          <w:shd w:val="clear" w:color="auto" w:fill="FFFFFF"/>
        </w:rPr>
        <w:t xml:space="preserve">DECODE </w:t>
      </w:r>
      <w:proofErr w:type="gramStart"/>
      <w:r w:rsidRPr="00604D73">
        <w:rPr>
          <w:rStyle w:val="Strong"/>
          <w:color w:val="273239"/>
          <w:spacing w:val="2"/>
          <w:sz w:val="22"/>
          <w:szCs w:val="22"/>
          <w:bdr w:val="none" w:sz="0" w:space="0" w:color="auto" w:frame="1"/>
          <w:shd w:val="clear" w:color="auto" w:fill="FFFFFF"/>
        </w:rPr>
        <w:t>Function :</w:t>
      </w:r>
      <w:proofErr w:type="gramEnd"/>
      <w:r w:rsidRPr="00604D73">
        <w:rPr>
          <w:color w:val="273239"/>
          <w:spacing w:val="2"/>
          <w:sz w:val="22"/>
          <w:szCs w:val="22"/>
          <w:shd w:val="clear" w:color="auto" w:fill="FFFFFF"/>
        </w:rPr>
        <w:t> Facilitates conditional inquiries by doing the work of a CASE or IF-THEN-ELSE statement.</w:t>
      </w:r>
      <w:r w:rsidRPr="00604D73">
        <w:rPr>
          <w:color w:val="273239"/>
          <w:spacing w:val="2"/>
          <w:sz w:val="22"/>
          <w:szCs w:val="22"/>
        </w:rPr>
        <w:br/>
      </w:r>
      <w:r w:rsidRPr="00604D73">
        <w:rPr>
          <w:color w:val="273239"/>
          <w:spacing w:val="2"/>
          <w:sz w:val="22"/>
          <w:szCs w:val="22"/>
          <w:shd w:val="clear" w:color="auto" w:fill="FFFFFF"/>
        </w:rPr>
        <w:t>The DECODE function decodes an expression in a way similar to the IF-THEN-ELSE logic used in various languages. The DECODE function decodes expression after comparing it to each search value. If the expression is the same as search, result is returned.</w:t>
      </w:r>
      <w:r w:rsidRPr="00604D73">
        <w:rPr>
          <w:color w:val="273239"/>
          <w:spacing w:val="2"/>
          <w:sz w:val="22"/>
          <w:szCs w:val="22"/>
        </w:rPr>
        <w:br/>
      </w:r>
      <w:r w:rsidRPr="00604D73">
        <w:rPr>
          <w:color w:val="273239"/>
          <w:spacing w:val="2"/>
          <w:sz w:val="22"/>
          <w:szCs w:val="22"/>
          <w:shd w:val="clear" w:color="auto" w:fill="FFFFFF"/>
        </w:rPr>
        <w:t>If the default value is omitted, a null value is returned where a search value does not match any of the result values.</w:t>
      </w:r>
    </w:p>
    <w:p w:rsidR="002464F9" w:rsidRPr="00DE6C2C" w:rsidRDefault="002464F9" w:rsidP="002464F9">
      <w:pPr>
        <w:pStyle w:val="BodyText"/>
        <w:spacing w:line="256" w:lineRule="auto"/>
        <w:ind w:left="100" w:right="679"/>
        <w:jc w:val="both"/>
        <w:rPr>
          <w:sz w:val="22"/>
          <w:szCs w:val="22"/>
        </w:rPr>
      </w:pPr>
      <w:r w:rsidRPr="00DE6C2C">
        <w:rPr>
          <w:b/>
          <w:color w:val="333333"/>
          <w:sz w:val="22"/>
          <w:szCs w:val="22"/>
        </w:rPr>
        <w:t>Tableau</w:t>
      </w:r>
      <w:r w:rsidRPr="00DE6C2C">
        <w:rPr>
          <w:b/>
          <w:color w:val="333333"/>
          <w:spacing w:val="17"/>
          <w:sz w:val="22"/>
          <w:szCs w:val="22"/>
        </w:rPr>
        <w:t xml:space="preserve"> </w:t>
      </w:r>
      <w:r w:rsidRPr="00DE6C2C">
        <w:rPr>
          <w:color w:val="333333"/>
          <w:sz w:val="22"/>
          <w:szCs w:val="22"/>
        </w:rPr>
        <w:t>is</w:t>
      </w:r>
      <w:r w:rsidRPr="00DE6C2C">
        <w:rPr>
          <w:color w:val="333333"/>
          <w:spacing w:val="17"/>
          <w:sz w:val="22"/>
          <w:szCs w:val="22"/>
        </w:rPr>
        <w:t xml:space="preserve"> </w:t>
      </w:r>
      <w:r w:rsidRPr="00DE6C2C">
        <w:rPr>
          <w:color w:val="333333"/>
          <w:sz w:val="22"/>
          <w:szCs w:val="22"/>
        </w:rPr>
        <w:t>an</w:t>
      </w:r>
      <w:r w:rsidRPr="00DE6C2C">
        <w:rPr>
          <w:color w:val="333333"/>
          <w:spacing w:val="18"/>
          <w:sz w:val="22"/>
          <w:szCs w:val="22"/>
        </w:rPr>
        <w:t xml:space="preserve"> </w:t>
      </w:r>
      <w:r w:rsidRPr="00DE6C2C">
        <w:rPr>
          <w:color w:val="333333"/>
          <w:sz w:val="22"/>
          <w:szCs w:val="22"/>
        </w:rPr>
        <w:t>amazing</w:t>
      </w:r>
      <w:r w:rsidRPr="00DE6C2C">
        <w:rPr>
          <w:color w:val="333333"/>
          <w:spacing w:val="18"/>
          <w:sz w:val="22"/>
          <w:szCs w:val="22"/>
        </w:rPr>
        <w:t xml:space="preserve"> </w:t>
      </w:r>
      <w:r w:rsidRPr="00DE6C2C">
        <w:rPr>
          <w:color w:val="333333"/>
          <w:sz w:val="22"/>
          <w:szCs w:val="22"/>
        </w:rPr>
        <w:t>platform</w:t>
      </w:r>
      <w:r w:rsidRPr="00DE6C2C">
        <w:rPr>
          <w:color w:val="333333"/>
          <w:spacing w:val="17"/>
          <w:sz w:val="22"/>
          <w:szCs w:val="22"/>
        </w:rPr>
        <w:t xml:space="preserve"> </w:t>
      </w:r>
      <w:r w:rsidRPr="00DE6C2C">
        <w:rPr>
          <w:color w:val="333333"/>
          <w:sz w:val="22"/>
          <w:szCs w:val="22"/>
        </w:rPr>
        <w:t>for</w:t>
      </w:r>
      <w:r w:rsidRPr="00DE6C2C">
        <w:rPr>
          <w:color w:val="333333"/>
          <w:spacing w:val="17"/>
          <w:sz w:val="22"/>
          <w:szCs w:val="22"/>
        </w:rPr>
        <w:t xml:space="preserve"> </w:t>
      </w:r>
      <w:r w:rsidRPr="00DE6C2C">
        <w:rPr>
          <w:color w:val="333333"/>
          <w:sz w:val="22"/>
          <w:szCs w:val="22"/>
        </w:rPr>
        <w:t>seeing,</w:t>
      </w:r>
      <w:r w:rsidRPr="00DE6C2C">
        <w:rPr>
          <w:color w:val="333333"/>
          <w:spacing w:val="18"/>
          <w:sz w:val="22"/>
          <w:szCs w:val="22"/>
        </w:rPr>
        <w:t xml:space="preserve"> </w:t>
      </w:r>
      <w:r w:rsidRPr="00DE6C2C">
        <w:rPr>
          <w:color w:val="333333"/>
          <w:sz w:val="22"/>
          <w:szCs w:val="22"/>
        </w:rPr>
        <w:t>understanding,</w:t>
      </w:r>
      <w:r w:rsidRPr="00DE6C2C">
        <w:rPr>
          <w:color w:val="333333"/>
          <w:spacing w:val="19"/>
          <w:sz w:val="22"/>
          <w:szCs w:val="22"/>
        </w:rPr>
        <w:t xml:space="preserve"> </w:t>
      </w:r>
      <w:r w:rsidRPr="00DE6C2C">
        <w:rPr>
          <w:color w:val="333333"/>
          <w:sz w:val="22"/>
          <w:szCs w:val="22"/>
        </w:rPr>
        <w:t>and</w:t>
      </w:r>
      <w:r w:rsidRPr="00DE6C2C">
        <w:rPr>
          <w:color w:val="333333"/>
          <w:spacing w:val="18"/>
          <w:sz w:val="22"/>
          <w:szCs w:val="22"/>
        </w:rPr>
        <w:t xml:space="preserve"> </w:t>
      </w:r>
      <w:r w:rsidRPr="00DE6C2C">
        <w:rPr>
          <w:color w:val="333333"/>
          <w:sz w:val="22"/>
          <w:szCs w:val="22"/>
        </w:rPr>
        <w:t>making</w:t>
      </w:r>
      <w:r w:rsidRPr="00DE6C2C">
        <w:rPr>
          <w:color w:val="333333"/>
          <w:spacing w:val="-67"/>
          <w:sz w:val="22"/>
          <w:szCs w:val="22"/>
        </w:rPr>
        <w:t xml:space="preserve"> </w:t>
      </w:r>
      <w:r w:rsidRPr="00DE6C2C">
        <w:rPr>
          <w:color w:val="333333"/>
          <w:w w:val="105"/>
          <w:sz w:val="22"/>
          <w:szCs w:val="22"/>
        </w:rPr>
        <w:t>key decisions based on your data! With it, you will be able to achieve</w:t>
      </w:r>
      <w:r w:rsidRPr="00DE6C2C">
        <w:rPr>
          <w:color w:val="333333"/>
          <w:spacing w:val="-71"/>
          <w:w w:val="105"/>
          <w:sz w:val="22"/>
          <w:szCs w:val="22"/>
        </w:rPr>
        <w:t xml:space="preserve"> </w:t>
      </w:r>
      <w:r w:rsidRPr="00DE6C2C">
        <w:rPr>
          <w:color w:val="333333"/>
          <w:spacing w:val="-1"/>
          <w:w w:val="105"/>
          <w:sz w:val="22"/>
          <w:szCs w:val="22"/>
        </w:rPr>
        <w:t xml:space="preserve">incredible data discovery, data analysis, </w:t>
      </w:r>
      <w:r w:rsidRPr="00DE6C2C">
        <w:rPr>
          <w:color w:val="333333"/>
          <w:w w:val="105"/>
          <w:sz w:val="22"/>
          <w:szCs w:val="22"/>
        </w:rPr>
        <w:t>and data storytelling. You'll</w:t>
      </w:r>
      <w:r w:rsidRPr="00DE6C2C">
        <w:rPr>
          <w:color w:val="333333"/>
          <w:spacing w:val="1"/>
          <w:w w:val="105"/>
          <w:sz w:val="22"/>
          <w:szCs w:val="22"/>
        </w:rPr>
        <w:t xml:space="preserve"> </w:t>
      </w:r>
      <w:r w:rsidRPr="00DE6C2C">
        <w:rPr>
          <w:color w:val="333333"/>
          <w:w w:val="105"/>
          <w:sz w:val="22"/>
          <w:szCs w:val="22"/>
        </w:rPr>
        <w:t>accomplish these tasks and goals visually using an interface that is</w:t>
      </w:r>
      <w:r w:rsidRPr="00DE6C2C">
        <w:rPr>
          <w:color w:val="333333"/>
          <w:spacing w:val="1"/>
          <w:w w:val="105"/>
          <w:sz w:val="22"/>
          <w:szCs w:val="22"/>
        </w:rPr>
        <w:t xml:space="preserve"> </w:t>
      </w:r>
      <w:r w:rsidRPr="00DE6C2C">
        <w:rPr>
          <w:color w:val="333333"/>
          <w:w w:val="105"/>
          <w:sz w:val="22"/>
          <w:szCs w:val="22"/>
        </w:rPr>
        <w:t>designed</w:t>
      </w:r>
      <w:r w:rsidRPr="00DE6C2C">
        <w:rPr>
          <w:color w:val="333333"/>
          <w:spacing w:val="-8"/>
          <w:w w:val="105"/>
          <w:sz w:val="22"/>
          <w:szCs w:val="22"/>
        </w:rPr>
        <w:t xml:space="preserve"> </w:t>
      </w:r>
      <w:r w:rsidRPr="00DE6C2C">
        <w:rPr>
          <w:color w:val="333333"/>
          <w:w w:val="105"/>
          <w:sz w:val="22"/>
          <w:szCs w:val="22"/>
        </w:rPr>
        <w:t>for</w:t>
      </w:r>
      <w:r w:rsidRPr="00DE6C2C">
        <w:rPr>
          <w:color w:val="333333"/>
          <w:spacing w:val="-9"/>
          <w:w w:val="105"/>
          <w:sz w:val="22"/>
          <w:szCs w:val="22"/>
        </w:rPr>
        <w:t xml:space="preserve"> </w:t>
      </w:r>
      <w:r w:rsidRPr="00DE6C2C">
        <w:rPr>
          <w:color w:val="333333"/>
          <w:w w:val="105"/>
          <w:sz w:val="22"/>
          <w:szCs w:val="22"/>
        </w:rPr>
        <w:t>a</w:t>
      </w:r>
      <w:r w:rsidRPr="00DE6C2C">
        <w:rPr>
          <w:color w:val="333333"/>
          <w:spacing w:val="-9"/>
          <w:w w:val="105"/>
          <w:sz w:val="22"/>
          <w:szCs w:val="22"/>
        </w:rPr>
        <w:t xml:space="preserve"> </w:t>
      </w:r>
      <w:r w:rsidRPr="00DE6C2C">
        <w:rPr>
          <w:color w:val="333333"/>
          <w:w w:val="105"/>
          <w:sz w:val="22"/>
          <w:szCs w:val="22"/>
        </w:rPr>
        <w:t>natural</w:t>
      </w:r>
      <w:r w:rsidRPr="00DE6C2C">
        <w:rPr>
          <w:color w:val="333333"/>
          <w:spacing w:val="-9"/>
          <w:w w:val="105"/>
          <w:sz w:val="22"/>
          <w:szCs w:val="22"/>
        </w:rPr>
        <w:t xml:space="preserve"> </w:t>
      </w:r>
      <w:r w:rsidRPr="00DE6C2C">
        <w:rPr>
          <w:color w:val="333333"/>
          <w:w w:val="105"/>
          <w:sz w:val="22"/>
          <w:szCs w:val="22"/>
        </w:rPr>
        <w:t>and</w:t>
      </w:r>
      <w:r w:rsidRPr="00DE6C2C">
        <w:rPr>
          <w:color w:val="333333"/>
          <w:spacing w:val="-8"/>
          <w:w w:val="105"/>
          <w:sz w:val="22"/>
          <w:szCs w:val="22"/>
        </w:rPr>
        <w:t xml:space="preserve"> </w:t>
      </w:r>
      <w:r w:rsidRPr="00DE6C2C">
        <w:rPr>
          <w:color w:val="333333"/>
          <w:w w:val="105"/>
          <w:sz w:val="22"/>
          <w:szCs w:val="22"/>
        </w:rPr>
        <w:t>seamless</w:t>
      </w:r>
      <w:r w:rsidRPr="00DE6C2C">
        <w:rPr>
          <w:color w:val="333333"/>
          <w:spacing w:val="-9"/>
          <w:w w:val="105"/>
          <w:sz w:val="22"/>
          <w:szCs w:val="22"/>
        </w:rPr>
        <w:t xml:space="preserve"> </w:t>
      </w:r>
      <w:r w:rsidRPr="00DE6C2C">
        <w:rPr>
          <w:color w:val="333333"/>
          <w:w w:val="105"/>
          <w:sz w:val="22"/>
          <w:szCs w:val="22"/>
        </w:rPr>
        <w:t>flow</w:t>
      </w:r>
      <w:r w:rsidRPr="00DE6C2C">
        <w:rPr>
          <w:color w:val="333333"/>
          <w:spacing w:val="-9"/>
          <w:w w:val="105"/>
          <w:sz w:val="22"/>
          <w:szCs w:val="22"/>
        </w:rPr>
        <w:t xml:space="preserve"> </w:t>
      </w:r>
      <w:r w:rsidRPr="00DE6C2C">
        <w:rPr>
          <w:color w:val="333333"/>
          <w:w w:val="105"/>
          <w:sz w:val="22"/>
          <w:szCs w:val="22"/>
        </w:rPr>
        <w:t>of</w:t>
      </w:r>
      <w:r w:rsidRPr="00DE6C2C">
        <w:rPr>
          <w:color w:val="333333"/>
          <w:spacing w:val="-9"/>
          <w:w w:val="105"/>
          <w:sz w:val="22"/>
          <w:szCs w:val="22"/>
        </w:rPr>
        <w:t xml:space="preserve"> </w:t>
      </w:r>
      <w:r w:rsidRPr="00DE6C2C">
        <w:rPr>
          <w:color w:val="333333"/>
          <w:w w:val="105"/>
          <w:sz w:val="22"/>
          <w:szCs w:val="22"/>
        </w:rPr>
        <w:t>thought</w:t>
      </w:r>
      <w:r w:rsidRPr="00DE6C2C">
        <w:rPr>
          <w:color w:val="333333"/>
          <w:spacing w:val="-8"/>
          <w:w w:val="105"/>
          <w:sz w:val="22"/>
          <w:szCs w:val="22"/>
        </w:rPr>
        <w:t xml:space="preserve"> </w:t>
      </w:r>
      <w:r w:rsidRPr="00DE6C2C">
        <w:rPr>
          <w:color w:val="333333"/>
          <w:w w:val="105"/>
          <w:sz w:val="22"/>
          <w:szCs w:val="22"/>
        </w:rPr>
        <w:t>and</w:t>
      </w:r>
      <w:r w:rsidRPr="00DE6C2C">
        <w:rPr>
          <w:color w:val="333333"/>
          <w:spacing w:val="-8"/>
          <w:w w:val="105"/>
          <w:sz w:val="22"/>
          <w:szCs w:val="22"/>
        </w:rPr>
        <w:t xml:space="preserve"> </w:t>
      </w:r>
      <w:r w:rsidRPr="00DE6C2C">
        <w:rPr>
          <w:color w:val="333333"/>
          <w:w w:val="105"/>
          <w:sz w:val="22"/>
          <w:szCs w:val="22"/>
        </w:rPr>
        <w:t>work.</w:t>
      </w:r>
    </w:p>
    <w:p w:rsidR="002464F9" w:rsidRPr="00DE6C2C" w:rsidRDefault="002464F9" w:rsidP="002464F9">
      <w:pPr>
        <w:pStyle w:val="BodyText"/>
        <w:spacing w:before="8"/>
        <w:jc w:val="both"/>
        <w:rPr>
          <w:sz w:val="22"/>
          <w:szCs w:val="22"/>
        </w:rPr>
      </w:pPr>
    </w:p>
    <w:p w:rsidR="002464F9" w:rsidRPr="00DE6C2C" w:rsidRDefault="002464F9" w:rsidP="002464F9">
      <w:pPr>
        <w:pStyle w:val="BodyText"/>
        <w:spacing w:before="1" w:line="256" w:lineRule="auto"/>
        <w:ind w:left="100" w:right="262"/>
        <w:jc w:val="both"/>
        <w:rPr>
          <w:sz w:val="22"/>
          <w:szCs w:val="22"/>
        </w:rPr>
      </w:pPr>
      <w:r w:rsidRPr="00DE6C2C">
        <w:rPr>
          <w:color w:val="333333"/>
          <w:sz w:val="22"/>
          <w:szCs w:val="22"/>
        </w:rPr>
        <w:t>To</w:t>
      </w:r>
      <w:r w:rsidRPr="00DE6C2C">
        <w:rPr>
          <w:color w:val="333333"/>
          <w:spacing w:val="12"/>
          <w:sz w:val="22"/>
          <w:szCs w:val="22"/>
        </w:rPr>
        <w:t xml:space="preserve"> </w:t>
      </w:r>
      <w:r w:rsidRPr="00DE6C2C">
        <w:rPr>
          <w:color w:val="333333"/>
          <w:sz w:val="22"/>
          <w:szCs w:val="22"/>
        </w:rPr>
        <w:t>leverage</w:t>
      </w:r>
      <w:r w:rsidRPr="00DE6C2C">
        <w:rPr>
          <w:color w:val="333333"/>
          <w:spacing w:val="12"/>
          <w:sz w:val="22"/>
          <w:szCs w:val="22"/>
        </w:rPr>
        <w:t xml:space="preserve"> </w:t>
      </w:r>
      <w:r w:rsidRPr="00DE6C2C">
        <w:rPr>
          <w:color w:val="333333"/>
          <w:sz w:val="22"/>
          <w:szCs w:val="22"/>
        </w:rPr>
        <w:t>the</w:t>
      </w:r>
      <w:r w:rsidRPr="00DE6C2C">
        <w:rPr>
          <w:color w:val="333333"/>
          <w:spacing w:val="12"/>
          <w:sz w:val="22"/>
          <w:szCs w:val="22"/>
        </w:rPr>
        <w:t xml:space="preserve"> </w:t>
      </w:r>
      <w:r w:rsidRPr="00DE6C2C">
        <w:rPr>
          <w:color w:val="333333"/>
          <w:sz w:val="22"/>
          <w:szCs w:val="22"/>
        </w:rPr>
        <w:t>power</w:t>
      </w:r>
      <w:r w:rsidRPr="00DE6C2C">
        <w:rPr>
          <w:color w:val="333333"/>
          <w:spacing w:val="12"/>
          <w:sz w:val="22"/>
          <w:szCs w:val="22"/>
        </w:rPr>
        <w:t xml:space="preserve"> </w:t>
      </w:r>
      <w:r w:rsidRPr="00DE6C2C">
        <w:rPr>
          <w:color w:val="333333"/>
          <w:sz w:val="22"/>
          <w:szCs w:val="22"/>
        </w:rPr>
        <w:t>of</w:t>
      </w:r>
      <w:r w:rsidRPr="00DE6C2C">
        <w:rPr>
          <w:color w:val="333333"/>
          <w:spacing w:val="11"/>
          <w:sz w:val="22"/>
          <w:szCs w:val="22"/>
        </w:rPr>
        <w:t xml:space="preserve"> </w:t>
      </w:r>
      <w:r w:rsidRPr="00DE6C2C">
        <w:rPr>
          <w:color w:val="333333"/>
          <w:sz w:val="22"/>
          <w:szCs w:val="22"/>
        </w:rPr>
        <w:t>Tableau,</w:t>
      </w:r>
      <w:r w:rsidRPr="00DE6C2C">
        <w:rPr>
          <w:color w:val="333333"/>
          <w:spacing w:val="13"/>
          <w:sz w:val="22"/>
          <w:szCs w:val="22"/>
        </w:rPr>
        <w:t xml:space="preserve"> </w:t>
      </w:r>
      <w:r w:rsidRPr="00DE6C2C">
        <w:rPr>
          <w:color w:val="333333"/>
          <w:sz w:val="22"/>
          <w:szCs w:val="22"/>
        </w:rPr>
        <w:t>you</w:t>
      </w:r>
      <w:r w:rsidRPr="00DE6C2C">
        <w:rPr>
          <w:color w:val="333333"/>
          <w:spacing w:val="13"/>
          <w:sz w:val="22"/>
          <w:szCs w:val="22"/>
        </w:rPr>
        <w:t xml:space="preserve"> </w:t>
      </w:r>
      <w:r w:rsidRPr="00DE6C2C">
        <w:rPr>
          <w:color w:val="333333"/>
          <w:sz w:val="22"/>
          <w:szCs w:val="22"/>
        </w:rPr>
        <w:t>don't</w:t>
      </w:r>
      <w:r w:rsidRPr="00DE6C2C">
        <w:rPr>
          <w:color w:val="333333"/>
          <w:spacing w:val="12"/>
          <w:sz w:val="22"/>
          <w:szCs w:val="22"/>
        </w:rPr>
        <w:t xml:space="preserve"> </w:t>
      </w:r>
      <w:r w:rsidRPr="00DE6C2C">
        <w:rPr>
          <w:color w:val="333333"/>
          <w:sz w:val="22"/>
          <w:szCs w:val="22"/>
        </w:rPr>
        <w:t>need</w:t>
      </w:r>
      <w:r w:rsidRPr="00DE6C2C">
        <w:rPr>
          <w:color w:val="333333"/>
          <w:spacing w:val="13"/>
          <w:sz w:val="22"/>
          <w:szCs w:val="22"/>
        </w:rPr>
        <w:t xml:space="preserve"> </w:t>
      </w:r>
      <w:r w:rsidRPr="00DE6C2C">
        <w:rPr>
          <w:color w:val="333333"/>
          <w:sz w:val="22"/>
          <w:szCs w:val="22"/>
        </w:rPr>
        <w:t>to</w:t>
      </w:r>
      <w:r w:rsidRPr="00DE6C2C">
        <w:rPr>
          <w:color w:val="333333"/>
          <w:spacing w:val="12"/>
          <w:sz w:val="22"/>
          <w:szCs w:val="22"/>
        </w:rPr>
        <w:t xml:space="preserve"> </w:t>
      </w:r>
      <w:r w:rsidRPr="00DE6C2C">
        <w:rPr>
          <w:color w:val="333333"/>
          <w:sz w:val="22"/>
          <w:szCs w:val="22"/>
        </w:rPr>
        <w:t>write</w:t>
      </w:r>
      <w:r w:rsidRPr="00DE6C2C">
        <w:rPr>
          <w:color w:val="333333"/>
          <w:spacing w:val="12"/>
          <w:sz w:val="22"/>
          <w:szCs w:val="22"/>
        </w:rPr>
        <w:t xml:space="preserve"> </w:t>
      </w:r>
      <w:r w:rsidRPr="00DE6C2C">
        <w:rPr>
          <w:color w:val="333333"/>
          <w:sz w:val="22"/>
          <w:szCs w:val="22"/>
        </w:rPr>
        <w:t>complex</w:t>
      </w:r>
      <w:r w:rsidRPr="00DE6C2C">
        <w:rPr>
          <w:color w:val="333333"/>
          <w:spacing w:val="13"/>
          <w:sz w:val="22"/>
          <w:szCs w:val="22"/>
        </w:rPr>
        <w:t xml:space="preserve"> </w:t>
      </w:r>
      <w:r w:rsidRPr="00DE6C2C">
        <w:rPr>
          <w:color w:val="333333"/>
          <w:sz w:val="22"/>
          <w:szCs w:val="22"/>
        </w:rPr>
        <w:t>scripts</w:t>
      </w:r>
      <w:r w:rsidRPr="00DE6C2C">
        <w:rPr>
          <w:color w:val="333333"/>
          <w:spacing w:val="1"/>
          <w:sz w:val="22"/>
          <w:szCs w:val="22"/>
        </w:rPr>
        <w:t xml:space="preserve"> </w:t>
      </w:r>
      <w:r w:rsidRPr="00DE6C2C">
        <w:rPr>
          <w:color w:val="333333"/>
          <w:w w:val="105"/>
          <w:sz w:val="22"/>
          <w:szCs w:val="22"/>
        </w:rPr>
        <w:t>or queries. Instead, you will be interacting with your data in a visual</w:t>
      </w:r>
      <w:r w:rsidRPr="00DE6C2C">
        <w:rPr>
          <w:color w:val="333333"/>
          <w:spacing w:val="1"/>
          <w:w w:val="105"/>
          <w:sz w:val="22"/>
          <w:szCs w:val="22"/>
        </w:rPr>
        <w:t xml:space="preserve"> </w:t>
      </w:r>
      <w:r w:rsidRPr="00DE6C2C">
        <w:rPr>
          <w:color w:val="333333"/>
          <w:w w:val="105"/>
          <w:sz w:val="22"/>
          <w:szCs w:val="22"/>
        </w:rPr>
        <w:t>environment where everything that you drag and drop will be translated</w:t>
      </w:r>
      <w:r w:rsidRPr="00DE6C2C">
        <w:rPr>
          <w:color w:val="333333"/>
          <w:spacing w:val="1"/>
          <w:w w:val="105"/>
          <w:sz w:val="22"/>
          <w:szCs w:val="22"/>
        </w:rPr>
        <w:t xml:space="preserve"> </w:t>
      </w:r>
      <w:r w:rsidRPr="00DE6C2C">
        <w:rPr>
          <w:color w:val="333333"/>
          <w:w w:val="105"/>
          <w:sz w:val="22"/>
          <w:szCs w:val="22"/>
        </w:rPr>
        <w:t>into the necessary queries for you and then displayed visually. You'll be</w:t>
      </w:r>
      <w:r w:rsidRPr="00DE6C2C">
        <w:rPr>
          <w:color w:val="333333"/>
          <w:spacing w:val="1"/>
          <w:w w:val="105"/>
          <w:sz w:val="22"/>
          <w:szCs w:val="22"/>
        </w:rPr>
        <w:t xml:space="preserve"> </w:t>
      </w:r>
      <w:r w:rsidRPr="00DE6C2C">
        <w:rPr>
          <w:color w:val="333333"/>
          <w:w w:val="105"/>
          <w:sz w:val="22"/>
          <w:szCs w:val="22"/>
        </w:rPr>
        <w:t>working in real time, so you will see results immediately, get answers as</w:t>
      </w:r>
      <w:r w:rsidRPr="00DE6C2C">
        <w:rPr>
          <w:color w:val="333333"/>
          <w:spacing w:val="-71"/>
          <w:w w:val="105"/>
          <w:sz w:val="22"/>
          <w:szCs w:val="22"/>
        </w:rPr>
        <w:t xml:space="preserve"> </w:t>
      </w:r>
      <w:r w:rsidRPr="00DE6C2C">
        <w:rPr>
          <w:color w:val="333333"/>
          <w:w w:val="105"/>
          <w:sz w:val="22"/>
          <w:szCs w:val="22"/>
        </w:rPr>
        <w:t>quickly</w:t>
      </w:r>
      <w:r w:rsidRPr="00DE6C2C">
        <w:rPr>
          <w:color w:val="333333"/>
          <w:spacing w:val="-17"/>
          <w:w w:val="105"/>
          <w:sz w:val="22"/>
          <w:szCs w:val="22"/>
        </w:rPr>
        <w:t xml:space="preserve"> </w:t>
      </w:r>
      <w:r w:rsidRPr="00DE6C2C">
        <w:rPr>
          <w:color w:val="333333"/>
          <w:w w:val="105"/>
          <w:sz w:val="22"/>
          <w:szCs w:val="22"/>
        </w:rPr>
        <w:t>as</w:t>
      </w:r>
      <w:r w:rsidRPr="00DE6C2C">
        <w:rPr>
          <w:color w:val="333333"/>
          <w:spacing w:val="-18"/>
          <w:w w:val="105"/>
          <w:sz w:val="22"/>
          <w:szCs w:val="22"/>
        </w:rPr>
        <w:t xml:space="preserve"> </w:t>
      </w:r>
      <w:r w:rsidRPr="00DE6C2C">
        <w:rPr>
          <w:color w:val="333333"/>
          <w:w w:val="105"/>
          <w:sz w:val="22"/>
          <w:szCs w:val="22"/>
        </w:rPr>
        <w:t>you</w:t>
      </w:r>
      <w:r w:rsidRPr="00DE6C2C">
        <w:rPr>
          <w:color w:val="333333"/>
          <w:spacing w:val="-17"/>
          <w:w w:val="105"/>
          <w:sz w:val="22"/>
          <w:szCs w:val="22"/>
        </w:rPr>
        <w:t xml:space="preserve"> </w:t>
      </w:r>
      <w:r w:rsidRPr="00DE6C2C">
        <w:rPr>
          <w:color w:val="333333"/>
          <w:w w:val="105"/>
          <w:sz w:val="22"/>
          <w:szCs w:val="22"/>
        </w:rPr>
        <w:t>can</w:t>
      </w:r>
      <w:r w:rsidRPr="00DE6C2C">
        <w:rPr>
          <w:color w:val="333333"/>
          <w:spacing w:val="-17"/>
          <w:w w:val="105"/>
          <w:sz w:val="22"/>
          <w:szCs w:val="22"/>
        </w:rPr>
        <w:t xml:space="preserve"> </w:t>
      </w:r>
      <w:r w:rsidRPr="00DE6C2C">
        <w:rPr>
          <w:color w:val="333333"/>
          <w:w w:val="105"/>
          <w:sz w:val="22"/>
          <w:szCs w:val="22"/>
        </w:rPr>
        <w:t>ask</w:t>
      </w:r>
      <w:r w:rsidRPr="00DE6C2C">
        <w:rPr>
          <w:color w:val="333333"/>
          <w:spacing w:val="-17"/>
          <w:w w:val="105"/>
          <w:sz w:val="22"/>
          <w:szCs w:val="22"/>
        </w:rPr>
        <w:t xml:space="preserve"> </w:t>
      </w:r>
      <w:r w:rsidRPr="00DE6C2C">
        <w:rPr>
          <w:color w:val="333333"/>
          <w:w w:val="105"/>
          <w:sz w:val="22"/>
          <w:szCs w:val="22"/>
        </w:rPr>
        <w:t>questions,</w:t>
      </w:r>
      <w:r w:rsidRPr="00DE6C2C">
        <w:rPr>
          <w:color w:val="333333"/>
          <w:spacing w:val="-17"/>
          <w:w w:val="105"/>
          <w:sz w:val="22"/>
          <w:szCs w:val="22"/>
        </w:rPr>
        <w:t xml:space="preserve"> </w:t>
      </w:r>
      <w:r w:rsidRPr="00DE6C2C">
        <w:rPr>
          <w:color w:val="333333"/>
          <w:w w:val="105"/>
          <w:sz w:val="22"/>
          <w:szCs w:val="22"/>
        </w:rPr>
        <w:t>and</w:t>
      </w:r>
      <w:r w:rsidRPr="00DE6C2C">
        <w:rPr>
          <w:color w:val="333333"/>
          <w:spacing w:val="-17"/>
          <w:w w:val="105"/>
          <w:sz w:val="22"/>
          <w:szCs w:val="22"/>
        </w:rPr>
        <w:t xml:space="preserve"> </w:t>
      </w:r>
      <w:r w:rsidRPr="00DE6C2C">
        <w:rPr>
          <w:color w:val="333333"/>
          <w:w w:val="105"/>
          <w:sz w:val="22"/>
          <w:szCs w:val="22"/>
        </w:rPr>
        <w:t>be</w:t>
      </w:r>
      <w:r w:rsidRPr="00DE6C2C">
        <w:rPr>
          <w:color w:val="333333"/>
          <w:spacing w:val="-18"/>
          <w:w w:val="105"/>
          <w:sz w:val="22"/>
          <w:szCs w:val="22"/>
        </w:rPr>
        <w:t xml:space="preserve"> </w:t>
      </w:r>
      <w:r w:rsidRPr="00DE6C2C">
        <w:rPr>
          <w:color w:val="333333"/>
          <w:w w:val="105"/>
          <w:sz w:val="22"/>
          <w:szCs w:val="22"/>
        </w:rPr>
        <w:t>able</w:t>
      </w:r>
      <w:r w:rsidRPr="00DE6C2C">
        <w:rPr>
          <w:color w:val="333333"/>
          <w:spacing w:val="-18"/>
          <w:w w:val="105"/>
          <w:sz w:val="22"/>
          <w:szCs w:val="22"/>
        </w:rPr>
        <w:t xml:space="preserve"> </w:t>
      </w:r>
      <w:r w:rsidRPr="00DE6C2C">
        <w:rPr>
          <w:color w:val="333333"/>
          <w:w w:val="105"/>
          <w:sz w:val="22"/>
          <w:szCs w:val="22"/>
        </w:rPr>
        <w:t>to</w:t>
      </w:r>
      <w:r w:rsidRPr="00DE6C2C">
        <w:rPr>
          <w:color w:val="333333"/>
          <w:spacing w:val="-17"/>
          <w:w w:val="105"/>
          <w:sz w:val="22"/>
          <w:szCs w:val="22"/>
        </w:rPr>
        <w:t xml:space="preserve"> </w:t>
      </w:r>
      <w:r w:rsidRPr="00DE6C2C">
        <w:rPr>
          <w:color w:val="333333"/>
          <w:w w:val="105"/>
          <w:sz w:val="22"/>
          <w:szCs w:val="22"/>
        </w:rPr>
        <w:t>iterate</w:t>
      </w:r>
      <w:r w:rsidRPr="00DE6C2C">
        <w:rPr>
          <w:color w:val="333333"/>
          <w:spacing w:val="-18"/>
          <w:w w:val="105"/>
          <w:sz w:val="22"/>
          <w:szCs w:val="22"/>
        </w:rPr>
        <w:t xml:space="preserve"> </w:t>
      </w:r>
      <w:r w:rsidRPr="00DE6C2C">
        <w:rPr>
          <w:color w:val="333333"/>
          <w:w w:val="105"/>
          <w:sz w:val="22"/>
          <w:szCs w:val="22"/>
        </w:rPr>
        <w:t>through</w:t>
      </w:r>
      <w:r w:rsidRPr="00DE6C2C">
        <w:rPr>
          <w:color w:val="333333"/>
          <w:spacing w:val="-16"/>
          <w:w w:val="105"/>
          <w:sz w:val="22"/>
          <w:szCs w:val="22"/>
        </w:rPr>
        <w:t xml:space="preserve"> </w:t>
      </w:r>
      <w:r w:rsidRPr="00DE6C2C">
        <w:rPr>
          <w:color w:val="333333"/>
          <w:w w:val="105"/>
          <w:sz w:val="22"/>
          <w:szCs w:val="22"/>
        </w:rPr>
        <w:t>potentially</w:t>
      </w:r>
      <w:r w:rsidRPr="00DE6C2C">
        <w:rPr>
          <w:color w:val="333333"/>
          <w:spacing w:val="-71"/>
          <w:w w:val="105"/>
          <w:sz w:val="22"/>
          <w:szCs w:val="22"/>
        </w:rPr>
        <w:t xml:space="preserve"> </w:t>
      </w:r>
      <w:r w:rsidRPr="00DE6C2C">
        <w:rPr>
          <w:color w:val="333333"/>
          <w:w w:val="105"/>
          <w:sz w:val="22"/>
          <w:szCs w:val="22"/>
        </w:rPr>
        <w:t>dozens</w:t>
      </w:r>
      <w:r w:rsidRPr="00DE6C2C">
        <w:rPr>
          <w:color w:val="333333"/>
          <w:spacing w:val="-13"/>
          <w:w w:val="105"/>
          <w:sz w:val="22"/>
          <w:szCs w:val="22"/>
        </w:rPr>
        <w:t xml:space="preserve"> </w:t>
      </w:r>
      <w:r w:rsidRPr="00DE6C2C">
        <w:rPr>
          <w:color w:val="333333"/>
          <w:w w:val="105"/>
          <w:sz w:val="22"/>
          <w:szCs w:val="22"/>
        </w:rPr>
        <w:t>of</w:t>
      </w:r>
      <w:r w:rsidRPr="00DE6C2C">
        <w:rPr>
          <w:color w:val="333333"/>
          <w:spacing w:val="-12"/>
          <w:w w:val="105"/>
          <w:sz w:val="22"/>
          <w:szCs w:val="22"/>
        </w:rPr>
        <w:t xml:space="preserve"> </w:t>
      </w:r>
      <w:r w:rsidRPr="00DE6C2C">
        <w:rPr>
          <w:color w:val="333333"/>
          <w:w w:val="105"/>
          <w:sz w:val="22"/>
          <w:szCs w:val="22"/>
        </w:rPr>
        <w:t>ways</w:t>
      </w:r>
      <w:r w:rsidRPr="00DE6C2C">
        <w:rPr>
          <w:color w:val="333333"/>
          <w:spacing w:val="-12"/>
          <w:w w:val="105"/>
          <w:sz w:val="22"/>
          <w:szCs w:val="22"/>
        </w:rPr>
        <w:t xml:space="preserve"> </w:t>
      </w:r>
      <w:r w:rsidRPr="00DE6C2C">
        <w:rPr>
          <w:color w:val="333333"/>
          <w:w w:val="105"/>
          <w:sz w:val="22"/>
          <w:szCs w:val="22"/>
        </w:rPr>
        <w:t>to</w:t>
      </w:r>
      <w:r w:rsidRPr="00DE6C2C">
        <w:rPr>
          <w:color w:val="333333"/>
          <w:spacing w:val="-12"/>
          <w:w w:val="105"/>
          <w:sz w:val="22"/>
          <w:szCs w:val="22"/>
        </w:rPr>
        <w:t xml:space="preserve"> </w:t>
      </w:r>
      <w:r w:rsidRPr="00DE6C2C">
        <w:rPr>
          <w:color w:val="333333"/>
          <w:w w:val="105"/>
          <w:sz w:val="22"/>
          <w:szCs w:val="22"/>
        </w:rPr>
        <w:t>visualize</w:t>
      </w:r>
      <w:r w:rsidRPr="00DE6C2C">
        <w:rPr>
          <w:color w:val="333333"/>
          <w:spacing w:val="-12"/>
          <w:w w:val="105"/>
          <w:sz w:val="22"/>
          <w:szCs w:val="22"/>
        </w:rPr>
        <w:t xml:space="preserve"> </w:t>
      </w:r>
      <w:r w:rsidRPr="00DE6C2C">
        <w:rPr>
          <w:color w:val="333333"/>
          <w:w w:val="105"/>
          <w:sz w:val="22"/>
          <w:szCs w:val="22"/>
        </w:rPr>
        <w:t>the</w:t>
      </w:r>
      <w:r w:rsidRPr="00DE6C2C">
        <w:rPr>
          <w:color w:val="333333"/>
          <w:spacing w:val="-12"/>
          <w:w w:val="105"/>
          <w:sz w:val="22"/>
          <w:szCs w:val="22"/>
        </w:rPr>
        <w:t xml:space="preserve"> </w:t>
      </w:r>
      <w:r w:rsidRPr="00DE6C2C">
        <w:rPr>
          <w:color w:val="333333"/>
          <w:w w:val="105"/>
          <w:sz w:val="22"/>
          <w:szCs w:val="22"/>
        </w:rPr>
        <w:t>data</w:t>
      </w:r>
      <w:r w:rsidRPr="00DE6C2C">
        <w:rPr>
          <w:color w:val="333333"/>
          <w:spacing w:val="-13"/>
          <w:w w:val="105"/>
          <w:sz w:val="22"/>
          <w:szCs w:val="22"/>
        </w:rPr>
        <w:t xml:space="preserve"> </w:t>
      </w:r>
      <w:r w:rsidRPr="00DE6C2C">
        <w:rPr>
          <w:color w:val="333333"/>
          <w:w w:val="105"/>
          <w:sz w:val="22"/>
          <w:szCs w:val="22"/>
        </w:rPr>
        <w:t>to</w:t>
      </w:r>
      <w:r w:rsidRPr="00DE6C2C">
        <w:rPr>
          <w:color w:val="333333"/>
          <w:spacing w:val="-11"/>
          <w:w w:val="105"/>
          <w:sz w:val="22"/>
          <w:szCs w:val="22"/>
        </w:rPr>
        <w:t xml:space="preserve"> </w:t>
      </w:r>
      <w:r w:rsidRPr="00DE6C2C">
        <w:rPr>
          <w:color w:val="333333"/>
          <w:w w:val="105"/>
          <w:sz w:val="22"/>
          <w:szCs w:val="22"/>
        </w:rPr>
        <w:t>find</w:t>
      </w:r>
      <w:r w:rsidRPr="00DE6C2C">
        <w:rPr>
          <w:color w:val="333333"/>
          <w:spacing w:val="-12"/>
          <w:w w:val="105"/>
          <w:sz w:val="22"/>
          <w:szCs w:val="22"/>
        </w:rPr>
        <w:t xml:space="preserve"> </w:t>
      </w:r>
      <w:r w:rsidRPr="00DE6C2C">
        <w:rPr>
          <w:color w:val="333333"/>
          <w:w w:val="105"/>
          <w:sz w:val="22"/>
          <w:szCs w:val="22"/>
        </w:rPr>
        <w:t>a</w:t>
      </w:r>
      <w:r w:rsidRPr="00DE6C2C">
        <w:rPr>
          <w:color w:val="333333"/>
          <w:spacing w:val="-12"/>
          <w:w w:val="105"/>
          <w:sz w:val="22"/>
          <w:szCs w:val="22"/>
        </w:rPr>
        <w:t xml:space="preserve"> </w:t>
      </w:r>
      <w:r w:rsidRPr="00DE6C2C">
        <w:rPr>
          <w:color w:val="333333"/>
          <w:w w:val="105"/>
          <w:sz w:val="22"/>
          <w:szCs w:val="22"/>
        </w:rPr>
        <w:t>key</w:t>
      </w:r>
      <w:r w:rsidRPr="00DE6C2C">
        <w:rPr>
          <w:color w:val="333333"/>
          <w:spacing w:val="-11"/>
          <w:w w:val="105"/>
          <w:sz w:val="22"/>
          <w:szCs w:val="22"/>
        </w:rPr>
        <w:t xml:space="preserve"> </w:t>
      </w:r>
      <w:r w:rsidRPr="00DE6C2C">
        <w:rPr>
          <w:color w:val="333333"/>
          <w:w w:val="105"/>
          <w:sz w:val="22"/>
          <w:szCs w:val="22"/>
        </w:rPr>
        <w:t>insight</w:t>
      </w:r>
      <w:r w:rsidRPr="00DE6C2C">
        <w:rPr>
          <w:color w:val="333333"/>
          <w:spacing w:val="-13"/>
          <w:w w:val="105"/>
          <w:sz w:val="22"/>
          <w:szCs w:val="22"/>
        </w:rPr>
        <w:t xml:space="preserve"> </w:t>
      </w:r>
      <w:r w:rsidRPr="00DE6C2C">
        <w:rPr>
          <w:color w:val="333333"/>
          <w:w w:val="105"/>
          <w:sz w:val="22"/>
          <w:szCs w:val="22"/>
        </w:rPr>
        <w:t>or</w:t>
      </w:r>
      <w:r w:rsidRPr="00DE6C2C">
        <w:rPr>
          <w:color w:val="333333"/>
          <w:spacing w:val="-12"/>
          <w:w w:val="105"/>
          <w:sz w:val="22"/>
          <w:szCs w:val="22"/>
        </w:rPr>
        <w:t xml:space="preserve"> </w:t>
      </w:r>
      <w:r w:rsidRPr="00DE6C2C">
        <w:rPr>
          <w:color w:val="333333"/>
          <w:w w:val="105"/>
          <w:sz w:val="22"/>
          <w:szCs w:val="22"/>
        </w:rPr>
        <w:t>tell</w:t>
      </w:r>
      <w:r w:rsidRPr="00DE6C2C">
        <w:rPr>
          <w:color w:val="333333"/>
          <w:spacing w:val="-12"/>
          <w:w w:val="105"/>
          <w:sz w:val="22"/>
          <w:szCs w:val="22"/>
        </w:rPr>
        <w:t xml:space="preserve"> </w:t>
      </w:r>
      <w:r w:rsidRPr="00DE6C2C">
        <w:rPr>
          <w:color w:val="333333"/>
          <w:w w:val="105"/>
          <w:sz w:val="22"/>
          <w:szCs w:val="22"/>
        </w:rPr>
        <w:t>a</w:t>
      </w:r>
      <w:r w:rsidRPr="00DE6C2C">
        <w:rPr>
          <w:color w:val="333333"/>
          <w:spacing w:val="-12"/>
          <w:w w:val="105"/>
          <w:sz w:val="22"/>
          <w:szCs w:val="22"/>
        </w:rPr>
        <w:t xml:space="preserve"> </w:t>
      </w:r>
      <w:r w:rsidRPr="00DE6C2C">
        <w:rPr>
          <w:color w:val="333333"/>
          <w:w w:val="105"/>
          <w:sz w:val="22"/>
          <w:szCs w:val="22"/>
        </w:rPr>
        <w:t>piece</w:t>
      </w:r>
      <w:r w:rsidRPr="00DE6C2C">
        <w:rPr>
          <w:color w:val="333333"/>
          <w:spacing w:val="-13"/>
          <w:w w:val="105"/>
          <w:sz w:val="22"/>
          <w:szCs w:val="22"/>
        </w:rPr>
        <w:t xml:space="preserve"> </w:t>
      </w:r>
      <w:r w:rsidRPr="00DE6C2C">
        <w:rPr>
          <w:color w:val="333333"/>
          <w:w w:val="105"/>
          <w:sz w:val="22"/>
          <w:szCs w:val="22"/>
        </w:rPr>
        <w:t>of</w:t>
      </w:r>
      <w:r w:rsidRPr="00DE6C2C">
        <w:rPr>
          <w:color w:val="333333"/>
          <w:spacing w:val="1"/>
          <w:w w:val="105"/>
          <w:sz w:val="22"/>
          <w:szCs w:val="22"/>
        </w:rPr>
        <w:t xml:space="preserve"> </w:t>
      </w:r>
      <w:r w:rsidRPr="00DE6C2C">
        <w:rPr>
          <w:color w:val="333333"/>
          <w:w w:val="105"/>
          <w:sz w:val="22"/>
          <w:szCs w:val="22"/>
        </w:rPr>
        <w:t>the</w:t>
      </w:r>
      <w:r w:rsidRPr="00DE6C2C">
        <w:rPr>
          <w:color w:val="333333"/>
          <w:spacing w:val="-3"/>
          <w:w w:val="105"/>
          <w:sz w:val="22"/>
          <w:szCs w:val="22"/>
        </w:rPr>
        <w:t xml:space="preserve"> </w:t>
      </w:r>
      <w:r w:rsidRPr="00DE6C2C">
        <w:rPr>
          <w:color w:val="333333"/>
          <w:w w:val="105"/>
          <w:sz w:val="22"/>
          <w:szCs w:val="22"/>
        </w:rPr>
        <w:t>story.</w:t>
      </w:r>
    </w:p>
    <w:p w:rsidR="002464F9" w:rsidRPr="00DE6C2C" w:rsidRDefault="002464F9" w:rsidP="002464F9">
      <w:pPr>
        <w:pStyle w:val="BodyText"/>
        <w:jc w:val="both"/>
        <w:rPr>
          <w:sz w:val="22"/>
          <w:szCs w:val="22"/>
        </w:rPr>
      </w:pPr>
    </w:p>
    <w:p w:rsidR="002464F9" w:rsidRPr="00DE6C2C" w:rsidRDefault="002464F9" w:rsidP="002464F9">
      <w:pPr>
        <w:pStyle w:val="BodyText"/>
        <w:spacing w:line="256" w:lineRule="auto"/>
        <w:ind w:left="100" w:right="242"/>
        <w:jc w:val="both"/>
        <w:rPr>
          <w:sz w:val="22"/>
          <w:szCs w:val="22"/>
        </w:rPr>
      </w:pPr>
      <w:r w:rsidRPr="00DE6C2C">
        <w:rPr>
          <w:color w:val="333333"/>
          <w:w w:val="105"/>
          <w:sz w:val="22"/>
          <w:szCs w:val="22"/>
        </w:rPr>
        <w:t>This chapter introduces the foundational principles of Tableau. We'll go</w:t>
      </w:r>
      <w:r w:rsidRPr="00DE6C2C">
        <w:rPr>
          <w:color w:val="333333"/>
          <w:spacing w:val="1"/>
          <w:w w:val="105"/>
          <w:sz w:val="22"/>
          <w:szCs w:val="22"/>
        </w:rPr>
        <w:t xml:space="preserve"> </w:t>
      </w:r>
      <w:r w:rsidRPr="00DE6C2C">
        <w:rPr>
          <w:color w:val="333333"/>
          <w:w w:val="105"/>
          <w:sz w:val="22"/>
          <w:szCs w:val="22"/>
        </w:rPr>
        <w:t>through</w:t>
      </w:r>
      <w:r w:rsidRPr="00DE6C2C">
        <w:rPr>
          <w:color w:val="333333"/>
          <w:spacing w:val="-17"/>
          <w:w w:val="105"/>
          <w:sz w:val="22"/>
          <w:szCs w:val="22"/>
        </w:rPr>
        <w:t xml:space="preserve"> </w:t>
      </w:r>
      <w:r w:rsidRPr="00DE6C2C">
        <w:rPr>
          <w:color w:val="333333"/>
          <w:w w:val="105"/>
          <w:sz w:val="22"/>
          <w:szCs w:val="22"/>
        </w:rPr>
        <w:t>a</w:t>
      </w:r>
      <w:r w:rsidRPr="00DE6C2C">
        <w:rPr>
          <w:color w:val="333333"/>
          <w:spacing w:val="-18"/>
          <w:w w:val="105"/>
          <w:sz w:val="22"/>
          <w:szCs w:val="22"/>
        </w:rPr>
        <w:t xml:space="preserve"> </w:t>
      </w:r>
      <w:r w:rsidRPr="00DE6C2C">
        <w:rPr>
          <w:color w:val="333333"/>
          <w:w w:val="105"/>
          <w:sz w:val="22"/>
          <w:szCs w:val="22"/>
        </w:rPr>
        <w:t>series</w:t>
      </w:r>
      <w:r w:rsidRPr="00DE6C2C">
        <w:rPr>
          <w:color w:val="333333"/>
          <w:spacing w:val="-18"/>
          <w:w w:val="105"/>
          <w:sz w:val="22"/>
          <w:szCs w:val="22"/>
        </w:rPr>
        <w:t xml:space="preserve"> </w:t>
      </w:r>
      <w:r w:rsidRPr="00DE6C2C">
        <w:rPr>
          <w:color w:val="333333"/>
          <w:w w:val="105"/>
          <w:sz w:val="22"/>
          <w:szCs w:val="22"/>
        </w:rPr>
        <w:t>of</w:t>
      </w:r>
      <w:r w:rsidRPr="00DE6C2C">
        <w:rPr>
          <w:color w:val="333333"/>
          <w:spacing w:val="-18"/>
          <w:w w:val="105"/>
          <w:sz w:val="22"/>
          <w:szCs w:val="22"/>
        </w:rPr>
        <w:t xml:space="preserve"> </w:t>
      </w:r>
      <w:r w:rsidRPr="00DE6C2C">
        <w:rPr>
          <w:color w:val="333333"/>
          <w:w w:val="105"/>
          <w:sz w:val="22"/>
          <w:szCs w:val="22"/>
        </w:rPr>
        <w:t>examples</w:t>
      </w:r>
      <w:r w:rsidRPr="00DE6C2C">
        <w:rPr>
          <w:color w:val="333333"/>
          <w:spacing w:val="-17"/>
          <w:w w:val="105"/>
          <w:sz w:val="22"/>
          <w:szCs w:val="22"/>
        </w:rPr>
        <w:t xml:space="preserve"> </w:t>
      </w:r>
      <w:r w:rsidRPr="00DE6C2C">
        <w:rPr>
          <w:color w:val="333333"/>
          <w:w w:val="105"/>
          <w:sz w:val="22"/>
          <w:szCs w:val="22"/>
        </w:rPr>
        <w:t>that</w:t>
      </w:r>
      <w:r w:rsidRPr="00DE6C2C">
        <w:rPr>
          <w:color w:val="333333"/>
          <w:spacing w:val="-18"/>
          <w:w w:val="105"/>
          <w:sz w:val="22"/>
          <w:szCs w:val="22"/>
        </w:rPr>
        <w:t xml:space="preserve"> </w:t>
      </w:r>
      <w:r w:rsidRPr="00DE6C2C">
        <w:rPr>
          <w:color w:val="333333"/>
          <w:w w:val="105"/>
          <w:sz w:val="22"/>
          <w:szCs w:val="22"/>
        </w:rPr>
        <w:t>will</w:t>
      </w:r>
      <w:r w:rsidRPr="00DE6C2C">
        <w:rPr>
          <w:color w:val="333333"/>
          <w:spacing w:val="-18"/>
          <w:w w:val="105"/>
          <w:sz w:val="22"/>
          <w:szCs w:val="22"/>
        </w:rPr>
        <w:t xml:space="preserve"> </w:t>
      </w:r>
      <w:r w:rsidRPr="00DE6C2C">
        <w:rPr>
          <w:color w:val="333333"/>
          <w:w w:val="105"/>
          <w:sz w:val="22"/>
          <w:szCs w:val="22"/>
        </w:rPr>
        <w:t>introduce</w:t>
      </w:r>
      <w:r w:rsidRPr="00DE6C2C">
        <w:rPr>
          <w:color w:val="333333"/>
          <w:spacing w:val="-18"/>
          <w:w w:val="105"/>
          <w:sz w:val="22"/>
          <w:szCs w:val="22"/>
        </w:rPr>
        <w:t xml:space="preserve"> </w:t>
      </w:r>
      <w:r w:rsidRPr="00DE6C2C">
        <w:rPr>
          <w:color w:val="333333"/>
          <w:w w:val="105"/>
          <w:sz w:val="22"/>
          <w:szCs w:val="22"/>
        </w:rPr>
        <w:t>the</w:t>
      </w:r>
      <w:r w:rsidRPr="00DE6C2C">
        <w:rPr>
          <w:color w:val="333333"/>
          <w:spacing w:val="-17"/>
          <w:w w:val="105"/>
          <w:sz w:val="22"/>
          <w:szCs w:val="22"/>
        </w:rPr>
        <w:t xml:space="preserve"> </w:t>
      </w:r>
      <w:r w:rsidRPr="00DE6C2C">
        <w:rPr>
          <w:color w:val="333333"/>
          <w:w w:val="105"/>
          <w:sz w:val="22"/>
          <w:szCs w:val="22"/>
        </w:rPr>
        <w:t>basics</w:t>
      </w:r>
      <w:r w:rsidRPr="00DE6C2C">
        <w:rPr>
          <w:color w:val="333333"/>
          <w:spacing w:val="-18"/>
          <w:w w:val="105"/>
          <w:sz w:val="22"/>
          <w:szCs w:val="22"/>
        </w:rPr>
        <w:t xml:space="preserve"> </w:t>
      </w:r>
      <w:r w:rsidRPr="00DE6C2C">
        <w:rPr>
          <w:color w:val="333333"/>
          <w:w w:val="105"/>
          <w:sz w:val="22"/>
          <w:szCs w:val="22"/>
        </w:rPr>
        <w:t>of</w:t>
      </w:r>
      <w:r w:rsidRPr="00DE6C2C">
        <w:rPr>
          <w:color w:val="333333"/>
          <w:spacing w:val="-18"/>
          <w:w w:val="105"/>
          <w:sz w:val="22"/>
          <w:szCs w:val="22"/>
        </w:rPr>
        <w:t xml:space="preserve"> </w:t>
      </w:r>
      <w:r w:rsidRPr="00DE6C2C">
        <w:rPr>
          <w:color w:val="333333"/>
          <w:w w:val="105"/>
          <w:sz w:val="22"/>
          <w:szCs w:val="22"/>
        </w:rPr>
        <w:t>connecting</w:t>
      </w:r>
      <w:r w:rsidRPr="00DE6C2C">
        <w:rPr>
          <w:color w:val="333333"/>
          <w:spacing w:val="-17"/>
          <w:w w:val="105"/>
          <w:sz w:val="22"/>
          <w:szCs w:val="22"/>
        </w:rPr>
        <w:t xml:space="preserve"> </w:t>
      </w:r>
      <w:r w:rsidRPr="00DE6C2C">
        <w:rPr>
          <w:color w:val="333333"/>
          <w:w w:val="105"/>
          <w:sz w:val="22"/>
          <w:szCs w:val="22"/>
        </w:rPr>
        <w:t>to</w:t>
      </w:r>
      <w:r w:rsidRPr="00DE6C2C">
        <w:rPr>
          <w:color w:val="333333"/>
          <w:spacing w:val="-70"/>
          <w:w w:val="105"/>
          <w:sz w:val="22"/>
          <w:szCs w:val="22"/>
        </w:rPr>
        <w:t xml:space="preserve"> </w:t>
      </w:r>
      <w:r w:rsidRPr="00DE6C2C">
        <w:rPr>
          <w:color w:val="333333"/>
          <w:w w:val="105"/>
          <w:sz w:val="22"/>
          <w:szCs w:val="22"/>
        </w:rPr>
        <w:t>data, exploring and analyzing the data visually, and finally putting it all</w:t>
      </w:r>
      <w:r w:rsidRPr="00DE6C2C">
        <w:rPr>
          <w:color w:val="333333"/>
          <w:spacing w:val="1"/>
          <w:w w:val="105"/>
          <w:sz w:val="22"/>
          <w:szCs w:val="22"/>
        </w:rPr>
        <w:t xml:space="preserve"> </w:t>
      </w:r>
      <w:r w:rsidRPr="00DE6C2C">
        <w:rPr>
          <w:color w:val="333333"/>
          <w:spacing w:val="-1"/>
          <w:w w:val="105"/>
          <w:sz w:val="22"/>
          <w:szCs w:val="22"/>
        </w:rPr>
        <w:t>together</w:t>
      </w:r>
      <w:r w:rsidRPr="00DE6C2C">
        <w:rPr>
          <w:color w:val="333333"/>
          <w:spacing w:val="-18"/>
          <w:w w:val="105"/>
          <w:sz w:val="22"/>
          <w:szCs w:val="22"/>
        </w:rPr>
        <w:t xml:space="preserve"> </w:t>
      </w:r>
      <w:r w:rsidRPr="00DE6C2C">
        <w:rPr>
          <w:color w:val="333333"/>
          <w:spacing w:val="-1"/>
          <w:w w:val="105"/>
          <w:sz w:val="22"/>
          <w:szCs w:val="22"/>
        </w:rPr>
        <w:t>in</w:t>
      </w:r>
      <w:r w:rsidRPr="00DE6C2C">
        <w:rPr>
          <w:color w:val="333333"/>
          <w:spacing w:val="-16"/>
          <w:w w:val="105"/>
          <w:sz w:val="22"/>
          <w:szCs w:val="22"/>
        </w:rPr>
        <w:t xml:space="preserve"> </w:t>
      </w:r>
      <w:r w:rsidRPr="00DE6C2C">
        <w:rPr>
          <w:color w:val="333333"/>
          <w:spacing w:val="-1"/>
          <w:w w:val="105"/>
          <w:sz w:val="22"/>
          <w:szCs w:val="22"/>
        </w:rPr>
        <w:t>a</w:t>
      </w:r>
      <w:r w:rsidRPr="00DE6C2C">
        <w:rPr>
          <w:color w:val="333333"/>
          <w:spacing w:val="-18"/>
          <w:w w:val="105"/>
          <w:sz w:val="22"/>
          <w:szCs w:val="22"/>
        </w:rPr>
        <w:t xml:space="preserve"> </w:t>
      </w:r>
      <w:r w:rsidRPr="00DE6C2C">
        <w:rPr>
          <w:color w:val="333333"/>
          <w:spacing w:val="-1"/>
          <w:w w:val="105"/>
          <w:sz w:val="22"/>
          <w:szCs w:val="22"/>
        </w:rPr>
        <w:t>fully</w:t>
      </w:r>
      <w:r w:rsidRPr="00DE6C2C">
        <w:rPr>
          <w:color w:val="333333"/>
          <w:spacing w:val="-16"/>
          <w:w w:val="105"/>
          <w:sz w:val="22"/>
          <w:szCs w:val="22"/>
        </w:rPr>
        <w:t xml:space="preserve"> </w:t>
      </w:r>
      <w:r w:rsidRPr="00DE6C2C">
        <w:rPr>
          <w:color w:val="333333"/>
          <w:spacing w:val="-1"/>
          <w:w w:val="105"/>
          <w:sz w:val="22"/>
          <w:szCs w:val="22"/>
        </w:rPr>
        <w:t>interactive</w:t>
      </w:r>
      <w:r w:rsidRPr="00DE6C2C">
        <w:rPr>
          <w:color w:val="333333"/>
          <w:spacing w:val="-17"/>
          <w:w w:val="105"/>
          <w:sz w:val="22"/>
          <w:szCs w:val="22"/>
        </w:rPr>
        <w:t xml:space="preserve"> </w:t>
      </w:r>
      <w:r w:rsidRPr="00DE6C2C">
        <w:rPr>
          <w:color w:val="333333"/>
          <w:spacing w:val="-1"/>
          <w:w w:val="105"/>
          <w:sz w:val="22"/>
          <w:szCs w:val="22"/>
        </w:rPr>
        <w:t>dashboard.</w:t>
      </w:r>
      <w:r w:rsidRPr="00DE6C2C">
        <w:rPr>
          <w:color w:val="333333"/>
          <w:spacing w:val="-17"/>
          <w:w w:val="105"/>
          <w:sz w:val="22"/>
          <w:szCs w:val="22"/>
        </w:rPr>
        <w:t xml:space="preserve"> </w:t>
      </w:r>
      <w:r w:rsidRPr="00DE6C2C">
        <w:rPr>
          <w:color w:val="333333"/>
          <w:spacing w:val="-1"/>
          <w:w w:val="105"/>
          <w:sz w:val="22"/>
          <w:szCs w:val="22"/>
        </w:rPr>
        <w:t>These</w:t>
      </w:r>
      <w:r w:rsidRPr="00DE6C2C">
        <w:rPr>
          <w:color w:val="333333"/>
          <w:spacing w:val="-17"/>
          <w:w w:val="105"/>
          <w:sz w:val="22"/>
          <w:szCs w:val="22"/>
        </w:rPr>
        <w:t xml:space="preserve"> </w:t>
      </w:r>
      <w:r w:rsidRPr="00DE6C2C">
        <w:rPr>
          <w:color w:val="333333"/>
          <w:w w:val="105"/>
          <w:sz w:val="22"/>
          <w:szCs w:val="22"/>
        </w:rPr>
        <w:t>concepts</w:t>
      </w:r>
      <w:r w:rsidRPr="00DE6C2C">
        <w:rPr>
          <w:color w:val="333333"/>
          <w:spacing w:val="-17"/>
          <w:w w:val="105"/>
          <w:sz w:val="22"/>
          <w:szCs w:val="22"/>
        </w:rPr>
        <w:t xml:space="preserve"> </w:t>
      </w:r>
      <w:r w:rsidRPr="00DE6C2C">
        <w:rPr>
          <w:color w:val="333333"/>
          <w:w w:val="105"/>
          <w:sz w:val="22"/>
          <w:szCs w:val="22"/>
        </w:rPr>
        <w:t>will</w:t>
      </w:r>
      <w:r w:rsidRPr="00DE6C2C">
        <w:rPr>
          <w:color w:val="333333"/>
          <w:spacing w:val="-18"/>
          <w:w w:val="105"/>
          <w:sz w:val="22"/>
          <w:szCs w:val="22"/>
        </w:rPr>
        <w:t xml:space="preserve"> </w:t>
      </w:r>
      <w:r w:rsidRPr="00DE6C2C">
        <w:rPr>
          <w:color w:val="333333"/>
          <w:w w:val="105"/>
          <w:sz w:val="22"/>
          <w:szCs w:val="22"/>
        </w:rPr>
        <w:t>be</w:t>
      </w:r>
      <w:r w:rsidRPr="00DE6C2C">
        <w:rPr>
          <w:color w:val="333333"/>
          <w:spacing w:val="-17"/>
          <w:w w:val="105"/>
          <w:sz w:val="22"/>
          <w:szCs w:val="22"/>
        </w:rPr>
        <w:t xml:space="preserve"> </w:t>
      </w:r>
      <w:r w:rsidRPr="00DE6C2C">
        <w:rPr>
          <w:color w:val="333333"/>
          <w:w w:val="105"/>
          <w:sz w:val="22"/>
          <w:szCs w:val="22"/>
        </w:rPr>
        <w:t>developed</w:t>
      </w:r>
      <w:r w:rsidRPr="00DE6C2C">
        <w:rPr>
          <w:color w:val="333333"/>
          <w:spacing w:val="-70"/>
          <w:w w:val="105"/>
          <w:sz w:val="22"/>
          <w:szCs w:val="22"/>
        </w:rPr>
        <w:t xml:space="preserve"> </w:t>
      </w:r>
      <w:r w:rsidRPr="00DE6C2C">
        <w:rPr>
          <w:color w:val="333333"/>
          <w:spacing w:val="-1"/>
          <w:w w:val="105"/>
          <w:sz w:val="22"/>
          <w:szCs w:val="22"/>
        </w:rPr>
        <w:t>far</w:t>
      </w:r>
      <w:r w:rsidRPr="00DE6C2C">
        <w:rPr>
          <w:color w:val="333333"/>
          <w:spacing w:val="-17"/>
          <w:w w:val="105"/>
          <w:sz w:val="22"/>
          <w:szCs w:val="22"/>
        </w:rPr>
        <w:t xml:space="preserve"> </w:t>
      </w:r>
      <w:r w:rsidRPr="00DE6C2C">
        <w:rPr>
          <w:color w:val="333333"/>
          <w:spacing w:val="-1"/>
          <w:w w:val="105"/>
          <w:sz w:val="22"/>
          <w:szCs w:val="22"/>
        </w:rPr>
        <w:t>more</w:t>
      </w:r>
      <w:r w:rsidRPr="00DE6C2C">
        <w:rPr>
          <w:color w:val="333333"/>
          <w:spacing w:val="-17"/>
          <w:w w:val="105"/>
          <w:sz w:val="22"/>
          <w:szCs w:val="22"/>
        </w:rPr>
        <w:t xml:space="preserve"> </w:t>
      </w:r>
      <w:r w:rsidRPr="00DE6C2C">
        <w:rPr>
          <w:color w:val="333333"/>
          <w:spacing w:val="-1"/>
          <w:w w:val="105"/>
          <w:sz w:val="22"/>
          <w:szCs w:val="22"/>
        </w:rPr>
        <w:t>extensively</w:t>
      </w:r>
      <w:r w:rsidRPr="00DE6C2C">
        <w:rPr>
          <w:color w:val="333333"/>
          <w:spacing w:val="-16"/>
          <w:w w:val="105"/>
          <w:sz w:val="22"/>
          <w:szCs w:val="22"/>
        </w:rPr>
        <w:t xml:space="preserve"> </w:t>
      </w:r>
      <w:r w:rsidRPr="00DE6C2C">
        <w:rPr>
          <w:color w:val="333333"/>
          <w:spacing w:val="-1"/>
          <w:w w:val="105"/>
          <w:sz w:val="22"/>
          <w:szCs w:val="22"/>
        </w:rPr>
        <w:t>in</w:t>
      </w:r>
      <w:r w:rsidRPr="00DE6C2C">
        <w:rPr>
          <w:color w:val="333333"/>
          <w:spacing w:val="-16"/>
          <w:w w:val="105"/>
          <w:sz w:val="22"/>
          <w:szCs w:val="22"/>
        </w:rPr>
        <w:t xml:space="preserve"> </w:t>
      </w:r>
      <w:r w:rsidRPr="00DE6C2C">
        <w:rPr>
          <w:color w:val="333333"/>
          <w:spacing w:val="-1"/>
          <w:w w:val="105"/>
          <w:sz w:val="22"/>
          <w:szCs w:val="22"/>
        </w:rPr>
        <w:t>subsequent</w:t>
      </w:r>
      <w:r w:rsidRPr="00DE6C2C">
        <w:rPr>
          <w:color w:val="333333"/>
          <w:spacing w:val="-17"/>
          <w:w w:val="105"/>
          <w:sz w:val="22"/>
          <w:szCs w:val="22"/>
        </w:rPr>
        <w:t xml:space="preserve"> </w:t>
      </w:r>
      <w:r w:rsidRPr="00DE6C2C">
        <w:rPr>
          <w:color w:val="333333"/>
          <w:w w:val="105"/>
          <w:sz w:val="22"/>
          <w:szCs w:val="22"/>
        </w:rPr>
        <w:t>chapters.</w:t>
      </w:r>
      <w:r w:rsidRPr="00DE6C2C">
        <w:rPr>
          <w:color w:val="333333"/>
          <w:spacing w:val="-16"/>
          <w:w w:val="105"/>
          <w:sz w:val="22"/>
          <w:szCs w:val="22"/>
        </w:rPr>
        <w:t xml:space="preserve"> </w:t>
      </w:r>
      <w:r w:rsidRPr="00DE6C2C">
        <w:rPr>
          <w:color w:val="333333"/>
          <w:w w:val="105"/>
          <w:sz w:val="22"/>
          <w:szCs w:val="22"/>
        </w:rPr>
        <w:t>But</w:t>
      </w:r>
      <w:r w:rsidRPr="00DE6C2C">
        <w:rPr>
          <w:color w:val="333333"/>
          <w:spacing w:val="-17"/>
          <w:w w:val="105"/>
          <w:sz w:val="22"/>
          <w:szCs w:val="22"/>
        </w:rPr>
        <w:t xml:space="preserve"> </w:t>
      </w:r>
      <w:r w:rsidRPr="00DE6C2C">
        <w:rPr>
          <w:color w:val="333333"/>
          <w:w w:val="105"/>
          <w:sz w:val="22"/>
          <w:szCs w:val="22"/>
        </w:rPr>
        <w:t>don't</w:t>
      </w:r>
      <w:r w:rsidRPr="00DE6C2C">
        <w:rPr>
          <w:color w:val="333333"/>
          <w:spacing w:val="-17"/>
          <w:w w:val="105"/>
          <w:sz w:val="22"/>
          <w:szCs w:val="22"/>
        </w:rPr>
        <w:t xml:space="preserve"> </w:t>
      </w:r>
      <w:r w:rsidRPr="00DE6C2C">
        <w:rPr>
          <w:color w:val="333333"/>
          <w:w w:val="105"/>
          <w:sz w:val="22"/>
          <w:szCs w:val="22"/>
        </w:rPr>
        <w:t>skip</w:t>
      </w:r>
      <w:r w:rsidRPr="00DE6C2C">
        <w:rPr>
          <w:color w:val="333333"/>
          <w:spacing w:val="-16"/>
          <w:w w:val="105"/>
          <w:sz w:val="22"/>
          <w:szCs w:val="22"/>
        </w:rPr>
        <w:t xml:space="preserve"> </w:t>
      </w:r>
      <w:r w:rsidRPr="00DE6C2C">
        <w:rPr>
          <w:color w:val="333333"/>
          <w:w w:val="105"/>
          <w:sz w:val="22"/>
          <w:szCs w:val="22"/>
        </w:rPr>
        <w:t>this</w:t>
      </w:r>
      <w:r w:rsidRPr="00DE6C2C">
        <w:rPr>
          <w:color w:val="333333"/>
          <w:spacing w:val="-17"/>
          <w:w w:val="105"/>
          <w:sz w:val="22"/>
          <w:szCs w:val="22"/>
        </w:rPr>
        <w:t xml:space="preserve"> </w:t>
      </w:r>
      <w:r w:rsidRPr="00DE6C2C">
        <w:rPr>
          <w:color w:val="333333"/>
          <w:w w:val="105"/>
          <w:sz w:val="22"/>
          <w:szCs w:val="22"/>
        </w:rPr>
        <w:t>chapter,</w:t>
      </w:r>
      <w:r w:rsidRPr="00DE6C2C">
        <w:rPr>
          <w:color w:val="333333"/>
          <w:spacing w:val="-16"/>
          <w:w w:val="105"/>
          <w:sz w:val="22"/>
          <w:szCs w:val="22"/>
        </w:rPr>
        <w:t xml:space="preserve"> </w:t>
      </w:r>
      <w:r w:rsidRPr="00DE6C2C">
        <w:rPr>
          <w:color w:val="333333"/>
          <w:w w:val="105"/>
          <w:sz w:val="22"/>
          <w:szCs w:val="22"/>
        </w:rPr>
        <w:t>as</w:t>
      </w:r>
      <w:r w:rsidRPr="00DE6C2C">
        <w:rPr>
          <w:color w:val="333333"/>
          <w:spacing w:val="1"/>
          <w:w w:val="105"/>
          <w:sz w:val="22"/>
          <w:szCs w:val="22"/>
        </w:rPr>
        <w:t xml:space="preserve"> </w:t>
      </w:r>
      <w:r w:rsidRPr="00DE6C2C">
        <w:rPr>
          <w:color w:val="333333"/>
          <w:w w:val="105"/>
          <w:sz w:val="22"/>
          <w:szCs w:val="22"/>
        </w:rPr>
        <w:t>it</w:t>
      </w:r>
      <w:r w:rsidRPr="00DE6C2C">
        <w:rPr>
          <w:color w:val="333333"/>
          <w:spacing w:val="-18"/>
          <w:w w:val="105"/>
          <w:sz w:val="22"/>
          <w:szCs w:val="22"/>
        </w:rPr>
        <w:t xml:space="preserve"> </w:t>
      </w:r>
      <w:r w:rsidRPr="00DE6C2C">
        <w:rPr>
          <w:color w:val="333333"/>
          <w:w w:val="105"/>
          <w:sz w:val="22"/>
          <w:szCs w:val="22"/>
        </w:rPr>
        <w:t>introduces</w:t>
      </w:r>
      <w:r w:rsidRPr="00DE6C2C">
        <w:rPr>
          <w:color w:val="333333"/>
          <w:spacing w:val="-17"/>
          <w:w w:val="105"/>
          <w:sz w:val="22"/>
          <w:szCs w:val="22"/>
        </w:rPr>
        <w:t xml:space="preserve"> </w:t>
      </w:r>
      <w:r w:rsidRPr="00DE6C2C">
        <w:rPr>
          <w:color w:val="333333"/>
          <w:w w:val="105"/>
          <w:sz w:val="22"/>
          <w:szCs w:val="22"/>
        </w:rPr>
        <w:t>key</w:t>
      </w:r>
      <w:r w:rsidRPr="00DE6C2C">
        <w:rPr>
          <w:color w:val="333333"/>
          <w:spacing w:val="-16"/>
          <w:w w:val="105"/>
          <w:sz w:val="22"/>
          <w:szCs w:val="22"/>
        </w:rPr>
        <w:t xml:space="preserve"> </w:t>
      </w:r>
      <w:r w:rsidRPr="00DE6C2C">
        <w:rPr>
          <w:color w:val="333333"/>
          <w:w w:val="105"/>
          <w:sz w:val="22"/>
          <w:szCs w:val="22"/>
        </w:rPr>
        <w:t>terminology</w:t>
      </w:r>
      <w:r w:rsidRPr="00DE6C2C">
        <w:rPr>
          <w:color w:val="333333"/>
          <w:spacing w:val="-17"/>
          <w:w w:val="105"/>
          <w:sz w:val="22"/>
          <w:szCs w:val="22"/>
        </w:rPr>
        <w:t xml:space="preserve"> </w:t>
      </w:r>
      <w:r w:rsidRPr="00DE6C2C">
        <w:rPr>
          <w:color w:val="333333"/>
          <w:w w:val="105"/>
          <w:sz w:val="22"/>
          <w:szCs w:val="22"/>
        </w:rPr>
        <w:t>and</w:t>
      </w:r>
      <w:r w:rsidRPr="00DE6C2C">
        <w:rPr>
          <w:color w:val="333333"/>
          <w:spacing w:val="-16"/>
          <w:w w:val="105"/>
          <w:sz w:val="22"/>
          <w:szCs w:val="22"/>
        </w:rPr>
        <w:t xml:space="preserve"> </w:t>
      </w:r>
      <w:r w:rsidRPr="00DE6C2C">
        <w:rPr>
          <w:color w:val="333333"/>
          <w:w w:val="105"/>
          <w:sz w:val="22"/>
          <w:szCs w:val="22"/>
        </w:rPr>
        <w:t>key</w:t>
      </w:r>
      <w:r w:rsidRPr="00DE6C2C">
        <w:rPr>
          <w:color w:val="333333"/>
          <w:spacing w:val="-16"/>
          <w:w w:val="105"/>
          <w:sz w:val="22"/>
          <w:szCs w:val="22"/>
        </w:rPr>
        <w:t xml:space="preserve"> </w:t>
      </w:r>
      <w:r w:rsidRPr="00DE6C2C">
        <w:rPr>
          <w:color w:val="333333"/>
          <w:w w:val="105"/>
          <w:sz w:val="22"/>
          <w:szCs w:val="22"/>
        </w:rPr>
        <w:t>concepts,</w:t>
      </w:r>
      <w:r w:rsidRPr="00DE6C2C">
        <w:rPr>
          <w:color w:val="333333"/>
          <w:spacing w:val="-17"/>
          <w:w w:val="105"/>
          <w:sz w:val="22"/>
          <w:szCs w:val="22"/>
        </w:rPr>
        <w:t xml:space="preserve"> </w:t>
      </w:r>
      <w:r w:rsidRPr="00DE6C2C">
        <w:rPr>
          <w:color w:val="333333"/>
          <w:w w:val="105"/>
          <w:sz w:val="22"/>
          <w:szCs w:val="22"/>
        </w:rPr>
        <w:t>including</w:t>
      </w:r>
      <w:r w:rsidRPr="00DE6C2C">
        <w:rPr>
          <w:color w:val="333333"/>
          <w:spacing w:val="-16"/>
          <w:w w:val="105"/>
          <w:sz w:val="22"/>
          <w:szCs w:val="22"/>
        </w:rPr>
        <w:t xml:space="preserve"> </w:t>
      </w:r>
      <w:r w:rsidRPr="00DE6C2C">
        <w:rPr>
          <w:color w:val="333333"/>
          <w:w w:val="105"/>
          <w:sz w:val="22"/>
          <w:szCs w:val="22"/>
        </w:rPr>
        <w:t>the</w:t>
      </w:r>
      <w:r w:rsidRPr="00DE6C2C">
        <w:rPr>
          <w:color w:val="333333"/>
          <w:spacing w:val="-17"/>
          <w:w w:val="105"/>
          <w:sz w:val="22"/>
          <w:szCs w:val="22"/>
        </w:rPr>
        <w:t xml:space="preserve"> </w:t>
      </w:r>
      <w:r w:rsidRPr="00DE6C2C">
        <w:rPr>
          <w:color w:val="333333"/>
          <w:w w:val="105"/>
          <w:sz w:val="22"/>
          <w:szCs w:val="22"/>
        </w:rPr>
        <w:t>following:</w:t>
      </w:r>
    </w:p>
    <w:p w:rsidR="002464F9" w:rsidRPr="00DE6C2C" w:rsidRDefault="002464F9" w:rsidP="002464F9">
      <w:pPr>
        <w:pStyle w:val="BodyText"/>
        <w:rPr>
          <w:sz w:val="22"/>
          <w:szCs w:val="22"/>
        </w:rPr>
      </w:pPr>
    </w:p>
    <w:p w:rsidR="002464F9" w:rsidRPr="00DE6C2C" w:rsidRDefault="002464F9" w:rsidP="002464F9">
      <w:pPr>
        <w:pStyle w:val="BodyText"/>
        <w:spacing w:before="252" w:line="460" w:lineRule="auto"/>
        <w:ind w:left="1036" w:right="5400"/>
        <w:rPr>
          <w:sz w:val="22"/>
          <w:szCs w:val="22"/>
        </w:rPr>
      </w:pPr>
      <w:r w:rsidRPr="00DE6C2C">
        <w:rPr>
          <w:noProof/>
          <w:sz w:val="22"/>
          <w:szCs w:val="22"/>
        </w:rPr>
        <w:drawing>
          <wp:anchor distT="0" distB="0" distL="0" distR="0" simplePos="0" relativeHeight="251672576" behindDoc="0" locked="0" layoutInCell="1" allowOverlap="1">
            <wp:simplePos x="0" y="0"/>
            <wp:positionH relativeFrom="page">
              <wp:posOffset>1559052</wp:posOffset>
            </wp:positionH>
            <wp:positionV relativeFrom="paragraph">
              <wp:posOffset>239145</wp:posOffset>
            </wp:positionV>
            <wp:extent cx="64008" cy="64008"/>
            <wp:effectExtent l="0" t="0" r="0" b="0"/>
            <wp:wrapNone/>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png"/>
                    <pic:cNvPicPr/>
                  </pic:nvPicPr>
                  <pic:blipFill>
                    <a:blip r:embed="rId28" cstate="print"/>
                    <a:stretch>
                      <a:fillRect/>
                    </a:stretch>
                  </pic:blipFill>
                  <pic:spPr>
                    <a:xfrm>
                      <a:off x="0" y="0"/>
                      <a:ext cx="64008" cy="64008"/>
                    </a:xfrm>
                    <a:prstGeom prst="rect">
                      <a:avLst/>
                    </a:prstGeom>
                  </pic:spPr>
                </pic:pic>
              </a:graphicData>
            </a:graphic>
          </wp:anchor>
        </w:drawing>
      </w:r>
      <w:r w:rsidRPr="00DE6C2C">
        <w:rPr>
          <w:noProof/>
          <w:sz w:val="22"/>
          <w:szCs w:val="22"/>
        </w:rPr>
        <w:drawing>
          <wp:anchor distT="0" distB="0" distL="0" distR="0" simplePos="0" relativeHeight="251673600" behindDoc="0" locked="0" layoutInCell="1" allowOverlap="1">
            <wp:simplePos x="0" y="0"/>
            <wp:positionH relativeFrom="page">
              <wp:posOffset>1559052</wp:posOffset>
            </wp:positionH>
            <wp:positionV relativeFrom="paragraph">
              <wp:posOffset>632337</wp:posOffset>
            </wp:positionV>
            <wp:extent cx="64008" cy="64008"/>
            <wp:effectExtent l="0" t="0" r="0" b="0"/>
            <wp:wrapNone/>
            <wp:docPr id="2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png"/>
                    <pic:cNvPicPr/>
                  </pic:nvPicPr>
                  <pic:blipFill>
                    <a:blip r:embed="rId29" cstate="print"/>
                    <a:stretch>
                      <a:fillRect/>
                    </a:stretch>
                  </pic:blipFill>
                  <pic:spPr>
                    <a:xfrm>
                      <a:off x="0" y="0"/>
                      <a:ext cx="64008" cy="64008"/>
                    </a:xfrm>
                    <a:prstGeom prst="rect">
                      <a:avLst/>
                    </a:prstGeom>
                  </pic:spPr>
                </pic:pic>
              </a:graphicData>
            </a:graphic>
          </wp:anchor>
        </w:drawing>
      </w:r>
      <w:r w:rsidRPr="00DE6C2C">
        <w:rPr>
          <w:color w:val="333333"/>
          <w:spacing w:val="-1"/>
          <w:w w:val="105"/>
          <w:sz w:val="22"/>
          <w:szCs w:val="22"/>
        </w:rPr>
        <w:t>The</w:t>
      </w:r>
      <w:r w:rsidRPr="00DE6C2C">
        <w:rPr>
          <w:color w:val="333333"/>
          <w:spacing w:val="-15"/>
          <w:w w:val="105"/>
          <w:sz w:val="22"/>
          <w:szCs w:val="22"/>
        </w:rPr>
        <w:t xml:space="preserve"> </w:t>
      </w:r>
      <w:r w:rsidRPr="00DE6C2C">
        <w:rPr>
          <w:color w:val="333333"/>
          <w:spacing w:val="-1"/>
          <w:w w:val="105"/>
          <w:sz w:val="22"/>
          <w:szCs w:val="22"/>
        </w:rPr>
        <w:t>cycle</w:t>
      </w:r>
      <w:r w:rsidRPr="00DE6C2C">
        <w:rPr>
          <w:color w:val="333333"/>
          <w:spacing w:val="-15"/>
          <w:w w:val="105"/>
          <w:sz w:val="22"/>
          <w:szCs w:val="22"/>
        </w:rPr>
        <w:t xml:space="preserve"> </w:t>
      </w:r>
      <w:r w:rsidRPr="00DE6C2C">
        <w:rPr>
          <w:color w:val="333333"/>
          <w:spacing w:val="-1"/>
          <w:w w:val="105"/>
          <w:sz w:val="22"/>
          <w:szCs w:val="22"/>
        </w:rPr>
        <w:t>of</w:t>
      </w:r>
      <w:r w:rsidRPr="00DE6C2C">
        <w:rPr>
          <w:color w:val="333333"/>
          <w:spacing w:val="-15"/>
          <w:w w:val="105"/>
          <w:sz w:val="22"/>
          <w:szCs w:val="22"/>
        </w:rPr>
        <w:t xml:space="preserve"> </w:t>
      </w:r>
      <w:r w:rsidRPr="00DE6C2C">
        <w:rPr>
          <w:color w:val="333333"/>
          <w:spacing w:val="-1"/>
          <w:w w:val="105"/>
          <w:sz w:val="22"/>
          <w:szCs w:val="22"/>
        </w:rPr>
        <w:t>analytics</w:t>
      </w:r>
      <w:r w:rsidRPr="00DE6C2C">
        <w:rPr>
          <w:color w:val="333333"/>
          <w:spacing w:val="-70"/>
          <w:w w:val="105"/>
          <w:sz w:val="22"/>
          <w:szCs w:val="22"/>
        </w:rPr>
        <w:t xml:space="preserve"> </w:t>
      </w:r>
      <w:proofErr w:type="gramStart"/>
      <w:r w:rsidRPr="00DE6C2C">
        <w:rPr>
          <w:color w:val="333333"/>
          <w:w w:val="105"/>
          <w:sz w:val="22"/>
          <w:szCs w:val="22"/>
        </w:rPr>
        <w:t>Connecting</w:t>
      </w:r>
      <w:proofErr w:type="gramEnd"/>
      <w:r w:rsidRPr="00DE6C2C">
        <w:rPr>
          <w:color w:val="333333"/>
          <w:spacing w:val="-9"/>
          <w:w w:val="105"/>
          <w:sz w:val="22"/>
          <w:szCs w:val="22"/>
        </w:rPr>
        <w:t xml:space="preserve"> </w:t>
      </w:r>
      <w:r w:rsidRPr="00DE6C2C">
        <w:rPr>
          <w:color w:val="333333"/>
          <w:w w:val="105"/>
          <w:sz w:val="22"/>
          <w:szCs w:val="22"/>
        </w:rPr>
        <w:t>to</w:t>
      </w:r>
      <w:r w:rsidRPr="00DE6C2C">
        <w:rPr>
          <w:color w:val="333333"/>
          <w:spacing w:val="-9"/>
          <w:w w:val="105"/>
          <w:sz w:val="22"/>
          <w:szCs w:val="22"/>
        </w:rPr>
        <w:t xml:space="preserve"> </w:t>
      </w:r>
      <w:r w:rsidRPr="00DE6C2C">
        <w:rPr>
          <w:color w:val="333333"/>
          <w:w w:val="105"/>
          <w:sz w:val="22"/>
          <w:szCs w:val="22"/>
        </w:rPr>
        <w:t>data</w:t>
      </w:r>
    </w:p>
    <w:p w:rsidR="002464F9" w:rsidRPr="00DE6C2C" w:rsidRDefault="002464F9" w:rsidP="002464F9">
      <w:pPr>
        <w:spacing w:line="460" w:lineRule="auto"/>
        <w:sectPr w:rsidR="002464F9" w:rsidRPr="00DE6C2C">
          <w:pgSz w:w="12240" w:h="15840"/>
          <w:pgMar w:top="1500" w:right="1560" w:bottom="280" w:left="1700" w:header="720" w:footer="720" w:gutter="0"/>
          <w:cols w:space="720"/>
        </w:sectPr>
      </w:pPr>
    </w:p>
    <w:p w:rsidR="002464F9" w:rsidRPr="00DE6C2C" w:rsidRDefault="002464F9" w:rsidP="002464F9">
      <w:pPr>
        <w:pStyle w:val="BodyText"/>
        <w:spacing w:before="81" w:line="460" w:lineRule="auto"/>
        <w:ind w:left="1036" w:right="2954"/>
        <w:rPr>
          <w:sz w:val="22"/>
          <w:szCs w:val="22"/>
        </w:rPr>
      </w:pPr>
      <w:r w:rsidRPr="00DE6C2C">
        <w:rPr>
          <w:noProof/>
          <w:sz w:val="22"/>
          <w:szCs w:val="22"/>
        </w:rPr>
        <w:lastRenderedPageBreak/>
        <w:drawing>
          <wp:anchor distT="0" distB="0" distL="0" distR="0" simplePos="0" relativeHeight="251674624" behindDoc="0" locked="0" layoutInCell="1" allowOverlap="1">
            <wp:simplePos x="0" y="0"/>
            <wp:positionH relativeFrom="page">
              <wp:posOffset>1559052</wp:posOffset>
            </wp:positionH>
            <wp:positionV relativeFrom="paragraph">
              <wp:posOffset>130560</wp:posOffset>
            </wp:positionV>
            <wp:extent cx="64008" cy="64008"/>
            <wp:effectExtent l="0" t="0" r="0" b="0"/>
            <wp:wrapNone/>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png"/>
                    <pic:cNvPicPr/>
                  </pic:nvPicPr>
                  <pic:blipFill>
                    <a:blip r:embed="rId28" cstate="print"/>
                    <a:stretch>
                      <a:fillRect/>
                    </a:stretch>
                  </pic:blipFill>
                  <pic:spPr>
                    <a:xfrm>
                      <a:off x="0" y="0"/>
                      <a:ext cx="64008" cy="64008"/>
                    </a:xfrm>
                    <a:prstGeom prst="rect">
                      <a:avLst/>
                    </a:prstGeom>
                  </pic:spPr>
                </pic:pic>
              </a:graphicData>
            </a:graphic>
          </wp:anchor>
        </w:drawing>
      </w:r>
      <w:r w:rsidRPr="00DE6C2C">
        <w:rPr>
          <w:noProof/>
          <w:sz w:val="22"/>
          <w:szCs w:val="22"/>
        </w:rPr>
        <w:drawing>
          <wp:anchor distT="0" distB="0" distL="0" distR="0" simplePos="0" relativeHeight="251675648" behindDoc="0" locked="0" layoutInCell="1" allowOverlap="1">
            <wp:simplePos x="0" y="0"/>
            <wp:positionH relativeFrom="page">
              <wp:posOffset>1559052</wp:posOffset>
            </wp:positionH>
            <wp:positionV relativeFrom="paragraph">
              <wp:posOffset>523752</wp:posOffset>
            </wp:positionV>
            <wp:extent cx="64008" cy="64008"/>
            <wp:effectExtent l="0" t="0" r="0" b="0"/>
            <wp:wrapNone/>
            <wp:docPr id="2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png"/>
                    <pic:cNvPicPr/>
                  </pic:nvPicPr>
                  <pic:blipFill>
                    <a:blip r:embed="rId29" cstate="print"/>
                    <a:stretch>
                      <a:fillRect/>
                    </a:stretch>
                  </pic:blipFill>
                  <pic:spPr>
                    <a:xfrm>
                      <a:off x="0" y="0"/>
                      <a:ext cx="64008" cy="64008"/>
                    </a:xfrm>
                    <a:prstGeom prst="rect">
                      <a:avLst/>
                    </a:prstGeom>
                  </pic:spPr>
                </pic:pic>
              </a:graphicData>
            </a:graphic>
          </wp:anchor>
        </w:drawing>
      </w:r>
      <w:r w:rsidRPr="00DE6C2C">
        <w:rPr>
          <w:color w:val="333333"/>
          <w:sz w:val="22"/>
          <w:szCs w:val="22"/>
        </w:rPr>
        <w:t>Foundations</w:t>
      </w:r>
      <w:r w:rsidRPr="00DE6C2C">
        <w:rPr>
          <w:color w:val="333333"/>
          <w:spacing w:val="32"/>
          <w:sz w:val="22"/>
          <w:szCs w:val="22"/>
        </w:rPr>
        <w:t xml:space="preserve"> </w:t>
      </w:r>
      <w:r w:rsidRPr="00DE6C2C">
        <w:rPr>
          <w:color w:val="333333"/>
          <w:sz w:val="22"/>
          <w:szCs w:val="22"/>
        </w:rPr>
        <w:t>for</w:t>
      </w:r>
      <w:r w:rsidRPr="00DE6C2C">
        <w:rPr>
          <w:color w:val="333333"/>
          <w:spacing w:val="32"/>
          <w:sz w:val="22"/>
          <w:szCs w:val="22"/>
        </w:rPr>
        <w:t xml:space="preserve"> </w:t>
      </w:r>
      <w:r w:rsidRPr="00DE6C2C">
        <w:rPr>
          <w:color w:val="333333"/>
          <w:sz w:val="22"/>
          <w:szCs w:val="22"/>
        </w:rPr>
        <w:t>building</w:t>
      </w:r>
      <w:r w:rsidRPr="00DE6C2C">
        <w:rPr>
          <w:color w:val="333333"/>
          <w:spacing w:val="34"/>
          <w:sz w:val="22"/>
          <w:szCs w:val="22"/>
        </w:rPr>
        <w:t xml:space="preserve"> </w:t>
      </w:r>
      <w:r w:rsidRPr="00DE6C2C">
        <w:rPr>
          <w:color w:val="333333"/>
          <w:sz w:val="22"/>
          <w:szCs w:val="22"/>
        </w:rPr>
        <w:t>visualizations</w:t>
      </w:r>
      <w:r w:rsidRPr="00DE6C2C">
        <w:rPr>
          <w:color w:val="333333"/>
          <w:spacing w:val="-67"/>
          <w:sz w:val="22"/>
          <w:szCs w:val="22"/>
        </w:rPr>
        <w:t xml:space="preserve"> </w:t>
      </w:r>
      <w:proofErr w:type="gramStart"/>
      <w:r w:rsidRPr="00DE6C2C">
        <w:rPr>
          <w:color w:val="333333"/>
          <w:w w:val="105"/>
          <w:sz w:val="22"/>
          <w:szCs w:val="22"/>
        </w:rPr>
        <w:t>Creating</w:t>
      </w:r>
      <w:proofErr w:type="gramEnd"/>
      <w:r w:rsidRPr="00DE6C2C">
        <w:rPr>
          <w:color w:val="333333"/>
          <w:spacing w:val="-4"/>
          <w:w w:val="105"/>
          <w:sz w:val="22"/>
          <w:szCs w:val="22"/>
        </w:rPr>
        <w:t xml:space="preserve"> </w:t>
      </w:r>
      <w:r w:rsidRPr="00DE6C2C">
        <w:rPr>
          <w:color w:val="333333"/>
          <w:w w:val="105"/>
          <w:sz w:val="22"/>
          <w:szCs w:val="22"/>
        </w:rPr>
        <w:t>bar</w:t>
      </w:r>
      <w:r w:rsidRPr="00DE6C2C">
        <w:rPr>
          <w:color w:val="333333"/>
          <w:spacing w:val="-4"/>
          <w:w w:val="105"/>
          <w:sz w:val="22"/>
          <w:szCs w:val="22"/>
        </w:rPr>
        <w:t xml:space="preserve"> </w:t>
      </w:r>
      <w:r w:rsidRPr="00DE6C2C">
        <w:rPr>
          <w:color w:val="333333"/>
          <w:w w:val="105"/>
          <w:sz w:val="22"/>
          <w:szCs w:val="22"/>
        </w:rPr>
        <w:t>charts</w:t>
      </w:r>
    </w:p>
    <w:p w:rsidR="002464F9" w:rsidRPr="00DE6C2C" w:rsidRDefault="002464F9" w:rsidP="002464F9">
      <w:pPr>
        <w:pStyle w:val="BodyText"/>
        <w:spacing w:before="8"/>
        <w:rPr>
          <w:sz w:val="22"/>
          <w:szCs w:val="22"/>
        </w:rPr>
      </w:pPr>
    </w:p>
    <w:p w:rsidR="002464F9" w:rsidRPr="00DE6C2C" w:rsidRDefault="002464F9" w:rsidP="002464F9">
      <w:pPr>
        <w:pStyle w:val="BodyText"/>
        <w:spacing w:before="95"/>
        <w:ind w:left="1036"/>
        <w:rPr>
          <w:sz w:val="22"/>
          <w:szCs w:val="22"/>
        </w:rPr>
      </w:pPr>
      <w:r w:rsidRPr="00DE6C2C">
        <w:rPr>
          <w:noProof/>
          <w:sz w:val="22"/>
          <w:szCs w:val="22"/>
        </w:rPr>
        <w:drawing>
          <wp:anchor distT="0" distB="0" distL="0" distR="0" simplePos="0" relativeHeight="251676672" behindDoc="0" locked="0" layoutInCell="1" allowOverlap="1">
            <wp:simplePos x="0" y="0"/>
            <wp:positionH relativeFrom="page">
              <wp:posOffset>1559052</wp:posOffset>
            </wp:positionH>
            <wp:positionV relativeFrom="paragraph">
              <wp:posOffset>139450</wp:posOffset>
            </wp:positionV>
            <wp:extent cx="64008" cy="64008"/>
            <wp:effectExtent l="0" t="0" r="0" b="0"/>
            <wp:wrapNone/>
            <wp:docPr id="2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png"/>
                    <pic:cNvPicPr/>
                  </pic:nvPicPr>
                  <pic:blipFill>
                    <a:blip r:embed="rId30" cstate="print"/>
                    <a:stretch>
                      <a:fillRect/>
                    </a:stretch>
                  </pic:blipFill>
                  <pic:spPr>
                    <a:xfrm>
                      <a:off x="0" y="0"/>
                      <a:ext cx="64008" cy="64008"/>
                    </a:xfrm>
                    <a:prstGeom prst="rect">
                      <a:avLst/>
                    </a:prstGeom>
                  </pic:spPr>
                </pic:pic>
              </a:graphicData>
            </a:graphic>
          </wp:anchor>
        </w:drawing>
      </w:r>
      <w:r w:rsidRPr="00DE6C2C">
        <w:rPr>
          <w:color w:val="333333"/>
          <w:spacing w:val="-1"/>
          <w:w w:val="105"/>
          <w:sz w:val="22"/>
          <w:szCs w:val="22"/>
        </w:rPr>
        <w:t>Creating</w:t>
      </w:r>
      <w:r w:rsidRPr="00DE6C2C">
        <w:rPr>
          <w:color w:val="333333"/>
          <w:spacing w:val="-17"/>
          <w:w w:val="105"/>
          <w:sz w:val="22"/>
          <w:szCs w:val="22"/>
        </w:rPr>
        <w:t xml:space="preserve"> </w:t>
      </w:r>
      <w:r w:rsidRPr="00DE6C2C">
        <w:rPr>
          <w:color w:val="333333"/>
          <w:w w:val="105"/>
          <w:sz w:val="22"/>
          <w:szCs w:val="22"/>
        </w:rPr>
        <w:t>line</w:t>
      </w:r>
      <w:r w:rsidRPr="00DE6C2C">
        <w:rPr>
          <w:color w:val="333333"/>
          <w:spacing w:val="-17"/>
          <w:w w:val="105"/>
          <w:sz w:val="22"/>
          <w:szCs w:val="22"/>
        </w:rPr>
        <w:t xml:space="preserve"> </w:t>
      </w:r>
      <w:r w:rsidRPr="00DE6C2C">
        <w:rPr>
          <w:color w:val="333333"/>
          <w:w w:val="105"/>
          <w:sz w:val="22"/>
          <w:szCs w:val="22"/>
        </w:rPr>
        <w:t>charts</w:t>
      </w:r>
    </w:p>
    <w:p w:rsidR="002464F9" w:rsidRPr="00DE6C2C" w:rsidRDefault="002464F9" w:rsidP="002464F9">
      <w:pPr>
        <w:pStyle w:val="BodyText"/>
        <w:spacing w:before="10"/>
        <w:rPr>
          <w:sz w:val="22"/>
          <w:szCs w:val="22"/>
        </w:rPr>
      </w:pPr>
    </w:p>
    <w:p w:rsidR="002464F9" w:rsidRPr="00DE6C2C" w:rsidRDefault="002464F9" w:rsidP="002464F9">
      <w:pPr>
        <w:pStyle w:val="BodyText"/>
        <w:spacing w:line="460" w:lineRule="auto"/>
        <w:ind w:left="1036" w:right="3893"/>
        <w:rPr>
          <w:sz w:val="22"/>
          <w:szCs w:val="22"/>
        </w:rPr>
      </w:pPr>
      <w:r w:rsidRPr="00DE6C2C">
        <w:rPr>
          <w:noProof/>
          <w:sz w:val="22"/>
          <w:szCs w:val="22"/>
        </w:rPr>
        <w:drawing>
          <wp:anchor distT="0" distB="0" distL="0" distR="0" simplePos="0" relativeHeight="251677696" behindDoc="0" locked="0" layoutInCell="1" allowOverlap="1">
            <wp:simplePos x="0" y="0"/>
            <wp:positionH relativeFrom="page">
              <wp:posOffset>1559052</wp:posOffset>
            </wp:positionH>
            <wp:positionV relativeFrom="paragraph">
              <wp:posOffset>79125</wp:posOffset>
            </wp:positionV>
            <wp:extent cx="64008" cy="64008"/>
            <wp:effectExtent l="0" t="0" r="0" b="0"/>
            <wp:wrapNone/>
            <wp:docPr id="2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png"/>
                    <pic:cNvPicPr/>
                  </pic:nvPicPr>
                  <pic:blipFill>
                    <a:blip r:embed="rId30" cstate="print"/>
                    <a:stretch>
                      <a:fillRect/>
                    </a:stretch>
                  </pic:blipFill>
                  <pic:spPr>
                    <a:xfrm>
                      <a:off x="0" y="0"/>
                      <a:ext cx="64008" cy="64008"/>
                    </a:xfrm>
                    <a:prstGeom prst="rect">
                      <a:avLst/>
                    </a:prstGeom>
                  </pic:spPr>
                </pic:pic>
              </a:graphicData>
            </a:graphic>
          </wp:anchor>
        </w:drawing>
      </w:r>
      <w:r w:rsidRPr="00DE6C2C">
        <w:rPr>
          <w:noProof/>
          <w:sz w:val="22"/>
          <w:szCs w:val="22"/>
        </w:rPr>
        <w:drawing>
          <wp:anchor distT="0" distB="0" distL="0" distR="0" simplePos="0" relativeHeight="251678720" behindDoc="0" locked="0" layoutInCell="1" allowOverlap="1">
            <wp:simplePos x="0" y="0"/>
            <wp:positionH relativeFrom="page">
              <wp:posOffset>1559052</wp:posOffset>
            </wp:positionH>
            <wp:positionV relativeFrom="paragraph">
              <wp:posOffset>472317</wp:posOffset>
            </wp:positionV>
            <wp:extent cx="64008" cy="64008"/>
            <wp:effectExtent l="0" t="0" r="0" b="0"/>
            <wp:wrapNone/>
            <wp:docPr id="2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png"/>
                    <pic:cNvPicPr/>
                  </pic:nvPicPr>
                  <pic:blipFill>
                    <a:blip r:embed="rId28" cstate="print"/>
                    <a:stretch>
                      <a:fillRect/>
                    </a:stretch>
                  </pic:blipFill>
                  <pic:spPr>
                    <a:xfrm>
                      <a:off x="0" y="0"/>
                      <a:ext cx="64008" cy="64008"/>
                    </a:xfrm>
                    <a:prstGeom prst="rect">
                      <a:avLst/>
                    </a:prstGeom>
                  </pic:spPr>
                </pic:pic>
              </a:graphicData>
            </a:graphic>
          </wp:anchor>
        </w:drawing>
      </w:r>
      <w:r w:rsidRPr="00DE6C2C">
        <w:rPr>
          <w:color w:val="333333"/>
          <w:sz w:val="22"/>
          <w:szCs w:val="22"/>
        </w:rPr>
        <w:t>Creating</w:t>
      </w:r>
      <w:r w:rsidRPr="00DE6C2C">
        <w:rPr>
          <w:color w:val="333333"/>
          <w:spacing w:val="40"/>
          <w:sz w:val="22"/>
          <w:szCs w:val="22"/>
        </w:rPr>
        <w:t xml:space="preserve"> </w:t>
      </w:r>
      <w:r w:rsidRPr="00DE6C2C">
        <w:rPr>
          <w:color w:val="333333"/>
          <w:sz w:val="22"/>
          <w:szCs w:val="22"/>
        </w:rPr>
        <w:t>geographic</w:t>
      </w:r>
      <w:r w:rsidRPr="00DE6C2C">
        <w:rPr>
          <w:color w:val="333333"/>
          <w:spacing w:val="39"/>
          <w:sz w:val="22"/>
          <w:szCs w:val="22"/>
        </w:rPr>
        <w:t xml:space="preserve"> </w:t>
      </w:r>
      <w:r w:rsidRPr="00DE6C2C">
        <w:rPr>
          <w:color w:val="333333"/>
          <w:sz w:val="22"/>
          <w:szCs w:val="22"/>
        </w:rPr>
        <w:t>visualizations</w:t>
      </w:r>
      <w:r w:rsidRPr="00DE6C2C">
        <w:rPr>
          <w:color w:val="333333"/>
          <w:spacing w:val="-67"/>
          <w:sz w:val="22"/>
          <w:szCs w:val="22"/>
        </w:rPr>
        <w:t xml:space="preserve"> </w:t>
      </w:r>
      <w:proofErr w:type="gramStart"/>
      <w:r w:rsidRPr="00DE6C2C">
        <w:rPr>
          <w:color w:val="333333"/>
          <w:w w:val="105"/>
          <w:sz w:val="22"/>
          <w:szCs w:val="22"/>
        </w:rPr>
        <w:t>Using</w:t>
      </w:r>
      <w:proofErr w:type="gramEnd"/>
      <w:r w:rsidRPr="00DE6C2C">
        <w:rPr>
          <w:color w:val="333333"/>
          <w:spacing w:val="-3"/>
          <w:w w:val="105"/>
          <w:sz w:val="22"/>
          <w:szCs w:val="22"/>
        </w:rPr>
        <w:t xml:space="preserve"> </w:t>
      </w:r>
      <w:r w:rsidRPr="00DE6C2C">
        <w:rPr>
          <w:color w:val="333333"/>
          <w:w w:val="105"/>
          <w:sz w:val="22"/>
          <w:szCs w:val="22"/>
        </w:rPr>
        <w:t>Show</w:t>
      </w:r>
      <w:r w:rsidRPr="00DE6C2C">
        <w:rPr>
          <w:color w:val="333333"/>
          <w:spacing w:val="-4"/>
          <w:w w:val="105"/>
          <w:sz w:val="22"/>
          <w:szCs w:val="22"/>
        </w:rPr>
        <w:t xml:space="preserve"> </w:t>
      </w:r>
      <w:r w:rsidRPr="00DE6C2C">
        <w:rPr>
          <w:color w:val="333333"/>
          <w:w w:val="105"/>
          <w:sz w:val="22"/>
          <w:szCs w:val="22"/>
        </w:rPr>
        <w:t>Me</w:t>
      </w:r>
    </w:p>
    <w:p w:rsidR="002464F9" w:rsidRPr="00DE6C2C" w:rsidRDefault="002464F9" w:rsidP="002464F9">
      <w:pPr>
        <w:pStyle w:val="BodyText"/>
        <w:spacing w:before="2"/>
        <w:ind w:left="1036"/>
        <w:rPr>
          <w:sz w:val="22"/>
          <w:szCs w:val="22"/>
        </w:rPr>
      </w:pPr>
      <w:r w:rsidRPr="00DE6C2C">
        <w:rPr>
          <w:noProof/>
          <w:sz w:val="22"/>
          <w:szCs w:val="22"/>
        </w:rPr>
        <w:drawing>
          <wp:anchor distT="0" distB="0" distL="0" distR="0" simplePos="0" relativeHeight="251679744" behindDoc="0" locked="0" layoutInCell="1" allowOverlap="1">
            <wp:simplePos x="0" y="0"/>
            <wp:positionH relativeFrom="page">
              <wp:posOffset>1559052</wp:posOffset>
            </wp:positionH>
            <wp:positionV relativeFrom="paragraph">
              <wp:posOffset>80395</wp:posOffset>
            </wp:positionV>
            <wp:extent cx="64008" cy="64008"/>
            <wp:effectExtent l="0" t="0" r="0" b="0"/>
            <wp:wrapNone/>
            <wp:docPr id="26"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png"/>
                    <pic:cNvPicPr/>
                  </pic:nvPicPr>
                  <pic:blipFill>
                    <a:blip r:embed="rId30" cstate="print"/>
                    <a:stretch>
                      <a:fillRect/>
                    </a:stretch>
                  </pic:blipFill>
                  <pic:spPr>
                    <a:xfrm>
                      <a:off x="0" y="0"/>
                      <a:ext cx="64008" cy="64008"/>
                    </a:xfrm>
                    <a:prstGeom prst="rect">
                      <a:avLst/>
                    </a:prstGeom>
                  </pic:spPr>
                </pic:pic>
              </a:graphicData>
            </a:graphic>
          </wp:anchor>
        </w:drawing>
      </w:r>
      <w:r w:rsidRPr="00DE6C2C">
        <w:rPr>
          <w:color w:val="333333"/>
          <w:spacing w:val="-1"/>
          <w:w w:val="105"/>
          <w:sz w:val="22"/>
          <w:szCs w:val="22"/>
        </w:rPr>
        <w:t>Bringing</w:t>
      </w:r>
      <w:r w:rsidRPr="00DE6C2C">
        <w:rPr>
          <w:color w:val="333333"/>
          <w:spacing w:val="-17"/>
          <w:w w:val="105"/>
          <w:sz w:val="22"/>
          <w:szCs w:val="22"/>
        </w:rPr>
        <w:t xml:space="preserve"> </w:t>
      </w:r>
      <w:r w:rsidRPr="00DE6C2C">
        <w:rPr>
          <w:color w:val="333333"/>
          <w:spacing w:val="-1"/>
          <w:w w:val="105"/>
          <w:sz w:val="22"/>
          <w:szCs w:val="22"/>
        </w:rPr>
        <w:t>everything</w:t>
      </w:r>
      <w:r w:rsidRPr="00DE6C2C">
        <w:rPr>
          <w:color w:val="333333"/>
          <w:spacing w:val="-16"/>
          <w:w w:val="105"/>
          <w:sz w:val="22"/>
          <w:szCs w:val="22"/>
        </w:rPr>
        <w:t xml:space="preserve"> </w:t>
      </w:r>
      <w:r w:rsidRPr="00DE6C2C">
        <w:rPr>
          <w:color w:val="333333"/>
          <w:spacing w:val="-1"/>
          <w:w w:val="105"/>
          <w:sz w:val="22"/>
          <w:szCs w:val="22"/>
        </w:rPr>
        <w:t>together</w:t>
      </w:r>
      <w:r w:rsidRPr="00DE6C2C">
        <w:rPr>
          <w:color w:val="333333"/>
          <w:spacing w:val="-18"/>
          <w:w w:val="105"/>
          <w:sz w:val="22"/>
          <w:szCs w:val="22"/>
        </w:rPr>
        <w:t xml:space="preserve"> </w:t>
      </w:r>
      <w:r w:rsidRPr="00DE6C2C">
        <w:rPr>
          <w:color w:val="333333"/>
          <w:w w:val="105"/>
          <w:sz w:val="22"/>
          <w:szCs w:val="22"/>
        </w:rPr>
        <w:t>via</w:t>
      </w:r>
      <w:r w:rsidRPr="00DE6C2C">
        <w:rPr>
          <w:color w:val="333333"/>
          <w:spacing w:val="-17"/>
          <w:w w:val="105"/>
          <w:sz w:val="22"/>
          <w:szCs w:val="22"/>
        </w:rPr>
        <w:t xml:space="preserve"> </w:t>
      </w:r>
      <w:r w:rsidRPr="00DE6C2C">
        <w:rPr>
          <w:color w:val="333333"/>
          <w:w w:val="105"/>
          <w:sz w:val="22"/>
          <w:szCs w:val="22"/>
        </w:rPr>
        <w:t>a</w:t>
      </w:r>
      <w:r w:rsidRPr="00DE6C2C">
        <w:rPr>
          <w:color w:val="333333"/>
          <w:spacing w:val="-17"/>
          <w:w w:val="105"/>
          <w:sz w:val="22"/>
          <w:szCs w:val="22"/>
        </w:rPr>
        <w:t xml:space="preserve"> </w:t>
      </w:r>
      <w:r w:rsidRPr="00DE6C2C">
        <w:rPr>
          <w:color w:val="333333"/>
          <w:w w:val="105"/>
          <w:sz w:val="22"/>
          <w:szCs w:val="22"/>
        </w:rPr>
        <w:t>dashboard</w:t>
      </w:r>
    </w:p>
    <w:p w:rsidR="002464F9" w:rsidRPr="00DE6C2C" w:rsidRDefault="002464F9" w:rsidP="002464F9">
      <w:pPr>
        <w:sectPr w:rsidR="002464F9" w:rsidRPr="00DE6C2C">
          <w:pgSz w:w="12240" w:h="15840"/>
          <w:pgMar w:top="1400" w:right="1560" w:bottom="280" w:left="1700" w:header="720" w:footer="720" w:gutter="0"/>
          <w:cols w:space="720"/>
        </w:sectPr>
      </w:pPr>
    </w:p>
    <w:p w:rsidR="002464F9" w:rsidRPr="00DE6C2C" w:rsidRDefault="002464F9" w:rsidP="002464F9">
      <w:pPr>
        <w:pStyle w:val="BodyText"/>
        <w:rPr>
          <w:sz w:val="22"/>
          <w:szCs w:val="22"/>
        </w:rPr>
      </w:pPr>
    </w:p>
    <w:p w:rsidR="002464F9" w:rsidRPr="00DE6C2C" w:rsidRDefault="002464F9" w:rsidP="002464F9">
      <w:pPr>
        <w:pStyle w:val="BodyText"/>
        <w:rPr>
          <w:sz w:val="22"/>
          <w:szCs w:val="22"/>
        </w:rPr>
      </w:pPr>
    </w:p>
    <w:p w:rsidR="002464F9" w:rsidRPr="00DE6C2C" w:rsidRDefault="002464F9" w:rsidP="002464F9">
      <w:pPr>
        <w:pStyle w:val="BodyText"/>
        <w:rPr>
          <w:sz w:val="22"/>
          <w:szCs w:val="22"/>
        </w:rPr>
      </w:pPr>
    </w:p>
    <w:p w:rsidR="002464F9" w:rsidRPr="00DE6C2C" w:rsidRDefault="002464F9" w:rsidP="002464F9">
      <w:pPr>
        <w:pStyle w:val="BodyText"/>
        <w:rPr>
          <w:sz w:val="22"/>
          <w:szCs w:val="22"/>
        </w:rPr>
      </w:pPr>
    </w:p>
    <w:p w:rsidR="002464F9" w:rsidRPr="00DE6C2C" w:rsidRDefault="002464F9" w:rsidP="002464F9">
      <w:pPr>
        <w:pStyle w:val="Heading1"/>
        <w:rPr>
          <w:rFonts w:ascii="Times New Roman" w:hAnsi="Times New Roman" w:cs="Times New Roman"/>
          <w:sz w:val="22"/>
          <w:szCs w:val="22"/>
        </w:rPr>
      </w:pPr>
      <w:r w:rsidRPr="00DE6C2C">
        <w:rPr>
          <w:rFonts w:ascii="Times New Roman" w:hAnsi="Times New Roman" w:cs="Times New Roman"/>
          <w:color w:val="3F3F3F"/>
          <w:sz w:val="22"/>
          <w:szCs w:val="22"/>
        </w:rPr>
        <w:t>The</w:t>
      </w:r>
      <w:r w:rsidRPr="00DE6C2C">
        <w:rPr>
          <w:rFonts w:ascii="Times New Roman" w:hAnsi="Times New Roman" w:cs="Times New Roman"/>
          <w:color w:val="3F3F3F"/>
          <w:spacing w:val="15"/>
          <w:sz w:val="22"/>
          <w:szCs w:val="22"/>
        </w:rPr>
        <w:t xml:space="preserve"> </w:t>
      </w:r>
      <w:r w:rsidRPr="00DE6C2C">
        <w:rPr>
          <w:rFonts w:ascii="Times New Roman" w:hAnsi="Times New Roman" w:cs="Times New Roman"/>
          <w:color w:val="3F3F3F"/>
          <w:sz w:val="22"/>
          <w:szCs w:val="22"/>
        </w:rPr>
        <w:t>cycle</w:t>
      </w:r>
      <w:r w:rsidRPr="00DE6C2C">
        <w:rPr>
          <w:rFonts w:ascii="Times New Roman" w:hAnsi="Times New Roman" w:cs="Times New Roman"/>
          <w:color w:val="3F3F3F"/>
          <w:spacing w:val="15"/>
          <w:sz w:val="22"/>
          <w:szCs w:val="22"/>
        </w:rPr>
        <w:t xml:space="preserve"> </w:t>
      </w:r>
      <w:r w:rsidRPr="00DE6C2C">
        <w:rPr>
          <w:rFonts w:ascii="Times New Roman" w:hAnsi="Times New Roman" w:cs="Times New Roman"/>
          <w:color w:val="3F3F3F"/>
          <w:sz w:val="22"/>
          <w:szCs w:val="22"/>
        </w:rPr>
        <w:t>of</w:t>
      </w:r>
      <w:r w:rsidRPr="00DE6C2C">
        <w:rPr>
          <w:rFonts w:ascii="Times New Roman" w:hAnsi="Times New Roman" w:cs="Times New Roman"/>
          <w:color w:val="3F3F3F"/>
          <w:spacing w:val="15"/>
          <w:sz w:val="22"/>
          <w:szCs w:val="22"/>
        </w:rPr>
        <w:t xml:space="preserve"> </w:t>
      </w:r>
      <w:r w:rsidRPr="00DE6C2C">
        <w:rPr>
          <w:rFonts w:ascii="Times New Roman" w:hAnsi="Times New Roman" w:cs="Times New Roman"/>
          <w:color w:val="3F3F3F"/>
          <w:sz w:val="22"/>
          <w:szCs w:val="22"/>
        </w:rPr>
        <w:t>analytics</w:t>
      </w:r>
    </w:p>
    <w:p w:rsidR="002464F9" w:rsidRPr="00DE6C2C" w:rsidRDefault="002464F9" w:rsidP="002464F9">
      <w:pPr>
        <w:pStyle w:val="BodyText"/>
        <w:spacing w:before="208" w:line="256" w:lineRule="auto"/>
        <w:ind w:left="100"/>
        <w:rPr>
          <w:sz w:val="22"/>
          <w:szCs w:val="22"/>
        </w:rPr>
      </w:pPr>
      <w:r w:rsidRPr="00DE6C2C">
        <w:rPr>
          <w:color w:val="333333"/>
          <w:w w:val="105"/>
          <w:sz w:val="22"/>
          <w:szCs w:val="22"/>
        </w:rPr>
        <w:t>As</w:t>
      </w:r>
      <w:r w:rsidRPr="00DE6C2C">
        <w:rPr>
          <w:color w:val="333333"/>
          <w:spacing w:val="-18"/>
          <w:w w:val="105"/>
          <w:sz w:val="22"/>
          <w:szCs w:val="22"/>
        </w:rPr>
        <w:t xml:space="preserve"> </w:t>
      </w:r>
      <w:r w:rsidRPr="00DE6C2C">
        <w:rPr>
          <w:color w:val="333333"/>
          <w:w w:val="105"/>
          <w:sz w:val="22"/>
          <w:szCs w:val="22"/>
        </w:rPr>
        <w:t>someone</w:t>
      </w:r>
      <w:r w:rsidRPr="00DE6C2C">
        <w:rPr>
          <w:color w:val="333333"/>
          <w:spacing w:val="-17"/>
          <w:w w:val="105"/>
          <w:sz w:val="22"/>
          <w:szCs w:val="22"/>
        </w:rPr>
        <w:t xml:space="preserve"> </w:t>
      </w:r>
      <w:r w:rsidRPr="00DE6C2C">
        <w:rPr>
          <w:color w:val="333333"/>
          <w:w w:val="105"/>
          <w:sz w:val="22"/>
          <w:szCs w:val="22"/>
        </w:rPr>
        <w:t>who</w:t>
      </w:r>
      <w:r w:rsidRPr="00DE6C2C">
        <w:rPr>
          <w:color w:val="333333"/>
          <w:spacing w:val="-16"/>
          <w:w w:val="105"/>
          <w:sz w:val="22"/>
          <w:szCs w:val="22"/>
        </w:rPr>
        <w:t xml:space="preserve"> </w:t>
      </w:r>
      <w:r w:rsidRPr="00DE6C2C">
        <w:rPr>
          <w:color w:val="333333"/>
          <w:w w:val="105"/>
          <w:sz w:val="22"/>
          <w:szCs w:val="22"/>
        </w:rPr>
        <w:t>works</w:t>
      </w:r>
      <w:r w:rsidRPr="00DE6C2C">
        <w:rPr>
          <w:color w:val="333333"/>
          <w:spacing w:val="-17"/>
          <w:w w:val="105"/>
          <w:sz w:val="22"/>
          <w:szCs w:val="22"/>
        </w:rPr>
        <w:t xml:space="preserve"> </w:t>
      </w:r>
      <w:r w:rsidRPr="00DE6C2C">
        <w:rPr>
          <w:color w:val="333333"/>
          <w:w w:val="105"/>
          <w:sz w:val="22"/>
          <w:szCs w:val="22"/>
        </w:rPr>
        <w:t>with</w:t>
      </w:r>
      <w:r w:rsidRPr="00DE6C2C">
        <w:rPr>
          <w:color w:val="333333"/>
          <w:spacing w:val="-17"/>
          <w:w w:val="105"/>
          <w:sz w:val="22"/>
          <w:szCs w:val="22"/>
        </w:rPr>
        <w:t xml:space="preserve"> </w:t>
      </w:r>
      <w:r w:rsidRPr="00DE6C2C">
        <w:rPr>
          <w:color w:val="333333"/>
          <w:w w:val="105"/>
          <w:sz w:val="22"/>
          <w:szCs w:val="22"/>
        </w:rPr>
        <w:t>and</w:t>
      </w:r>
      <w:r w:rsidRPr="00DE6C2C">
        <w:rPr>
          <w:color w:val="333333"/>
          <w:spacing w:val="-16"/>
          <w:w w:val="105"/>
          <w:sz w:val="22"/>
          <w:szCs w:val="22"/>
        </w:rPr>
        <w:t xml:space="preserve"> </w:t>
      </w:r>
      <w:r w:rsidRPr="00DE6C2C">
        <w:rPr>
          <w:color w:val="333333"/>
          <w:w w:val="105"/>
          <w:sz w:val="22"/>
          <w:szCs w:val="22"/>
        </w:rPr>
        <w:t>seeks</w:t>
      </w:r>
      <w:r w:rsidRPr="00DE6C2C">
        <w:rPr>
          <w:color w:val="333333"/>
          <w:spacing w:val="-17"/>
          <w:w w:val="105"/>
          <w:sz w:val="22"/>
          <w:szCs w:val="22"/>
        </w:rPr>
        <w:t xml:space="preserve"> </w:t>
      </w:r>
      <w:r w:rsidRPr="00DE6C2C">
        <w:rPr>
          <w:color w:val="333333"/>
          <w:w w:val="105"/>
          <w:sz w:val="22"/>
          <w:szCs w:val="22"/>
        </w:rPr>
        <w:t>to</w:t>
      </w:r>
      <w:r w:rsidRPr="00DE6C2C">
        <w:rPr>
          <w:color w:val="333333"/>
          <w:spacing w:val="-16"/>
          <w:w w:val="105"/>
          <w:sz w:val="22"/>
          <w:szCs w:val="22"/>
        </w:rPr>
        <w:t xml:space="preserve"> </w:t>
      </w:r>
      <w:r w:rsidRPr="00DE6C2C">
        <w:rPr>
          <w:color w:val="333333"/>
          <w:w w:val="105"/>
          <w:sz w:val="22"/>
          <w:szCs w:val="22"/>
        </w:rPr>
        <w:t>understand</w:t>
      </w:r>
      <w:r w:rsidRPr="00DE6C2C">
        <w:rPr>
          <w:color w:val="333333"/>
          <w:spacing w:val="-17"/>
          <w:w w:val="105"/>
          <w:sz w:val="22"/>
          <w:szCs w:val="22"/>
        </w:rPr>
        <w:t xml:space="preserve"> </w:t>
      </w:r>
      <w:r w:rsidRPr="00DE6C2C">
        <w:rPr>
          <w:color w:val="333333"/>
          <w:w w:val="105"/>
          <w:sz w:val="22"/>
          <w:szCs w:val="22"/>
        </w:rPr>
        <w:t>data,</w:t>
      </w:r>
      <w:r w:rsidRPr="00DE6C2C">
        <w:rPr>
          <w:color w:val="333333"/>
          <w:spacing w:val="-16"/>
          <w:w w:val="105"/>
          <w:sz w:val="22"/>
          <w:szCs w:val="22"/>
        </w:rPr>
        <w:t xml:space="preserve"> </w:t>
      </w:r>
      <w:r w:rsidRPr="00DE6C2C">
        <w:rPr>
          <w:color w:val="333333"/>
          <w:w w:val="105"/>
          <w:sz w:val="22"/>
          <w:szCs w:val="22"/>
        </w:rPr>
        <w:t>you</w:t>
      </w:r>
      <w:r w:rsidRPr="00DE6C2C">
        <w:rPr>
          <w:color w:val="333333"/>
          <w:spacing w:val="-16"/>
          <w:w w:val="105"/>
          <w:sz w:val="22"/>
          <w:szCs w:val="22"/>
        </w:rPr>
        <w:t xml:space="preserve"> </w:t>
      </w:r>
      <w:r w:rsidRPr="00DE6C2C">
        <w:rPr>
          <w:color w:val="333333"/>
          <w:w w:val="105"/>
          <w:sz w:val="22"/>
          <w:szCs w:val="22"/>
        </w:rPr>
        <w:t>will</w:t>
      </w:r>
      <w:r w:rsidRPr="00DE6C2C">
        <w:rPr>
          <w:color w:val="333333"/>
          <w:spacing w:val="-17"/>
          <w:w w:val="105"/>
          <w:sz w:val="22"/>
          <w:szCs w:val="22"/>
        </w:rPr>
        <w:t xml:space="preserve"> </w:t>
      </w:r>
      <w:r w:rsidRPr="00DE6C2C">
        <w:rPr>
          <w:color w:val="333333"/>
          <w:w w:val="105"/>
          <w:sz w:val="22"/>
          <w:szCs w:val="22"/>
        </w:rPr>
        <w:t>find</w:t>
      </w:r>
      <w:r w:rsidRPr="00DE6C2C">
        <w:rPr>
          <w:color w:val="333333"/>
          <w:spacing w:val="-71"/>
          <w:w w:val="105"/>
          <w:sz w:val="22"/>
          <w:szCs w:val="22"/>
        </w:rPr>
        <w:t xml:space="preserve"> </w:t>
      </w:r>
      <w:r w:rsidRPr="00DE6C2C">
        <w:rPr>
          <w:color w:val="333333"/>
          <w:w w:val="105"/>
          <w:sz w:val="22"/>
          <w:szCs w:val="22"/>
        </w:rPr>
        <w:t>yourself working within the cycle of analytics. This cycle might be</w:t>
      </w:r>
      <w:r w:rsidRPr="00DE6C2C">
        <w:rPr>
          <w:color w:val="333333"/>
          <w:spacing w:val="1"/>
          <w:w w:val="105"/>
          <w:sz w:val="22"/>
          <w:szCs w:val="22"/>
        </w:rPr>
        <w:t xml:space="preserve"> </w:t>
      </w:r>
      <w:r w:rsidRPr="00DE6C2C">
        <w:rPr>
          <w:color w:val="333333"/>
          <w:w w:val="105"/>
          <w:sz w:val="22"/>
          <w:szCs w:val="22"/>
        </w:rPr>
        <w:t>illustrated</w:t>
      </w:r>
      <w:r w:rsidRPr="00DE6C2C">
        <w:rPr>
          <w:color w:val="333333"/>
          <w:spacing w:val="-3"/>
          <w:w w:val="105"/>
          <w:sz w:val="22"/>
          <w:szCs w:val="22"/>
        </w:rPr>
        <w:t xml:space="preserve"> </w:t>
      </w:r>
      <w:r w:rsidRPr="00DE6C2C">
        <w:rPr>
          <w:color w:val="333333"/>
          <w:w w:val="105"/>
          <w:sz w:val="22"/>
          <w:szCs w:val="22"/>
        </w:rPr>
        <w:t>as</w:t>
      </w:r>
      <w:r w:rsidRPr="00DE6C2C">
        <w:rPr>
          <w:color w:val="333333"/>
          <w:spacing w:val="-3"/>
          <w:w w:val="105"/>
          <w:sz w:val="22"/>
          <w:szCs w:val="22"/>
        </w:rPr>
        <w:t xml:space="preserve"> </w:t>
      </w:r>
      <w:r w:rsidRPr="00DE6C2C">
        <w:rPr>
          <w:color w:val="333333"/>
          <w:w w:val="105"/>
          <w:sz w:val="22"/>
          <w:szCs w:val="22"/>
        </w:rPr>
        <w:t>follows:</w:t>
      </w:r>
    </w:p>
    <w:p w:rsidR="002464F9" w:rsidRPr="00DE6C2C" w:rsidRDefault="002464F9" w:rsidP="002464F9">
      <w:pPr>
        <w:pStyle w:val="BodyText"/>
        <w:rPr>
          <w:sz w:val="22"/>
          <w:szCs w:val="22"/>
        </w:rPr>
      </w:pPr>
    </w:p>
    <w:p w:rsidR="002464F9" w:rsidRPr="00DE6C2C" w:rsidRDefault="002464F9" w:rsidP="002464F9">
      <w:pPr>
        <w:pStyle w:val="BodyText"/>
        <w:spacing w:before="5"/>
        <w:rPr>
          <w:sz w:val="22"/>
          <w:szCs w:val="22"/>
        </w:rPr>
      </w:pPr>
      <w:r w:rsidRPr="00DE6C2C">
        <w:rPr>
          <w:noProof/>
          <w:sz w:val="22"/>
          <w:szCs w:val="22"/>
        </w:rPr>
        <w:drawing>
          <wp:anchor distT="0" distB="0" distL="0" distR="0" simplePos="0" relativeHeight="251671552" behindDoc="0" locked="0" layoutInCell="1" allowOverlap="1">
            <wp:simplePos x="0" y="0"/>
            <wp:positionH relativeFrom="page">
              <wp:posOffset>2489783</wp:posOffset>
            </wp:positionH>
            <wp:positionV relativeFrom="paragraph">
              <wp:posOffset>137602</wp:posOffset>
            </wp:positionV>
            <wp:extent cx="2852812" cy="2642616"/>
            <wp:effectExtent l="0" t="0" r="0" b="0"/>
            <wp:wrapTopAndBottom/>
            <wp:docPr id="2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7.jpeg"/>
                    <pic:cNvPicPr/>
                  </pic:nvPicPr>
                  <pic:blipFill>
                    <a:blip r:embed="rId31" cstate="print"/>
                    <a:stretch>
                      <a:fillRect/>
                    </a:stretch>
                  </pic:blipFill>
                  <pic:spPr>
                    <a:xfrm>
                      <a:off x="0" y="0"/>
                      <a:ext cx="2852812" cy="2642616"/>
                    </a:xfrm>
                    <a:prstGeom prst="rect">
                      <a:avLst/>
                    </a:prstGeom>
                  </pic:spPr>
                </pic:pic>
              </a:graphicData>
            </a:graphic>
          </wp:anchor>
        </w:drawing>
      </w:r>
    </w:p>
    <w:p w:rsidR="002464F9" w:rsidRPr="00DE6C2C" w:rsidRDefault="002464F9" w:rsidP="002464F9">
      <w:pPr>
        <w:pStyle w:val="BodyText"/>
        <w:spacing w:before="3"/>
        <w:rPr>
          <w:sz w:val="22"/>
          <w:szCs w:val="22"/>
        </w:rPr>
      </w:pPr>
    </w:p>
    <w:p w:rsidR="002464F9" w:rsidRPr="00DE6C2C" w:rsidRDefault="002464F9" w:rsidP="002464F9">
      <w:pPr>
        <w:pStyle w:val="BodyText"/>
        <w:spacing w:before="95" w:line="256" w:lineRule="auto"/>
        <w:ind w:left="100" w:right="373"/>
        <w:rPr>
          <w:sz w:val="22"/>
          <w:szCs w:val="22"/>
        </w:rPr>
      </w:pPr>
      <w:r w:rsidRPr="00DE6C2C">
        <w:rPr>
          <w:color w:val="333333"/>
          <w:w w:val="105"/>
          <w:sz w:val="22"/>
          <w:szCs w:val="22"/>
        </w:rPr>
        <w:t>Tableau</w:t>
      </w:r>
      <w:r w:rsidRPr="00DE6C2C">
        <w:rPr>
          <w:color w:val="333333"/>
          <w:spacing w:val="-18"/>
          <w:w w:val="105"/>
          <w:sz w:val="22"/>
          <w:szCs w:val="22"/>
        </w:rPr>
        <w:t xml:space="preserve"> </w:t>
      </w:r>
      <w:r w:rsidRPr="00DE6C2C">
        <w:rPr>
          <w:color w:val="333333"/>
          <w:w w:val="105"/>
          <w:sz w:val="22"/>
          <w:szCs w:val="22"/>
        </w:rPr>
        <w:t>allows</w:t>
      </w:r>
      <w:r w:rsidRPr="00DE6C2C">
        <w:rPr>
          <w:color w:val="333333"/>
          <w:spacing w:val="-18"/>
          <w:w w:val="105"/>
          <w:sz w:val="22"/>
          <w:szCs w:val="22"/>
        </w:rPr>
        <w:t xml:space="preserve"> </w:t>
      </w:r>
      <w:r w:rsidRPr="00DE6C2C">
        <w:rPr>
          <w:color w:val="333333"/>
          <w:w w:val="105"/>
          <w:sz w:val="22"/>
          <w:szCs w:val="22"/>
        </w:rPr>
        <w:t>you</w:t>
      </w:r>
      <w:r w:rsidRPr="00DE6C2C">
        <w:rPr>
          <w:color w:val="333333"/>
          <w:spacing w:val="-17"/>
          <w:w w:val="105"/>
          <w:sz w:val="22"/>
          <w:szCs w:val="22"/>
        </w:rPr>
        <w:t xml:space="preserve"> </w:t>
      </w:r>
      <w:r w:rsidRPr="00DE6C2C">
        <w:rPr>
          <w:color w:val="333333"/>
          <w:w w:val="105"/>
          <w:sz w:val="22"/>
          <w:szCs w:val="22"/>
        </w:rPr>
        <w:t>to</w:t>
      </w:r>
      <w:r w:rsidRPr="00DE6C2C">
        <w:rPr>
          <w:color w:val="333333"/>
          <w:spacing w:val="-17"/>
          <w:w w:val="105"/>
          <w:sz w:val="22"/>
          <w:szCs w:val="22"/>
        </w:rPr>
        <w:t xml:space="preserve"> </w:t>
      </w:r>
      <w:r w:rsidRPr="00DE6C2C">
        <w:rPr>
          <w:color w:val="333333"/>
          <w:w w:val="105"/>
          <w:sz w:val="22"/>
          <w:szCs w:val="22"/>
        </w:rPr>
        <w:t>jump</w:t>
      </w:r>
      <w:r w:rsidRPr="00DE6C2C">
        <w:rPr>
          <w:color w:val="333333"/>
          <w:spacing w:val="-17"/>
          <w:w w:val="105"/>
          <w:sz w:val="22"/>
          <w:szCs w:val="22"/>
        </w:rPr>
        <w:t xml:space="preserve"> </w:t>
      </w:r>
      <w:r w:rsidRPr="00DE6C2C">
        <w:rPr>
          <w:color w:val="333333"/>
          <w:w w:val="105"/>
          <w:sz w:val="22"/>
          <w:szCs w:val="22"/>
        </w:rPr>
        <w:t>to</w:t>
      </w:r>
      <w:r w:rsidRPr="00DE6C2C">
        <w:rPr>
          <w:color w:val="333333"/>
          <w:spacing w:val="-17"/>
          <w:w w:val="105"/>
          <w:sz w:val="22"/>
          <w:szCs w:val="22"/>
        </w:rPr>
        <w:t xml:space="preserve"> </w:t>
      </w:r>
      <w:r w:rsidRPr="00DE6C2C">
        <w:rPr>
          <w:color w:val="333333"/>
          <w:w w:val="105"/>
          <w:sz w:val="22"/>
          <w:szCs w:val="22"/>
        </w:rPr>
        <w:t>any</w:t>
      </w:r>
      <w:r w:rsidRPr="00DE6C2C">
        <w:rPr>
          <w:color w:val="333333"/>
          <w:spacing w:val="-17"/>
          <w:w w:val="105"/>
          <w:sz w:val="22"/>
          <w:szCs w:val="22"/>
        </w:rPr>
        <w:t xml:space="preserve"> </w:t>
      </w:r>
      <w:r w:rsidRPr="00DE6C2C">
        <w:rPr>
          <w:color w:val="333333"/>
          <w:w w:val="105"/>
          <w:sz w:val="22"/>
          <w:szCs w:val="22"/>
        </w:rPr>
        <w:t>step</w:t>
      </w:r>
      <w:r w:rsidRPr="00DE6C2C">
        <w:rPr>
          <w:color w:val="333333"/>
          <w:spacing w:val="-18"/>
          <w:w w:val="105"/>
          <w:sz w:val="22"/>
          <w:szCs w:val="22"/>
        </w:rPr>
        <w:t xml:space="preserve"> </w:t>
      </w:r>
      <w:r w:rsidRPr="00DE6C2C">
        <w:rPr>
          <w:color w:val="333333"/>
          <w:w w:val="105"/>
          <w:sz w:val="22"/>
          <w:szCs w:val="22"/>
        </w:rPr>
        <w:t>of</w:t>
      </w:r>
      <w:r w:rsidRPr="00DE6C2C">
        <w:rPr>
          <w:color w:val="333333"/>
          <w:spacing w:val="-18"/>
          <w:w w:val="105"/>
          <w:sz w:val="22"/>
          <w:szCs w:val="22"/>
        </w:rPr>
        <w:t xml:space="preserve"> </w:t>
      </w:r>
      <w:r w:rsidRPr="00DE6C2C">
        <w:rPr>
          <w:color w:val="333333"/>
          <w:w w:val="105"/>
          <w:sz w:val="22"/>
          <w:szCs w:val="22"/>
        </w:rPr>
        <w:t>the</w:t>
      </w:r>
      <w:r w:rsidRPr="00DE6C2C">
        <w:rPr>
          <w:color w:val="333333"/>
          <w:spacing w:val="-17"/>
          <w:w w:val="105"/>
          <w:sz w:val="22"/>
          <w:szCs w:val="22"/>
        </w:rPr>
        <w:t xml:space="preserve"> </w:t>
      </w:r>
      <w:r w:rsidRPr="00DE6C2C">
        <w:rPr>
          <w:color w:val="333333"/>
          <w:w w:val="105"/>
          <w:sz w:val="22"/>
          <w:szCs w:val="22"/>
        </w:rPr>
        <w:t>cycle,</w:t>
      </w:r>
      <w:r w:rsidRPr="00DE6C2C">
        <w:rPr>
          <w:color w:val="333333"/>
          <w:spacing w:val="-18"/>
          <w:w w:val="105"/>
          <w:sz w:val="22"/>
          <w:szCs w:val="22"/>
        </w:rPr>
        <w:t xml:space="preserve"> </w:t>
      </w:r>
      <w:r w:rsidRPr="00DE6C2C">
        <w:rPr>
          <w:color w:val="333333"/>
          <w:w w:val="105"/>
          <w:sz w:val="22"/>
          <w:szCs w:val="22"/>
        </w:rPr>
        <w:t>move</w:t>
      </w:r>
      <w:r w:rsidRPr="00DE6C2C">
        <w:rPr>
          <w:color w:val="333333"/>
          <w:spacing w:val="-18"/>
          <w:w w:val="105"/>
          <w:sz w:val="22"/>
          <w:szCs w:val="22"/>
        </w:rPr>
        <w:t xml:space="preserve"> </w:t>
      </w:r>
      <w:r w:rsidRPr="00DE6C2C">
        <w:rPr>
          <w:color w:val="333333"/>
          <w:w w:val="105"/>
          <w:sz w:val="22"/>
          <w:szCs w:val="22"/>
        </w:rPr>
        <w:t>freely</w:t>
      </w:r>
      <w:r w:rsidRPr="00DE6C2C">
        <w:rPr>
          <w:color w:val="333333"/>
          <w:spacing w:val="-17"/>
          <w:w w:val="105"/>
          <w:sz w:val="22"/>
          <w:szCs w:val="22"/>
        </w:rPr>
        <w:t xml:space="preserve"> </w:t>
      </w:r>
      <w:r w:rsidRPr="00DE6C2C">
        <w:rPr>
          <w:color w:val="333333"/>
          <w:w w:val="105"/>
          <w:sz w:val="22"/>
          <w:szCs w:val="22"/>
        </w:rPr>
        <w:t>between</w:t>
      </w:r>
      <w:r w:rsidRPr="00DE6C2C">
        <w:rPr>
          <w:color w:val="333333"/>
          <w:spacing w:val="-70"/>
          <w:w w:val="105"/>
          <w:sz w:val="22"/>
          <w:szCs w:val="22"/>
        </w:rPr>
        <w:t xml:space="preserve"> </w:t>
      </w:r>
      <w:r w:rsidRPr="00DE6C2C">
        <w:rPr>
          <w:color w:val="333333"/>
          <w:spacing w:val="-1"/>
          <w:w w:val="105"/>
          <w:sz w:val="22"/>
          <w:szCs w:val="22"/>
        </w:rPr>
        <w:t>steps,</w:t>
      </w:r>
      <w:r w:rsidRPr="00DE6C2C">
        <w:rPr>
          <w:color w:val="333333"/>
          <w:spacing w:val="-17"/>
          <w:w w:val="105"/>
          <w:sz w:val="22"/>
          <w:szCs w:val="22"/>
        </w:rPr>
        <w:t xml:space="preserve"> </w:t>
      </w:r>
      <w:r w:rsidRPr="00DE6C2C">
        <w:rPr>
          <w:color w:val="333333"/>
          <w:spacing w:val="-1"/>
          <w:w w:val="105"/>
          <w:sz w:val="22"/>
          <w:szCs w:val="22"/>
        </w:rPr>
        <w:t>and</w:t>
      </w:r>
      <w:r w:rsidRPr="00DE6C2C">
        <w:rPr>
          <w:color w:val="333333"/>
          <w:spacing w:val="-17"/>
          <w:w w:val="105"/>
          <w:sz w:val="22"/>
          <w:szCs w:val="22"/>
        </w:rPr>
        <w:t xml:space="preserve"> </w:t>
      </w:r>
      <w:r w:rsidRPr="00DE6C2C">
        <w:rPr>
          <w:color w:val="333333"/>
          <w:spacing w:val="-1"/>
          <w:w w:val="105"/>
          <w:sz w:val="22"/>
          <w:szCs w:val="22"/>
        </w:rPr>
        <w:t>iterate</w:t>
      </w:r>
      <w:r w:rsidRPr="00DE6C2C">
        <w:rPr>
          <w:color w:val="333333"/>
          <w:spacing w:val="-17"/>
          <w:w w:val="105"/>
          <w:sz w:val="22"/>
          <w:szCs w:val="22"/>
        </w:rPr>
        <w:t xml:space="preserve"> </w:t>
      </w:r>
      <w:r w:rsidRPr="00DE6C2C">
        <w:rPr>
          <w:color w:val="333333"/>
          <w:spacing w:val="-1"/>
          <w:w w:val="105"/>
          <w:sz w:val="22"/>
          <w:szCs w:val="22"/>
        </w:rPr>
        <w:t>through</w:t>
      </w:r>
      <w:r w:rsidRPr="00DE6C2C">
        <w:rPr>
          <w:color w:val="333333"/>
          <w:spacing w:val="-16"/>
          <w:w w:val="105"/>
          <w:sz w:val="22"/>
          <w:szCs w:val="22"/>
        </w:rPr>
        <w:t xml:space="preserve"> </w:t>
      </w:r>
      <w:r w:rsidRPr="00DE6C2C">
        <w:rPr>
          <w:color w:val="333333"/>
          <w:spacing w:val="-1"/>
          <w:w w:val="105"/>
          <w:sz w:val="22"/>
          <w:szCs w:val="22"/>
        </w:rPr>
        <w:t>the</w:t>
      </w:r>
      <w:r w:rsidRPr="00DE6C2C">
        <w:rPr>
          <w:color w:val="333333"/>
          <w:spacing w:val="-18"/>
          <w:w w:val="105"/>
          <w:sz w:val="22"/>
          <w:szCs w:val="22"/>
        </w:rPr>
        <w:t xml:space="preserve"> </w:t>
      </w:r>
      <w:r w:rsidRPr="00DE6C2C">
        <w:rPr>
          <w:color w:val="333333"/>
          <w:spacing w:val="-1"/>
          <w:w w:val="105"/>
          <w:sz w:val="22"/>
          <w:szCs w:val="22"/>
        </w:rPr>
        <w:t>cycle</w:t>
      </w:r>
      <w:r w:rsidRPr="00DE6C2C">
        <w:rPr>
          <w:color w:val="333333"/>
          <w:spacing w:val="-17"/>
          <w:w w:val="105"/>
          <w:sz w:val="22"/>
          <w:szCs w:val="22"/>
        </w:rPr>
        <w:t xml:space="preserve"> </w:t>
      </w:r>
      <w:r w:rsidRPr="00DE6C2C">
        <w:rPr>
          <w:color w:val="333333"/>
          <w:spacing w:val="-1"/>
          <w:w w:val="105"/>
          <w:sz w:val="22"/>
          <w:szCs w:val="22"/>
        </w:rPr>
        <w:t>very</w:t>
      </w:r>
      <w:r w:rsidRPr="00DE6C2C">
        <w:rPr>
          <w:color w:val="333333"/>
          <w:spacing w:val="-17"/>
          <w:w w:val="105"/>
          <w:sz w:val="22"/>
          <w:szCs w:val="22"/>
        </w:rPr>
        <w:t xml:space="preserve"> </w:t>
      </w:r>
      <w:r w:rsidRPr="00DE6C2C">
        <w:rPr>
          <w:color w:val="333333"/>
          <w:w w:val="105"/>
          <w:sz w:val="22"/>
          <w:szCs w:val="22"/>
        </w:rPr>
        <w:t>rapidly.</w:t>
      </w:r>
      <w:r w:rsidRPr="00DE6C2C">
        <w:rPr>
          <w:color w:val="333333"/>
          <w:spacing w:val="-16"/>
          <w:w w:val="105"/>
          <w:sz w:val="22"/>
          <w:szCs w:val="22"/>
        </w:rPr>
        <w:t xml:space="preserve"> </w:t>
      </w:r>
      <w:r w:rsidRPr="00DE6C2C">
        <w:rPr>
          <w:color w:val="333333"/>
          <w:w w:val="105"/>
          <w:sz w:val="22"/>
          <w:szCs w:val="22"/>
        </w:rPr>
        <w:t>With</w:t>
      </w:r>
      <w:r w:rsidRPr="00DE6C2C">
        <w:rPr>
          <w:color w:val="333333"/>
          <w:spacing w:val="-17"/>
          <w:w w:val="105"/>
          <w:sz w:val="22"/>
          <w:szCs w:val="22"/>
        </w:rPr>
        <w:t xml:space="preserve"> </w:t>
      </w:r>
      <w:r w:rsidRPr="00DE6C2C">
        <w:rPr>
          <w:color w:val="333333"/>
          <w:w w:val="105"/>
          <w:sz w:val="22"/>
          <w:szCs w:val="22"/>
        </w:rPr>
        <w:t>Tableau,</w:t>
      </w:r>
      <w:r w:rsidRPr="00DE6C2C">
        <w:rPr>
          <w:color w:val="333333"/>
          <w:spacing w:val="-16"/>
          <w:w w:val="105"/>
          <w:sz w:val="22"/>
          <w:szCs w:val="22"/>
        </w:rPr>
        <w:t xml:space="preserve"> </w:t>
      </w:r>
      <w:r w:rsidRPr="00DE6C2C">
        <w:rPr>
          <w:color w:val="333333"/>
          <w:w w:val="105"/>
          <w:sz w:val="22"/>
          <w:szCs w:val="22"/>
        </w:rPr>
        <w:t>you</w:t>
      </w:r>
      <w:r w:rsidRPr="00DE6C2C">
        <w:rPr>
          <w:color w:val="333333"/>
          <w:spacing w:val="-17"/>
          <w:w w:val="105"/>
          <w:sz w:val="22"/>
          <w:szCs w:val="22"/>
        </w:rPr>
        <w:t xml:space="preserve"> </w:t>
      </w:r>
      <w:r w:rsidRPr="00DE6C2C">
        <w:rPr>
          <w:color w:val="333333"/>
          <w:w w:val="105"/>
          <w:sz w:val="22"/>
          <w:szCs w:val="22"/>
        </w:rPr>
        <w:t>have</w:t>
      </w:r>
      <w:r w:rsidRPr="00DE6C2C">
        <w:rPr>
          <w:color w:val="333333"/>
          <w:spacing w:val="1"/>
          <w:w w:val="105"/>
          <w:sz w:val="22"/>
          <w:szCs w:val="22"/>
        </w:rPr>
        <w:t xml:space="preserve"> </w:t>
      </w:r>
      <w:r w:rsidRPr="00DE6C2C">
        <w:rPr>
          <w:color w:val="333333"/>
          <w:w w:val="105"/>
          <w:sz w:val="22"/>
          <w:szCs w:val="22"/>
        </w:rPr>
        <w:t>the</w:t>
      </w:r>
      <w:r w:rsidRPr="00DE6C2C">
        <w:rPr>
          <w:color w:val="333333"/>
          <w:spacing w:val="-4"/>
          <w:w w:val="105"/>
          <w:sz w:val="22"/>
          <w:szCs w:val="22"/>
        </w:rPr>
        <w:t xml:space="preserve"> </w:t>
      </w:r>
      <w:r w:rsidRPr="00DE6C2C">
        <w:rPr>
          <w:color w:val="333333"/>
          <w:w w:val="105"/>
          <w:sz w:val="22"/>
          <w:szCs w:val="22"/>
        </w:rPr>
        <w:t>ability</w:t>
      </w:r>
      <w:r w:rsidRPr="00DE6C2C">
        <w:rPr>
          <w:color w:val="333333"/>
          <w:spacing w:val="-3"/>
          <w:w w:val="105"/>
          <w:sz w:val="22"/>
          <w:szCs w:val="22"/>
        </w:rPr>
        <w:t xml:space="preserve"> </w:t>
      </w:r>
      <w:r w:rsidRPr="00DE6C2C">
        <w:rPr>
          <w:color w:val="333333"/>
          <w:w w:val="105"/>
          <w:sz w:val="22"/>
          <w:szCs w:val="22"/>
        </w:rPr>
        <w:t>to</w:t>
      </w:r>
      <w:r w:rsidRPr="00DE6C2C">
        <w:rPr>
          <w:color w:val="333333"/>
          <w:spacing w:val="-2"/>
          <w:w w:val="105"/>
          <w:sz w:val="22"/>
          <w:szCs w:val="22"/>
        </w:rPr>
        <w:t xml:space="preserve"> </w:t>
      </w:r>
      <w:r w:rsidRPr="00DE6C2C">
        <w:rPr>
          <w:color w:val="333333"/>
          <w:w w:val="105"/>
          <w:sz w:val="22"/>
          <w:szCs w:val="22"/>
        </w:rPr>
        <w:t>do</w:t>
      </w:r>
      <w:r w:rsidRPr="00DE6C2C">
        <w:rPr>
          <w:color w:val="333333"/>
          <w:spacing w:val="-3"/>
          <w:w w:val="105"/>
          <w:sz w:val="22"/>
          <w:szCs w:val="22"/>
        </w:rPr>
        <w:t xml:space="preserve"> </w:t>
      </w:r>
      <w:r w:rsidRPr="00DE6C2C">
        <w:rPr>
          <w:color w:val="333333"/>
          <w:w w:val="105"/>
          <w:sz w:val="22"/>
          <w:szCs w:val="22"/>
        </w:rPr>
        <w:t>the</w:t>
      </w:r>
      <w:r w:rsidRPr="00DE6C2C">
        <w:rPr>
          <w:color w:val="333333"/>
          <w:spacing w:val="-3"/>
          <w:w w:val="105"/>
          <w:sz w:val="22"/>
          <w:szCs w:val="22"/>
        </w:rPr>
        <w:t xml:space="preserve"> </w:t>
      </w:r>
      <w:r w:rsidRPr="00DE6C2C">
        <w:rPr>
          <w:color w:val="333333"/>
          <w:w w:val="105"/>
          <w:sz w:val="22"/>
          <w:szCs w:val="22"/>
        </w:rPr>
        <w:t>following:</w:t>
      </w:r>
    </w:p>
    <w:p w:rsidR="002464F9" w:rsidRPr="00DE6C2C" w:rsidRDefault="002464F9" w:rsidP="002464F9">
      <w:pPr>
        <w:pStyle w:val="BodyText"/>
        <w:rPr>
          <w:sz w:val="22"/>
          <w:szCs w:val="22"/>
        </w:rPr>
      </w:pPr>
    </w:p>
    <w:p w:rsidR="002464F9" w:rsidRPr="00DE6C2C" w:rsidRDefault="002464F9" w:rsidP="002464F9">
      <w:pPr>
        <w:pStyle w:val="BodyText"/>
        <w:spacing w:before="248" w:line="321" w:lineRule="auto"/>
        <w:ind w:left="1036" w:right="373"/>
        <w:rPr>
          <w:sz w:val="22"/>
          <w:szCs w:val="22"/>
        </w:rPr>
      </w:pPr>
      <w:r w:rsidRPr="00DE6C2C">
        <w:rPr>
          <w:noProof/>
          <w:sz w:val="22"/>
          <w:szCs w:val="22"/>
        </w:rPr>
        <w:drawing>
          <wp:anchor distT="0" distB="0" distL="0" distR="0" simplePos="0" relativeHeight="251680768" behindDoc="0" locked="0" layoutInCell="1" allowOverlap="1">
            <wp:simplePos x="0" y="0"/>
            <wp:positionH relativeFrom="page">
              <wp:posOffset>1559052</wp:posOffset>
            </wp:positionH>
            <wp:positionV relativeFrom="paragraph">
              <wp:posOffset>236605</wp:posOffset>
            </wp:positionV>
            <wp:extent cx="64008" cy="64008"/>
            <wp:effectExtent l="0" t="0" r="0" b="0"/>
            <wp:wrapNone/>
            <wp:docPr id="2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png"/>
                    <pic:cNvPicPr/>
                  </pic:nvPicPr>
                  <pic:blipFill>
                    <a:blip r:embed="rId28" cstate="print"/>
                    <a:stretch>
                      <a:fillRect/>
                    </a:stretch>
                  </pic:blipFill>
                  <pic:spPr>
                    <a:xfrm>
                      <a:off x="0" y="0"/>
                      <a:ext cx="64008" cy="64008"/>
                    </a:xfrm>
                    <a:prstGeom prst="rect">
                      <a:avLst/>
                    </a:prstGeom>
                  </pic:spPr>
                </pic:pic>
              </a:graphicData>
            </a:graphic>
          </wp:anchor>
        </w:drawing>
      </w:r>
      <w:r w:rsidRPr="00DE6C2C">
        <w:rPr>
          <w:b/>
          <w:color w:val="333333"/>
          <w:sz w:val="22"/>
          <w:szCs w:val="22"/>
        </w:rPr>
        <w:t>Data</w:t>
      </w:r>
      <w:r w:rsidRPr="00DE6C2C">
        <w:rPr>
          <w:b/>
          <w:color w:val="333333"/>
          <w:spacing w:val="12"/>
          <w:sz w:val="22"/>
          <w:szCs w:val="22"/>
        </w:rPr>
        <w:t xml:space="preserve"> </w:t>
      </w:r>
      <w:r w:rsidRPr="00DE6C2C">
        <w:rPr>
          <w:b/>
          <w:color w:val="333333"/>
          <w:sz w:val="22"/>
          <w:szCs w:val="22"/>
        </w:rPr>
        <w:t>discovery</w:t>
      </w:r>
      <w:r w:rsidRPr="00DE6C2C">
        <w:rPr>
          <w:color w:val="333333"/>
          <w:sz w:val="22"/>
          <w:szCs w:val="22"/>
        </w:rPr>
        <w:t>:</w:t>
      </w:r>
      <w:r w:rsidRPr="00DE6C2C">
        <w:rPr>
          <w:color w:val="333333"/>
          <w:spacing w:val="12"/>
          <w:sz w:val="22"/>
          <w:szCs w:val="22"/>
        </w:rPr>
        <w:t xml:space="preserve"> </w:t>
      </w:r>
      <w:r w:rsidRPr="00DE6C2C">
        <w:rPr>
          <w:color w:val="333333"/>
          <w:sz w:val="22"/>
          <w:szCs w:val="22"/>
        </w:rPr>
        <w:t>You</w:t>
      </w:r>
      <w:r w:rsidRPr="00DE6C2C">
        <w:rPr>
          <w:color w:val="333333"/>
          <w:spacing w:val="13"/>
          <w:sz w:val="22"/>
          <w:szCs w:val="22"/>
        </w:rPr>
        <w:t xml:space="preserve"> </w:t>
      </w:r>
      <w:r w:rsidRPr="00DE6C2C">
        <w:rPr>
          <w:color w:val="333333"/>
          <w:sz w:val="22"/>
          <w:szCs w:val="22"/>
        </w:rPr>
        <w:t>can</w:t>
      </w:r>
      <w:r w:rsidRPr="00DE6C2C">
        <w:rPr>
          <w:color w:val="333333"/>
          <w:spacing w:val="12"/>
          <w:sz w:val="22"/>
          <w:szCs w:val="22"/>
        </w:rPr>
        <w:t xml:space="preserve"> </w:t>
      </w:r>
      <w:r w:rsidRPr="00DE6C2C">
        <w:rPr>
          <w:color w:val="333333"/>
          <w:sz w:val="22"/>
          <w:szCs w:val="22"/>
        </w:rPr>
        <w:t>very</w:t>
      </w:r>
      <w:r w:rsidRPr="00DE6C2C">
        <w:rPr>
          <w:color w:val="333333"/>
          <w:spacing w:val="13"/>
          <w:sz w:val="22"/>
          <w:szCs w:val="22"/>
        </w:rPr>
        <w:t xml:space="preserve"> </w:t>
      </w:r>
      <w:r w:rsidRPr="00DE6C2C">
        <w:rPr>
          <w:color w:val="333333"/>
          <w:sz w:val="22"/>
          <w:szCs w:val="22"/>
        </w:rPr>
        <w:t>easily</w:t>
      </w:r>
      <w:r w:rsidRPr="00DE6C2C">
        <w:rPr>
          <w:color w:val="333333"/>
          <w:spacing w:val="13"/>
          <w:sz w:val="22"/>
          <w:szCs w:val="22"/>
        </w:rPr>
        <w:t xml:space="preserve"> </w:t>
      </w:r>
      <w:r w:rsidRPr="00DE6C2C">
        <w:rPr>
          <w:color w:val="333333"/>
          <w:sz w:val="22"/>
          <w:szCs w:val="22"/>
        </w:rPr>
        <w:t>explore</w:t>
      </w:r>
      <w:r w:rsidRPr="00DE6C2C">
        <w:rPr>
          <w:color w:val="333333"/>
          <w:spacing w:val="12"/>
          <w:sz w:val="22"/>
          <w:szCs w:val="22"/>
        </w:rPr>
        <w:t xml:space="preserve"> </w:t>
      </w:r>
      <w:r w:rsidRPr="00DE6C2C">
        <w:rPr>
          <w:color w:val="333333"/>
          <w:sz w:val="22"/>
          <w:szCs w:val="22"/>
        </w:rPr>
        <w:t>a</w:t>
      </w:r>
      <w:r w:rsidRPr="00DE6C2C">
        <w:rPr>
          <w:color w:val="333333"/>
          <w:spacing w:val="11"/>
          <w:sz w:val="22"/>
          <w:szCs w:val="22"/>
        </w:rPr>
        <w:t xml:space="preserve"> </w:t>
      </w:r>
      <w:r w:rsidRPr="00DE6C2C">
        <w:rPr>
          <w:color w:val="333333"/>
          <w:sz w:val="22"/>
          <w:szCs w:val="22"/>
        </w:rPr>
        <w:t>dataset</w:t>
      </w:r>
      <w:r w:rsidRPr="00DE6C2C">
        <w:rPr>
          <w:color w:val="333333"/>
          <w:spacing w:val="12"/>
          <w:sz w:val="22"/>
          <w:szCs w:val="22"/>
        </w:rPr>
        <w:t xml:space="preserve"> </w:t>
      </w:r>
      <w:r w:rsidRPr="00DE6C2C">
        <w:rPr>
          <w:color w:val="333333"/>
          <w:sz w:val="22"/>
          <w:szCs w:val="22"/>
        </w:rPr>
        <w:t>using</w:t>
      </w:r>
      <w:r w:rsidRPr="00DE6C2C">
        <w:rPr>
          <w:color w:val="333333"/>
          <w:spacing w:val="1"/>
          <w:sz w:val="22"/>
          <w:szCs w:val="22"/>
        </w:rPr>
        <w:t xml:space="preserve"> </w:t>
      </w:r>
      <w:r w:rsidRPr="00DE6C2C">
        <w:rPr>
          <w:color w:val="333333"/>
          <w:spacing w:val="-2"/>
          <w:w w:val="105"/>
          <w:sz w:val="22"/>
          <w:szCs w:val="22"/>
        </w:rPr>
        <w:t>Tableau</w:t>
      </w:r>
      <w:r w:rsidRPr="00DE6C2C">
        <w:rPr>
          <w:color w:val="333333"/>
          <w:spacing w:val="-17"/>
          <w:w w:val="105"/>
          <w:sz w:val="22"/>
          <w:szCs w:val="22"/>
        </w:rPr>
        <w:t xml:space="preserve"> </w:t>
      </w:r>
      <w:r w:rsidRPr="00DE6C2C">
        <w:rPr>
          <w:color w:val="333333"/>
          <w:spacing w:val="-2"/>
          <w:w w:val="105"/>
          <w:sz w:val="22"/>
          <w:szCs w:val="22"/>
        </w:rPr>
        <w:t>and</w:t>
      </w:r>
      <w:r w:rsidRPr="00DE6C2C">
        <w:rPr>
          <w:color w:val="333333"/>
          <w:spacing w:val="-16"/>
          <w:w w:val="105"/>
          <w:sz w:val="22"/>
          <w:szCs w:val="22"/>
        </w:rPr>
        <w:t xml:space="preserve"> </w:t>
      </w:r>
      <w:r w:rsidRPr="00DE6C2C">
        <w:rPr>
          <w:color w:val="333333"/>
          <w:spacing w:val="-1"/>
          <w:w w:val="105"/>
          <w:sz w:val="22"/>
          <w:szCs w:val="22"/>
        </w:rPr>
        <w:t>begin</w:t>
      </w:r>
      <w:r w:rsidRPr="00DE6C2C">
        <w:rPr>
          <w:color w:val="333333"/>
          <w:spacing w:val="-16"/>
          <w:w w:val="105"/>
          <w:sz w:val="22"/>
          <w:szCs w:val="22"/>
        </w:rPr>
        <w:t xml:space="preserve"> </w:t>
      </w:r>
      <w:r w:rsidRPr="00DE6C2C">
        <w:rPr>
          <w:color w:val="333333"/>
          <w:spacing w:val="-1"/>
          <w:w w:val="105"/>
          <w:sz w:val="22"/>
          <w:szCs w:val="22"/>
        </w:rPr>
        <w:t>to</w:t>
      </w:r>
      <w:r w:rsidRPr="00DE6C2C">
        <w:rPr>
          <w:color w:val="333333"/>
          <w:spacing w:val="-16"/>
          <w:w w:val="105"/>
          <w:sz w:val="22"/>
          <w:szCs w:val="22"/>
        </w:rPr>
        <w:t xml:space="preserve"> </w:t>
      </w:r>
      <w:r w:rsidRPr="00DE6C2C">
        <w:rPr>
          <w:color w:val="333333"/>
          <w:spacing w:val="-1"/>
          <w:w w:val="105"/>
          <w:sz w:val="22"/>
          <w:szCs w:val="22"/>
        </w:rPr>
        <w:t>understand</w:t>
      </w:r>
      <w:r w:rsidRPr="00DE6C2C">
        <w:rPr>
          <w:color w:val="333333"/>
          <w:spacing w:val="-16"/>
          <w:w w:val="105"/>
          <w:sz w:val="22"/>
          <w:szCs w:val="22"/>
        </w:rPr>
        <w:t xml:space="preserve"> </w:t>
      </w:r>
      <w:r w:rsidRPr="00DE6C2C">
        <w:rPr>
          <w:color w:val="333333"/>
          <w:spacing w:val="-1"/>
          <w:w w:val="105"/>
          <w:sz w:val="22"/>
          <w:szCs w:val="22"/>
        </w:rPr>
        <w:t>what</w:t>
      </w:r>
      <w:r w:rsidRPr="00DE6C2C">
        <w:rPr>
          <w:color w:val="333333"/>
          <w:spacing w:val="-17"/>
          <w:w w:val="105"/>
          <w:sz w:val="22"/>
          <w:szCs w:val="22"/>
        </w:rPr>
        <w:t xml:space="preserve"> </w:t>
      </w:r>
      <w:r w:rsidRPr="00DE6C2C">
        <w:rPr>
          <w:color w:val="333333"/>
          <w:spacing w:val="-1"/>
          <w:w w:val="105"/>
          <w:sz w:val="22"/>
          <w:szCs w:val="22"/>
        </w:rPr>
        <w:t>data</w:t>
      </w:r>
      <w:r w:rsidRPr="00DE6C2C">
        <w:rPr>
          <w:color w:val="333333"/>
          <w:spacing w:val="-17"/>
          <w:w w:val="105"/>
          <w:sz w:val="22"/>
          <w:szCs w:val="22"/>
        </w:rPr>
        <w:t xml:space="preserve"> </w:t>
      </w:r>
      <w:r w:rsidRPr="00DE6C2C">
        <w:rPr>
          <w:color w:val="333333"/>
          <w:spacing w:val="-1"/>
          <w:w w:val="105"/>
          <w:sz w:val="22"/>
          <w:szCs w:val="22"/>
        </w:rPr>
        <w:t>you</w:t>
      </w:r>
      <w:r w:rsidRPr="00DE6C2C">
        <w:rPr>
          <w:color w:val="333333"/>
          <w:spacing w:val="-16"/>
          <w:w w:val="105"/>
          <w:sz w:val="22"/>
          <w:szCs w:val="22"/>
        </w:rPr>
        <w:t xml:space="preserve"> </w:t>
      </w:r>
      <w:r w:rsidRPr="00DE6C2C">
        <w:rPr>
          <w:color w:val="333333"/>
          <w:spacing w:val="-1"/>
          <w:w w:val="105"/>
          <w:sz w:val="22"/>
          <w:szCs w:val="22"/>
        </w:rPr>
        <w:t>have</w:t>
      </w:r>
      <w:r w:rsidRPr="00DE6C2C">
        <w:rPr>
          <w:color w:val="333333"/>
          <w:spacing w:val="-17"/>
          <w:w w:val="105"/>
          <w:sz w:val="22"/>
          <w:szCs w:val="22"/>
        </w:rPr>
        <w:t xml:space="preserve"> </w:t>
      </w:r>
      <w:r w:rsidRPr="00DE6C2C">
        <w:rPr>
          <w:color w:val="333333"/>
          <w:spacing w:val="-1"/>
          <w:w w:val="105"/>
          <w:sz w:val="22"/>
          <w:szCs w:val="22"/>
        </w:rPr>
        <w:t>visually.</w:t>
      </w:r>
    </w:p>
    <w:p w:rsidR="002464F9" w:rsidRPr="00DE6C2C" w:rsidRDefault="002464F9" w:rsidP="002464F9">
      <w:pPr>
        <w:pStyle w:val="BodyText"/>
        <w:spacing w:before="189" w:line="321" w:lineRule="auto"/>
        <w:ind w:left="1036"/>
        <w:rPr>
          <w:sz w:val="22"/>
          <w:szCs w:val="22"/>
        </w:rPr>
      </w:pPr>
      <w:r w:rsidRPr="00DE6C2C">
        <w:rPr>
          <w:noProof/>
          <w:sz w:val="22"/>
          <w:szCs w:val="22"/>
        </w:rPr>
        <w:drawing>
          <wp:anchor distT="0" distB="0" distL="0" distR="0" simplePos="0" relativeHeight="251681792" behindDoc="0" locked="0" layoutInCell="1" allowOverlap="1">
            <wp:simplePos x="0" y="0"/>
            <wp:positionH relativeFrom="page">
              <wp:posOffset>1559052</wp:posOffset>
            </wp:positionH>
            <wp:positionV relativeFrom="paragraph">
              <wp:posOffset>199140</wp:posOffset>
            </wp:positionV>
            <wp:extent cx="64008" cy="64008"/>
            <wp:effectExtent l="0" t="0" r="0" b="0"/>
            <wp:wrapNone/>
            <wp:docPr id="2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png"/>
                    <pic:cNvPicPr/>
                  </pic:nvPicPr>
                  <pic:blipFill>
                    <a:blip r:embed="rId28" cstate="print"/>
                    <a:stretch>
                      <a:fillRect/>
                    </a:stretch>
                  </pic:blipFill>
                  <pic:spPr>
                    <a:xfrm>
                      <a:off x="0" y="0"/>
                      <a:ext cx="64008" cy="64008"/>
                    </a:xfrm>
                    <a:prstGeom prst="rect">
                      <a:avLst/>
                    </a:prstGeom>
                  </pic:spPr>
                </pic:pic>
              </a:graphicData>
            </a:graphic>
          </wp:anchor>
        </w:drawing>
      </w:r>
      <w:r w:rsidRPr="00DE6C2C">
        <w:rPr>
          <w:b/>
          <w:color w:val="333333"/>
          <w:w w:val="105"/>
          <w:sz w:val="22"/>
          <w:szCs w:val="22"/>
        </w:rPr>
        <w:t>Data preparation</w:t>
      </w:r>
      <w:r w:rsidRPr="00DE6C2C">
        <w:rPr>
          <w:color w:val="333333"/>
          <w:w w:val="105"/>
          <w:sz w:val="22"/>
          <w:szCs w:val="22"/>
        </w:rPr>
        <w:t>: Tableau allows you to connect to data from</w:t>
      </w:r>
      <w:r w:rsidRPr="00DE6C2C">
        <w:rPr>
          <w:color w:val="333333"/>
          <w:spacing w:val="1"/>
          <w:w w:val="105"/>
          <w:sz w:val="22"/>
          <w:szCs w:val="22"/>
        </w:rPr>
        <w:t xml:space="preserve"> </w:t>
      </w:r>
      <w:r w:rsidRPr="00DE6C2C">
        <w:rPr>
          <w:color w:val="333333"/>
          <w:w w:val="105"/>
          <w:sz w:val="22"/>
          <w:szCs w:val="22"/>
        </w:rPr>
        <w:t>many different sources and, if necessary, create a structure that</w:t>
      </w:r>
      <w:r w:rsidRPr="00DE6C2C">
        <w:rPr>
          <w:color w:val="333333"/>
          <w:spacing w:val="1"/>
          <w:w w:val="105"/>
          <w:sz w:val="22"/>
          <w:szCs w:val="22"/>
        </w:rPr>
        <w:t xml:space="preserve"> </w:t>
      </w:r>
      <w:r w:rsidRPr="00DE6C2C">
        <w:rPr>
          <w:color w:val="333333"/>
          <w:w w:val="105"/>
          <w:sz w:val="22"/>
          <w:szCs w:val="22"/>
        </w:rPr>
        <w:t>works best for your analysis. Most of the time, this is as easy as</w:t>
      </w:r>
      <w:r w:rsidRPr="00DE6C2C">
        <w:rPr>
          <w:color w:val="333333"/>
          <w:spacing w:val="1"/>
          <w:w w:val="105"/>
          <w:sz w:val="22"/>
          <w:szCs w:val="22"/>
        </w:rPr>
        <w:t xml:space="preserve"> </w:t>
      </w:r>
      <w:r w:rsidRPr="00DE6C2C">
        <w:rPr>
          <w:color w:val="333333"/>
          <w:spacing w:val="-1"/>
          <w:w w:val="105"/>
          <w:sz w:val="22"/>
          <w:szCs w:val="22"/>
        </w:rPr>
        <w:t>pointing</w:t>
      </w:r>
      <w:r w:rsidRPr="00DE6C2C">
        <w:rPr>
          <w:color w:val="333333"/>
          <w:spacing w:val="-17"/>
          <w:w w:val="105"/>
          <w:sz w:val="22"/>
          <w:szCs w:val="22"/>
        </w:rPr>
        <w:t xml:space="preserve"> </w:t>
      </w:r>
      <w:r w:rsidRPr="00DE6C2C">
        <w:rPr>
          <w:color w:val="333333"/>
          <w:spacing w:val="-1"/>
          <w:w w:val="105"/>
          <w:sz w:val="22"/>
          <w:szCs w:val="22"/>
        </w:rPr>
        <w:t>Tableau</w:t>
      </w:r>
      <w:r w:rsidRPr="00DE6C2C">
        <w:rPr>
          <w:color w:val="333333"/>
          <w:spacing w:val="-16"/>
          <w:w w:val="105"/>
          <w:sz w:val="22"/>
          <w:szCs w:val="22"/>
        </w:rPr>
        <w:t xml:space="preserve"> </w:t>
      </w:r>
      <w:r w:rsidRPr="00DE6C2C">
        <w:rPr>
          <w:color w:val="333333"/>
          <w:spacing w:val="-1"/>
          <w:w w:val="105"/>
          <w:sz w:val="22"/>
          <w:szCs w:val="22"/>
        </w:rPr>
        <w:t>to</w:t>
      </w:r>
      <w:r w:rsidRPr="00DE6C2C">
        <w:rPr>
          <w:color w:val="333333"/>
          <w:spacing w:val="-17"/>
          <w:w w:val="105"/>
          <w:sz w:val="22"/>
          <w:szCs w:val="22"/>
        </w:rPr>
        <w:t xml:space="preserve"> </w:t>
      </w:r>
      <w:r w:rsidRPr="00DE6C2C">
        <w:rPr>
          <w:color w:val="333333"/>
          <w:spacing w:val="-1"/>
          <w:w w:val="105"/>
          <w:sz w:val="22"/>
          <w:szCs w:val="22"/>
        </w:rPr>
        <w:t>a</w:t>
      </w:r>
      <w:r w:rsidRPr="00DE6C2C">
        <w:rPr>
          <w:color w:val="333333"/>
          <w:spacing w:val="-17"/>
          <w:w w:val="105"/>
          <w:sz w:val="22"/>
          <w:szCs w:val="22"/>
        </w:rPr>
        <w:t xml:space="preserve"> </w:t>
      </w:r>
      <w:r w:rsidRPr="00DE6C2C">
        <w:rPr>
          <w:color w:val="333333"/>
          <w:spacing w:val="-1"/>
          <w:w w:val="105"/>
          <w:sz w:val="22"/>
          <w:szCs w:val="22"/>
        </w:rPr>
        <w:t>database</w:t>
      </w:r>
      <w:r w:rsidRPr="00DE6C2C">
        <w:rPr>
          <w:color w:val="333333"/>
          <w:spacing w:val="-17"/>
          <w:w w:val="105"/>
          <w:sz w:val="22"/>
          <w:szCs w:val="22"/>
        </w:rPr>
        <w:t xml:space="preserve"> </w:t>
      </w:r>
      <w:r w:rsidRPr="00DE6C2C">
        <w:rPr>
          <w:color w:val="333333"/>
          <w:spacing w:val="-1"/>
          <w:w w:val="105"/>
          <w:sz w:val="22"/>
          <w:szCs w:val="22"/>
        </w:rPr>
        <w:t>or</w:t>
      </w:r>
      <w:r w:rsidRPr="00DE6C2C">
        <w:rPr>
          <w:color w:val="333333"/>
          <w:spacing w:val="-17"/>
          <w:w w:val="105"/>
          <w:sz w:val="22"/>
          <w:szCs w:val="22"/>
        </w:rPr>
        <w:t xml:space="preserve"> </w:t>
      </w:r>
      <w:r w:rsidRPr="00DE6C2C">
        <w:rPr>
          <w:color w:val="333333"/>
          <w:spacing w:val="-1"/>
          <w:w w:val="105"/>
          <w:sz w:val="22"/>
          <w:szCs w:val="22"/>
        </w:rPr>
        <w:t>opening</w:t>
      </w:r>
      <w:r w:rsidRPr="00DE6C2C">
        <w:rPr>
          <w:color w:val="333333"/>
          <w:spacing w:val="-17"/>
          <w:w w:val="105"/>
          <w:sz w:val="22"/>
          <w:szCs w:val="22"/>
        </w:rPr>
        <w:t xml:space="preserve"> </w:t>
      </w:r>
      <w:r w:rsidRPr="00DE6C2C">
        <w:rPr>
          <w:color w:val="333333"/>
          <w:spacing w:val="-1"/>
          <w:w w:val="105"/>
          <w:sz w:val="22"/>
          <w:szCs w:val="22"/>
        </w:rPr>
        <w:t>a</w:t>
      </w:r>
      <w:r w:rsidRPr="00DE6C2C">
        <w:rPr>
          <w:color w:val="333333"/>
          <w:spacing w:val="-17"/>
          <w:w w:val="105"/>
          <w:sz w:val="22"/>
          <w:szCs w:val="22"/>
        </w:rPr>
        <w:t xml:space="preserve"> </w:t>
      </w:r>
      <w:r w:rsidRPr="00DE6C2C">
        <w:rPr>
          <w:color w:val="333333"/>
          <w:spacing w:val="-1"/>
          <w:w w:val="105"/>
          <w:sz w:val="22"/>
          <w:szCs w:val="22"/>
        </w:rPr>
        <w:t>file,</w:t>
      </w:r>
      <w:r w:rsidRPr="00DE6C2C">
        <w:rPr>
          <w:color w:val="333333"/>
          <w:spacing w:val="-16"/>
          <w:w w:val="105"/>
          <w:sz w:val="22"/>
          <w:szCs w:val="22"/>
        </w:rPr>
        <w:t xml:space="preserve"> </w:t>
      </w:r>
      <w:r w:rsidRPr="00DE6C2C">
        <w:rPr>
          <w:color w:val="333333"/>
          <w:w w:val="105"/>
          <w:sz w:val="22"/>
          <w:szCs w:val="22"/>
        </w:rPr>
        <w:t>but</w:t>
      </w:r>
      <w:r w:rsidRPr="00DE6C2C">
        <w:rPr>
          <w:color w:val="333333"/>
          <w:spacing w:val="-18"/>
          <w:w w:val="105"/>
          <w:sz w:val="22"/>
          <w:szCs w:val="22"/>
        </w:rPr>
        <w:t xml:space="preserve"> </w:t>
      </w:r>
      <w:r w:rsidRPr="00DE6C2C">
        <w:rPr>
          <w:color w:val="333333"/>
          <w:w w:val="105"/>
          <w:sz w:val="22"/>
          <w:szCs w:val="22"/>
        </w:rPr>
        <w:t>Tableau</w:t>
      </w:r>
      <w:r w:rsidRPr="00DE6C2C">
        <w:rPr>
          <w:color w:val="333333"/>
          <w:spacing w:val="-16"/>
          <w:w w:val="105"/>
          <w:sz w:val="22"/>
          <w:szCs w:val="22"/>
        </w:rPr>
        <w:t xml:space="preserve"> </w:t>
      </w:r>
      <w:r w:rsidRPr="00DE6C2C">
        <w:rPr>
          <w:color w:val="333333"/>
          <w:w w:val="105"/>
          <w:sz w:val="22"/>
          <w:szCs w:val="22"/>
        </w:rPr>
        <w:t>gives</w:t>
      </w:r>
      <w:r w:rsidRPr="00DE6C2C">
        <w:rPr>
          <w:color w:val="333333"/>
          <w:spacing w:val="-70"/>
          <w:w w:val="105"/>
          <w:sz w:val="22"/>
          <w:szCs w:val="22"/>
        </w:rPr>
        <w:t xml:space="preserve"> </w:t>
      </w:r>
      <w:r w:rsidRPr="00DE6C2C">
        <w:rPr>
          <w:color w:val="333333"/>
          <w:w w:val="105"/>
          <w:sz w:val="22"/>
          <w:szCs w:val="22"/>
        </w:rPr>
        <w:t>you</w:t>
      </w:r>
      <w:r w:rsidRPr="00DE6C2C">
        <w:rPr>
          <w:color w:val="333333"/>
          <w:spacing w:val="-16"/>
          <w:w w:val="105"/>
          <w:sz w:val="22"/>
          <w:szCs w:val="22"/>
        </w:rPr>
        <w:t xml:space="preserve"> </w:t>
      </w:r>
      <w:r w:rsidRPr="00DE6C2C">
        <w:rPr>
          <w:color w:val="333333"/>
          <w:w w:val="105"/>
          <w:sz w:val="22"/>
          <w:szCs w:val="22"/>
        </w:rPr>
        <w:t>the</w:t>
      </w:r>
      <w:r w:rsidRPr="00DE6C2C">
        <w:rPr>
          <w:color w:val="333333"/>
          <w:spacing w:val="-17"/>
          <w:w w:val="105"/>
          <w:sz w:val="22"/>
          <w:szCs w:val="22"/>
        </w:rPr>
        <w:t xml:space="preserve"> </w:t>
      </w:r>
      <w:r w:rsidRPr="00DE6C2C">
        <w:rPr>
          <w:color w:val="333333"/>
          <w:w w:val="105"/>
          <w:sz w:val="22"/>
          <w:szCs w:val="22"/>
        </w:rPr>
        <w:t>tools</w:t>
      </w:r>
      <w:r w:rsidRPr="00DE6C2C">
        <w:rPr>
          <w:color w:val="333333"/>
          <w:spacing w:val="-17"/>
          <w:w w:val="105"/>
          <w:sz w:val="22"/>
          <w:szCs w:val="22"/>
        </w:rPr>
        <w:t xml:space="preserve"> </w:t>
      </w:r>
      <w:r w:rsidRPr="00DE6C2C">
        <w:rPr>
          <w:color w:val="333333"/>
          <w:w w:val="105"/>
          <w:sz w:val="22"/>
          <w:szCs w:val="22"/>
        </w:rPr>
        <w:t>to</w:t>
      </w:r>
      <w:r w:rsidRPr="00DE6C2C">
        <w:rPr>
          <w:color w:val="333333"/>
          <w:spacing w:val="-16"/>
          <w:w w:val="105"/>
          <w:sz w:val="22"/>
          <w:szCs w:val="22"/>
        </w:rPr>
        <w:t xml:space="preserve"> </w:t>
      </w:r>
      <w:r w:rsidRPr="00DE6C2C">
        <w:rPr>
          <w:color w:val="333333"/>
          <w:w w:val="105"/>
          <w:sz w:val="22"/>
          <w:szCs w:val="22"/>
        </w:rPr>
        <w:t>bring</w:t>
      </w:r>
      <w:r w:rsidRPr="00DE6C2C">
        <w:rPr>
          <w:color w:val="333333"/>
          <w:spacing w:val="-16"/>
          <w:w w:val="105"/>
          <w:sz w:val="22"/>
          <w:szCs w:val="22"/>
        </w:rPr>
        <w:t xml:space="preserve"> </w:t>
      </w:r>
      <w:r w:rsidRPr="00DE6C2C">
        <w:rPr>
          <w:color w:val="333333"/>
          <w:w w:val="105"/>
          <w:sz w:val="22"/>
          <w:szCs w:val="22"/>
        </w:rPr>
        <w:t>together</w:t>
      </w:r>
      <w:r w:rsidRPr="00DE6C2C">
        <w:rPr>
          <w:color w:val="333333"/>
          <w:spacing w:val="-17"/>
          <w:w w:val="105"/>
          <w:sz w:val="22"/>
          <w:szCs w:val="22"/>
        </w:rPr>
        <w:t xml:space="preserve"> </w:t>
      </w:r>
      <w:r w:rsidRPr="00DE6C2C">
        <w:rPr>
          <w:color w:val="333333"/>
          <w:w w:val="105"/>
          <w:sz w:val="22"/>
          <w:szCs w:val="22"/>
        </w:rPr>
        <w:t>even</w:t>
      </w:r>
      <w:r w:rsidRPr="00DE6C2C">
        <w:rPr>
          <w:color w:val="333333"/>
          <w:spacing w:val="-16"/>
          <w:w w:val="105"/>
          <w:sz w:val="22"/>
          <w:szCs w:val="22"/>
        </w:rPr>
        <w:t xml:space="preserve"> </w:t>
      </w:r>
      <w:r w:rsidRPr="00DE6C2C">
        <w:rPr>
          <w:color w:val="333333"/>
          <w:w w:val="105"/>
          <w:sz w:val="22"/>
          <w:szCs w:val="22"/>
        </w:rPr>
        <w:t>complex</w:t>
      </w:r>
      <w:r w:rsidRPr="00DE6C2C">
        <w:rPr>
          <w:color w:val="333333"/>
          <w:spacing w:val="-16"/>
          <w:w w:val="105"/>
          <w:sz w:val="22"/>
          <w:szCs w:val="22"/>
        </w:rPr>
        <w:t xml:space="preserve"> </w:t>
      </w:r>
      <w:r w:rsidRPr="00DE6C2C">
        <w:rPr>
          <w:color w:val="333333"/>
          <w:w w:val="105"/>
          <w:sz w:val="22"/>
          <w:szCs w:val="22"/>
        </w:rPr>
        <w:t>and</w:t>
      </w:r>
      <w:r w:rsidRPr="00DE6C2C">
        <w:rPr>
          <w:color w:val="333333"/>
          <w:spacing w:val="-16"/>
          <w:w w:val="105"/>
          <w:sz w:val="22"/>
          <w:szCs w:val="22"/>
        </w:rPr>
        <w:t xml:space="preserve"> </w:t>
      </w:r>
      <w:r w:rsidRPr="00DE6C2C">
        <w:rPr>
          <w:color w:val="333333"/>
          <w:w w:val="105"/>
          <w:sz w:val="22"/>
          <w:szCs w:val="22"/>
        </w:rPr>
        <w:t>messy</w:t>
      </w:r>
      <w:r w:rsidRPr="00DE6C2C">
        <w:rPr>
          <w:color w:val="333333"/>
          <w:spacing w:val="-16"/>
          <w:w w:val="105"/>
          <w:sz w:val="22"/>
          <w:szCs w:val="22"/>
        </w:rPr>
        <w:t xml:space="preserve"> </w:t>
      </w:r>
      <w:r w:rsidRPr="00DE6C2C">
        <w:rPr>
          <w:color w:val="333333"/>
          <w:w w:val="105"/>
          <w:sz w:val="22"/>
          <w:szCs w:val="22"/>
        </w:rPr>
        <w:t>data</w:t>
      </w:r>
      <w:r w:rsidRPr="00DE6C2C">
        <w:rPr>
          <w:color w:val="333333"/>
          <w:spacing w:val="-16"/>
          <w:w w:val="105"/>
          <w:sz w:val="22"/>
          <w:szCs w:val="22"/>
        </w:rPr>
        <w:t xml:space="preserve"> </w:t>
      </w:r>
      <w:r w:rsidRPr="00DE6C2C">
        <w:rPr>
          <w:color w:val="333333"/>
          <w:w w:val="105"/>
          <w:sz w:val="22"/>
          <w:szCs w:val="22"/>
        </w:rPr>
        <w:t>from</w:t>
      </w:r>
    </w:p>
    <w:p w:rsidR="002464F9" w:rsidRPr="00DE6C2C" w:rsidRDefault="002464F9" w:rsidP="002464F9">
      <w:pPr>
        <w:spacing w:line="321" w:lineRule="auto"/>
        <w:sectPr w:rsidR="002464F9" w:rsidRPr="00DE6C2C">
          <w:pgSz w:w="12240" w:h="15840"/>
          <w:pgMar w:top="1500" w:right="1560" w:bottom="280" w:left="1700" w:header="720" w:footer="720" w:gutter="0"/>
          <w:cols w:space="720"/>
        </w:sectPr>
      </w:pPr>
    </w:p>
    <w:p w:rsidR="002464F9" w:rsidRPr="00DE6C2C" w:rsidRDefault="002464F9" w:rsidP="002464F9">
      <w:pPr>
        <w:pStyle w:val="BodyText"/>
        <w:spacing w:before="81"/>
        <w:ind w:left="1036"/>
        <w:rPr>
          <w:sz w:val="22"/>
          <w:szCs w:val="22"/>
        </w:rPr>
      </w:pPr>
      <w:proofErr w:type="gramStart"/>
      <w:r w:rsidRPr="00DE6C2C">
        <w:rPr>
          <w:color w:val="333333"/>
          <w:spacing w:val="-1"/>
          <w:w w:val="105"/>
          <w:sz w:val="22"/>
          <w:szCs w:val="22"/>
        </w:rPr>
        <w:lastRenderedPageBreak/>
        <w:t>multiple</w:t>
      </w:r>
      <w:proofErr w:type="gramEnd"/>
      <w:r w:rsidRPr="00DE6C2C">
        <w:rPr>
          <w:color w:val="333333"/>
          <w:spacing w:val="-17"/>
          <w:w w:val="105"/>
          <w:sz w:val="22"/>
          <w:szCs w:val="22"/>
        </w:rPr>
        <w:t xml:space="preserve"> </w:t>
      </w:r>
      <w:r w:rsidRPr="00DE6C2C">
        <w:rPr>
          <w:color w:val="333333"/>
          <w:spacing w:val="-1"/>
          <w:w w:val="105"/>
          <w:sz w:val="22"/>
          <w:szCs w:val="22"/>
        </w:rPr>
        <w:t>sources.</w:t>
      </w:r>
    </w:p>
    <w:p w:rsidR="002464F9" w:rsidRPr="00DE6C2C" w:rsidRDefault="002464F9" w:rsidP="002464F9">
      <w:pPr>
        <w:pStyle w:val="BodyText"/>
        <w:rPr>
          <w:sz w:val="22"/>
          <w:szCs w:val="22"/>
        </w:rPr>
      </w:pPr>
    </w:p>
    <w:p w:rsidR="002464F9" w:rsidRPr="00DE6C2C" w:rsidRDefault="002464F9" w:rsidP="002464F9">
      <w:pPr>
        <w:pStyle w:val="BodyText"/>
        <w:rPr>
          <w:sz w:val="22"/>
          <w:szCs w:val="22"/>
        </w:rPr>
      </w:pPr>
    </w:p>
    <w:p w:rsidR="002464F9" w:rsidRPr="00DE6C2C" w:rsidRDefault="002464F9" w:rsidP="002464F9">
      <w:pPr>
        <w:pStyle w:val="BodyText"/>
        <w:spacing w:before="226" w:line="321" w:lineRule="auto"/>
        <w:ind w:left="1036"/>
        <w:rPr>
          <w:sz w:val="22"/>
          <w:szCs w:val="22"/>
        </w:rPr>
      </w:pPr>
      <w:r w:rsidRPr="00DE6C2C">
        <w:rPr>
          <w:noProof/>
          <w:sz w:val="22"/>
          <w:szCs w:val="22"/>
        </w:rPr>
        <w:drawing>
          <wp:anchor distT="0" distB="0" distL="0" distR="0" simplePos="0" relativeHeight="251682816" behindDoc="0" locked="0" layoutInCell="1" allowOverlap="1">
            <wp:simplePos x="0" y="0"/>
            <wp:positionH relativeFrom="page">
              <wp:posOffset>1559052</wp:posOffset>
            </wp:positionH>
            <wp:positionV relativeFrom="paragraph">
              <wp:posOffset>222635</wp:posOffset>
            </wp:positionV>
            <wp:extent cx="64008" cy="64008"/>
            <wp:effectExtent l="0" t="0" r="0" b="0"/>
            <wp:wrapNone/>
            <wp:docPr id="3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png"/>
                    <pic:cNvPicPr/>
                  </pic:nvPicPr>
                  <pic:blipFill>
                    <a:blip r:embed="rId28" cstate="print"/>
                    <a:stretch>
                      <a:fillRect/>
                    </a:stretch>
                  </pic:blipFill>
                  <pic:spPr>
                    <a:xfrm>
                      <a:off x="0" y="0"/>
                      <a:ext cx="64008" cy="64008"/>
                    </a:xfrm>
                    <a:prstGeom prst="rect">
                      <a:avLst/>
                    </a:prstGeom>
                  </pic:spPr>
                </pic:pic>
              </a:graphicData>
            </a:graphic>
          </wp:anchor>
        </w:drawing>
      </w:r>
      <w:r w:rsidRPr="00DE6C2C">
        <w:rPr>
          <w:b/>
          <w:color w:val="333333"/>
          <w:spacing w:val="-1"/>
          <w:w w:val="105"/>
          <w:sz w:val="22"/>
          <w:szCs w:val="22"/>
        </w:rPr>
        <w:t>Data</w:t>
      </w:r>
      <w:r w:rsidRPr="00DE6C2C">
        <w:rPr>
          <w:b/>
          <w:color w:val="333333"/>
          <w:spacing w:val="-17"/>
          <w:w w:val="105"/>
          <w:sz w:val="22"/>
          <w:szCs w:val="22"/>
        </w:rPr>
        <w:t xml:space="preserve"> </w:t>
      </w:r>
      <w:r w:rsidRPr="00DE6C2C">
        <w:rPr>
          <w:b/>
          <w:color w:val="333333"/>
          <w:spacing w:val="-1"/>
          <w:w w:val="105"/>
          <w:sz w:val="22"/>
          <w:szCs w:val="22"/>
        </w:rPr>
        <w:t>analysis</w:t>
      </w:r>
      <w:r w:rsidRPr="00DE6C2C">
        <w:rPr>
          <w:color w:val="333333"/>
          <w:spacing w:val="-1"/>
          <w:w w:val="105"/>
          <w:sz w:val="22"/>
          <w:szCs w:val="22"/>
        </w:rPr>
        <w:t>:</w:t>
      </w:r>
      <w:r w:rsidRPr="00DE6C2C">
        <w:rPr>
          <w:color w:val="333333"/>
          <w:spacing w:val="-17"/>
          <w:w w:val="105"/>
          <w:sz w:val="22"/>
          <w:szCs w:val="22"/>
        </w:rPr>
        <w:t xml:space="preserve"> </w:t>
      </w:r>
      <w:r w:rsidRPr="00DE6C2C">
        <w:rPr>
          <w:color w:val="333333"/>
          <w:spacing w:val="-1"/>
          <w:w w:val="105"/>
          <w:sz w:val="22"/>
          <w:szCs w:val="22"/>
        </w:rPr>
        <w:t>Tableau</w:t>
      </w:r>
      <w:r w:rsidRPr="00DE6C2C">
        <w:rPr>
          <w:color w:val="333333"/>
          <w:spacing w:val="-16"/>
          <w:w w:val="105"/>
          <w:sz w:val="22"/>
          <w:szCs w:val="22"/>
        </w:rPr>
        <w:t xml:space="preserve"> </w:t>
      </w:r>
      <w:r w:rsidRPr="00DE6C2C">
        <w:rPr>
          <w:color w:val="333333"/>
          <w:spacing w:val="-1"/>
          <w:w w:val="105"/>
          <w:sz w:val="22"/>
          <w:szCs w:val="22"/>
        </w:rPr>
        <w:t>makes</w:t>
      </w:r>
      <w:r w:rsidRPr="00DE6C2C">
        <w:rPr>
          <w:color w:val="333333"/>
          <w:spacing w:val="-17"/>
          <w:w w:val="105"/>
          <w:sz w:val="22"/>
          <w:szCs w:val="22"/>
        </w:rPr>
        <w:t xml:space="preserve"> </w:t>
      </w:r>
      <w:r w:rsidRPr="00DE6C2C">
        <w:rPr>
          <w:color w:val="333333"/>
          <w:w w:val="105"/>
          <w:sz w:val="22"/>
          <w:szCs w:val="22"/>
        </w:rPr>
        <w:t>it</w:t>
      </w:r>
      <w:r w:rsidRPr="00DE6C2C">
        <w:rPr>
          <w:color w:val="333333"/>
          <w:spacing w:val="-17"/>
          <w:w w:val="105"/>
          <w:sz w:val="22"/>
          <w:szCs w:val="22"/>
        </w:rPr>
        <w:t xml:space="preserve"> </w:t>
      </w:r>
      <w:r w:rsidRPr="00DE6C2C">
        <w:rPr>
          <w:color w:val="333333"/>
          <w:w w:val="105"/>
          <w:sz w:val="22"/>
          <w:szCs w:val="22"/>
        </w:rPr>
        <w:t>easy</w:t>
      </w:r>
      <w:r w:rsidRPr="00DE6C2C">
        <w:rPr>
          <w:color w:val="333333"/>
          <w:spacing w:val="-16"/>
          <w:w w:val="105"/>
          <w:sz w:val="22"/>
          <w:szCs w:val="22"/>
        </w:rPr>
        <w:t xml:space="preserve"> </w:t>
      </w:r>
      <w:r w:rsidRPr="00DE6C2C">
        <w:rPr>
          <w:color w:val="333333"/>
          <w:w w:val="105"/>
          <w:sz w:val="22"/>
          <w:szCs w:val="22"/>
        </w:rPr>
        <w:t>to</w:t>
      </w:r>
      <w:r w:rsidRPr="00DE6C2C">
        <w:rPr>
          <w:color w:val="333333"/>
          <w:spacing w:val="-16"/>
          <w:w w:val="105"/>
          <w:sz w:val="22"/>
          <w:szCs w:val="22"/>
        </w:rPr>
        <w:t xml:space="preserve"> </w:t>
      </w:r>
      <w:r w:rsidRPr="00DE6C2C">
        <w:rPr>
          <w:color w:val="333333"/>
          <w:w w:val="105"/>
          <w:sz w:val="22"/>
          <w:szCs w:val="22"/>
        </w:rPr>
        <w:t>visualize</w:t>
      </w:r>
      <w:r w:rsidRPr="00DE6C2C">
        <w:rPr>
          <w:color w:val="333333"/>
          <w:spacing w:val="-17"/>
          <w:w w:val="105"/>
          <w:sz w:val="22"/>
          <w:szCs w:val="22"/>
        </w:rPr>
        <w:t xml:space="preserve"> </w:t>
      </w:r>
      <w:r w:rsidRPr="00DE6C2C">
        <w:rPr>
          <w:color w:val="333333"/>
          <w:w w:val="105"/>
          <w:sz w:val="22"/>
          <w:szCs w:val="22"/>
        </w:rPr>
        <w:t>the</w:t>
      </w:r>
      <w:r w:rsidRPr="00DE6C2C">
        <w:rPr>
          <w:color w:val="333333"/>
          <w:spacing w:val="-17"/>
          <w:w w:val="105"/>
          <w:sz w:val="22"/>
          <w:szCs w:val="22"/>
        </w:rPr>
        <w:t xml:space="preserve"> </w:t>
      </w:r>
      <w:r w:rsidRPr="00DE6C2C">
        <w:rPr>
          <w:color w:val="333333"/>
          <w:w w:val="105"/>
          <w:sz w:val="22"/>
          <w:szCs w:val="22"/>
        </w:rPr>
        <w:t>data,</w:t>
      </w:r>
      <w:r w:rsidRPr="00DE6C2C">
        <w:rPr>
          <w:color w:val="333333"/>
          <w:spacing w:val="-17"/>
          <w:w w:val="105"/>
          <w:sz w:val="22"/>
          <w:szCs w:val="22"/>
        </w:rPr>
        <w:t xml:space="preserve"> </w:t>
      </w:r>
      <w:r w:rsidRPr="00DE6C2C">
        <w:rPr>
          <w:color w:val="333333"/>
          <w:w w:val="105"/>
          <w:sz w:val="22"/>
          <w:szCs w:val="22"/>
        </w:rPr>
        <w:t>so</w:t>
      </w:r>
      <w:r w:rsidRPr="00DE6C2C">
        <w:rPr>
          <w:color w:val="333333"/>
          <w:spacing w:val="-16"/>
          <w:w w:val="105"/>
          <w:sz w:val="22"/>
          <w:szCs w:val="22"/>
        </w:rPr>
        <w:t xml:space="preserve"> </w:t>
      </w:r>
      <w:r w:rsidRPr="00DE6C2C">
        <w:rPr>
          <w:color w:val="333333"/>
          <w:w w:val="105"/>
          <w:sz w:val="22"/>
          <w:szCs w:val="22"/>
        </w:rPr>
        <w:t>you</w:t>
      </w:r>
      <w:r w:rsidRPr="00DE6C2C">
        <w:rPr>
          <w:color w:val="333333"/>
          <w:spacing w:val="-70"/>
          <w:w w:val="105"/>
          <w:sz w:val="22"/>
          <w:szCs w:val="22"/>
        </w:rPr>
        <w:t xml:space="preserve"> </w:t>
      </w:r>
      <w:r w:rsidRPr="00DE6C2C">
        <w:rPr>
          <w:color w:val="333333"/>
          <w:w w:val="105"/>
          <w:sz w:val="22"/>
          <w:szCs w:val="22"/>
        </w:rPr>
        <w:t>can see and understand trends, outliers, and relationships. In</w:t>
      </w:r>
      <w:r w:rsidRPr="00DE6C2C">
        <w:rPr>
          <w:color w:val="333333"/>
          <w:spacing w:val="1"/>
          <w:w w:val="105"/>
          <w:sz w:val="22"/>
          <w:szCs w:val="22"/>
        </w:rPr>
        <w:t xml:space="preserve"> </w:t>
      </w:r>
      <w:r w:rsidRPr="00DE6C2C">
        <w:rPr>
          <w:color w:val="333333"/>
          <w:w w:val="105"/>
          <w:sz w:val="22"/>
          <w:szCs w:val="22"/>
        </w:rPr>
        <w:t>addition to this, Tableau has an ever-growing set of analytical</w:t>
      </w:r>
      <w:r w:rsidRPr="00DE6C2C">
        <w:rPr>
          <w:color w:val="333333"/>
          <w:spacing w:val="1"/>
          <w:w w:val="105"/>
          <w:sz w:val="22"/>
          <w:szCs w:val="22"/>
        </w:rPr>
        <w:t xml:space="preserve"> </w:t>
      </w:r>
      <w:r w:rsidRPr="00DE6C2C">
        <w:rPr>
          <w:color w:val="333333"/>
          <w:w w:val="105"/>
          <w:sz w:val="22"/>
          <w:szCs w:val="22"/>
        </w:rPr>
        <w:t>functions that allow you dive deep into understanding complex</w:t>
      </w:r>
      <w:r w:rsidRPr="00DE6C2C">
        <w:rPr>
          <w:color w:val="333333"/>
          <w:spacing w:val="1"/>
          <w:w w:val="105"/>
          <w:sz w:val="22"/>
          <w:szCs w:val="22"/>
        </w:rPr>
        <w:t xml:space="preserve"> </w:t>
      </w:r>
      <w:r w:rsidRPr="00DE6C2C">
        <w:rPr>
          <w:color w:val="333333"/>
          <w:w w:val="105"/>
          <w:sz w:val="22"/>
          <w:szCs w:val="22"/>
        </w:rPr>
        <w:t>relationships,</w:t>
      </w:r>
      <w:r w:rsidRPr="00DE6C2C">
        <w:rPr>
          <w:color w:val="333333"/>
          <w:spacing w:val="-7"/>
          <w:w w:val="105"/>
          <w:sz w:val="22"/>
          <w:szCs w:val="22"/>
        </w:rPr>
        <w:t xml:space="preserve"> </w:t>
      </w:r>
      <w:r w:rsidRPr="00DE6C2C">
        <w:rPr>
          <w:color w:val="333333"/>
          <w:w w:val="105"/>
          <w:sz w:val="22"/>
          <w:szCs w:val="22"/>
        </w:rPr>
        <w:t>patterns,</w:t>
      </w:r>
      <w:r w:rsidRPr="00DE6C2C">
        <w:rPr>
          <w:color w:val="333333"/>
          <w:spacing w:val="-6"/>
          <w:w w:val="105"/>
          <w:sz w:val="22"/>
          <w:szCs w:val="22"/>
        </w:rPr>
        <w:t xml:space="preserve"> </w:t>
      </w:r>
      <w:r w:rsidRPr="00DE6C2C">
        <w:rPr>
          <w:color w:val="333333"/>
          <w:w w:val="105"/>
          <w:sz w:val="22"/>
          <w:szCs w:val="22"/>
        </w:rPr>
        <w:t>and</w:t>
      </w:r>
      <w:r w:rsidRPr="00DE6C2C">
        <w:rPr>
          <w:color w:val="333333"/>
          <w:spacing w:val="-6"/>
          <w:w w:val="105"/>
          <w:sz w:val="22"/>
          <w:szCs w:val="22"/>
        </w:rPr>
        <w:t xml:space="preserve"> </w:t>
      </w:r>
      <w:r w:rsidRPr="00DE6C2C">
        <w:rPr>
          <w:color w:val="333333"/>
          <w:w w:val="105"/>
          <w:sz w:val="22"/>
          <w:szCs w:val="22"/>
        </w:rPr>
        <w:t>correlations</w:t>
      </w:r>
      <w:r w:rsidRPr="00DE6C2C">
        <w:rPr>
          <w:color w:val="333333"/>
          <w:spacing w:val="-7"/>
          <w:w w:val="105"/>
          <w:sz w:val="22"/>
          <w:szCs w:val="22"/>
        </w:rPr>
        <w:t xml:space="preserve"> </w:t>
      </w:r>
      <w:r w:rsidRPr="00DE6C2C">
        <w:rPr>
          <w:color w:val="333333"/>
          <w:w w:val="105"/>
          <w:sz w:val="22"/>
          <w:szCs w:val="22"/>
        </w:rPr>
        <w:t>in</w:t>
      </w:r>
      <w:r w:rsidRPr="00DE6C2C">
        <w:rPr>
          <w:color w:val="333333"/>
          <w:spacing w:val="-6"/>
          <w:w w:val="105"/>
          <w:sz w:val="22"/>
          <w:szCs w:val="22"/>
        </w:rPr>
        <w:t xml:space="preserve"> </w:t>
      </w:r>
      <w:r w:rsidRPr="00DE6C2C">
        <w:rPr>
          <w:color w:val="333333"/>
          <w:w w:val="105"/>
          <w:sz w:val="22"/>
          <w:szCs w:val="22"/>
        </w:rPr>
        <w:t>the</w:t>
      </w:r>
      <w:r w:rsidRPr="00DE6C2C">
        <w:rPr>
          <w:color w:val="333333"/>
          <w:spacing w:val="-7"/>
          <w:w w:val="105"/>
          <w:sz w:val="22"/>
          <w:szCs w:val="22"/>
        </w:rPr>
        <w:t xml:space="preserve"> </w:t>
      </w:r>
      <w:r w:rsidRPr="00DE6C2C">
        <w:rPr>
          <w:color w:val="333333"/>
          <w:w w:val="105"/>
          <w:sz w:val="22"/>
          <w:szCs w:val="22"/>
        </w:rPr>
        <w:t>data.</w:t>
      </w:r>
    </w:p>
    <w:p w:rsidR="002464F9" w:rsidRPr="00DE6C2C" w:rsidRDefault="002464F9" w:rsidP="002464F9">
      <w:pPr>
        <w:pStyle w:val="BodyText"/>
        <w:spacing w:before="190" w:line="321" w:lineRule="auto"/>
        <w:ind w:left="1036" w:right="639"/>
        <w:jc w:val="both"/>
        <w:rPr>
          <w:sz w:val="22"/>
          <w:szCs w:val="22"/>
        </w:rPr>
      </w:pPr>
      <w:r w:rsidRPr="00DE6C2C">
        <w:rPr>
          <w:noProof/>
          <w:sz w:val="22"/>
          <w:szCs w:val="22"/>
        </w:rPr>
        <w:drawing>
          <wp:anchor distT="0" distB="0" distL="0" distR="0" simplePos="0" relativeHeight="251683840" behindDoc="0" locked="0" layoutInCell="1" allowOverlap="1">
            <wp:simplePos x="0" y="0"/>
            <wp:positionH relativeFrom="page">
              <wp:posOffset>1559052</wp:posOffset>
            </wp:positionH>
            <wp:positionV relativeFrom="paragraph">
              <wp:posOffset>199775</wp:posOffset>
            </wp:positionV>
            <wp:extent cx="64008" cy="64008"/>
            <wp:effectExtent l="0" t="0" r="0" b="0"/>
            <wp:wrapNone/>
            <wp:docPr id="3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png"/>
                    <pic:cNvPicPr/>
                  </pic:nvPicPr>
                  <pic:blipFill>
                    <a:blip r:embed="rId28" cstate="print"/>
                    <a:stretch>
                      <a:fillRect/>
                    </a:stretch>
                  </pic:blipFill>
                  <pic:spPr>
                    <a:xfrm>
                      <a:off x="0" y="0"/>
                      <a:ext cx="64008" cy="64008"/>
                    </a:xfrm>
                    <a:prstGeom prst="rect">
                      <a:avLst/>
                    </a:prstGeom>
                  </pic:spPr>
                </pic:pic>
              </a:graphicData>
            </a:graphic>
          </wp:anchor>
        </w:drawing>
      </w:r>
      <w:r w:rsidRPr="00DE6C2C">
        <w:rPr>
          <w:b/>
          <w:color w:val="333333"/>
          <w:sz w:val="22"/>
          <w:szCs w:val="22"/>
        </w:rPr>
        <w:t>Data storytelling</w:t>
      </w:r>
      <w:r w:rsidRPr="00DE6C2C">
        <w:rPr>
          <w:color w:val="333333"/>
          <w:sz w:val="22"/>
          <w:szCs w:val="22"/>
        </w:rPr>
        <w:t>: Tableau allows you to build fully interactive</w:t>
      </w:r>
      <w:r w:rsidRPr="00DE6C2C">
        <w:rPr>
          <w:color w:val="333333"/>
          <w:spacing w:val="1"/>
          <w:sz w:val="22"/>
          <w:szCs w:val="22"/>
        </w:rPr>
        <w:t xml:space="preserve"> </w:t>
      </w:r>
      <w:r w:rsidRPr="00DE6C2C">
        <w:rPr>
          <w:color w:val="333333"/>
          <w:spacing w:val="-1"/>
          <w:w w:val="105"/>
          <w:sz w:val="22"/>
          <w:szCs w:val="22"/>
        </w:rPr>
        <w:t>dashboards</w:t>
      </w:r>
      <w:r w:rsidRPr="00DE6C2C">
        <w:rPr>
          <w:color w:val="333333"/>
          <w:spacing w:val="-18"/>
          <w:w w:val="105"/>
          <w:sz w:val="22"/>
          <w:szCs w:val="22"/>
        </w:rPr>
        <w:t xml:space="preserve"> </w:t>
      </w:r>
      <w:r w:rsidRPr="00DE6C2C">
        <w:rPr>
          <w:color w:val="333333"/>
          <w:spacing w:val="-1"/>
          <w:w w:val="105"/>
          <w:sz w:val="22"/>
          <w:szCs w:val="22"/>
        </w:rPr>
        <w:t>and</w:t>
      </w:r>
      <w:r w:rsidRPr="00DE6C2C">
        <w:rPr>
          <w:color w:val="333333"/>
          <w:spacing w:val="-16"/>
          <w:w w:val="105"/>
          <w:sz w:val="22"/>
          <w:szCs w:val="22"/>
        </w:rPr>
        <w:t xml:space="preserve"> </w:t>
      </w:r>
      <w:r w:rsidRPr="00DE6C2C">
        <w:rPr>
          <w:color w:val="333333"/>
          <w:spacing w:val="-1"/>
          <w:w w:val="105"/>
          <w:sz w:val="22"/>
          <w:szCs w:val="22"/>
        </w:rPr>
        <w:t>stories</w:t>
      </w:r>
      <w:r w:rsidRPr="00DE6C2C">
        <w:rPr>
          <w:color w:val="333333"/>
          <w:spacing w:val="-17"/>
          <w:w w:val="105"/>
          <w:sz w:val="22"/>
          <w:szCs w:val="22"/>
        </w:rPr>
        <w:t xml:space="preserve"> </w:t>
      </w:r>
      <w:r w:rsidRPr="00DE6C2C">
        <w:rPr>
          <w:color w:val="333333"/>
          <w:spacing w:val="-1"/>
          <w:w w:val="105"/>
          <w:sz w:val="22"/>
          <w:szCs w:val="22"/>
        </w:rPr>
        <w:t>with</w:t>
      </w:r>
      <w:r w:rsidRPr="00DE6C2C">
        <w:rPr>
          <w:color w:val="333333"/>
          <w:spacing w:val="-16"/>
          <w:w w:val="105"/>
          <w:sz w:val="22"/>
          <w:szCs w:val="22"/>
        </w:rPr>
        <w:t xml:space="preserve"> </w:t>
      </w:r>
      <w:r w:rsidRPr="00DE6C2C">
        <w:rPr>
          <w:color w:val="333333"/>
          <w:spacing w:val="-1"/>
          <w:w w:val="105"/>
          <w:sz w:val="22"/>
          <w:szCs w:val="22"/>
        </w:rPr>
        <w:t>your</w:t>
      </w:r>
      <w:r w:rsidRPr="00DE6C2C">
        <w:rPr>
          <w:color w:val="333333"/>
          <w:spacing w:val="-17"/>
          <w:w w:val="105"/>
          <w:sz w:val="22"/>
          <w:szCs w:val="22"/>
        </w:rPr>
        <w:t xml:space="preserve"> </w:t>
      </w:r>
      <w:r w:rsidRPr="00DE6C2C">
        <w:rPr>
          <w:color w:val="333333"/>
          <w:w w:val="105"/>
          <w:sz w:val="22"/>
          <w:szCs w:val="22"/>
        </w:rPr>
        <w:t>visualizations</w:t>
      </w:r>
      <w:r w:rsidRPr="00DE6C2C">
        <w:rPr>
          <w:color w:val="333333"/>
          <w:spacing w:val="-17"/>
          <w:w w:val="105"/>
          <w:sz w:val="22"/>
          <w:szCs w:val="22"/>
        </w:rPr>
        <w:t xml:space="preserve"> </w:t>
      </w:r>
      <w:r w:rsidRPr="00DE6C2C">
        <w:rPr>
          <w:color w:val="333333"/>
          <w:w w:val="105"/>
          <w:sz w:val="22"/>
          <w:szCs w:val="22"/>
        </w:rPr>
        <w:t>and</w:t>
      </w:r>
      <w:r w:rsidRPr="00DE6C2C">
        <w:rPr>
          <w:color w:val="333333"/>
          <w:spacing w:val="-16"/>
          <w:w w:val="105"/>
          <w:sz w:val="22"/>
          <w:szCs w:val="22"/>
        </w:rPr>
        <w:t xml:space="preserve"> </w:t>
      </w:r>
      <w:r w:rsidRPr="00DE6C2C">
        <w:rPr>
          <w:color w:val="333333"/>
          <w:w w:val="105"/>
          <w:sz w:val="22"/>
          <w:szCs w:val="22"/>
        </w:rPr>
        <w:t>insights</w:t>
      </w:r>
      <w:r w:rsidRPr="00DE6C2C">
        <w:rPr>
          <w:color w:val="333333"/>
          <w:spacing w:val="-17"/>
          <w:w w:val="105"/>
          <w:sz w:val="22"/>
          <w:szCs w:val="22"/>
        </w:rPr>
        <w:t xml:space="preserve"> </w:t>
      </w:r>
      <w:r w:rsidRPr="00DE6C2C">
        <w:rPr>
          <w:color w:val="333333"/>
          <w:w w:val="105"/>
          <w:sz w:val="22"/>
          <w:szCs w:val="22"/>
        </w:rPr>
        <w:t>so</w:t>
      </w:r>
      <w:r w:rsidRPr="00DE6C2C">
        <w:rPr>
          <w:color w:val="333333"/>
          <w:spacing w:val="1"/>
          <w:w w:val="105"/>
          <w:sz w:val="22"/>
          <w:szCs w:val="22"/>
        </w:rPr>
        <w:t xml:space="preserve"> </w:t>
      </w:r>
      <w:r w:rsidRPr="00DE6C2C">
        <w:rPr>
          <w:color w:val="333333"/>
          <w:w w:val="105"/>
          <w:sz w:val="22"/>
          <w:szCs w:val="22"/>
        </w:rPr>
        <w:t>that</w:t>
      </w:r>
      <w:r w:rsidRPr="00DE6C2C">
        <w:rPr>
          <w:color w:val="333333"/>
          <w:spacing w:val="-6"/>
          <w:w w:val="105"/>
          <w:sz w:val="22"/>
          <w:szCs w:val="22"/>
        </w:rPr>
        <w:t xml:space="preserve"> </w:t>
      </w:r>
      <w:r w:rsidRPr="00DE6C2C">
        <w:rPr>
          <w:color w:val="333333"/>
          <w:w w:val="105"/>
          <w:sz w:val="22"/>
          <w:szCs w:val="22"/>
        </w:rPr>
        <w:t>you</w:t>
      </w:r>
      <w:r w:rsidRPr="00DE6C2C">
        <w:rPr>
          <w:color w:val="333333"/>
          <w:spacing w:val="-4"/>
          <w:w w:val="105"/>
          <w:sz w:val="22"/>
          <w:szCs w:val="22"/>
        </w:rPr>
        <w:t xml:space="preserve"> </w:t>
      </w:r>
      <w:r w:rsidRPr="00DE6C2C">
        <w:rPr>
          <w:color w:val="333333"/>
          <w:w w:val="105"/>
          <w:sz w:val="22"/>
          <w:szCs w:val="22"/>
        </w:rPr>
        <w:t>can</w:t>
      </w:r>
      <w:r w:rsidRPr="00DE6C2C">
        <w:rPr>
          <w:color w:val="333333"/>
          <w:spacing w:val="-5"/>
          <w:w w:val="105"/>
          <w:sz w:val="22"/>
          <w:szCs w:val="22"/>
        </w:rPr>
        <w:t xml:space="preserve"> </w:t>
      </w:r>
      <w:r w:rsidRPr="00DE6C2C">
        <w:rPr>
          <w:color w:val="333333"/>
          <w:w w:val="105"/>
          <w:sz w:val="22"/>
          <w:szCs w:val="22"/>
        </w:rPr>
        <w:t>share</w:t>
      </w:r>
      <w:r w:rsidRPr="00DE6C2C">
        <w:rPr>
          <w:color w:val="333333"/>
          <w:spacing w:val="-5"/>
          <w:w w:val="105"/>
          <w:sz w:val="22"/>
          <w:szCs w:val="22"/>
        </w:rPr>
        <w:t xml:space="preserve"> </w:t>
      </w:r>
      <w:r w:rsidRPr="00DE6C2C">
        <w:rPr>
          <w:color w:val="333333"/>
          <w:w w:val="105"/>
          <w:sz w:val="22"/>
          <w:szCs w:val="22"/>
        </w:rPr>
        <w:t>the</w:t>
      </w:r>
      <w:r w:rsidRPr="00DE6C2C">
        <w:rPr>
          <w:color w:val="333333"/>
          <w:spacing w:val="-6"/>
          <w:w w:val="105"/>
          <w:sz w:val="22"/>
          <w:szCs w:val="22"/>
        </w:rPr>
        <w:t xml:space="preserve"> </w:t>
      </w:r>
      <w:r w:rsidRPr="00DE6C2C">
        <w:rPr>
          <w:color w:val="333333"/>
          <w:w w:val="105"/>
          <w:sz w:val="22"/>
          <w:szCs w:val="22"/>
        </w:rPr>
        <w:t>data</w:t>
      </w:r>
      <w:r w:rsidRPr="00DE6C2C">
        <w:rPr>
          <w:color w:val="333333"/>
          <w:spacing w:val="-5"/>
          <w:w w:val="105"/>
          <w:sz w:val="22"/>
          <w:szCs w:val="22"/>
        </w:rPr>
        <w:t xml:space="preserve"> </w:t>
      </w:r>
      <w:r w:rsidRPr="00DE6C2C">
        <w:rPr>
          <w:color w:val="333333"/>
          <w:w w:val="105"/>
          <w:sz w:val="22"/>
          <w:szCs w:val="22"/>
        </w:rPr>
        <w:t>story</w:t>
      </w:r>
      <w:r w:rsidRPr="00DE6C2C">
        <w:rPr>
          <w:color w:val="333333"/>
          <w:spacing w:val="-5"/>
          <w:w w:val="105"/>
          <w:sz w:val="22"/>
          <w:szCs w:val="22"/>
        </w:rPr>
        <w:t xml:space="preserve"> </w:t>
      </w:r>
      <w:r w:rsidRPr="00DE6C2C">
        <w:rPr>
          <w:color w:val="333333"/>
          <w:w w:val="105"/>
          <w:sz w:val="22"/>
          <w:szCs w:val="22"/>
        </w:rPr>
        <w:t>with</w:t>
      </w:r>
      <w:r w:rsidRPr="00DE6C2C">
        <w:rPr>
          <w:color w:val="333333"/>
          <w:spacing w:val="-4"/>
          <w:w w:val="105"/>
          <w:sz w:val="22"/>
          <w:szCs w:val="22"/>
        </w:rPr>
        <w:t xml:space="preserve"> </w:t>
      </w:r>
      <w:r w:rsidRPr="00DE6C2C">
        <w:rPr>
          <w:color w:val="333333"/>
          <w:w w:val="105"/>
          <w:sz w:val="22"/>
          <w:szCs w:val="22"/>
        </w:rPr>
        <w:t>others.</w:t>
      </w:r>
    </w:p>
    <w:p w:rsidR="002464F9" w:rsidRPr="00DE6C2C" w:rsidRDefault="002464F9" w:rsidP="002464F9">
      <w:pPr>
        <w:pStyle w:val="BodyText"/>
        <w:rPr>
          <w:sz w:val="22"/>
          <w:szCs w:val="22"/>
        </w:rPr>
      </w:pPr>
    </w:p>
    <w:p w:rsidR="002464F9" w:rsidRPr="00DE6C2C" w:rsidRDefault="002464F9" w:rsidP="002464F9">
      <w:pPr>
        <w:pStyle w:val="BodyText"/>
        <w:spacing w:before="2"/>
        <w:rPr>
          <w:sz w:val="22"/>
          <w:szCs w:val="22"/>
        </w:rPr>
      </w:pPr>
    </w:p>
    <w:p w:rsidR="002464F9" w:rsidRPr="00DE6C2C" w:rsidRDefault="002464F9" w:rsidP="002464F9">
      <w:pPr>
        <w:pStyle w:val="BodyText"/>
        <w:spacing w:before="95" w:line="256" w:lineRule="auto"/>
        <w:ind w:left="100" w:right="223"/>
        <w:rPr>
          <w:sz w:val="22"/>
          <w:szCs w:val="22"/>
        </w:rPr>
      </w:pPr>
      <w:r w:rsidRPr="00DE6C2C">
        <w:rPr>
          <w:color w:val="333333"/>
          <w:spacing w:val="-1"/>
          <w:w w:val="105"/>
          <w:sz w:val="22"/>
          <w:szCs w:val="22"/>
        </w:rPr>
        <w:t>All</w:t>
      </w:r>
      <w:r w:rsidRPr="00DE6C2C">
        <w:rPr>
          <w:color w:val="333333"/>
          <w:spacing w:val="-18"/>
          <w:w w:val="105"/>
          <w:sz w:val="22"/>
          <w:szCs w:val="22"/>
        </w:rPr>
        <w:t xml:space="preserve"> </w:t>
      </w:r>
      <w:r w:rsidRPr="00DE6C2C">
        <w:rPr>
          <w:color w:val="333333"/>
          <w:spacing w:val="-1"/>
          <w:w w:val="105"/>
          <w:sz w:val="22"/>
          <w:szCs w:val="22"/>
        </w:rPr>
        <w:t>of</w:t>
      </w:r>
      <w:r w:rsidRPr="00DE6C2C">
        <w:rPr>
          <w:color w:val="333333"/>
          <w:spacing w:val="-17"/>
          <w:w w:val="105"/>
          <w:sz w:val="22"/>
          <w:szCs w:val="22"/>
        </w:rPr>
        <w:t xml:space="preserve"> </w:t>
      </w:r>
      <w:r w:rsidRPr="00DE6C2C">
        <w:rPr>
          <w:color w:val="333333"/>
          <w:spacing w:val="-1"/>
          <w:w w:val="105"/>
          <w:sz w:val="22"/>
          <w:szCs w:val="22"/>
        </w:rPr>
        <w:t>this</w:t>
      </w:r>
      <w:r w:rsidRPr="00DE6C2C">
        <w:rPr>
          <w:color w:val="333333"/>
          <w:spacing w:val="-17"/>
          <w:w w:val="105"/>
          <w:sz w:val="22"/>
          <w:szCs w:val="22"/>
        </w:rPr>
        <w:t xml:space="preserve"> </w:t>
      </w:r>
      <w:r w:rsidRPr="00DE6C2C">
        <w:rPr>
          <w:color w:val="333333"/>
          <w:spacing w:val="-1"/>
          <w:w w:val="105"/>
          <w:sz w:val="22"/>
          <w:szCs w:val="22"/>
        </w:rPr>
        <w:t>is</w:t>
      </w:r>
      <w:r w:rsidRPr="00DE6C2C">
        <w:rPr>
          <w:color w:val="333333"/>
          <w:spacing w:val="-17"/>
          <w:w w:val="105"/>
          <w:sz w:val="22"/>
          <w:szCs w:val="22"/>
        </w:rPr>
        <w:t xml:space="preserve"> </w:t>
      </w:r>
      <w:r w:rsidRPr="00DE6C2C">
        <w:rPr>
          <w:color w:val="333333"/>
          <w:spacing w:val="-1"/>
          <w:w w:val="105"/>
          <w:sz w:val="22"/>
          <w:szCs w:val="22"/>
        </w:rPr>
        <w:t>done</w:t>
      </w:r>
      <w:r w:rsidRPr="00DE6C2C">
        <w:rPr>
          <w:color w:val="333333"/>
          <w:spacing w:val="-17"/>
          <w:w w:val="105"/>
          <w:sz w:val="22"/>
          <w:szCs w:val="22"/>
        </w:rPr>
        <w:t xml:space="preserve"> </w:t>
      </w:r>
      <w:r w:rsidRPr="00DE6C2C">
        <w:rPr>
          <w:color w:val="333333"/>
          <w:spacing w:val="-1"/>
          <w:w w:val="105"/>
          <w:sz w:val="22"/>
          <w:szCs w:val="22"/>
        </w:rPr>
        <w:t>visually.</w:t>
      </w:r>
      <w:r w:rsidRPr="00DE6C2C">
        <w:rPr>
          <w:color w:val="333333"/>
          <w:spacing w:val="-16"/>
          <w:w w:val="105"/>
          <w:sz w:val="22"/>
          <w:szCs w:val="22"/>
        </w:rPr>
        <w:t xml:space="preserve"> </w:t>
      </w:r>
      <w:r w:rsidRPr="00DE6C2C">
        <w:rPr>
          <w:b/>
          <w:color w:val="333333"/>
          <w:spacing w:val="-1"/>
          <w:w w:val="105"/>
          <w:sz w:val="22"/>
          <w:szCs w:val="22"/>
        </w:rPr>
        <w:t>Data</w:t>
      </w:r>
      <w:r w:rsidRPr="00DE6C2C">
        <w:rPr>
          <w:b/>
          <w:color w:val="333333"/>
          <w:spacing w:val="-17"/>
          <w:w w:val="105"/>
          <w:sz w:val="22"/>
          <w:szCs w:val="22"/>
        </w:rPr>
        <w:t xml:space="preserve"> </w:t>
      </w:r>
      <w:r w:rsidRPr="00DE6C2C">
        <w:rPr>
          <w:b/>
          <w:color w:val="333333"/>
          <w:spacing w:val="-1"/>
          <w:w w:val="105"/>
          <w:sz w:val="22"/>
          <w:szCs w:val="22"/>
        </w:rPr>
        <w:t>visualization</w:t>
      </w:r>
      <w:r w:rsidRPr="00DE6C2C">
        <w:rPr>
          <w:b/>
          <w:color w:val="333333"/>
          <w:spacing w:val="-17"/>
          <w:w w:val="105"/>
          <w:sz w:val="22"/>
          <w:szCs w:val="22"/>
        </w:rPr>
        <w:t xml:space="preserve"> </w:t>
      </w:r>
      <w:r w:rsidRPr="00DE6C2C">
        <w:rPr>
          <w:color w:val="333333"/>
          <w:spacing w:val="-1"/>
          <w:w w:val="105"/>
          <w:sz w:val="22"/>
          <w:szCs w:val="22"/>
        </w:rPr>
        <w:t>is</w:t>
      </w:r>
      <w:r w:rsidRPr="00DE6C2C">
        <w:rPr>
          <w:color w:val="333333"/>
          <w:spacing w:val="-17"/>
          <w:w w:val="105"/>
          <w:sz w:val="22"/>
          <w:szCs w:val="22"/>
        </w:rPr>
        <w:t xml:space="preserve"> </w:t>
      </w:r>
      <w:r w:rsidRPr="00DE6C2C">
        <w:rPr>
          <w:color w:val="333333"/>
          <w:spacing w:val="-1"/>
          <w:w w:val="105"/>
          <w:sz w:val="22"/>
          <w:szCs w:val="22"/>
        </w:rPr>
        <w:t>the</w:t>
      </w:r>
      <w:r w:rsidRPr="00DE6C2C">
        <w:rPr>
          <w:color w:val="333333"/>
          <w:spacing w:val="-17"/>
          <w:w w:val="105"/>
          <w:sz w:val="22"/>
          <w:szCs w:val="22"/>
        </w:rPr>
        <w:t xml:space="preserve"> </w:t>
      </w:r>
      <w:r w:rsidRPr="00DE6C2C">
        <w:rPr>
          <w:color w:val="333333"/>
          <w:spacing w:val="-1"/>
          <w:w w:val="105"/>
          <w:sz w:val="22"/>
          <w:szCs w:val="22"/>
        </w:rPr>
        <w:t>heart</w:t>
      </w:r>
      <w:r w:rsidRPr="00DE6C2C">
        <w:rPr>
          <w:color w:val="333333"/>
          <w:spacing w:val="-17"/>
          <w:w w:val="105"/>
          <w:sz w:val="22"/>
          <w:szCs w:val="22"/>
        </w:rPr>
        <w:t xml:space="preserve"> </w:t>
      </w:r>
      <w:r w:rsidRPr="00DE6C2C">
        <w:rPr>
          <w:color w:val="333333"/>
          <w:spacing w:val="-1"/>
          <w:w w:val="105"/>
          <w:sz w:val="22"/>
          <w:szCs w:val="22"/>
        </w:rPr>
        <w:t>of</w:t>
      </w:r>
      <w:r w:rsidRPr="00DE6C2C">
        <w:rPr>
          <w:color w:val="333333"/>
          <w:spacing w:val="-17"/>
          <w:w w:val="105"/>
          <w:sz w:val="22"/>
          <w:szCs w:val="22"/>
        </w:rPr>
        <w:t xml:space="preserve"> </w:t>
      </w:r>
      <w:r w:rsidRPr="00DE6C2C">
        <w:rPr>
          <w:color w:val="333333"/>
          <w:spacing w:val="-1"/>
          <w:w w:val="105"/>
          <w:sz w:val="22"/>
          <w:szCs w:val="22"/>
        </w:rPr>
        <w:t>Tableau.</w:t>
      </w:r>
      <w:r w:rsidRPr="00DE6C2C">
        <w:rPr>
          <w:color w:val="333333"/>
          <w:spacing w:val="-17"/>
          <w:w w:val="105"/>
          <w:sz w:val="22"/>
          <w:szCs w:val="22"/>
        </w:rPr>
        <w:t xml:space="preserve"> </w:t>
      </w:r>
      <w:r w:rsidRPr="00DE6C2C">
        <w:rPr>
          <w:color w:val="333333"/>
          <w:w w:val="105"/>
          <w:sz w:val="22"/>
          <w:szCs w:val="22"/>
        </w:rPr>
        <w:t>You</w:t>
      </w:r>
      <w:r w:rsidRPr="00DE6C2C">
        <w:rPr>
          <w:color w:val="333333"/>
          <w:spacing w:val="-70"/>
          <w:w w:val="105"/>
          <w:sz w:val="22"/>
          <w:szCs w:val="22"/>
        </w:rPr>
        <w:t xml:space="preserve"> </w:t>
      </w:r>
      <w:r w:rsidRPr="00DE6C2C">
        <w:rPr>
          <w:color w:val="333333"/>
          <w:w w:val="105"/>
          <w:sz w:val="22"/>
          <w:szCs w:val="22"/>
        </w:rPr>
        <w:t>can iterate through countless ways of visualizing the data to ask and</w:t>
      </w:r>
      <w:r w:rsidRPr="00DE6C2C">
        <w:rPr>
          <w:color w:val="333333"/>
          <w:spacing w:val="1"/>
          <w:w w:val="105"/>
          <w:sz w:val="22"/>
          <w:szCs w:val="22"/>
        </w:rPr>
        <w:t xml:space="preserve"> </w:t>
      </w:r>
      <w:r w:rsidRPr="00DE6C2C">
        <w:rPr>
          <w:color w:val="333333"/>
          <w:w w:val="105"/>
          <w:sz w:val="22"/>
          <w:szCs w:val="22"/>
        </w:rPr>
        <w:t>answer questions, raise new questions, and gain new insights. And you'll</w:t>
      </w:r>
      <w:r w:rsidRPr="00DE6C2C">
        <w:rPr>
          <w:color w:val="333333"/>
          <w:spacing w:val="-71"/>
          <w:w w:val="105"/>
          <w:sz w:val="22"/>
          <w:szCs w:val="22"/>
        </w:rPr>
        <w:t xml:space="preserve"> </w:t>
      </w:r>
      <w:r w:rsidRPr="00DE6C2C">
        <w:rPr>
          <w:color w:val="333333"/>
          <w:w w:val="105"/>
          <w:sz w:val="22"/>
          <w:szCs w:val="22"/>
        </w:rPr>
        <w:t>accomplish</w:t>
      </w:r>
      <w:r w:rsidRPr="00DE6C2C">
        <w:rPr>
          <w:color w:val="333333"/>
          <w:spacing w:val="-3"/>
          <w:w w:val="105"/>
          <w:sz w:val="22"/>
          <w:szCs w:val="22"/>
        </w:rPr>
        <w:t xml:space="preserve"> </w:t>
      </w:r>
      <w:r w:rsidRPr="00DE6C2C">
        <w:rPr>
          <w:color w:val="333333"/>
          <w:w w:val="105"/>
          <w:sz w:val="22"/>
          <w:szCs w:val="22"/>
        </w:rPr>
        <w:t>this</w:t>
      </w:r>
      <w:r w:rsidRPr="00DE6C2C">
        <w:rPr>
          <w:color w:val="333333"/>
          <w:spacing w:val="-4"/>
          <w:w w:val="105"/>
          <w:sz w:val="22"/>
          <w:szCs w:val="22"/>
        </w:rPr>
        <w:t xml:space="preserve"> </w:t>
      </w:r>
      <w:r w:rsidRPr="00DE6C2C">
        <w:rPr>
          <w:color w:val="333333"/>
          <w:w w:val="105"/>
          <w:sz w:val="22"/>
          <w:szCs w:val="22"/>
        </w:rPr>
        <w:t>as</w:t>
      </w:r>
      <w:r w:rsidRPr="00DE6C2C">
        <w:rPr>
          <w:color w:val="333333"/>
          <w:spacing w:val="-4"/>
          <w:w w:val="105"/>
          <w:sz w:val="22"/>
          <w:szCs w:val="22"/>
        </w:rPr>
        <w:t xml:space="preserve"> </w:t>
      </w:r>
      <w:r w:rsidRPr="00DE6C2C">
        <w:rPr>
          <w:color w:val="333333"/>
          <w:w w:val="105"/>
          <w:sz w:val="22"/>
          <w:szCs w:val="22"/>
        </w:rPr>
        <w:t>a</w:t>
      </w:r>
      <w:r w:rsidRPr="00DE6C2C">
        <w:rPr>
          <w:color w:val="333333"/>
          <w:spacing w:val="-4"/>
          <w:w w:val="105"/>
          <w:sz w:val="22"/>
          <w:szCs w:val="22"/>
        </w:rPr>
        <w:t xml:space="preserve"> </w:t>
      </w:r>
      <w:r w:rsidRPr="00DE6C2C">
        <w:rPr>
          <w:color w:val="333333"/>
          <w:w w:val="105"/>
          <w:sz w:val="22"/>
          <w:szCs w:val="22"/>
        </w:rPr>
        <w:t>flow</w:t>
      </w:r>
      <w:r w:rsidRPr="00DE6C2C">
        <w:rPr>
          <w:color w:val="333333"/>
          <w:spacing w:val="-4"/>
          <w:w w:val="105"/>
          <w:sz w:val="22"/>
          <w:szCs w:val="22"/>
        </w:rPr>
        <w:t xml:space="preserve"> </w:t>
      </w:r>
      <w:r w:rsidRPr="00DE6C2C">
        <w:rPr>
          <w:color w:val="333333"/>
          <w:w w:val="105"/>
          <w:sz w:val="22"/>
          <w:szCs w:val="22"/>
        </w:rPr>
        <w:t>of</w:t>
      </w:r>
      <w:r w:rsidRPr="00DE6C2C">
        <w:rPr>
          <w:color w:val="333333"/>
          <w:spacing w:val="-4"/>
          <w:w w:val="105"/>
          <w:sz w:val="22"/>
          <w:szCs w:val="22"/>
        </w:rPr>
        <w:t xml:space="preserve"> </w:t>
      </w:r>
      <w:r w:rsidRPr="00DE6C2C">
        <w:rPr>
          <w:color w:val="333333"/>
          <w:w w:val="105"/>
          <w:sz w:val="22"/>
          <w:szCs w:val="22"/>
        </w:rPr>
        <w:t>thought.</w:t>
      </w:r>
    </w:p>
    <w:p w:rsidR="002464F9" w:rsidRPr="00DE6C2C" w:rsidRDefault="002464F9" w:rsidP="002464F9">
      <w:pPr>
        <w:spacing w:line="256" w:lineRule="auto"/>
        <w:sectPr w:rsidR="002464F9" w:rsidRPr="00DE6C2C">
          <w:pgSz w:w="12240" w:h="15840"/>
          <w:pgMar w:top="1400" w:right="1560" w:bottom="280" w:left="1700" w:header="720" w:footer="720" w:gutter="0"/>
          <w:cols w:space="720"/>
        </w:sectPr>
      </w:pPr>
    </w:p>
    <w:p w:rsidR="002464F9" w:rsidRPr="00DE6C2C" w:rsidRDefault="002464F9" w:rsidP="002464F9">
      <w:pPr>
        <w:pStyle w:val="BodyText"/>
        <w:rPr>
          <w:sz w:val="22"/>
          <w:szCs w:val="22"/>
        </w:rPr>
      </w:pPr>
    </w:p>
    <w:p w:rsidR="002464F9" w:rsidRPr="00DE6C2C" w:rsidRDefault="002464F9" w:rsidP="002464F9">
      <w:pPr>
        <w:pStyle w:val="BodyText"/>
        <w:rPr>
          <w:sz w:val="22"/>
          <w:szCs w:val="22"/>
        </w:rPr>
      </w:pPr>
    </w:p>
    <w:p w:rsidR="002464F9" w:rsidRPr="00DE6C2C" w:rsidRDefault="002464F9" w:rsidP="002464F9">
      <w:pPr>
        <w:pStyle w:val="BodyText"/>
        <w:rPr>
          <w:sz w:val="22"/>
          <w:szCs w:val="22"/>
        </w:rPr>
      </w:pPr>
    </w:p>
    <w:p w:rsidR="002464F9" w:rsidRPr="00DE6C2C" w:rsidRDefault="002464F9" w:rsidP="002464F9">
      <w:pPr>
        <w:pStyle w:val="BodyText"/>
        <w:rPr>
          <w:sz w:val="22"/>
          <w:szCs w:val="22"/>
        </w:rPr>
      </w:pPr>
    </w:p>
    <w:p w:rsidR="002464F9" w:rsidRPr="00DE6C2C" w:rsidRDefault="002464F9" w:rsidP="002464F9">
      <w:pPr>
        <w:pStyle w:val="Heading1"/>
        <w:rPr>
          <w:rFonts w:ascii="Times New Roman" w:hAnsi="Times New Roman" w:cs="Times New Roman"/>
          <w:sz w:val="22"/>
          <w:szCs w:val="22"/>
        </w:rPr>
      </w:pPr>
      <w:bookmarkStart w:id="16" w:name="_bookmark22"/>
      <w:bookmarkEnd w:id="16"/>
      <w:r w:rsidRPr="00DE6C2C">
        <w:rPr>
          <w:rFonts w:ascii="Times New Roman" w:hAnsi="Times New Roman" w:cs="Times New Roman"/>
          <w:color w:val="3F3F3F"/>
          <w:sz w:val="22"/>
          <w:szCs w:val="22"/>
        </w:rPr>
        <w:t>Connecting</w:t>
      </w:r>
      <w:r w:rsidRPr="00DE6C2C">
        <w:rPr>
          <w:rFonts w:ascii="Times New Roman" w:hAnsi="Times New Roman" w:cs="Times New Roman"/>
          <w:color w:val="3F3F3F"/>
          <w:spacing w:val="20"/>
          <w:sz w:val="22"/>
          <w:szCs w:val="22"/>
        </w:rPr>
        <w:t xml:space="preserve"> </w:t>
      </w:r>
      <w:r w:rsidRPr="00DE6C2C">
        <w:rPr>
          <w:rFonts w:ascii="Times New Roman" w:hAnsi="Times New Roman" w:cs="Times New Roman"/>
          <w:color w:val="3F3F3F"/>
          <w:sz w:val="22"/>
          <w:szCs w:val="22"/>
        </w:rPr>
        <w:t>to</w:t>
      </w:r>
      <w:r w:rsidRPr="00DE6C2C">
        <w:rPr>
          <w:rFonts w:ascii="Times New Roman" w:hAnsi="Times New Roman" w:cs="Times New Roman"/>
          <w:color w:val="3F3F3F"/>
          <w:spacing w:val="20"/>
          <w:sz w:val="22"/>
          <w:szCs w:val="22"/>
        </w:rPr>
        <w:t xml:space="preserve"> </w:t>
      </w:r>
      <w:r w:rsidRPr="00DE6C2C">
        <w:rPr>
          <w:rFonts w:ascii="Times New Roman" w:hAnsi="Times New Roman" w:cs="Times New Roman"/>
          <w:color w:val="3F3F3F"/>
          <w:sz w:val="22"/>
          <w:szCs w:val="22"/>
        </w:rPr>
        <w:t>data</w:t>
      </w:r>
    </w:p>
    <w:p w:rsidR="002464F9" w:rsidRPr="00DE6C2C" w:rsidRDefault="002464F9" w:rsidP="002464F9">
      <w:pPr>
        <w:pStyle w:val="BodyText"/>
        <w:spacing w:before="208" w:line="256" w:lineRule="auto"/>
        <w:ind w:left="100" w:right="373"/>
        <w:rPr>
          <w:sz w:val="22"/>
          <w:szCs w:val="22"/>
        </w:rPr>
      </w:pPr>
      <w:r w:rsidRPr="00DE6C2C">
        <w:rPr>
          <w:color w:val="333333"/>
          <w:w w:val="105"/>
          <w:sz w:val="22"/>
          <w:szCs w:val="22"/>
        </w:rPr>
        <w:t>Tableau connects to data stored in a wide variety of files and databases.</w:t>
      </w:r>
      <w:r w:rsidRPr="00DE6C2C">
        <w:rPr>
          <w:color w:val="333333"/>
          <w:spacing w:val="-71"/>
          <w:w w:val="105"/>
          <w:sz w:val="22"/>
          <w:szCs w:val="22"/>
        </w:rPr>
        <w:t xml:space="preserve"> </w:t>
      </w:r>
      <w:r w:rsidRPr="00DE6C2C">
        <w:rPr>
          <w:color w:val="333333"/>
          <w:w w:val="105"/>
          <w:sz w:val="22"/>
          <w:szCs w:val="22"/>
        </w:rPr>
        <w:t>This includes flat files, such as Excel documents, spatial files, and text</w:t>
      </w:r>
      <w:r w:rsidRPr="00DE6C2C">
        <w:rPr>
          <w:color w:val="333333"/>
          <w:spacing w:val="1"/>
          <w:w w:val="105"/>
          <w:sz w:val="22"/>
          <w:szCs w:val="22"/>
        </w:rPr>
        <w:t xml:space="preserve"> </w:t>
      </w:r>
      <w:r w:rsidRPr="00DE6C2C">
        <w:rPr>
          <w:color w:val="333333"/>
          <w:sz w:val="22"/>
          <w:szCs w:val="22"/>
        </w:rPr>
        <w:t>files;</w:t>
      </w:r>
      <w:r w:rsidRPr="00DE6C2C">
        <w:rPr>
          <w:color w:val="333333"/>
          <w:spacing w:val="13"/>
          <w:sz w:val="22"/>
          <w:szCs w:val="22"/>
        </w:rPr>
        <w:t xml:space="preserve"> </w:t>
      </w:r>
      <w:r w:rsidRPr="00DE6C2C">
        <w:rPr>
          <w:color w:val="333333"/>
          <w:sz w:val="22"/>
          <w:szCs w:val="22"/>
        </w:rPr>
        <w:t>relational</w:t>
      </w:r>
      <w:r w:rsidRPr="00DE6C2C">
        <w:rPr>
          <w:color w:val="333333"/>
          <w:spacing w:val="14"/>
          <w:sz w:val="22"/>
          <w:szCs w:val="22"/>
        </w:rPr>
        <w:t xml:space="preserve"> </w:t>
      </w:r>
      <w:r w:rsidRPr="00DE6C2C">
        <w:rPr>
          <w:color w:val="333333"/>
          <w:sz w:val="22"/>
          <w:szCs w:val="22"/>
        </w:rPr>
        <w:t>databases,</w:t>
      </w:r>
      <w:r w:rsidRPr="00DE6C2C">
        <w:rPr>
          <w:color w:val="333333"/>
          <w:spacing w:val="14"/>
          <w:sz w:val="22"/>
          <w:szCs w:val="22"/>
        </w:rPr>
        <w:t xml:space="preserve"> </w:t>
      </w:r>
      <w:r w:rsidRPr="00DE6C2C">
        <w:rPr>
          <w:color w:val="333333"/>
          <w:sz w:val="22"/>
          <w:szCs w:val="22"/>
        </w:rPr>
        <w:t>such</w:t>
      </w:r>
      <w:r w:rsidRPr="00DE6C2C">
        <w:rPr>
          <w:color w:val="333333"/>
          <w:spacing w:val="15"/>
          <w:sz w:val="22"/>
          <w:szCs w:val="22"/>
        </w:rPr>
        <w:t xml:space="preserve"> </w:t>
      </w:r>
      <w:r w:rsidRPr="00DE6C2C">
        <w:rPr>
          <w:color w:val="333333"/>
          <w:sz w:val="22"/>
          <w:szCs w:val="22"/>
        </w:rPr>
        <w:t>as</w:t>
      </w:r>
      <w:r w:rsidRPr="00DE6C2C">
        <w:rPr>
          <w:color w:val="333333"/>
          <w:spacing w:val="14"/>
          <w:sz w:val="22"/>
          <w:szCs w:val="22"/>
        </w:rPr>
        <w:t xml:space="preserve"> </w:t>
      </w:r>
      <w:r w:rsidRPr="00DE6C2C">
        <w:rPr>
          <w:color w:val="333333"/>
          <w:sz w:val="22"/>
          <w:szCs w:val="22"/>
        </w:rPr>
        <w:t>SQL</w:t>
      </w:r>
      <w:r w:rsidRPr="00DE6C2C">
        <w:rPr>
          <w:color w:val="333333"/>
          <w:spacing w:val="2"/>
          <w:sz w:val="22"/>
          <w:szCs w:val="22"/>
        </w:rPr>
        <w:t xml:space="preserve"> </w:t>
      </w:r>
      <w:r w:rsidRPr="00DE6C2C">
        <w:rPr>
          <w:color w:val="333333"/>
          <w:sz w:val="22"/>
          <w:szCs w:val="22"/>
        </w:rPr>
        <w:t>Server</w:t>
      </w:r>
      <w:r w:rsidRPr="00DE6C2C">
        <w:rPr>
          <w:color w:val="333333"/>
          <w:spacing w:val="13"/>
          <w:sz w:val="22"/>
          <w:szCs w:val="22"/>
        </w:rPr>
        <w:t xml:space="preserve"> </w:t>
      </w:r>
      <w:r w:rsidRPr="00DE6C2C">
        <w:rPr>
          <w:color w:val="333333"/>
          <w:sz w:val="22"/>
          <w:szCs w:val="22"/>
        </w:rPr>
        <w:t>and</w:t>
      </w:r>
      <w:r w:rsidRPr="00DE6C2C">
        <w:rPr>
          <w:color w:val="333333"/>
          <w:spacing w:val="15"/>
          <w:sz w:val="22"/>
          <w:szCs w:val="22"/>
        </w:rPr>
        <w:t xml:space="preserve"> </w:t>
      </w:r>
      <w:r w:rsidRPr="00DE6C2C">
        <w:rPr>
          <w:color w:val="333333"/>
          <w:sz w:val="22"/>
          <w:szCs w:val="22"/>
        </w:rPr>
        <w:t>Oracle;</w:t>
      </w:r>
      <w:r w:rsidRPr="00DE6C2C">
        <w:rPr>
          <w:color w:val="333333"/>
          <w:spacing w:val="13"/>
          <w:sz w:val="22"/>
          <w:szCs w:val="22"/>
        </w:rPr>
        <w:t xml:space="preserve"> </w:t>
      </w:r>
      <w:r w:rsidRPr="00DE6C2C">
        <w:rPr>
          <w:color w:val="333333"/>
          <w:sz w:val="22"/>
          <w:szCs w:val="22"/>
        </w:rPr>
        <w:t>cloud-based</w:t>
      </w:r>
      <w:r w:rsidRPr="00DE6C2C">
        <w:rPr>
          <w:color w:val="333333"/>
          <w:spacing w:val="1"/>
          <w:sz w:val="22"/>
          <w:szCs w:val="22"/>
        </w:rPr>
        <w:t xml:space="preserve"> </w:t>
      </w:r>
      <w:r w:rsidRPr="00DE6C2C">
        <w:rPr>
          <w:color w:val="333333"/>
          <w:spacing w:val="-1"/>
          <w:w w:val="105"/>
          <w:sz w:val="22"/>
          <w:szCs w:val="22"/>
        </w:rPr>
        <w:t>data</w:t>
      </w:r>
      <w:r w:rsidRPr="00DE6C2C">
        <w:rPr>
          <w:color w:val="333333"/>
          <w:spacing w:val="-17"/>
          <w:w w:val="105"/>
          <w:sz w:val="22"/>
          <w:szCs w:val="22"/>
        </w:rPr>
        <w:t xml:space="preserve"> </w:t>
      </w:r>
      <w:r w:rsidRPr="00DE6C2C">
        <w:rPr>
          <w:color w:val="333333"/>
          <w:spacing w:val="-1"/>
          <w:w w:val="105"/>
          <w:sz w:val="22"/>
          <w:szCs w:val="22"/>
        </w:rPr>
        <w:t>sources,</w:t>
      </w:r>
      <w:r w:rsidRPr="00DE6C2C">
        <w:rPr>
          <w:color w:val="333333"/>
          <w:spacing w:val="-16"/>
          <w:w w:val="105"/>
          <w:sz w:val="22"/>
          <w:szCs w:val="22"/>
        </w:rPr>
        <w:t xml:space="preserve"> </w:t>
      </w:r>
      <w:r w:rsidRPr="00DE6C2C">
        <w:rPr>
          <w:color w:val="333333"/>
          <w:spacing w:val="-1"/>
          <w:w w:val="105"/>
          <w:sz w:val="22"/>
          <w:szCs w:val="22"/>
        </w:rPr>
        <w:t>such</w:t>
      </w:r>
      <w:r w:rsidRPr="00DE6C2C">
        <w:rPr>
          <w:color w:val="333333"/>
          <w:spacing w:val="-17"/>
          <w:w w:val="105"/>
          <w:sz w:val="22"/>
          <w:szCs w:val="22"/>
        </w:rPr>
        <w:t xml:space="preserve"> </w:t>
      </w:r>
      <w:r w:rsidRPr="00DE6C2C">
        <w:rPr>
          <w:color w:val="333333"/>
          <w:spacing w:val="-1"/>
          <w:w w:val="105"/>
          <w:sz w:val="22"/>
          <w:szCs w:val="22"/>
        </w:rPr>
        <w:t>as</w:t>
      </w:r>
      <w:r w:rsidRPr="00DE6C2C">
        <w:rPr>
          <w:color w:val="333333"/>
          <w:spacing w:val="-16"/>
          <w:w w:val="105"/>
          <w:sz w:val="22"/>
          <w:szCs w:val="22"/>
        </w:rPr>
        <w:t xml:space="preserve"> </w:t>
      </w:r>
      <w:r w:rsidRPr="00DE6C2C">
        <w:rPr>
          <w:color w:val="333333"/>
          <w:spacing w:val="-1"/>
          <w:w w:val="105"/>
          <w:sz w:val="22"/>
          <w:szCs w:val="22"/>
        </w:rPr>
        <w:t>Google</w:t>
      </w:r>
      <w:r w:rsidRPr="00DE6C2C">
        <w:rPr>
          <w:color w:val="333333"/>
          <w:spacing w:val="-17"/>
          <w:w w:val="105"/>
          <w:sz w:val="22"/>
          <w:szCs w:val="22"/>
        </w:rPr>
        <w:t xml:space="preserve"> </w:t>
      </w:r>
      <w:r w:rsidRPr="00DE6C2C">
        <w:rPr>
          <w:color w:val="333333"/>
          <w:spacing w:val="-1"/>
          <w:w w:val="105"/>
          <w:sz w:val="22"/>
          <w:szCs w:val="22"/>
        </w:rPr>
        <w:t>Analytics</w:t>
      </w:r>
      <w:r w:rsidRPr="00DE6C2C">
        <w:rPr>
          <w:color w:val="333333"/>
          <w:spacing w:val="-17"/>
          <w:w w:val="105"/>
          <w:sz w:val="22"/>
          <w:szCs w:val="22"/>
        </w:rPr>
        <w:t xml:space="preserve"> </w:t>
      </w:r>
      <w:r w:rsidRPr="00DE6C2C">
        <w:rPr>
          <w:color w:val="333333"/>
          <w:spacing w:val="-1"/>
          <w:w w:val="105"/>
          <w:sz w:val="22"/>
          <w:szCs w:val="22"/>
        </w:rPr>
        <w:t>and</w:t>
      </w:r>
      <w:r w:rsidRPr="00DE6C2C">
        <w:rPr>
          <w:color w:val="333333"/>
          <w:spacing w:val="-16"/>
          <w:w w:val="105"/>
          <w:sz w:val="22"/>
          <w:szCs w:val="22"/>
        </w:rPr>
        <w:t xml:space="preserve"> </w:t>
      </w:r>
      <w:r w:rsidRPr="00DE6C2C">
        <w:rPr>
          <w:color w:val="333333"/>
          <w:spacing w:val="-1"/>
          <w:w w:val="105"/>
          <w:sz w:val="22"/>
          <w:szCs w:val="22"/>
        </w:rPr>
        <w:t>Amazon</w:t>
      </w:r>
      <w:r w:rsidRPr="00DE6C2C">
        <w:rPr>
          <w:color w:val="333333"/>
          <w:spacing w:val="-16"/>
          <w:w w:val="105"/>
          <w:sz w:val="22"/>
          <w:szCs w:val="22"/>
        </w:rPr>
        <w:t xml:space="preserve"> </w:t>
      </w:r>
      <w:r w:rsidRPr="00DE6C2C">
        <w:rPr>
          <w:color w:val="333333"/>
          <w:w w:val="105"/>
          <w:sz w:val="22"/>
          <w:szCs w:val="22"/>
        </w:rPr>
        <w:t>Redshift;</w:t>
      </w:r>
      <w:r w:rsidRPr="00DE6C2C">
        <w:rPr>
          <w:color w:val="333333"/>
          <w:spacing w:val="-17"/>
          <w:w w:val="105"/>
          <w:sz w:val="22"/>
          <w:szCs w:val="22"/>
        </w:rPr>
        <w:t xml:space="preserve"> </w:t>
      </w:r>
      <w:r w:rsidRPr="00DE6C2C">
        <w:rPr>
          <w:color w:val="333333"/>
          <w:w w:val="105"/>
          <w:sz w:val="22"/>
          <w:szCs w:val="22"/>
        </w:rPr>
        <w:t>and</w:t>
      </w:r>
      <w:r w:rsidRPr="00DE6C2C">
        <w:rPr>
          <w:color w:val="333333"/>
          <w:spacing w:val="-16"/>
          <w:w w:val="105"/>
          <w:sz w:val="22"/>
          <w:szCs w:val="22"/>
        </w:rPr>
        <w:t xml:space="preserve"> </w:t>
      </w:r>
      <w:r w:rsidRPr="00DE6C2C">
        <w:rPr>
          <w:color w:val="333333"/>
          <w:w w:val="105"/>
          <w:sz w:val="22"/>
          <w:szCs w:val="22"/>
        </w:rPr>
        <w:t>OLAP</w:t>
      </w:r>
      <w:r w:rsidRPr="00DE6C2C">
        <w:rPr>
          <w:color w:val="333333"/>
          <w:spacing w:val="-71"/>
          <w:w w:val="105"/>
          <w:sz w:val="22"/>
          <w:szCs w:val="22"/>
        </w:rPr>
        <w:t xml:space="preserve"> </w:t>
      </w:r>
      <w:r w:rsidRPr="00DE6C2C">
        <w:rPr>
          <w:color w:val="333333"/>
          <w:w w:val="105"/>
          <w:sz w:val="22"/>
          <w:szCs w:val="22"/>
        </w:rPr>
        <w:t>data sources, such as Microsoft Analysis Services. With very few</w:t>
      </w:r>
      <w:r w:rsidRPr="00DE6C2C">
        <w:rPr>
          <w:color w:val="333333"/>
          <w:spacing w:val="1"/>
          <w:w w:val="105"/>
          <w:sz w:val="22"/>
          <w:szCs w:val="22"/>
        </w:rPr>
        <w:t xml:space="preserve"> </w:t>
      </w:r>
      <w:r w:rsidRPr="00DE6C2C">
        <w:rPr>
          <w:color w:val="333333"/>
          <w:spacing w:val="-1"/>
          <w:w w:val="105"/>
          <w:sz w:val="22"/>
          <w:szCs w:val="22"/>
        </w:rPr>
        <w:t>exceptions,</w:t>
      </w:r>
      <w:r w:rsidRPr="00DE6C2C">
        <w:rPr>
          <w:color w:val="333333"/>
          <w:spacing w:val="-16"/>
          <w:w w:val="105"/>
          <w:sz w:val="22"/>
          <w:szCs w:val="22"/>
        </w:rPr>
        <w:t xml:space="preserve"> </w:t>
      </w:r>
      <w:r w:rsidRPr="00DE6C2C">
        <w:rPr>
          <w:color w:val="333333"/>
          <w:spacing w:val="-1"/>
          <w:w w:val="105"/>
          <w:sz w:val="22"/>
          <w:szCs w:val="22"/>
        </w:rPr>
        <w:t>the</w:t>
      </w:r>
      <w:r w:rsidRPr="00DE6C2C">
        <w:rPr>
          <w:color w:val="333333"/>
          <w:spacing w:val="-17"/>
          <w:w w:val="105"/>
          <w:sz w:val="22"/>
          <w:szCs w:val="22"/>
        </w:rPr>
        <w:t xml:space="preserve"> </w:t>
      </w:r>
      <w:r w:rsidRPr="00DE6C2C">
        <w:rPr>
          <w:color w:val="333333"/>
          <w:spacing w:val="-1"/>
          <w:w w:val="105"/>
          <w:sz w:val="22"/>
          <w:szCs w:val="22"/>
        </w:rPr>
        <w:t>process</w:t>
      </w:r>
      <w:r w:rsidRPr="00DE6C2C">
        <w:rPr>
          <w:color w:val="333333"/>
          <w:spacing w:val="-17"/>
          <w:w w:val="105"/>
          <w:sz w:val="22"/>
          <w:szCs w:val="22"/>
        </w:rPr>
        <w:t xml:space="preserve"> </w:t>
      </w:r>
      <w:r w:rsidRPr="00DE6C2C">
        <w:rPr>
          <w:color w:val="333333"/>
          <w:spacing w:val="-1"/>
          <w:w w:val="105"/>
          <w:sz w:val="22"/>
          <w:szCs w:val="22"/>
        </w:rPr>
        <w:t>of</w:t>
      </w:r>
      <w:r w:rsidRPr="00DE6C2C">
        <w:rPr>
          <w:color w:val="333333"/>
          <w:spacing w:val="-17"/>
          <w:w w:val="105"/>
          <w:sz w:val="22"/>
          <w:szCs w:val="22"/>
        </w:rPr>
        <w:t xml:space="preserve"> </w:t>
      </w:r>
      <w:r w:rsidRPr="00DE6C2C">
        <w:rPr>
          <w:color w:val="333333"/>
          <w:spacing w:val="-1"/>
          <w:w w:val="105"/>
          <w:sz w:val="22"/>
          <w:szCs w:val="22"/>
        </w:rPr>
        <w:t>analysis</w:t>
      </w:r>
      <w:r w:rsidRPr="00DE6C2C">
        <w:rPr>
          <w:color w:val="333333"/>
          <w:spacing w:val="-17"/>
          <w:w w:val="105"/>
          <w:sz w:val="22"/>
          <w:szCs w:val="22"/>
        </w:rPr>
        <w:t xml:space="preserve"> </w:t>
      </w:r>
      <w:r w:rsidRPr="00DE6C2C">
        <w:rPr>
          <w:color w:val="333333"/>
          <w:w w:val="105"/>
          <w:sz w:val="22"/>
          <w:szCs w:val="22"/>
        </w:rPr>
        <w:t>and</w:t>
      </w:r>
      <w:r w:rsidRPr="00DE6C2C">
        <w:rPr>
          <w:color w:val="333333"/>
          <w:spacing w:val="-16"/>
          <w:w w:val="105"/>
          <w:sz w:val="22"/>
          <w:szCs w:val="22"/>
        </w:rPr>
        <w:t xml:space="preserve"> </w:t>
      </w:r>
      <w:r w:rsidRPr="00DE6C2C">
        <w:rPr>
          <w:color w:val="333333"/>
          <w:w w:val="105"/>
          <w:sz w:val="22"/>
          <w:szCs w:val="22"/>
        </w:rPr>
        <w:t>creating</w:t>
      </w:r>
      <w:r w:rsidRPr="00DE6C2C">
        <w:rPr>
          <w:color w:val="333333"/>
          <w:spacing w:val="-16"/>
          <w:w w:val="105"/>
          <w:sz w:val="22"/>
          <w:szCs w:val="22"/>
        </w:rPr>
        <w:t xml:space="preserve"> </w:t>
      </w:r>
      <w:r w:rsidRPr="00DE6C2C">
        <w:rPr>
          <w:color w:val="333333"/>
          <w:w w:val="105"/>
          <w:sz w:val="22"/>
          <w:szCs w:val="22"/>
        </w:rPr>
        <w:t>visualizations</w:t>
      </w:r>
      <w:r w:rsidRPr="00DE6C2C">
        <w:rPr>
          <w:color w:val="333333"/>
          <w:spacing w:val="-16"/>
          <w:w w:val="105"/>
          <w:sz w:val="22"/>
          <w:szCs w:val="22"/>
        </w:rPr>
        <w:t xml:space="preserve"> </w:t>
      </w:r>
      <w:r w:rsidRPr="00DE6C2C">
        <w:rPr>
          <w:color w:val="333333"/>
          <w:w w:val="105"/>
          <w:sz w:val="22"/>
          <w:szCs w:val="22"/>
        </w:rPr>
        <w:t>will</w:t>
      </w:r>
      <w:r w:rsidRPr="00DE6C2C">
        <w:rPr>
          <w:color w:val="333333"/>
          <w:spacing w:val="-17"/>
          <w:w w:val="105"/>
          <w:sz w:val="22"/>
          <w:szCs w:val="22"/>
        </w:rPr>
        <w:t xml:space="preserve"> </w:t>
      </w:r>
      <w:r w:rsidRPr="00DE6C2C">
        <w:rPr>
          <w:color w:val="333333"/>
          <w:w w:val="105"/>
          <w:sz w:val="22"/>
          <w:szCs w:val="22"/>
        </w:rPr>
        <w:t>be</w:t>
      </w:r>
      <w:r w:rsidRPr="00DE6C2C">
        <w:rPr>
          <w:color w:val="333333"/>
          <w:spacing w:val="-17"/>
          <w:w w:val="105"/>
          <w:sz w:val="22"/>
          <w:szCs w:val="22"/>
        </w:rPr>
        <w:t xml:space="preserve"> </w:t>
      </w:r>
      <w:r w:rsidRPr="00DE6C2C">
        <w:rPr>
          <w:color w:val="333333"/>
          <w:w w:val="105"/>
          <w:sz w:val="22"/>
          <w:szCs w:val="22"/>
        </w:rPr>
        <w:t>the</w:t>
      </w:r>
      <w:r w:rsidRPr="00DE6C2C">
        <w:rPr>
          <w:color w:val="333333"/>
          <w:spacing w:val="1"/>
          <w:w w:val="105"/>
          <w:sz w:val="22"/>
          <w:szCs w:val="22"/>
        </w:rPr>
        <w:t xml:space="preserve"> </w:t>
      </w:r>
      <w:r w:rsidRPr="00DE6C2C">
        <w:rPr>
          <w:color w:val="333333"/>
          <w:w w:val="105"/>
          <w:sz w:val="22"/>
          <w:szCs w:val="22"/>
        </w:rPr>
        <w:t>same,</w:t>
      </w:r>
      <w:r w:rsidRPr="00DE6C2C">
        <w:rPr>
          <w:color w:val="333333"/>
          <w:spacing w:val="-4"/>
          <w:w w:val="105"/>
          <w:sz w:val="22"/>
          <w:szCs w:val="22"/>
        </w:rPr>
        <w:t xml:space="preserve"> </w:t>
      </w:r>
      <w:r w:rsidRPr="00DE6C2C">
        <w:rPr>
          <w:color w:val="333333"/>
          <w:w w:val="105"/>
          <w:sz w:val="22"/>
          <w:szCs w:val="22"/>
        </w:rPr>
        <w:t>no</w:t>
      </w:r>
      <w:r w:rsidRPr="00DE6C2C">
        <w:rPr>
          <w:color w:val="333333"/>
          <w:spacing w:val="-3"/>
          <w:w w:val="105"/>
          <w:sz w:val="22"/>
          <w:szCs w:val="22"/>
        </w:rPr>
        <w:t xml:space="preserve"> </w:t>
      </w:r>
      <w:r w:rsidRPr="00DE6C2C">
        <w:rPr>
          <w:color w:val="333333"/>
          <w:w w:val="105"/>
          <w:sz w:val="22"/>
          <w:szCs w:val="22"/>
        </w:rPr>
        <w:t>matter</w:t>
      </w:r>
      <w:r w:rsidRPr="00DE6C2C">
        <w:rPr>
          <w:color w:val="333333"/>
          <w:spacing w:val="-5"/>
          <w:w w:val="105"/>
          <w:sz w:val="22"/>
          <w:szCs w:val="22"/>
        </w:rPr>
        <w:t xml:space="preserve"> </w:t>
      </w:r>
      <w:r w:rsidRPr="00DE6C2C">
        <w:rPr>
          <w:color w:val="333333"/>
          <w:w w:val="105"/>
          <w:sz w:val="22"/>
          <w:szCs w:val="22"/>
        </w:rPr>
        <w:t>what</w:t>
      </w:r>
      <w:r w:rsidRPr="00DE6C2C">
        <w:rPr>
          <w:color w:val="333333"/>
          <w:spacing w:val="-4"/>
          <w:w w:val="105"/>
          <w:sz w:val="22"/>
          <w:szCs w:val="22"/>
        </w:rPr>
        <w:t xml:space="preserve"> </w:t>
      </w:r>
      <w:r w:rsidRPr="00DE6C2C">
        <w:rPr>
          <w:color w:val="333333"/>
          <w:w w:val="105"/>
          <w:sz w:val="22"/>
          <w:szCs w:val="22"/>
        </w:rPr>
        <w:t>data</w:t>
      </w:r>
      <w:r w:rsidRPr="00DE6C2C">
        <w:rPr>
          <w:color w:val="333333"/>
          <w:spacing w:val="-4"/>
          <w:w w:val="105"/>
          <w:sz w:val="22"/>
          <w:szCs w:val="22"/>
        </w:rPr>
        <w:t xml:space="preserve"> </w:t>
      </w:r>
      <w:r w:rsidRPr="00DE6C2C">
        <w:rPr>
          <w:color w:val="333333"/>
          <w:w w:val="105"/>
          <w:sz w:val="22"/>
          <w:szCs w:val="22"/>
        </w:rPr>
        <w:t>source</w:t>
      </w:r>
      <w:r w:rsidRPr="00DE6C2C">
        <w:rPr>
          <w:color w:val="333333"/>
          <w:spacing w:val="-5"/>
          <w:w w:val="105"/>
          <w:sz w:val="22"/>
          <w:szCs w:val="22"/>
        </w:rPr>
        <w:t xml:space="preserve"> </w:t>
      </w:r>
      <w:r w:rsidRPr="00DE6C2C">
        <w:rPr>
          <w:color w:val="333333"/>
          <w:w w:val="105"/>
          <w:sz w:val="22"/>
          <w:szCs w:val="22"/>
        </w:rPr>
        <w:t>you</w:t>
      </w:r>
      <w:r w:rsidRPr="00DE6C2C">
        <w:rPr>
          <w:color w:val="333333"/>
          <w:spacing w:val="-3"/>
          <w:w w:val="105"/>
          <w:sz w:val="22"/>
          <w:szCs w:val="22"/>
        </w:rPr>
        <w:t xml:space="preserve"> </w:t>
      </w:r>
      <w:r w:rsidRPr="00DE6C2C">
        <w:rPr>
          <w:color w:val="333333"/>
          <w:w w:val="105"/>
          <w:sz w:val="22"/>
          <w:szCs w:val="22"/>
        </w:rPr>
        <w:t>use.</w:t>
      </w:r>
    </w:p>
    <w:p w:rsidR="002464F9" w:rsidRPr="00DE6C2C" w:rsidRDefault="002464F9" w:rsidP="002464F9">
      <w:pPr>
        <w:pStyle w:val="BodyText"/>
        <w:spacing w:before="11"/>
        <w:rPr>
          <w:sz w:val="22"/>
          <w:szCs w:val="22"/>
        </w:rPr>
      </w:pPr>
    </w:p>
    <w:p w:rsidR="002464F9" w:rsidRPr="00DE6C2C" w:rsidRDefault="002464F9" w:rsidP="002464F9">
      <w:pPr>
        <w:pStyle w:val="BodyText"/>
        <w:spacing w:line="256" w:lineRule="auto"/>
        <w:ind w:left="100" w:right="262"/>
        <w:rPr>
          <w:sz w:val="22"/>
          <w:szCs w:val="22"/>
        </w:rPr>
      </w:pPr>
      <w:r w:rsidRPr="00DE6C2C">
        <w:rPr>
          <w:color w:val="333333"/>
          <w:sz w:val="22"/>
          <w:szCs w:val="22"/>
        </w:rPr>
        <w:t>We'll</w:t>
      </w:r>
      <w:r w:rsidRPr="00DE6C2C">
        <w:rPr>
          <w:color w:val="333333"/>
          <w:spacing w:val="12"/>
          <w:sz w:val="22"/>
          <w:szCs w:val="22"/>
        </w:rPr>
        <w:t xml:space="preserve"> </w:t>
      </w:r>
      <w:r w:rsidRPr="00DE6C2C">
        <w:rPr>
          <w:color w:val="333333"/>
          <w:sz w:val="22"/>
          <w:szCs w:val="22"/>
        </w:rPr>
        <w:t>cover</w:t>
      </w:r>
      <w:r w:rsidRPr="00DE6C2C">
        <w:rPr>
          <w:color w:val="333333"/>
          <w:spacing w:val="12"/>
          <w:sz w:val="22"/>
          <w:szCs w:val="22"/>
        </w:rPr>
        <w:t xml:space="preserve"> </w:t>
      </w:r>
      <w:r w:rsidRPr="00DE6C2C">
        <w:rPr>
          <w:color w:val="333333"/>
          <w:sz w:val="22"/>
          <w:szCs w:val="22"/>
        </w:rPr>
        <w:t>details</w:t>
      </w:r>
      <w:r w:rsidRPr="00DE6C2C">
        <w:rPr>
          <w:color w:val="333333"/>
          <w:spacing w:val="13"/>
          <w:sz w:val="22"/>
          <w:szCs w:val="22"/>
        </w:rPr>
        <w:t xml:space="preserve"> </w:t>
      </w:r>
      <w:r w:rsidRPr="00DE6C2C">
        <w:rPr>
          <w:color w:val="333333"/>
          <w:sz w:val="22"/>
          <w:szCs w:val="22"/>
        </w:rPr>
        <w:t>of</w:t>
      </w:r>
      <w:r w:rsidRPr="00DE6C2C">
        <w:rPr>
          <w:color w:val="333333"/>
          <w:spacing w:val="12"/>
          <w:sz w:val="22"/>
          <w:szCs w:val="22"/>
        </w:rPr>
        <w:t xml:space="preserve"> </w:t>
      </w:r>
      <w:r w:rsidRPr="00DE6C2C">
        <w:rPr>
          <w:color w:val="333333"/>
          <w:sz w:val="22"/>
          <w:szCs w:val="22"/>
        </w:rPr>
        <w:t>connecting</w:t>
      </w:r>
      <w:r w:rsidRPr="00DE6C2C">
        <w:rPr>
          <w:color w:val="333333"/>
          <w:spacing w:val="14"/>
          <w:sz w:val="22"/>
          <w:szCs w:val="22"/>
        </w:rPr>
        <w:t xml:space="preserve"> </w:t>
      </w:r>
      <w:r w:rsidRPr="00DE6C2C">
        <w:rPr>
          <w:color w:val="333333"/>
          <w:sz w:val="22"/>
          <w:szCs w:val="22"/>
        </w:rPr>
        <w:t>to</w:t>
      </w:r>
      <w:r w:rsidRPr="00DE6C2C">
        <w:rPr>
          <w:color w:val="333333"/>
          <w:spacing w:val="13"/>
          <w:sz w:val="22"/>
          <w:szCs w:val="22"/>
        </w:rPr>
        <w:t xml:space="preserve"> </w:t>
      </w:r>
      <w:r w:rsidRPr="00DE6C2C">
        <w:rPr>
          <w:color w:val="333333"/>
          <w:sz w:val="22"/>
          <w:szCs w:val="22"/>
        </w:rPr>
        <w:t>different</w:t>
      </w:r>
      <w:r w:rsidRPr="00DE6C2C">
        <w:rPr>
          <w:color w:val="333333"/>
          <w:spacing w:val="13"/>
          <w:sz w:val="22"/>
          <w:szCs w:val="22"/>
        </w:rPr>
        <w:t xml:space="preserve"> </w:t>
      </w:r>
      <w:r w:rsidRPr="00DE6C2C">
        <w:rPr>
          <w:color w:val="333333"/>
          <w:sz w:val="22"/>
          <w:szCs w:val="22"/>
        </w:rPr>
        <w:t>types</w:t>
      </w:r>
      <w:r w:rsidRPr="00DE6C2C">
        <w:rPr>
          <w:color w:val="333333"/>
          <w:spacing w:val="12"/>
          <w:sz w:val="22"/>
          <w:szCs w:val="22"/>
        </w:rPr>
        <w:t xml:space="preserve"> </w:t>
      </w:r>
      <w:r w:rsidRPr="00DE6C2C">
        <w:rPr>
          <w:color w:val="333333"/>
          <w:sz w:val="22"/>
          <w:szCs w:val="22"/>
        </w:rPr>
        <w:t>of</w:t>
      </w:r>
      <w:r w:rsidRPr="00DE6C2C">
        <w:rPr>
          <w:color w:val="333333"/>
          <w:spacing w:val="12"/>
          <w:sz w:val="22"/>
          <w:szCs w:val="22"/>
        </w:rPr>
        <w:t xml:space="preserve"> </w:t>
      </w:r>
      <w:r w:rsidRPr="00DE6C2C">
        <w:rPr>
          <w:color w:val="333333"/>
          <w:sz w:val="22"/>
          <w:szCs w:val="22"/>
        </w:rPr>
        <w:t>data</w:t>
      </w:r>
      <w:r w:rsidRPr="00DE6C2C">
        <w:rPr>
          <w:color w:val="333333"/>
          <w:spacing w:val="13"/>
          <w:sz w:val="22"/>
          <w:szCs w:val="22"/>
        </w:rPr>
        <w:t xml:space="preserve"> </w:t>
      </w:r>
      <w:r w:rsidRPr="00DE6C2C">
        <w:rPr>
          <w:color w:val="333333"/>
          <w:sz w:val="22"/>
          <w:szCs w:val="22"/>
        </w:rPr>
        <w:t>sources</w:t>
      </w:r>
      <w:r w:rsidRPr="00DE6C2C">
        <w:rPr>
          <w:color w:val="333333"/>
          <w:spacing w:val="12"/>
          <w:sz w:val="22"/>
          <w:szCs w:val="22"/>
        </w:rPr>
        <w:t xml:space="preserve"> </w:t>
      </w:r>
      <w:r w:rsidRPr="00DE6C2C">
        <w:rPr>
          <w:color w:val="333333"/>
          <w:sz w:val="22"/>
          <w:szCs w:val="22"/>
        </w:rPr>
        <w:t>in</w:t>
      </w:r>
      <w:r w:rsidRPr="00DE6C2C">
        <w:rPr>
          <w:color w:val="333333"/>
          <w:spacing w:val="14"/>
          <w:sz w:val="22"/>
          <w:szCs w:val="22"/>
        </w:rPr>
        <w:t xml:space="preserve"> </w:t>
      </w:r>
      <w:hyperlink w:anchor="_bookmark42" w:history="1">
        <w:r w:rsidRPr="00DE6C2C">
          <w:rPr>
            <w:color w:val="070707"/>
            <w:sz w:val="22"/>
            <w:szCs w:val="22"/>
            <w:u w:val="single" w:color="BABABA"/>
          </w:rPr>
          <w:t>Chapte</w:t>
        </w:r>
        <w:r w:rsidRPr="00DE6C2C">
          <w:rPr>
            <w:color w:val="070707"/>
            <w:spacing w:val="-99"/>
            <w:sz w:val="22"/>
            <w:szCs w:val="22"/>
          </w:rPr>
          <w:t xml:space="preserve"> </w:t>
        </w:r>
        <w:r w:rsidRPr="00DE6C2C">
          <w:rPr>
            <w:color w:val="070707"/>
            <w:w w:val="105"/>
            <w:sz w:val="22"/>
            <w:szCs w:val="22"/>
            <w:u w:val="single" w:color="BABABA"/>
          </w:rPr>
          <w:t>r</w:t>
        </w:r>
        <w:r w:rsidRPr="00DE6C2C">
          <w:rPr>
            <w:color w:val="070707"/>
            <w:spacing w:val="-25"/>
            <w:w w:val="105"/>
            <w:sz w:val="22"/>
            <w:szCs w:val="22"/>
            <w:u w:val="single" w:color="BABABA"/>
          </w:rPr>
          <w:t xml:space="preserve"> </w:t>
        </w:r>
        <w:r w:rsidRPr="00DE6C2C">
          <w:rPr>
            <w:color w:val="070707"/>
            <w:w w:val="105"/>
            <w:sz w:val="22"/>
            <w:szCs w:val="22"/>
            <w:u w:val="single" w:color="BABABA"/>
          </w:rPr>
          <w:t>2</w:t>
        </w:r>
        <w:r w:rsidRPr="00DE6C2C">
          <w:rPr>
            <w:color w:val="333333"/>
            <w:w w:val="105"/>
            <w:sz w:val="22"/>
            <w:szCs w:val="22"/>
          </w:rPr>
          <w:t>,</w:t>
        </w:r>
        <w:r w:rsidRPr="00DE6C2C">
          <w:rPr>
            <w:color w:val="333333"/>
            <w:spacing w:val="-16"/>
            <w:w w:val="105"/>
            <w:sz w:val="22"/>
            <w:szCs w:val="22"/>
          </w:rPr>
          <w:t xml:space="preserve"> </w:t>
        </w:r>
        <w:r w:rsidRPr="00DE6C2C">
          <w:rPr>
            <w:i/>
            <w:color w:val="333333"/>
            <w:w w:val="105"/>
            <w:sz w:val="22"/>
            <w:szCs w:val="22"/>
          </w:rPr>
          <w:t>Working</w:t>
        </w:r>
        <w:r w:rsidRPr="00DE6C2C">
          <w:rPr>
            <w:i/>
            <w:color w:val="333333"/>
            <w:spacing w:val="-16"/>
            <w:w w:val="105"/>
            <w:sz w:val="22"/>
            <w:szCs w:val="22"/>
          </w:rPr>
          <w:t xml:space="preserve"> </w:t>
        </w:r>
        <w:r w:rsidRPr="00DE6C2C">
          <w:rPr>
            <w:i/>
            <w:color w:val="333333"/>
            <w:w w:val="105"/>
            <w:sz w:val="22"/>
            <w:szCs w:val="22"/>
          </w:rPr>
          <w:t>with</w:t>
        </w:r>
        <w:r w:rsidRPr="00DE6C2C">
          <w:rPr>
            <w:i/>
            <w:color w:val="333333"/>
            <w:spacing w:val="-15"/>
            <w:w w:val="105"/>
            <w:sz w:val="22"/>
            <w:szCs w:val="22"/>
          </w:rPr>
          <w:t xml:space="preserve"> </w:t>
        </w:r>
        <w:r w:rsidRPr="00DE6C2C">
          <w:rPr>
            <w:i/>
            <w:color w:val="333333"/>
            <w:w w:val="105"/>
            <w:sz w:val="22"/>
            <w:szCs w:val="22"/>
          </w:rPr>
          <w:t>Data</w:t>
        </w:r>
        <w:r w:rsidRPr="00DE6C2C">
          <w:rPr>
            <w:i/>
            <w:color w:val="333333"/>
            <w:spacing w:val="-16"/>
            <w:w w:val="105"/>
            <w:sz w:val="22"/>
            <w:szCs w:val="22"/>
          </w:rPr>
          <w:t xml:space="preserve"> </w:t>
        </w:r>
        <w:r w:rsidRPr="00DE6C2C">
          <w:rPr>
            <w:i/>
            <w:color w:val="333333"/>
            <w:w w:val="105"/>
            <w:sz w:val="22"/>
            <w:szCs w:val="22"/>
          </w:rPr>
          <w:t>in</w:t>
        </w:r>
        <w:r w:rsidRPr="00DE6C2C">
          <w:rPr>
            <w:i/>
            <w:color w:val="333333"/>
            <w:spacing w:val="-16"/>
            <w:w w:val="105"/>
            <w:sz w:val="22"/>
            <w:szCs w:val="22"/>
          </w:rPr>
          <w:t xml:space="preserve"> </w:t>
        </w:r>
        <w:r w:rsidRPr="00DE6C2C">
          <w:rPr>
            <w:i/>
            <w:color w:val="333333"/>
            <w:w w:val="105"/>
            <w:sz w:val="22"/>
            <w:szCs w:val="22"/>
          </w:rPr>
          <w:t>Tableau</w:t>
        </w:r>
        <w:r w:rsidRPr="00DE6C2C">
          <w:rPr>
            <w:color w:val="333333"/>
            <w:w w:val="105"/>
            <w:sz w:val="22"/>
            <w:szCs w:val="22"/>
          </w:rPr>
          <w:t>.</w:t>
        </w:r>
        <w:r w:rsidRPr="00DE6C2C">
          <w:rPr>
            <w:color w:val="333333"/>
            <w:spacing w:val="-16"/>
            <w:w w:val="105"/>
            <w:sz w:val="22"/>
            <w:szCs w:val="22"/>
          </w:rPr>
          <w:t xml:space="preserve"> </w:t>
        </w:r>
        <w:r w:rsidRPr="00DE6C2C">
          <w:rPr>
            <w:color w:val="333333"/>
            <w:w w:val="105"/>
            <w:sz w:val="22"/>
            <w:szCs w:val="22"/>
          </w:rPr>
          <w:t>And</w:t>
        </w:r>
        <w:r w:rsidRPr="00DE6C2C">
          <w:rPr>
            <w:color w:val="333333"/>
            <w:spacing w:val="-16"/>
            <w:w w:val="105"/>
            <w:sz w:val="22"/>
            <w:szCs w:val="22"/>
          </w:rPr>
          <w:t xml:space="preserve"> </w:t>
        </w:r>
        <w:r w:rsidRPr="00DE6C2C">
          <w:rPr>
            <w:color w:val="333333"/>
            <w:w w:val="105"/>
            <w:sz w:val="22"/>
            <w:szCs w:val="22"/>
          </w:rPr>
          <w:t>we'll</w:t>
        </w:r>
        <w:r w:rsidRPr="00DE6C2C">
          <w:rPr>
            <w:color w:val="333333"/>
            <w:spacing w:val="-16"/>
            <w:w w:val="105"/>
            <w:sz w:val="22"/>
            <w:szCs w:val="22"/>
          </w:rPr>
          <w:t xml:space="preserve"> </w:t>
        </w:r>
        <w:r w:rsidRPr="00DE6C2C">
          <w:rPr>
            <w:color w:val="333333"/>
            <w:w w:val="105"/>
            <w:sz w:val="22"/>
            <w:szCs w:val="22"/>
          </w:rPr>
          <w:t>cover</w:t>
        </w:r>
        <w:r w:rsidRPr="00DE6C2C">
          <w:rPr>
            <w:color w:val="333333"/>
            <w:spacing w:val="-17"/>
            <w:w w:val="105"/>
            <w:sz w:val="22"/>
            <w:szCs w:val="22"/>
          </w:rPr>
          <w:t xml:space="preserve"> </w:t>
        </w:r>
        <w:r w:rsidRPr="00DE6C2C">
          <w:rPr>
            <w:color w:val="333333"/>
            <w:w w:val="105"/>
            <w:sz w:val="22"/>
            <w:szCs w:val="22"/>
          </w:rPr>
          <w:t>data</w:t>
        </w:r>
        <w:r w:rsidRPr="00DE6C2C">
          <w:rPr>
            <w:color w:val="333333"/>
            <w:spacing w:val="-16"/>
            <w:w w:val="105"/>
            <w:sz w:val="22"/>
            <w:szCs w:val="22"/>
          </w:rPr>
          <w:t xml:space="preserve"> </w:t>
        </w:r>
        <w:r w:rsidRPr="00DE6C2C">
          <w:rPr>
            <w:color w:val="333333"/>
            <w:w w:val="105"/>
            <w:sz w:val="22"/>
            <w:szCs w:val="22"/>
          </w:rPr>
          <w:t>spanning</w:t>
        </w:r>
        <w:r w:rsidRPr="00DE6C2C">
          <w:rPr>
            <w:color w:val="333333"/>
            <w:spacing w:val="-16"/>
            <w:w w:val="105"/>
            <w:sz w:val="22"/>
            <w:szCs w:val="22"/>
          </w:rPr>
          <w:t xml:space="preserve"> </w:t>
        </w:r>
        <w:r w:rsidRPr="00DE6C2C">
          <w:rPr>
            <w:color w:val="333333"/>
            <w:w w:val="105"/>
            <w:sz w:val="22"/>
            <w:szCs w:val="22"/>
          </w:rPr>
          <w:t>a</w:t>
        </w:r>
        <w:r w:rsidRPr="00DE6C2C">
          <w:rPr>
            <w:color w:val="333333"/>
            <w:spacing w:val="-17"/>
            <w:w w:val="105"/>
            <w:sz w:val="22"/>
            <w:szCs w:val="22"/>
          </w:rPr>
          <w:t xml:space="preserve"> </w:t>
        </w:r>
        <w:r w:rsidRPr="00DE6C2C">
          <w:rPr>
            <w:color w:val="333333"/>
            <w:w w:val="105"/>
            <w:sz w:val="22"/>
            <w:szCs w:val="22"/>
          </w:rPr>
          <w:t>wide</w:t>
        </w:r>
      </w:hyperlink>
      <w:r w:rsidRPr="00DE6C2C">
        <w:rPr>
          <w:color w:val="333333"/>
          <w:spacing w:val="1"/>
          <w:w w:val="105"/>
          <w:sz w:val="22"/>
          <w:szCs w:val="22"/>
        </w:rPr>
        <w:t xml:space="preserve"> </w:t>
      </w:r>
      <w:r w:rsidRPr="00DE6C2C">
        <w:rPr>
          <w:color w:val="333333"/>
          <w:w w:val="105"/>
          <w:sz w:val="22"/>
          <w:szCs w:val="22"/>
        </w:rPr>
        <w:t>variety</w:t>
      </w:r>
      <w:r w:rsidRPr="00DE6C2C">
        <w:rPr>
          <w:color w:val="333333"/>
          <w:spacing w:val="-18"/>
          <w:w w:val="105"/>
          <w:sz w:val="22"/>
          <w:szCs w:val="22"/>
        </w:rPr>
        <w:t xml:space="preserve"> </w:t>
      </w:r>
      <w:r w:rsidRPr="00DE6C2C">
        <w:rPr>
          <w:color w:val="333333"/>
          <w:w w:val="105"/>
          <w:sz w:val="22"/>
          <w:szCs w:val="22"/>
        </w:rPr>
        <w:t>of</w:t>
      </w:r>
      <w:r w:rsidRPr="00DE6C2C">
        <w:rPr>
          <w:color w:val="333333"/>
          <w:spacing w:val="-17"/>
          <w:w w:val="105"/>
          <w:sz w:val="22"/>
          <w:szCs w:val="22"/>
        </w:rPr>
        <w:t xml:space="preserve"> </w:t>
      </w:r>
      <w:r w:rsidRPr="00DE6C2C">
        <w:rPr>
          <w:color w:val="333333"/>
          <w:w w:val="105"/>
          <w:sz w:val="22"/>
          <w:szCs w:val="22"/>
        </w:rPr>
        <w:t>industries</w:t>
      </w:r>
      <w:r w:rsidRPr="00DE6C2C">
        <w:rPr>
          <w:color w:val="333333"/>
          <w:spacing w:val="-18"/>
          <w:w w:val="105"/>
          <w:sz w:val="22"/>
          <w:szCs w:val="22"/>
        </w:rPr>
        <w:t xml:space="preserve"> </w:t>
      </w:r>
      <w:r w:rsidRPr="00DE6C2C">
        <w:rPr>
          <w:color w:val="333333"/>
          <w:w w:val="105"/>
          <w:sz w:val="22"/>
          <w:szCs w:val="22"/>
        </w:rPr>
        <w:t>in</w:t>
      </w:r>
      <w:r w:rsidRPr="00DE6C2C">
        <w:rPr>
          <w:color w:val="333333"/>
          <w:spacing w:val="-17"/>
          <w:w w:val="105"/>
          <w:sz w:val="22"/>
          <w:szCs w:val="22"/>
        </w:rPr>
        <w:t xml:space="preserve"> </w:t>
      </w:r>
      <w:r w:rsidRPr="00DE6C2C">
        <w:rPr>
          <w:color w:val="333333"/>
          <w:w w:val="105"/>
          <w:sz w:val="22"/>
          <w:szCs w:val="22"/>
        </w:rPr>
        <w:t>other</w:t>
      </w:r>
      <w:r w:rsidRPr="00DE6C2C">
        <w:rPr>
          <w:color w:val="333333"/>
          <w:spacing w:val="-18"/>
          <w:w w:val="105"/>
          <w:sz w:val="22"/>
          <w:szCs w:val="22"/>
        </w:rPr>
        <w:t xml:space="preserve"> </w:t>
      </w:r>
      <w:r w:rsidRPr="00DE6C2C">
        <w:rPr>
          <w:color w:val="333333"/>
          <w:w w:val="105"/>
          <w:sz w:val="22"/>
          <w:szCs w:val="22"/>
        </w:rPr>
        <w:t>chapters.</w:t>
      </w:r>
      <w:r w:rsidRPr="00DE6C2C">
        <w:rPr>
          <w:color w:val="333333"/>
          <w:spacing w:val="-17"/>
          <w:w w:val="105"/>
          <w:sz w:val="22"/>
          <w:szCs w:val="22"/>
        </w:rPr>
        <w:t xml:space="preserve"> </w:t>
      </w:r>
      <w:r w:rsidRPr="00DE6C2C">
        <w:rPr>
          <w:color w:val="333333"/>
          <w:w w:val="105"/>
          <w:sz w:val="22"/>
          <w:szCs w:val="22"/>
        </w:rPr>
        <w:t>For</w:t>
      </w:r>
      <w:r w:rsidRPr="00DE6C2C">
        <w:rPr>
          <w:color w:val="333333"/>
          <w:spacing w:val="-18"/>
          <w:w w:val="105"/>
          <w:sz w:val="22"/>
          <w:szCs w:val="22"/>
        </w:rPr>
        <w:t xml:space="preserve"> </w:t>
      </w:r>
      <w:r w:rsidRPr="00DE6C2C">
        <w:rPr>
          <w:color w:val="333333"/>
          <w:w w:val="105"/>
          <w:sz w:val="22"/>
          <w:szCs w:val="22"/>
        </w:rPr>
        <w:t>now,</w:t>
      </w:r>
      <w:r w:rsidRPr="00DE6C2C">
        <w:rPr>
          <w:color w:val="333333"/>
          <w:spacing w:val="-17"/>
          <w:w w:val="105"/>
          <w:sz w:val="22"/>
          <w:szCs w:val="22"/>
        </w:rPr>
        <w:t xml:space="preserve"> </w:t>
      </w:r>
      <w:r w:rsidRPr="00DE6C2C">
        <w:rPr>
          <w:color w:val="333333"/>
          <w:w w:val="105"/>
          <w:sz w:val="22"/>
          <w:szCs w:val="22"/>
        </w:rPr>
        <w:t>we'll</w:t>
      </w:r>
      <w:r w:rsidRPr="00DE6C2C">
        <w:rPr>
          <w:color w:val="333333"/>
          <w:spacing w:val="-18"/>
          <w:w w:val="105"/>
          <w:sz w:val="22"/>
          <w:szCs w:val="22"/>
        </w:rPr>
        <w:t xml:space="preserve"> </w:t>
      </w:r>
      <w:r w:rsidRPr="00DE6C2C">
        <w:rPr>
          <w:color w:val="333333"/>
          <w:w w:val="105"/>
          <w:sz w:val="22"/>
          <w:szCs w:val="22"/>
        </w:rPr>
        <w:t>connect</w:t>
      </w:r>
      <w:r w:rsidRPr="00DE6C2C">
        <w:rPr>
          <w:color w:val="333333"/>
          <w:spacing w:val="-17"/>
          <w:w w:val="105"/>
          <w:sz w:val="22"/>
          <w:szCs w:val="22"/>
        </w:rPr>
        <w:t xml:space="preserve"> </w:t>
      </w:r>
      <w:r w:rsidRPr="00DE6C2C">
        <w:rPr>
          <w:color w:val="333333"/>
          <w:w w:val="105"/>
          <w:sz w:val="22"/>
          <w:szCs w:val="22"/>
        </w:rPr>
        <w:t>to</w:t>
      </w:r>
      <w:r w:rsidRPr="00DE6C2C">
        <w:rPr>
          <w:color w:val="333333"/>
          <w:spacing w:val="-17"/>
          <w:w w:val="105"/>
          <w:sz w:val="22"/>
          <w:szCs w:val="22"/>
        </w:rPr>
        <w:t xml:space="preserve"> </w:t>
      </w:r>
      <w:r w:rsidRPr="00DE6C2C">
        <w:rPr>
          <w:color w:val="333333"/>
          <w:w w:val="105"/>
          <w:sz w:val="22"/>
          <w:szCs w:val="22"/>
        </w:rPr>
        <w:t>a</w:t>
      </w:r>
      <w:r w:rsidRPr="00DE6C2C">
        <w:rPr>
          <w:color w:val="333333"/>
          <w:spacing w:val="-18"/>
          <w:w w:val="105"/>
          <w:sz w:val="22"/>
          <w:szCs w:val="22"/>
        </w:rPr>
        <w:t xml:space="preserve"> </w:t>
      </w:r>
      <w:r w:rsidRPr="00DE6C2C">
        <w:rPr>
          <w:color w:val="333333"/>
          <w:w w:val="105"/>
          <w:sz w:val="22"/>
          <w:szCs w:val="22"/>
        </w:rPr>
        <w:t>text</w:t>
      </w:r>
      <w:r w:rsidRPr="00DE6C2C">
        <w:rPr>
          <w:color w:val="333333"/>
          <w:spacing w:val="-18"/>
          <w:w w:val="105"/>
          <w:sz w:val="22"/>
          <w:szCs w:val="22"/>
        </w:rPr>
        <w:t xml:space="preserve"> </w:t>
      </w:r>
      <w:r w:rsidRPr="00DE6C2C">
        <w:rPr>
          <w:color w:val="333333"/>
          <w:w w:val="105"/>
          <w:sz w:val="22"/>
          <w:szCs w:val="22"/>
        </w:rPr>
        <w:t>file,</w:t>
      </w:r>
      <w:r w:rsidRPr="00DE6C2C">
        <w:rPr>
          <w:color w:val="333333"/>
          <w:spacing w:val="-71"/>
          <w:w w:val="105"/>
          <w:sz w:val="22"/>
          <w:szCs w:val="22"/>
        </w:rPr>
        <w:t xml:space="preserve"> </w:t>
      </w:r>
      <w:r w:rsidRPr="00DE6C2C">
        <w:rPr>
          <w:color w:val="333333"/>
          <w:spacing w:val="-1"/>
          <w:w w:val="105"/>
          <w:sz w:val="22"/>
          <w:szCs w:val="22"/>
        </w:rPr>
        <w:t>specifically,</w:t>
      </w:r>
      <w:r w:rsidRPr="00DE6C2C">
        <w:rPr>
          <w:color w:val="333333"/>
          <w:spacing w:val="-17"/>
          <w:w w:val="105"/>
          <w:sz w:val="22"/>
          <w:szCs w:val="22"/>
        </w:rPr>
        <w:t xml:space="preserve"> </w:t>
      </w:r>
      <w:r w:rsidRPr="00DE6C2C">
        <w:rPr>
          <w:color w:val="333333"/>
          <w:spacing w:val="-1"/>
          <w:w w:val="105"/>
          <w:sz w:val="22"/>
          <w:szCs w:val="22"/>
        </w:rPr>
        <w:t>a</w:t>
      </w:r>
      <w:r w:rsidRPr="00DE6C2C">
        <w:rPr>
          <w:color w:val="333333"/>
          <w:spacing w:val="-17"/>
          <w:w w:val="105"/>
          <w:sz w:val="22"/>
          <w:szCs w:val="22"/>
        </w:rPr>
        <w:t xml:space="preserve"> </w:t>
      </w:r>
      <w:r w:rsidRPr="00DE6C2C">
        <w:rPr>
          <w:b/>
          <w:color w:val="333333"/>
          <w:spacing w:val="-1"/>
          <w:w w:val="105"/>
          <w:sz w:val="22"/>
          <w:szCs w:val="22"/>
        </w:rPr>
        <w:t>comma-separated</w:t>
      </w:r>
      <w:r w:rsidRPr="00DE6C2C">
        <w:rPr>
          <w:b/>
          <w:color w:val="333333"/>
          <w:spacing w:val="-18"/>
          <w:w w:val="105"/>
          <w:sz w:val="22"/>
          <w:szCs w:val="22"/>
        </w:rPr>
        <w:t xml:space="preserve"> </w:t>
      </w:r>
      <w:r w:rsidRPr="00DE6C2C">
        <w:rPr>
          <w:b/>
          <w:color w:val="333333"/>
          <w:spacing w:val="-1"/>
          <w:w w:val="105"/>
          <w:sz w:val="22"/>
          <w:szCs w:val="22"/>
        </w:rPr>
        <w:t>values</w:t>
      </w:r>
      <w:r w:rsidRPr="00DE6C2C">
        <w:rPr>
          <w:b/>
          <w:color w:val="333333"/>
          <w:spacing w:val="-17"/>
          <w:w w:val="105"/>
          <w:sz w:val="22"/>
          <w:szCs w:val="22"/>
        </w:rPr>
        <w:t xml:space="preserve"> </w:t>
      </w:r>
      <w:r w:rsidRPr="00DE6C2C">
        <w:rPr>
          <w:color w:val="333333"/>
          <w:spacing w:val="-1"/>
          <w:w w:val="105"/>
          <w:sz w:val="22"/>
          <w:szCs w:val="22"/>
        </w:rPr>
        <w:t>file</w:t>
      </w:r>
      <w:r w:rsidRPr="00DE6C2C">
        <w:rPr>
          <w:color w:val="333333"/>
          <w:spacing w:val="-17"/>
          <w:w w:val="105"/>
          <w:sz w:val="22"/>
          <w:szCs w:val="22"/>
        </w:rPr>
        <w:t xml:space="preserve"> </w:t>
      </w:r>
      <w:r w:rsidRPr="00DE6C2C">
        <w:rPr>
          <w:color w:val="333333"/>
          <w:spacing w:val="-1"/>
          <w:w w:val="105"/>
          <w:sz w:val="22"/>
          <w:szCs w:val="22"/>
        </w:rPr>
        <w:t>(.csv).</w:t>
      </w:r>
      <w:r w:rsidRPr="00DE6C2C">
        <w:rPr>
          <w:color w:val="333333"/>
          <w:spacing w:val="-17"/>
          <w:w w:val="105"/>
          <w:sz w:val="22"/>
          <w:szCs w:val="22"/>
        </w:rPr>
        <w:t xml:space="preserve"> </w:t>
      </w:r>
      <w:r w:rsidRPr="00DE6C2C">
        <w:rPr>
          <w:color w:val="333333"/>
          <w:spacing w:val="-1"/>
          <w:w w:val="105"/>
          <w:sz w:val="22"/>
          <w:szCs w:val="22"/>
        </w:rPr>
        <w:t>The</w:t>
      </w:r>
      <w:r w:rsidRPr="00DE6C2C">
        <w:rPr>
          <w:color w:val="333333"/>
          <w:spacing w:val="-17"/>
          <w:w w:val="105"/>
          <w:sz w:val="22"/>
          <w:szCs w:val="22"/>
        </w:rPr>
        <w:t xml:space="preserve"> </w:t>
      </w:r>
      <w:r w:rsidRPr="00DE6C2C">
        <w:rPr>
          <w:color w:val="333333"/>
          <w:spacing w:val="-1"/>
          <w:w w:val="105"/>
          <w:sz w:val="22"/>
          <w:szCs w:val="22"/>
        </w:rPr>
        <w:t>data</w:t>
      </w:r>
      <w:r w:rsidRPr="00DE6C2C">
        <w:rPr>
          <w:color w:val="333333"/>
          <w:spacing w:val="-17"/>
          <w:w w:val="105"/>
          <w:sz w:val="22"/>
          <w:szCs w:val="22"/>
        </w:rPr>
        <w:t xml:space="preserve"> </w:t>
      </w:r>
      <w:r w:rsidRPr="00DE6C2C">
        <w:rPr>
          <w:color w:val="333333"/>
          <w:spacing w:val="-1"/>
          <w:w w:val="105"/>
          <w:sz w:val="22"/>
          <w:szCs w:val="22"/>
        </w:rPr>
        <w:t>is</w:t>
      </w:r>
      <w:r w:rsidRPr="00DE6C2C">
        <w:rPr>
          <w:color w:val="333333"/>
          <w:spacing w:val="-18"/>
          <w:w w:val="105"/>
          <w:sz w:val="22"/>
          <w:szCs w:val="22"/>
        </w:rPr>
        <w:t xml:space="preserve"> </w:t>
      </w:r>
      <w:r w:rsidRPr="00DE6C2C">
        <w:rPr>
          <w:color w:val="333333"/>
          <w:w w:val="105"/>
          <w:sz w:val="22"/>
          <w:szCs w:val="22"/>
        </w:rPr>
        <w:t>a</w:t>
      </w:r>
      <w:r w:rsidRPr="00DE6C2C">
        <w:rPr>
          <w:color w:val="333333"/>
          <w:spacing w:val="-17"/>
          <w:w w:val="105"/>
          <w:sz w:val="22"/>
          <w:szCs w:val="22"/>
        </w:rPr>
        <w:t xml:space="preserve"> </w:t>
      </w:r>
      <w:r w:rsidRPr="00DE6C2C">
        <w:rPr>
          <w:color w:val="333333"/>
          <w:w w:val="105"/>
          <w:sz w:val="22"/>
          <w:szCs w:val="22"/>
        </w:rPr>
        <w:t>variation</w:t>
      </w:r>
      <w:r w:rsidRPr="00DE6C2C">
        <w:rPr>
          <w:color w:val="333333"/>
          <w:spacing w:val="1"/>
          <w:w w:val="105"/>
          <w:sz w:val="22"/>
          <w:szCs w:val="22"/>
        </w:rPr>
        <w:t xml:space="preserve"> </w:t>
      </w:r>
      <w:r w:rsidRPr="00DE6C2C">
        <w:rPr>
          <w:color w:val="333333"/>
          <w:w w:val="105"/>
          <w:sz w:val="22"/>
          <w:szCs w:val="22"/>
        </w:rPr>
        <w:t>of the sample that ships with Tableau: Superstore, a fictional retail chain</w:t>
      </w:r>
      <w:r w:rsidRPr="00DE6C2C">
        <w:rPr>
          <w:color w:val="333333"/>
          <w:spacing w:val="-71"/>
          <w:w w:val="105"/>
          <w:sz w:val="22"/>
          <w:szCs w:val="22"/>
        </w:rPr>
        <w:t xml:space="preserve"> </w:t>
      </w:r>
      <w:r w:rsidRPr="00DE6C2C">
        <w:rPr>
          <w:color w:val="333333"/>
          <w:w w:val="105"/>
          <w:sz w:val="22"/>
          <w:szCs w:val="22"/>
        </w:rPr>
        <w:t>that sells various products to customers across the United States. Please</w:t>
      </w:r>
      <w:r w:rsidRPr="00DE6C2C">
        <w:rPr>
          <w:color w:val="333333"/>
          <w:spacing w:val="1"/>
          <w:w w:val="105"/>
          <w:sz w:val="22"/>
          <w:szCs w:val="22"/>
        </w:rPr>
        <w:t xml:space="preserve"> </w:t>
      </w:r>
      <w:r w:rsidRPr="00DE6C2C">
        <w:rPr>
          <w:color w:val="333333"/>
          <w:w w:val="105"/>
          <w:sz w:val="22"/>
          <w:szCs w:val="22"/>
        </w:rPr>
        <w:t>use the supplied data file instead of the Tableau sample data, as the</w:t>
      </w:r>
      <w:r w:rsidRPr="00DE6C2C">
        <w:rPr>
          <w:color w:val="333333"/>
          <w:spacing w:val="1"/>
          <w:w w:val="105"/>
          <w:sz w:val="22"/>
          <w:szCs w:val="22"/>
        </w:rPr>
        <w:t xml:space="preserve"> </w:t>
      </w:r>
      <w:r w:rsidRPr="00DE6C2C">
        <w:rPr>
          <w:color w:val="333333"/>
          <w:w w:val="105"/>
          <w:sz w:val="22"/>
          <w:szCs w:val="22"/>
        </w:rPr>
        <w:t>variations</w:t>
      </w:r>
      <w:r w:rsidRPr="00DE6C2C">
        <w:rPr>
          <w:color w:val="333333"/>
          <w:spacing w:val="-6"/>
          <w:w w:val="105"/>
          <w:sz w:val="22"/>
          <w:szCs w:val="22"/>
        </w:rPr>
        <w:t xml:space="preserve"> </w:t>
      </w:r>
      <w:r w:rsidRPr="00DE6C2C">
        <w:rPr>
          <w:color w:val="333333"/>
          <w:w w:val="105"/>
          <w:sz w:val="22"/>
          <w:szCs w:val="22"/>
        </w:rPr>
        <w:t>will</w:t>
      </w:r>
      <w:r w:rsidRPr="00DE6C2C">
        <w:rPr>
          <w:color w:val="333333"/>
          <w:spacing w:val="-6"/>
          <w:w w:val="105"/>
          <w:sz w:val="22"/>
          <w:szCs w:val="22"/>
        </w:rPr>
        <w:t xml:space="preserve"> </w:t>
      </w:r>
      <w:r w:rsidRPr="00DE6C2C">
        <w:rPr>
          <w:color w:val="333333"/>
          <w:w w:val="105"/>
          <w:sz w:val="22"/>
          <w:szCs w:val="22"/>
        </w:rPr>
        <w:t>lead</w:t>
      </w:r>
      <w:r w:rsidRPr="00DE6C2C">
        <w:rPr>
          <w:color w:val="333333"/>
          <w:spacing w:val="-5"/>
          <w:w w:val="105"/>
          <w:sz w:val="22"/>
          <w:szCs w:val="22"/>
        </w:rPr>
        <w:t xml:space="preserve"> </w:t>
      </w:r>
      <w:r w:rsidRPr="00DE6C2C">
        <w:rPr>
          <w:color w:val="333333"/>
          <w:w w:val="105"/>
          <w:sz w:val="22"/>
          <w:szCs w:val="22"/>
        </w:rPr>
        <w:t>to</w:t>
      </w:r>
      <w:r w:rsidRPr="00DE6C2C">
        <w:rPr>
          <w:color w:val="333333"/>
          <w:spacing w:val="-5"/>
          <w:w w:val="105"/>
          <w:sz w:val="22"/>
          <w:szCs w:val="22"/>
        </w:rPr>
        <w:t xml:space="preserve"> </w:t>
      </w:r>
      <w:r w:rsidRPr="00DE6C2C">
        <w:rPr>
          <w:color w:val="333333"/>
          <w:w w:val="105"/>
          <w:sz w:val="22"/>
          <w:szCs w:val="22"/>
        </w:rPr>
        <w:t>differences</w:t>
      </w:r>
      <w:r w:rsidRPr="00DE6C2C">
        <w:rPr>
          <w:color w:val="333333"/>
          <w:spacing w:val="-6"/>
          <w:w w:val="105"/>
          <w:sz w:val="22"/>
          <w:szCs w:val="22"/>
        </w:rPr>
        <w:t xml:space="preserve"> </w:t>
      </w:r>
      <w:r w:rsidRPr="00DE6C2C">
        <w:rPr>
          <w:color w:val="333333"/>
          <w:w w:val="105"/>
          <w:sz w:val="22"/>
          <w:szCs w:val="22"/>
        </w:rPr>
        <w:t>in</w:t>
      </w:r>
      <w:r w:rsidRPr="00DE6C2C">
        <w:rPr>
          <w:color w:val="333333"/>
          <w:spacing w:val="-5"/>
          <w:w w:val="105"/>
          <w:sz w:val="22"/>
          <w:szCs w:val="22"/>
        </w:rPr>
        <w:t xml:space="preserve"> </w:t>
      </w:r>
      <w:r w:rsidRPr="00DE6C2C">
        <w:rPr>
          <w:color w:val="333333"/>
          <w:w w:val="105"/>
          <w:sz w:val="22"/>
          <w:szCs w:val="22"/>
        </w:rPr>
        <w:t>visualizations.</w:t>
      </w:r>
    </w:p>
    <w:p w:rsidR="002464F9" w:rsidRPr="00DE6C2C" w:rsidRDefault="002464F9" w:rsidP="002464F9">
      <w:pPr>
        <w:pStyle w:val="BodyText"/>
        <w:rPr>
          <w:sz w:val="22"/>
          <w:szCs w:val="22"/>
        </w:rPr>
      </w:pPr>
    </w:p>
    <w:p w:rsidR="002464F9" w:rsidRPr="00DE6C2C" w:rsidRDefault="002464F9" w:rsidP="002464F9">
      <w:pPr>
        <w:pStyle w:val="BodyText"/>
        <w:spacing w:before="1" w:line="256" w:lineRule="auto"/>
        <w:ind w:left="100" w:right="262"/>
        <w:rPr>
          <w:sz w:val="22"/>
          <w:szCs w:val="22"/>
        </w:rPr>
      </w:pPr>
      <w:r w:rsidRPr="00DE6C2C">
        <w:rPr>
          <w:color w:val="333333"/>
          <w:sz w:val="22"/>
          <w:szCs w:val="22"/>
        </w:rPr>
        <w:t>The</w:t>
      </w:r>
      <w:r w:rsidRPr="00DE6C2C">
        <w:rPr>
          <w:color w:val="333333"/>
          <w:spacing w:val="15"/>
          <w:sz w:val="22"/>
          <w:szCs w:val="22"/>
        </w:rPr>
        <w:t xml:space="preserve"> </w:t>
      </w:r>
      <w:r w:rsidRPr="00DE6C2C">
        <w:rPr>
          <w:color w:val="333333"/>
          <w:sz w:val="22"/>
          <w:szCs w:val="22"/>
        </w:rPr>
        <w:t>Chapter</w:t>
      </w:r>
      <w:r w:rsidRPr="00DE6C2C">
        <w:rPr>
          <w:color w:val="333333"/>
          <w:spacing w:val="22"/>
          <w:sz w:val="22"/>
          <w:szCs w:val="22"/>
        </w:rPr>
        <w:t xml:space="preserve"> </w:t>
      </w:r>
      <w:r w:rsidRPr="00DE6C2C">
        <w:rPr>
          <w:color w:val="333333"/>
          <w:sz w:val="22"/>
          <w:szCs w:val="22"/>
        </w:rPr>
        <w:t>1</w:t>
      </w:r>
      <w:r w:rsidRPr="00DE6C2C">
        <w:rPr>
          <w:color w:val="333333"/>
          <w:spacing w:val="-16"/>
          <w:sz w:val="22"/>
          <w:szCs w:val="22"/>
        </w:rPr>
        <w:t xml:space="preserve"> </w:t>
      </w:r>
      <w:r w:rsidRPr="00DE6C2C">
        <w:rPr>
          <w:color w:val="333333"/>
          <w:sz w:val="22"/>
          <w:szCs w:val="22"/>
        </w:rPr>
        <w:t>workbooks,</w:t>
      </w:r>
      <w:r w:rsidRPr="00DE6C2C">
        <w:rPr>
          <w:color w:val="333333"/>
          <w:spacing w:val="17"/>
          <w:sz w:val="22"/>
          <w:szCs w:val="22"/>
        </w:rPr>
        <w:t xml:space="preserve"> </w:t>
      </w:r>
      <w:r w:rsidRPr="00DE6C2C">
        <w:rPr>
          <w:color w:val="333333"/>
          <w:sz w:val="22"/>
          <w:szCs w:val="22"/>
        </w:rPr>
        <w:t>included</w:t>
      </w:r>
      <w:r w:rsidRPr="00DE6C2C">
        <w:rPr>
          <w:color w:val="333333"/>
          <w:spacing w:val="16"/>
          <w:sz w:val="22"/>
          <w:szCs w:val="22"/>
        </w:rPr>
        <w:t xml:space="preserve"> </w:t>
      </w:r>
      <w:r w:rsidRPr="00DE6C2C">
        <w:rPr>
          <w:color w:val="333333"/>
          <w:sz w:val="22"/>
          <w:szCs w:val="22"/>
        </w:rPr>
        <w:t>with</w:t>
      </w:r>
      <w:r w:rsidRPr="00DE6C2C">
        <w:rPr>
          <w:color w:val="333333"/>
          <w:spacing w:val="17"/>
          <w:sz w:val="22"/>
          <w:szCs w:val="22"/>
        </w:rPr>
        <w:t xml:space="preserve"> </w:t>
      </w:r>
      <w:r w:rsidRPr="00DE6C2C">
        <w:rPr>
          <w:color w:val="333333"/>
          <w:sz w:val="22"/>
          <w:szCs w:val="22"/>
        </w:rPr>
        <w:t>the</w:t>
      </w:r>
      <w:r w:rsidRPr="00DE6C2C">
        <w:rPr>
          <w:color w:val="333333"/>
          <w:spacing w:val="16"/>
          <w:sz w:val="22"/>
          <w:szCs w:val="22"/>
        </w:rPr>
        <w:t xml:space="preserve"> </w:t>
      </w:r>
      <w:r w:rsidRPr="00DE6C2C">
        <w:rPr>
          <w:color w:val="333333"/>
          <w:sz w:val="22"/>
          <w:szCs w:val="22"/>
        </w:rPr>
        <w:t>code</w:t>
      </w:r>
      <w:r w:rsidRPr="00DE6C2C">
        <w:rPr>
          <w:color w:val="333333"/>
          <w:spacing w:val="15"/>
          <w:sz w:val="22"/>
          <w:szCs w:val="22"/>
        </w:rPr>
        <w:t xml:space="preserve"> </w:t>
      </w:r>
      <w:r w:rsidRPr="00DE6C2C">
        <w:rPr>
          <w:color w:val="333333"/>
          <w:sz w:val="22"/>
          <w:szCs w:val="22"/>
        </w:rPr>
        <w:t>files</w:t>
      </w:r>
      <w:r w:rsidRPr="00DE6C2C">
        <w:rPr>
          <w:color w:val="333333"/>
          <w:spacing w:val="16"/>
          <w:sz w:val="22"/>
          <w:szCs w:val="22"/>
        </w:rPr>
        <w:t xml:space="preserve"> </w:t>
      </w:r>
      <w:r w:rsidRPr="00DE6C2C">
        <w:rPr>
          <w:color w:val="333333"/>
          <w:sz w:val="22"/>
          <w:szCs w:val="22"/>
        </w:rPr>
        <w:t>bundle,</w:t>
      </w:r>
      <w:r w:rsidRPr="00DE6C2C">
        <w:rPr>
          <w:color w:val="333333"/>
          <w:spacing w:val="17"/>
          <w:sz w:val="22"/>
          <w:szCs w:val="22"/>
        </w:rPr>
        <w:t xml:space="preserve"> </w:t>
      </w:r>
      <w:r w:rsidRPr="00DE6C2C">
        <w:rPr>
          <w:color w:val="333333"/>
          <w:sz w:val="22"/>
          <w:szCs w:val="22"/>
        </w:rPr>
        <w:t>already</w:t>
      </w:r>
      <w:r w:rsidRPr="00DE6C2C">
        <w:rPr>
          <w:color w:val="333333"/>
          <w:spacing w:val="17"/>
          <w:sz w:val="22"/>
          <w:szCs w:val="22"/>
        </w:rPr>
        <w:t xml:space="preserve"> </w:t>
      </w:r>
      <w:r w:rsidRPr="00DE6C2C">
        <w:rPr>
          <w:color w:val="333333"/>
          <w:sz w:val="22"/>
          <w:szCs w:val="22"/>
        </w:rPr>
        <w:t>have</w:t>
      </w:r>
      <w:r w:rsidRPr="00DE6C2C">
        <w:rPr>
          <w:color w:val="333333"/>
          <w:spacing w:val="-67"/>
          <w:sz w:val="22"/>
          <w:szCs w:val="22"/>
        </w:rPr>
        <w:t xml:space="preserve"> </w:t>
      </w:r>
      <w:r w:rsidRPr="00DE6C2C">
        <w:rPr>
          <w:color w:val="333333"/>
          <w:w w:val="105"/>
          <w:sz w:val="22"/>
          <w:szCs w:val="22"/>
        </w:rPr>
        <w:t>connections to the file, but for this example, we'll walk through the steps</w:t>
      </w:r>
      <w:r w:rsidRPr="00DE6C2C">
        <w:rPr>
          <w:color w:val="333333"/>
          <w:spacing w:val="-71"/>
          <w:w w:val="105"/>
          <w:sz w:val="22"/>
          <w:szCs w:val="22"/>
        </w:rPr>
        <w:t xml:space="preserve"> </w:t>
      </w:r>
      <w:r w:rsidRPr="00DE6C2C">
        <w:rPr>
          <w:color w:val="333333"/>
          <w:w w:val="105"/>
          <w:sz w:val="22"/>
          <w:szCs w:val="22"/>
        </w:rPr>
        <w:t>of</w:t>
      </w:r>
      <w:r w:rsidRPr="00DE6C2C">
        <w:rPr>
          <w:color w:val="333333"/>
          <w:spacing w:val="-5"/>
          <w:w w:val="105"/>
          <w:sz w:val="22"/>
          <w:szCs w:val="22"/>
        </w:rPr>
        <w:t xml:space="preserve"> </w:t>
      </w:r>
      <w:r w:rsidRPr="00DE6C2C">
        <w:rPr>
          <w:color w:val="333333"/>
          <w:w w:val="105"/>
          <w:sz w:val="22"/>
          <w:szCs w:val="22"/>
        </w:rPr>
        <w:t>creating</w:t>
      </w:r>
      <w:r w:rsidRPr="00DE6C2C">
        <w:rPr>
          <w:color w:val="333333"/>
          <w:spacing w:val="-4"/>
          <w:w w:val="105"/>
          <w:sz w:val="22"/>
          <w:szCs w:val="22"/>
        </w:rPr>
        <w:t xml:space="preserve"> </w:t>
      </w:r>
      <w:r w:rsidRPr="00DE6C2C">
        <w:rPr>
          <w:color w:val="333333"/>
          <w:w w:val="105"/>
          <w:sz w:val="22"/>
          <w:szCs w:val="22"/>
        </w:rPr>
        <w:t>a</w:t>
      </w:r>
      <w:r w:rsidRPr="00DE6C2C">
        <w:rPr>
          <w:color w:val="333333"/>
          <w:spacing w:val="-4"/>
          <w:w w:val="105"/>
          <w:sz w:val="22"/>
          <w:szCs w:val="22"/>
        </w:rPr>
        <w:t xml:space="preserve"> </w:t>
      </w:r>
      <w:r w:rsidRPr="00DE6C2C">
        <w:rPr>
          <w:color w:val="333333"/>
          <w:w w:val="105"/>
          <w:sz w:val="22"/>
          <w:szCs w:val="22"/>
        </w:rPr>
        <w:t>connection</w:t>
      </w:r>
      <w:r w:rsidRPr="00DE6C2C">
        <w:rPr>
          <w:color w:val="333333"/>
          <w:spacing w:val="-4"/>
          <w:w w:val="105"/>
          <w:sz w:val="22"/>
          <w:szCs w:val="22"/>
        </w:rPr>
        <w:t xml:space="preserve"> </w:t>
      </w:r>
      <w:r w:rsidRPr="00DE6C2C">
        <w:rPr>
          <w:color w:val="333333"/>
          <w:w w:val="105"/>
          <w:sz w:val="22"/>
          <w:szCs w:val="22"/>
        </w:rPr>
        <w:t>in</w:t>
      </w:r>
      <w:r w:rsidRPr="00DE6C2C">
        <w:rPr>
          <w:color w:val="333333"/>
          <w:spacing w:val="-3"/>
          <w:w w:val="105"/>
          <w:sz w:val="22"/>
          <w:szCs w:val="22"/>
        </w:rPr>
        <w:t xml:space="preserve"> </w:t>
      </w:r>
      <w:r w:rsidRPr="00DE6C2C">
        <w:rPr>
          <w:color w:val="333333"/>
          <w:w w:val="105"/>
          <w:sz w:val="22"/>
          <w:szCs w:val="22"/>
        </w:rPr>
        <w:t>a</w:t>
      </w:r>
      <w:r w:rsidRPr="00DE6C2C">
        <w:rPr>
          <w:color w:val="333333"/>
          <w:spacing w:val="-5"/>
          <w:w w:val="105"/>
          <w:sz w:val="22"/>
          <w:szCs w:val="22"/>
        </w:rPr>
        <w:t xml:space="preserve"> </w:t>
      </w:r>
      <w:r w:rsidRPr="00DE6C2C">
        <w:rPr>
          <w:color w:val="333333"/>
          <w:w w:val="105"/>
          <w:sz w:val="22"/>
          <w:szCs w:val="22"/>
        </w:rPr>
        <w:t>new</w:t>
      </w:r>
      <w:r w:rsidRPr="00DE6C2C">
        <w:rPr>
          <w:color w:val="333333"/>
          <w:spacing w:val="-4"/>
          <w:w w:val="105"/>
          <w:sz w:val="22"/>
          <w:szCs w:val="22"/>
        </w:rPr>
        <w:t xml:space="preserve"> </w:t>
      </w:r>
      <w:r w:rsidRPr="00DE6C2C">
        <w:rPr>
          <w:color w:val="333333"/>
          <w:w w:val="105"/>
          <w:sz w:val="22"/>
          <w:szCs w:val="22"/>
        </w:rPr>
        <w:t>workbook:</w:t>
      </w:r>
    </w:p>
    <w:p w:rsidR="002464F9" w:rsidRPr="00DE6C2C" w:rsidRDefault="002464F9" w:rsidP="002464F9">
      <w:pPr>
        <w:pStyle w:val="BodyText"/>
        <w:spacing w:before="6"/>
        <w:rPr>
          <w:sz w:val="22"/>
          <w:szCs w:val="22"/>
        </w:rPr>
      </w:pPr>
    </w:p>
    <w:p w:rsidR="002464F9" w:rsidRPr="00DE6C2C" w:rsidRDefault="002464F9" w:rsidP="00FA043E">
      <w:pPr>
        <w:pStyle w:val="ListParagraph"/>
        <w:widowControl w:val="0"/>
        <w:numPr>
          <w:ilvl w:val="0"/>
          <w:numId w:val="17"/>
        </w:numPr>
        <w:tabs>
          <w:tab w:val="left" w:pos="1036"/>
        </w:tabs>
        <w:autoSpaceDE w:val="0"/>
        <w:autoSpaceDN w:val="0"/>
        <w:spacing w:before="1" w:after="0" w:line="321" w:lineRule="auto"/>
        <w:ind w:right="614"/>
        <w:contextualSpacing w:val="0"/>
      </w:pPr>
      <w:r w:rsidRPr="00DE6C2C">
        <w:rPr>
          <w:color w:val="333333"/>
          <w:w w:val="105"/>
        </w:rPr>
        <w:t>Open Tableau. You should see the home screen with a list of</w:t>
      </w:r>
      <w:r w:rsidRPr="00DE6C2C">
        <w:rPr>
          <w:color w:val="333333"/>
          <w:spacing w:val="1"/>
          <w:w w:val="105"/>
        </w:rPr>
        <w:t xml:space="preserve"> </w:t>
      </w:r>
      <w:r w:rsidRPr="00DE6C2C">
        <w:rPr>
          <w:color w:val="333333"/>
          <w:w w:val="105"/>
        </w:rPr>
        <w:t>connection options on the left and, if applicable, thumbnail</w:t>
      </w:r>
      <w:r w:rsidRPr="00DE6C2C">
        <w:rPr>
          <w:color w:val="333333"/>
          <w:spacing w:val="1"/>
          <w:w w:val="105"/>
        </w:rPr>
        <w:t xml:space="preserve"> </w:t>
      </w:r>
      <w:r w:rsidRPr="00DE6C2C">
        <w:rPr>
          <w:color w:val="333333"/>
          <w:spacing w:val="-1"/>
          <w:w w:val="105"/>
        </w:rPr>
        <w:t>previews</w:t>
      </w:r>
      <w:r w:rsidRPr="00DE6C2C">
        <w:rPr>
          <w:color w:val="333333"/>
          <w:spacing w:val="-18"/>
          <w:w w:val="105"/>
        </w:rPr>
        <w:t xml:space="preserve"> </w:t>
      </w:r>
      <w:r w:rsidRPr="00DE6C2C">
        <w:rPr>
          <w:color w:val="333333"/>
          <w:spacing w:val="-1"/>
          <w:w w:val="105"/>
        </w:rPr>
        <w:t>of</w:t>
      </w:r>
      <w:r w:rsidRPr="00DE6C2C">
        <w:rPr>
          <w:color w:val="333333"/>
          <w:spacing w:val="-17"/>
          <w:w w:val="105"/>
        </w:rPr>
        <w:t xml:space="preserve"> </w:t>
      </w:r>
      <w:r w:rsidRPr="00DE6C2C">
        <w:rPr>
          <w:color w:val="333333"/>
          <w:spacing w:val="-1"/>
          <w:w w:val="105"/>
        </w:rPr>
        <w:t>recently</w:t>
      </w:r>
      <w:r w:rsidRPr="00DE6C2C">
        <w:rPr>
          <w:color w:val="333333"/>
          <w:spacing w:val="-17"/>
          <w:w w:val="105"/>
        </w:rPr>
        <w:t xml:space="preserve"> </w:t>
      </w:r>
      <w:r w:rsidRPr="00DE6C2C">
        <w:rPr>
          <w:color w:val="333333"/>
          <w:spacing w:val="-1"/>
          <w:w w:val="105"/>
        </w:rPr>
        <w:t>edited</w:t>
      </w:r>
      <w:r w:rsidRPr="00DE6C2C">
        <w:rPr>
          <w:color w:val="333333"/>
          <w:spacing w:val="-16"/>
          <w:w w:val="105"/>
        </w:rPr>
        <w:t xml:space="preserve"> </w:t>
      </w:r>
      <w:r w:rsidRPr="00DE6C2C">
        <w:rPr>
          <w:color w:val="333333"/>
          <w:spacing w:val="-1"/>
          <w:w w:val="105"/>
        </w:rPr>
        <w:t>workbooks</w:t>
      </w:r>
      <w:r w:rsidRPr="00DE6C2C">
        <w:rPr>
          <w:color w:val="333333"/>
          <w:spacing w:val="-18"/>
          <w:w w:val="105"/>
        </w:rPr>
        <w:t xml:space="preserve"> </w:t>
      </w:r>
      <w:r w:rsidRPr="00DE6C2C">
        <w:rPr>
          <w:color w:val="333333"/>
          <w:spacing w:val="-1"/>
          <w:w w:val="105"/>
        </w:rPr>
        <w:t>in</w:t>
      </w:r>
      <w:r w:rsidRPr="00DE6C2C">
        <w:rPr>
          <w:color w:val="333333"/>
          <w:spacing w:val="-16"/>
          <w:w w:val="105"/>
        </w:rPr>
        <w:t xml:space="preserve"> </w:t>
      </w:r>
      <w:r w:rsidRPr="00DE6C2C">
        <w:rPr>
          <w:color w:val="333333"/>
          <w:spacing w:val="-1"/>
          <w:w w:val="105"/>
        </w:rPr>
        <w:t>the</w:t>
      </w:r>
      <w:r w:rsidRPr="00DE6C2C">
        <w:rPr>
          <w:color w:val="333333"/>
          <w:spacing w:val="-18"/>
          <w:w w:val="105"/>
        </w:rPr>
        <w:t xml:space="preserve"> </w:t>
      </w:r>
      <w:r w:rsidRPr="00DE6C2C">
        <w:rPr>
          <w:color w:val="333333"/>
          <w:w w:val="105"/>
        </w:rPr>
        <w:t>center,</w:t>
      </w:r>
      <w:r w:rsidRPr="00DE6C2C">
        <w:rPr>
          <w:color w:val="333333"/>
          <w:spacing w:val="-16"/>
          <w:w w:val="105"/>
        </w:rPr>
        <w:t xml:space="preserve"> </w:t>
      </w:r>
      <w:r w:rsidRPr="00DE6C2C">
        <w:rPr>
          <w:color w:val="333333"/>
          <w:w w:val="105"/>
        </w:rPr>
        <w:t>along</w:t>
      </w:r>
      <w:r w:rsidRPr="00DE6C2C">
        <w:rPr>
          <w:color w:val="333333"/>
          <w:spacing w:val="-17"/>
          <w:w w:val="105"/>
        </w:rPr>
        <w:t xml:space="preserve"> </w:t>
      </w:r>
      <w:r w:rsidRPr="00DE6C2C">
        <w:rPr>
          <w:color w:val="333333"/>
          <w:w w:val="105"/>
        </w:rPr>
        <w:t>with</w:t>
      </w:r>
      <w:r w:rsidRPr="00DE6C2C">
        <w:rPr>
          <w:color w:val="333333"/>
          <w:spacing w:val="-70"/>
          <w:w w:val="105"/>
        </w:rPr>
        <w:t xml:space="preserve"> </w:t>
      </w:r>
      <w:r w:rsidRPr="00DE6C2C">
        <w:rPr>
          <w:color w:val="333333"/>
          <w:w w:val="105"/>
        </w:rPr>
        <w:t>sample</w:t>
      </w:r>
      <w:r w:rsidRPr="00DE6C2C">
        <w:rPr>
          <w:color w:val="333333"/>
          <w:spacing w:val="-5"/>
          <w:w w:val="105"/>
        </w:rPr>
        <w:t xml:space="preserve"> </w:t>
      </w:r>
      <w:r w:rsidRPr="00DE6C2C">
        <w:rPr>
          <w:color w:val="333333"/>
          <w:w w:val="105"/>
        </w:rPr>
        <w:t>workbooks</w:t>
      </w:r>
      <w:r w:rsidRPr="00DE6C2C">
        <w:rPr>
          <w:color w:val="333333"/>
          <w:spacing w:val="-4"/>
          <w:w w:val="105"/>
        </w:rPr>
        <w:t xml:space="preserve"> </w:t>
      </w:r>
      <w:r w:rsidRPr="00DE6C2C">
        <w:rPr>
          <w:color w:val="333333"/>
          <w:w w:val="105"/>
        </w:rPr>
        <w:t>at</w:t>
      </w:r>
      <w:r w:rsidRPr="00DE6C2C">
        <w:rPr>
          <w:color w:val="333333"/>
          <w:spacing w:val="-4"/>
          <w:w w:val="105"/>
        </w:rPr>
        <w:t xml:space="preserve"> </w:t>
      </w:r>
      <w:r w:rsidRPr="00DE6C2C">
        <w:rPr>
          <w:color w:val="333333"/>
          <w:w w:val="105"/>
        </w:rPr>
        <w:t>the</w:t>
      </w:r>
      <w:r w:rsidRPr="00DE6C2C">
        <w:rPr>
          <w:color w:val="333333"/>
          <w:spacing w:val="-4"/>
          <w:w w:val="105"/>
        </w:rPr>
        <w:t xml:space="preserve"> </w:t>
      </w:r>
      <w:r w:rsidRPr="00DE6C2C">
        <w:rPr>
          <w:color w:val="333333"/>
          <w:w w:val="105"/>
        </w:rPr>
        <w:t>bottom.</w:t>
      </w:r>
    </w:p>
    <w:p w:rsidR="002464F9" w:rsidRPr="00DE6C2C" w:rsidRDefault="002464F9" w:rsidP="00FA043E">
      <w:pPr>
        <w:pStyle w:val="ListParagraph"/>
        <w:widowControl w:val="0"/>
        <w:numPr>
          <w:ilvl w:val="0"/>
          <w:numId w:val="17"/>
        </w:numPr>
        <w:tabs>
          <w:tab w:val="left" w:pos="1036"/>
        </w:tabs>
        <w:autoSpaceDE w:val="0"/>
        <w:autoSpaceDN w:val="0"/>
        <w:spacing w:before="2" w:after="0" w:line="240" w:lineRule="auto"/>
        <w:contextualSpacing w:val="0"/>
      </w:pPr>
      <w:r w:rsidRPr="00DE6C2C">
        <w:rPr>
          <w:color w:val="333333"/>
        </w:rPr>
        <w:t>Under</w:t>
      </w:r>
      <w:r w:rsidRPr="00DE6C2C">
        <w:rPr>
          <w:color w:val="333333"/>
          <w:spacing w:val="8"/>
        </w:rPr>
        <w:t xml:space="preserve"> </w:t>
      </w:r>
      <w:r w:rsidRPr="00DE6C2C">
        <w:rPr>
          <w:color w:val="333333"/>
        </w:rPr>
        <w:t>Connect</w:t>
      </w:r>
      <w:r w:rsidRPr="00DE6C2C">
        <w:rPr>
          <w:color w:val="333333"/>
          <w:spacing w:val="8"/>
        </w:rPr>
        <w:t xml:space="preserve"> </w:t>
      </w:r>
      <w:r w:rsidRPr="00DE6C2C">
        <w:rPr>
          <w:color w:val="333333"/>
        </w:rPr>
        <w:t>and</w:t>
      </w:r>
      <w:r w:rsidRPr="00DE6C2C">
        <w:rPr>
          <w:color w:val="333333"/>
          <w:spacing w:val="10"/>
        </w:rPr>
        <w:t xml:space="preserve"> </w:t>
      </w:r>
      <w:r w:rsidRPr="00DE6C2C">
        <w:rPr>
          <w:color w:val="333333"/>
        </w:rPr>
        <w:t>To</w:t>
      </w:r>
      <w:r w:rsidRPr="00DE6C2C">
        <w:rPr>
          <w:color w:val="333333"/>
          <w:spacing w:val="9"/>
        </w:rPr>
        <w:t xml:space="preserve"> </w:t>
      </w:r>
      <w:r w:rsidRPr="00DE6C2C">
        <w:rPr>
          <w:color w:val="333333"/>
        </w:rPr>
        <w:t>a</w:t>
      </w:r>
      <w:r w:rsidRPr="00DE6C2C">
        <w:rPr>
          <w:color w:val="333333"/>
          <w:spacing w:val="8"/>
        </w:rPr>
        <w:t xml:space="preserve"> </w:t>
      </w:r>
      <w:r w:rsidRPr="00DE6C2C">
        <w:rPr>
          <w:color w:val="333333"/>
        </w:rPr>
        <w:t>File,</w:t>
      </w:r>
      <w:r w:rsidRPr="00DE6C2C">
        <w:rPr>
          <w:color w:val="333333"/>
          <w:spacing w:val="10"/>
        </w:rPr>
        <w:t xml:space="preserve"> </w:t>
      </w:r>
      <w:r w:rsidRPr="00DE6C2C">
        <w:rPr>
          <w:color w:val="333333"/>
        </w:rPr>
        <w:t>click</w:t>
      </w:r>
      <w:r w:rsidRPr="00DE6C2C">
        <w:rPr>
          <w:color w:val="333333"/>
          <w:spacing w:val="9"/>
        </w:rPr>
        <w:t xml:space="preserve"> </w:t>
      </w:r>
      <w:r w:rsidRPr="00DE6C2C">
        <w:rPr>
          <w:color w:val="333333"/>
        </w:rPr>
        <w:t>Text</w:t>
      </w:r>
      <w:r w:rsidRPr="00DE6C2C">
        <w:rPr>
          <w:color w:val="333333"/>
          <w:spacing w:val="9"/>
        </w:rPr>
        <w:t xml:space="preserve"> </w:t>
      </w:r>
      <w:r w:rsidRPr="00DE6C2C">
        <w:rPr>
          <w:color w:val="333333"/>
        </w:rPr>
        <w:t>File.</w:t>
      </w:r>
    </w:p>
    <w:p w:rsidR="002464F9" w:rsidRPr="00DE6C2C" w:rsidRDefault="002464F9" w:rsidP="002464F9">
      <w:pPr>
        <w:pStyle w:val="BodyText"/>
        <w:rPr>
          <w:sz w:val="22"/>
          <w:szCs w:val="22"/>
        </w:rPr>
      </w:pPr>
    </w:p>
    <w:p w:rsidR="002464F9" w:rsidRPr="00DE6C2C" w:rsidRDefault="002464F9" w:rsidP="002464F9">
      <w:pPr>
        <w:pStyle w:val="BodyText"/>
        <w:spacing w:before="7"/>
        <w:rPr>
          <w:sz w:val="22"/>
          <w:szCs w:val="22"/>
        </w:rPr>
      </w:pPr>
    </w:p>
    <w:p w:rsidR="002464F9" w:rsidRPr="00DE6C2C" w:rsidRDefault="002464F9" w:rsidP="00FA043E">
      <w:pPr>
        <w:pStyle w:val="ListParagraph"/>
        <w:widowControl w:val="0"/>
        <w:numPr>
          <w:ilvl w:val="0"/>
          <w:numId w:val="17"/>
        </w:numPr>
        <w:tabs>
          <w:tab w:val="left" w:pos="1036"/>
        </w:tabs>
        <w:autoSpaceDE w:val="0"/>
        <w:autoSpaceDN w:val="0"/>
        <w:spacing w:after="0" w:line="240" w:lineRule="auto"/>
        <w:contextualSpacing w:val="0"/>
      </w:pPr>
      <w:r w:rsidRPr="00DE6C2C">
        <w:rPr>
          <w:color w:val="333333"/>
          <w:spacing w:val="-1"/>
          <w:w w:val="105"/>
        </w:rPr>
        <w:t>In</w:t>
      </w:r>
      <w:r w:rsidRPr="00DE6C2C">
        <w:rPr>
          <w:color w:val="333333"/>
          <w:spacing w:val="-16"/>
          <w:w w:val="105"/>
        </w:rPr>
        <w:t xml:space="preserve"> </w:t>
      </w:r>
      <w:r w:rsidRPr="00DE6C2C">
        <w:rPr>
          <w:color w:val="333333"/>
          <w:spacing w:val="-1"/>
          <w:w w:val="105"/>
        </w:rPr>
        <w:t>the</w:t>
      </w:r>
      <w:r w:rsidRPr="00DE6C2C">
        <w:rPr>
          <w:color w:val="333333"/>
          <w:spacing w:val="-16"/>
          <w:w w:val="105"/>
        </w:rPr>
        <w:t xml:space="preserve"> </w:t>
      </w:r>
      <w:r w:rsidRPr="00DE6C2C">
        <w:rPr>
          <w:color w:val="333333"/>
          <w:spacing w:val="-1"/>
          <w:w w:val="105"/>
        </w:rPr>
        <w:t>Open</w:t>
      </w:r>
      <w:r w:rsidRPr="00DE6C2C">
        <w:rPr>
          <w:color w:val="333333"/>
          <w:spacing w:val="-15"/>
          <w:w w:val="105"/>
        </w:rPr>
        <w:t xml:space="preserve"> </w:t>
      </w:r>
      <w:r w:rsidRPr="00DE6C2C">
        <w:rPr>
          <w:color w:val="333333"/>
          <w:spacing w:val="-1"/>
          <w:w w:val="105"/>
        </w:rPr>
        <w:t>dialogue</w:t>
      </w:r>
      <w:r w:rsidRPr="00DE6C2C">
        <w:rPr>
          <w:color w:val="333333"/>
          <w:spacing w:val="-17"/>
          <w:w w:val="105"/>
        </w:rPr>
        <w:t xml:space="preserve"> </w:t>
      </w:r>
      <w:r w:rsidRPr="00DE6C2C">
        <w:rPr>
          <w:color w:val="333333"/>
          <w:spacing w:val="-1"/>
          <w:w w:val="105"/>
        </w:rPr>
        <w:t>box,</w:t>
      </w:r>
      <w:r w:rsidRPr="00DE6C2C">
        <w:rPr>
          <w:color w:val="333333"/>
          <w:spacing w:val="-15"/>
          <w:w w:val="105"/>
        </w:rPr>
        <w:t xml:space="preserve"> </w:t>
      </w:r>
      <w:r w:rsidRPr="00DE6C2C">
        <w:rPr>
          <w:color w:val="333333"/>
          <w:spacing w:val="-1"/>
          <w:w w:val="105"/>
        </w:rPr>
        <w:t>navigate</w:t>
      </w:r>
      <w:r w:rsidRPr="00DE6C2C">
        <w:rPr>
          <w:color w:val="333333"/>
          <w:spacing w:val="-16"/>
          <w:w w:val="105"/>
        </w:rPr>
        <w:t xml:space="preserve"> </w:t>
      </w:r>
      <w:r w:rsidRPr="00DE6C2C">
        <w:rPr>
          <w:color w:val="333333"/>
          <w:spacing w:val="-1"/>
          <w:w w:val="105"/>
        </w:rPr>
        <w:t>to</w:t>
      </w:r>
      <w:r w:rsidRPr="00DE6C2C">
        <w:rPr>
          <w:color w:val="333333"/>
          <w:spacing w:val="-15"/>
          <w:w w:val="105"/>
        </w:rPr>
        <w:t xml:space="preserve"> </w:t>
      </w:r>
      <w:r w:rsidRPr="00DE6C2C">
        <w:rPr>
          <w:color w:val="333333"/>
          <w:spacing w:val="-1"/>
          <w:w w:val="105"/>
        </w:rPr>
        <w:t>the</w:t>
      </w:r>
      <w:r w:rsidRPr="00DE6C2C">
        <w:rPr>
          <w:color w:val="333333"/>
          <w:spacing w:val="-17"/>
          <w:w w:val="105"/>
        </w:rPr>
        <w:t xml:space="preserve"> </w:t>
      </w:r>
      <w:r w:rsidRPr="00DE6C2C">
        <w:rPr>
          <w:color w:val="333333"/>
          <w:spacing w:val="-1"/>
          <w:w w:val="105"/>
        </w:rPr>
        <w:t>\Learning</w:t>
      </w:r>
      <w:r w:rsidRPr="00DE6C2C">
        <w:rPr>
          <w:color w:val="333333"/>
          <w:spacing w:val="-24"/>
          <w:w w:val="105"/>
        </w:rPr>
        <w:t xml:space="preserve"> </w:t>
      </w:r>
      <w:r w:rsidRPr="00DE6C2C">
        <w:rPr>
          <w:color w:val="333333"/>
          <w:spacing w:val="-1"/>
          <w:w w:val="105"/>
        </w:rPr>
        <w:t>Tableau\Chapter</w:t>
      </w:r>
    </w:p>
    <w:p w:rsidR="002464F9" w:rsidRPr="00DE6C2C" w:rsidRDefault="002464F9" w:rsidP="002464F9">
      <w:pPr>
        <w:sectPr w:rsidR="002464F9" w:rsidRPr="00DE6C2C">
          <w:pgSz w:w="12240" w:h="15840"/>
          <w:pgMar w:top="1500" w:right="1560" w:bottom="280" w:left="1700" w:header="720" w:footer="720" w:gutter="0"/>
          <w:cols w:space="720"/>
        </w:sectPr>
      </w:pPr>
    </w:p>
    <w:p w:rsidR="002464F9" w:rsidRPr="00DE6C2C" w:rsidRDefault="002464F9" w:rsidP="002464F9">
      <w:pPr>
        <w:spacing w:before="81"/>
        <w:ind w:left="1036"/>
      </w:pPr>
      <w:r w:rsidRPr="00DE6C2C">
        <w:rPr>
          <w:color w:val="333333"/>
        </w:rPr>
        <w:lastRenderedPageBreak/>
        <w:t>01</w:t>
      </w:r>
      <w:r w:rsidRPr="00DE6C2C">
        <w:rPr>
          <w:color w:val="333333"/>
          <w:spacing w:val="-20"/>
        </w:rPr>
        <w:t xml:space="preserve"> </w:t>
      </w:r>
      <w:r w:rsidRPr="00DE6C2C">
        <w:rPr>
          <w:color w:val="333333"/>
        </w:rPr>
        <w:t>directory</w:t>
      </w:r>
      <w:r w:rsidRPr="00DE6C2C">
        <w:rPr>
          <w:color w:val="333333"/>
          <w:spacing w:val="13"/>
        </w:rPr>
        <w:t xml:space="preserve"> </w:t>
      </w:r>
      <w:r w:rsidRPr="00DE6C2C">
        <w:rPr>
          <w:color w:val="333333"/>
        </w:rPr>
        <w:t>and</w:t>
      </w:r>
      <w:r w:rsidRPr="00DE6C2C">
        <w:rPr>
          <w:color w:val="333333"/>
          <w:spacing w:val="14"/>
        </w:rPr>
        <w:t xml:space="preserve"> </w:t>
      </w:r>
      <w:r w:rsidRPr="00DE6C2C">
        <w:rPr>
          <w:color w:val="333333"/>
        </w:rPr>
        <w:t>select</w:t>
      </w:r>
      <w:r w:rsidRPr="00DE6C2C">
        <w:rPr>
          <w:color w:val="333333"/>
          <w:spacing w:val="12"/>
        </w:rPr>
        <w:t xml:space="preserve"> </w:t>
      </w:r>
      <w:r w:rsidRPr="00DE6C2C">
        <w:rPr>
          <w:color w:val="333333"/>
        </w:rPr>
        <w:t>the</w:t>
      </w:r>
      <w:r w:rsidRPr="00DE6C2C">
        <w:rPr>
          <w:color w:val="333333"/>
          <w:spacing w:val="12"/>
        </w:rPr>
        <w:t xml:space="preserve"> </w:t>
      </w:r>
      <w:r w:rsidRPr="00DE6C2C">
        <w:rPr>
          <w:color w:val="333333"/>
        </w:rPr>
        <w:t>Superstore.csv</w:t>
      </w:r>
      <w:r w:rsidRPr="00DE6C2C">
        <w:rPr>
          <w:color w:val="333333"/>
          <w:spacing w:val="-20"/>
        </w:rPr>
        <w:t xml:space="preserve"> </w:t>
      </w:r>
      <w:r w:rsidRPr="00DE6C2C">
        <w:rPr>
          <w:color w:val="333333"/>
        </w:rPr>
        <w:t>file.</w:t>
      </w:r>
    </w:p>
    <w:p w:rsidR="002464F9" w:rsidRPr="00DE6C2C" w:rsidRDefault="002464F9" w:rsidP="00FA043E">
      <w:pPr>
        <w:pStyle w:val="ListParagraph"/>
        <w:widowControl w:val="0"/>
        <w:numPr>
          <w:ilvl w:val="0"/>
          <w:numId w:val="17"/>
        </w:numPr>
        <w:tabs>
          <w:tab w:val="left" w:pos="1036"/>
        </w:tabs>
        <w:autoSpaceDE w:val="0"/>
        <w:autoSpaceDN w:val="0"/>
        <w:spacing w:before="110" w:after="0" w:line="321" w:lineRule="auto"/>
        <w:ind w:right="359"/>
        <w:contextualSpacing w:val="0"/>
      </w:pPr>
      <w:r w:rsidRPr="00DE6C2C">
        <w:rPr>
          <w:color w:val="333333"/>
        </w:rPr>
        <w:t>You</w:t>
      </w:r>
      <w:r w:rsidRPr="00DE6C2C">
        <w:rPr>
          <w:color w:val="333333"/>
          <w:spacing w:val="13"/>
        </w:rPr>
        <w:t xml:space="preserve"> </w:t>
      </w:r>
      <w:r w:rsidRPr="00DE6C2C">
        <w:rPr>
          <w:color w:val="333333"/>
        </w:rPr>
        <w:t>will</w:t>
      </w:r>
      <w:r w:rsidRPr="00DE6C2C">
        <w:rPr>
          <w:color w:val="333333"/>
          <w:spacing w:val="13"/>
        </w:rPr>
        <w:t xml:space="preserve"> </w:t>
      </w:r>
      <w:r w:rsidRPr="00DE6C2C">
        <w:rPr>
          <w:color w:val="333333"/>
        </w:rPr>
        <w:t>now</w:t>
      </w:r>
      <w:r w:rsidRPr="00DE6C2C">
        <w:rPr>
          <w:color w:val="333333"/>
          <w:spacing w:val="13"/>
        </w:rPr>
        <w:t xml:space="preserve"> </w:t>
      </w:r>
      <w:r w:rsidRPr="00DE6C2C">
        <w:rPr>
          <w:color w:val="333333"/>
        </w:rPr>
        <w:t>see</w:t>
      </w:r>
      <w:r w:rsidRPr="00DE6C2C">
        <w:rPr>
          <w:color w:val="333333"/>
          <w:spacing w:val="12"/>
        </w:rPr>
        <w:t xml:space="preserve"> </w:t>
      </w:r>
      <w:r w:rsidRPr="00DE6C2C">
        <w:rPr>
          <w:color w:val="333333"/>
        </w:rPr>
        <w:t>the</w:t>
      </w:r>
      <w:r w:rsidRPr="00DE6C2C">
        <w:rPr>
          <w:color w:val="333333"/>
          <w:spacing w:val="13"/>
        </w:rPr>
        <w:t xml:space="preserve"> </w:t>
      </w:r>
      <w:r w:rsidRPr="00DE6C2C">
        <w:rPr>
          <w:color w:val="333333"/>
        </w:rPr>
        <w:t>data</w:t>
      </w:r>
      <w:r w:rsidRPr="00DE6C2C">
        <w:rPr>
          <w:color w:val="333333"/>
          <w:spacing w:val="13"/>
        </w:rPr>
        <w:t xml:space="preserve"> </w:t>
      </w:r>
      <w:r w:rsidRPr="00DE6C2C">
        <w:rPr>
          <w:color w:val="333333"/>
        </w:rPr>
        <w:t>connection</w:t>
      </w:r>
      <w:r w:rsidRPr="00DE6C2C">
        <w:rPr>
          <w:color w:val="333333"/>
          <w:spacing w:val="14"/>
        </w:rPr>
        <w:t xml:space="preserve"> </w:t>
      </w:r>
      <w:r w:rsidRPr="00DE6C2C">
        <w:rPr>
          <w:color w:val="333333"/>
        </w:rPr>
        <w:t>screen,</w:t>
      </w:r>
      <w:r w:rsidRPr="00DE6C2C">
        <w:rPr>
          <w:color w:val="333333"/>
          <w:spacing w:val="13"/>
        </w:rPr>
        <w:t xml:space="preserve"> </w:t>
      </w:r>
      <w:r w:rsidRPr="00DE6C2C">
        <w:rPr>
          <w:color w:val="333333"/>
        </w:rPr>
        <w:t>which</w:t>
      </w:r>
      <w:r w:rsidRPr="00DE6C2C">
        <w:rPr>
          <w:color w:val="333333"/>
          <w:spacing w:val="14"/>
        </w:rPr>
        <w:t xml:space="preserve"> </w:t>
      </w:r>
      <w:r w:rsidRPr="00DE6C2C">
        <w:rPr>
          <w:color w:val="333333"/>
        </w:rPr>
        <w:t>allows</w:t>
      </w:r>
      <w:r w:rsidRPr="00DE6C2C">
        <w:rPr>
          <w:color w:val="333333"/>
          <w:spacing w:val="13"/>
        </w:rPr>
        <w:t xml:space="preserve"> </w:t>
      </w:r>
      <w:r w:rsidRPr="00DE6C2C">
        <w:rPr>
          <w:color w:val="333333"/>
        </w:rPr>
        <w:t>you</w:t>
      </w:r>
      <w:r w:rsidRPr="00DE6C2C">
        <w:rPr>
          <w:color w:val="333333"/>
          <w:spacing w:val="14"/>
        </w:rPr>
        <w:t xml:space="preserve"> </w:t>
      </w:r>
      <w:r w:rsidRPr="00DE6C2C">
        <w:rPr>
          <w:color w:val="333333"/>
        </w:rPr>
        <w:t>to</w:t>
      </w:r>
      <w:r w:rsidRPr="00DE6C2C">
        <w:rPr>
          <w:color w:val="333333"/>
          <w:spacing w:val="-67"/>
        </w:rPr>
        <w:t xml:space="preserve"> </w:t>
      </w:r>
      <w:r w:rsidRPr="00DE6C2C">
        <w:rPr>
          <w:color w:val="333333"/>
          <w:w w:val="105"/>
        </w:rPr>
        <w:t>visually create connections to data sources. We'll examine the</w:t>
      </w:r>
      <w:r w:rsidRPr="00DE6C2C">
        <w:rPr>
          <w:color w:val="333333"/>
          <w:spacing w:val="1"/>
          <w:w w:val="105"/>
        </w:rPr>
        <w:t xml:space="preserve"> </w:t>
      </w:r>
      <w:r w:rsidRPr="00DE6C2C">
        <w:rPr>
          <w:color w:val="333333"/>
          <w:w w:val="105"/>
        </w:rPr>
        <w:t xml:space="preserve">features of this screen in detail in the </w:t>
      </w:r>
      <w:r w:rsidRPr="00DE6C2C">
        <w:rPr>
          <w:i/>
          <w:color w:val="333333"/>
          <w:w w:val="105"/>
        </w:rPr>
        <w:t xml:space="preserve">Connecting to data </w:t>
      </w:r>
      <w:r w:rsidRPr="00DE6C2C">
        <w:rPr>
          <w:color w:val="333333"/>
          <w:w w:val="105"/>
        </w:rPr>
        <w:t>section</w:t>
      </w:r>
      <w:r w:rsidRPr="00DE6C2C">
        <w:rPr>
          <w:color w:val="333333"/>
          <w:spacing w:val="-71"/>
          <w:w w:val="105"/>
        </w:rPr>
        <w:t xml:space="preserve"> </w:t>
      </w:r>
      <w:r w:rsidRPr="00DE6C2C">
        <w:rPr>
          <w:color w:val="333333"/>
          <w:spacing w:val="-2"/>
          <w:w w:val="105"/>
        </w:rPr>
        <w:t>of</w:t>
      </w:r>
      <w:r w:rsidRPr="00DE6C2C">
        <w:rPr>
          <w:color w:val="070707"/>
          <w:spacing w:val="-17"/>
          <w:w w:val="105"/>
        </w:rPr>
        <w:t xml:space="preserve"> </w:t>
      </w:r>
      <w:hyperlink w:anchor="_bookmark42" w:history="1">
        <w:r w:rsidRPr="00DE6C2C">
          <w:rPr>
            <w:color w:val="070707"/>
            <w:spacing w:val="-2"/>
            <w:w w:val="105"/>
            <w:u w:val="single" w:color="BABABA"/>
          </w:rPr>
          <w:t>Chapter</w:t>
        </w:r>
        <w:r w:rsidRPr="00DE6C2C">
          <w:rPr>
            <w:color w:val="070707"/>
            <w:spacing w:val="-24"/>
            <w:w w:val="105"/>
            <w:u w:val="single" w:color="BABABA"/>
          </w:rPr>
          <w:t xml:space="preserve"> </w:t>
        </w:r>
        <w:r w:rsidRPr="00DE6C2C">
          <w:rPr>
            <w:color w:val="070707"/>
            <w:spacing w:val="-2"/>
            <w:w w:val="105"/>
            <w:u w:val="single" w:color="BABABA"/>
          </w:rPr>
          <w:t>2</w:t>
        </w:r>
      </w:hyperlink>
      <w:r w:rsidRPr="00DE6C2C">
        <w:rPr>
          <w:color w:val="333333"/>
          <w:spacing w:val="-2"/>
          <w:w w:val="105"/>
        </w:rPr>
        <w:t>,</w:t>
      </w:r>
      <w:r w:rsidRPr="00DE6C2C">
        <w:rPr>
          <w:color w:val="333333"/>
          <w:spacing w:val="-15"/>
          <w:w w:val="105"/>
        </w:rPr>
        <w:t xml:space="preserve"> </w:t>
      </w:r>
      <w:r w:rsidRPr="00DE6C2C">
        <w:rPr>
          <w:i/>
          <w:color w:val="333333"/>
          <w:spacing w:val="-2"/>
          <w:w w:val="105"/>
        </w:rPr>
        <w:t>Working</w:t>
      </w:r>
      <w:r w:rsidRPr="00DE6C2C">
        <w:rPr>
          <w:i/>
          <w:color w:val="333333"/>
          <w:spacing w:val="-16"/>
          <w:w w:val="105"/>
        </w:rPr>
        <w:t xml:space="preserve"> </w:t>
      </w:r>
      <w:r w:rsidRPr="00DE6C2C">
        <w:rPr>
          <w:i/>
          <w:color w:val="333333"/>
          <w:spacing w:val="-2"/>
          <w:w w:val="105"/>
        </w:rPr>
        <w:t>with</w:t>
      </w:r>
      <w:r w:rsidRPr="00DE6C2C">
        <w:rPr>
          <w:i/>
          <w:color w:val="333333"/>
          <w:spacing w:val="-15"/>
          <w:w w:val="105"/>
        </w:rPr>
        <w:t xml:space="preserve"> </w:t>
      </w:r>
      <w:r w:rsidRPr="00DE6C2C">
        <w:rPr>
          <w:i/>
          <w:color w:val="333333"/>
          <w:spacing w:val="-2"/>
          <w:w w:val="105"/>
        </w:rPr>
        <w:t>Data</w:t>
      </w:r>
      <w:r w:rsidRPr="00DE6C2C">
        <w:rPr>
          <w:i/>
          <w:color w:val="333333"/>
          <w:spacing w:val="-15"/>
          <w:w w:val="105"/>
        </w:rPr>
        <w:t xml:space="preserve"> </w:t>
      </w:r>
      <w:r w:rsidRPr="00DE6C2C">
        <w:rPr>
          <w:i/>
          <w:color w:val="333333"/>
          <w:spacing w:val="-1"/>
          <w:w w:val="105"/>
        </w:rPr>
        <w:t>in</w:t>
      </w:r>
      <w:r w:rsidRPr="00DE6C2C">
        <w:rPr>
          <w:i/>
          <w:color w:val="333333"/>
          <w:spacing w:val="-16"/>
          <w:w w:val="105"/>
        </w:rPr>
        <w:t xml:space="preserve"> </w:t>
      </w:r>
      <w:r w:rsidRPr="00DE6C2C">
        <w:rPr>
          <w:i/>
          <w:color w:val="333333"/>
          <w:spacing w:val="-1"/>
          <w:w w:val="105"/>
        </w:rPr>
        <w:t>Tableau</w:t>
      </w:r>
      <w:r w:rsidRPr="00DE6C2C">
        <w:rPr>
          <w:color w:val="333333"/>
          <w:spacing w:val="-1"/>
          <w:w w:val="105"/>
        </w:rPr>
        <w:t>.</w:t>
      </w:r>
      <w:r w:rsidRPr="00DE6C2C">
        <w:rPr>
          <w:color w:val="333333"/>
          <w:spacing w:val="-15"/>
          <w:w w:val="105"/>
        </w:rPr>
        <w:t xml:space="preserve"> </w:t>
      </w:r>
      <w:r w:rsidRPr="00DE6C2C">
        <w:rPr>
          <w:color w:val="333333"/>
          <w:spacing w:val="-1"/>
          <w:w w:val="105"/>
        </w:rPr>
        <w:t>For</w:t>
      </w:r>
      <w:r w:rsidRPr="00DE6C2C">
        <w:rPr>
          <w:color w:val="333333"/>
          <w:spacing w:val="-17"/>
          <w:w w:val="105"/>
        </w:rPr>
        <w:t xml:space="preserve"> </w:t>
      </w:r>
      <w:r w:rsidRPr="00DE6C2C">
        <w:rPr>
          <w:color w:val="333333"/>
          <w:spacing w:val="-1"/>
          <w:w w:val="105"/>
        </w:rPr>
        <w:t>now,</w:t>
      </w:r>
      <w:r w:rsidRPr="00DE6C2C">
        <w:rPr>
          <w:color w:val="333333"/>
          <w:spacing w:val="-15"/>
          <w:w w:val="105"/>
        </w:rPr>
        <w:t xml:space="preserve"> </w:t>
      </w:r>
      <w:r w:rsidRPr="00DE6C2C">
        <w:rPr>
          <w:color w:val="333333"/>
          <w:spacing w:val="-1"/>
          <w:w w:val="105"/>
        </w:rPr>
        <w:t>Tableau</w:t>
      </w:r>
      <w:r w:rsidRPr="00DE6C2C">
        <w:rPr>
          <w:color w:val="333333"/>
          <w:spacing w:val="-15"/>
          <w:w w:val="105"/>
        </w:rPr>
        <w:t xml:space="preserve"> </w:t>
      </w:r>
      <w:r w:rsidRPr="00DE6C2C">
        <w:rPr>
          <w:color w:val="333333"/>
          <w:spacing w:val="-1"/>
          <w:w w:val="105"/>
        </w:rPr>
        <w:t>has</w:t>
      </w:r>
      <w:r w:rsidRPr="00DE6C2C">
        <w:rPr>
          <w:color w:val="333333"/>
          <w:w w:val="105"/>
        </w:rPr>
        <w:t xml:space="preserve"> already</w:t>
      </w:r>
      <w:r w:rsidRPr="00DE6C2C">
        <w:rPr>
          <w:color w:val="333333"/>
          <w:spacing w:val="-14"/>
          <w:w w:val="105"/>
        </w:rPr>
        <w:t xml:space="preserve"> </w:t>
      </w:r>
      <w:r w:rsidRPr="00DE6C2C">
        <w:rPr>
          <w:color w:val="333333"/>
          <w:w w:val="105"/>
        </w:rPr>
        <w:t>added</w:t>
      </w:r>
      <w:r w:rsidRPr="00DE6C2C">
        <w:rPr>
          <w:color w:val="333333"/>
          <w:spacing w:val="-14"/>
          <w:w w:val="105"/>
        </w:rPr>
        <w:t xml:space="preserve"> </w:t>
      </w:r>
      <w:r w:rsidRPr="00DE6C2C">
        <w:rPr>
          <w:color w:val="333333"/>
          <w:w w:val="105"/>
        </w:rPr>
        <w:t>and</w:t>
      </w:r>
      <w:r w:rsidRPr="00DE6C2C">
        <w:rPr>
          <w:color w:val="333333"/>
          <w:spacing w:val="-14"/>
          <w:w w:val="105"/>
        </w:rPr>
        <w:t xml:space="preserve"> </w:t>
      </w:r>
      <w:r w:rsidRPr="00DE6C2C">
        <w:rPr>
          <w:color w:val="333333"/>
          <w:w w:val="105"/>
        </w:rPr>
        <w:t>given</w:t>
      </w:r>
      <w:r w:rsidRPr="00DE6C2C">
        <w:rPr>
          <w:color w:val="333333"/>
          <w:spacing w:val="-14"/>
          <w:w w:val="105"/>
        </w:rPr>
        <w:t xml:space="preserve"> </w:t>
      </w:r>
      <w:r w:rsidRPr="00DE6C2C">
        <w:rPr>
          <w:color w:val="333333"/>
          <w:w w:val="105"/>
        </w:rPr>
        <w:t>a</w:t>
      </w:r>
      <w:r w:rsidRPr="00DE6C2C">
        <w:rPr>
          <w:color w:val="333333"/>
          <w:spacing w:val="-14"/>
          <w:w w:val="105"/>
        </w:rPr>
        <w:t xml:space="preserve"> </w:t>
      </w:r>
      <w:r w:rsidRPr="00DE6C2C">
        <w:rPr>
          <w:color w:val="333333"/>
          <w:w w:val="105"/>
        </w:rPr>
        <w:t>preview</w:t>
      </w:r>
      <w:r w:rsidRPr="00DE6C2C">
        <w:rPr>
          <w:color w:val="333333"/>
          <w:spacing w:val="-15"/>
          <w:w w:val="105"/>
        </w:rPr>
        <w:t xml:space="preserve"> </w:t>
      </w:r>
      <w:r w:rsidRPr="00DE6C2C">
        <w:rPr>
          <w:color w:val="333333"/>
          <w:w w:val="105"/>
        </w:rPr>
        <w:t>of</w:t>
      </w:r>
      <w:r w:rsidRPr="00DE6C2C">
        <w:rPr>
          <w:color w:val="333333"/>
          <w:spacing w:val="-15"/>
          <w:w w:val="105"/>
        </w:rPr>
        <w:t xml:space="preserve"> </w:t>
      </w:r>
      <w:r w:rsidRPr="00DE6C2C">
        <w:rPr>
          <w:color w:val="333333"/>
          <w:w w:val="105"/>
        </w:rPr>
        <w:t>the</w:t>
      </w:r>
      <w:r w:rsidRPr="00DE6C2C">
        <w:rPr>
          <w:color w:val="333333"/>
          <w:spacing w:val="-14"/>
          <w:w w:val="105"/>
        </w:rPr>
        <w:t xml:space="preserve"> </w:t>
      </w:r>
      <w:r w:rsidRPr="00DE6C2C">
        <w:rPr>
          <w:color w:val="333333"/>
          <w:w w:val="105"/>
        </w:rPr>
        <w:t>file</w:t>
      </w:r>
      <w:r w:rsidRPr="00DE6C2C">
        <w:rPr>
          <w:color w:val="333333"/>
          <w:spacing w:val="-15"/>
          <w:w w:val="105"/>
        </w:rPr>
        <w:t xml:space="preserve"> </w:t>
      </w:r>
      <w:r w:rsidRPr="00DE6C2C">
        <w:rPr>
          <w:color w:val="333333"/>
          <w:w w:val="105"/>
        </w:rPr>
        <w:t>for</w:t>
      </w:r>
      <w:r w:rsidRPr="00DE6C2C">
        <w:rPr>
          <w:color w:val="333333"/>
          <w:spacing w:val="-15"/>
          <w:w w:val="105"/>
        </w:rPr>
        <w:t xml:space="preserve"> </w:t>
      </w:r>
      <w:r w:rsidRPr="00DE6C2C">
        <w:rPr>
          <w:color w:val="333333"/>
          <w:w w:val="105"/>
        </w:rPr>
        <w:t>the</w:t>
      </w:r>
      <w:r w:rsidRPr="00DE6C2C">
        <w:rPr>
          <w:color w:val="333333"/>
          <w:spacing w:val="-14"/>
          <w:w w:val="105"/>
        </w:rPr>
        <w:t xml:space="preserve"> </w:t>
      </w:r>
      <w:r w:rsidRPr="00DE6C2C">
        <w:rPr>
          <w:color w:val="333333"/>
          <w:w w:val="105"/>
        </w:rPr>
        <w:t>connection:</w:t>
      </w:r>
    </w:p>
    <w:p w:rsidR="002464F9" w:rsidRPr="00DE6C2C" w:rsidRDefault="002464F9" w:rsidP="002464F9">
      <w:pPr>
        <w:spacing w:line="321" w:lineRule="auto"/>
        <w:sectPr w:rsidR="002464F9" w:rsidRPr="00DE6C2C">
          <w:pgSz w:w="12240" w:h="15840"/>
          <w:pgMar w:top="1400" w:right="1560" w:bottom="280" w:left="1700" w:header="720" w:footer="720" w:gutter="0"/>
          <w:cols w:space="720"/>
        </w:sectPr>
      </w:pPr>
    </w:p>
    <w:p w:rsidR="002464F9" w:rsidRPr="00DE6C2C" w:rsidRDefault="002464F9" w:rsidP="002464F9">
      <w:pPr>
        <w:pStyle w:val="BodyText"/>
        <w:ind w:left="100"/>
        <w:rPr>
          <w:sz w:val="22"/>
          <w:szCs w:val="22"/>
        </w:rPr>
      </w:pPr>
      <w:r w:rsidRPr="00DE6C2C">
        <w:rPr>
          <w:noProof/>
          <w:sz w:val="22"/>
          <w:szCs w:val="22"/>
        </w:rPr>
        <w:lastRenderedPageBreak/>
        <w:drawing>
          <wp:inline distT="0" distB="0" distL="0" distR="0">
            <wp:extent cx="5484061" cy="7147559"/>
            <wp:effectExtent l="0" t="0" r="0" b="0"/>
            <wp:docPr id="3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8.jpeg"/>
                    <pic:cNvPicPr/>
                  </pic:nvPicPr>
                  <pic:blipFill>
                    <a:blip r:embed="rId41" cstate="print"/>
                    <a:stretch>
                      <a:fillRect/>
                    </a:stretch>
                  </pic:blipFill>
                  <pic:spPr>
                    <a:xfrm>
                      <a:off x="0" y="0"/>
                      <a:ext cx="5484061" cy="7147559"/>
                    </a:xfrm>
                    <a:prstGeom prst="rect">
                      <a:avLst/>
                    </a:prstGeom>
                  </pic:spPr>
                </pic:pic>
              </a:graphicData>
            </a:graphic>
          </wp:inline>
        </w:drawing>
      </w:r>
    </w:p>
    <w:p w:rsidR="002464F9" w:rsidRPr="00DE6C2C" w:rsidRDefault="002464F9" w:rsidP="002464F9">
      <w:pPr>
        <w:pStyle w:val="BodyText"/>
        <w:spacing w:before="5"/>
        <w:rPr>
          <w:sz w:val="22"/>
          <w:szCs w:val="22"/>
        </w:rPr>
      </w:pPr>
    </w:p>
    <w:p w:rsidR="002464F9" w:rsidRPr="00DE6C2C" w:rsidRDefault="002464F9" w:rsidP="002464F9">
      <w:pPr>
        <w:pStyle w:val="BodyText"/>
        <w:spacing w:before="95" w:line="256" w:lineRule="auto"/>
        <w:ind w:left="100" w:right="367"/>
        <w:jc w:val="both"/>
        <w:rPr>
          <w:sz w:val="22"/>
          <w:szCs w:val="22"/>
        </w:rPr>
      </w:pPr>
      <w:r w:rsidRPr="00DE6C2C">
        <w:rPr>
          <w:color w:val="333333"/>
          <w:spacing w:val="-1"/>
          <w:w w:val="105"/>
          <w:sz w:val="22"/>
          <w:szCs w:val="22"/>
        </w:rPr>
        <w:t>For</w:t>
      </w:r>
      <w:r w:rsidRPr="00DE6C2C">
        <w:rPr>
          <w:color w:val="333333"/>
          <w:spacing w:val="-18"/>
          <w:w w:val="105"/>
          <w:sz w:val="22"/>
          <w:szCs w:val="22"/>
        </w:rPr>
        <w:t xml:space="preserve"> </w:t>
      </w:r>
      <w:r w:rsidRPr="00DE6C2C">
        <w:rPr>
          <w:color w:val="333333"/>
          <w:spacing w:val="-1"/>
          <w:w w:val="105"/>
          <w:sz w:val="22"/>
          <w:szCs w:val="22"/>
        </w:rPr>
        <w:t>this</w:t>
      </w:r>
      <w:r w:rsidRPr="00DE6C2C">
        <w:rPr>
          <w:color w:val="333333"/>
          <w:spacing w:val="-17"/>
          <w:w w:val="105"/>
          <w:sz w:val="22"/>
          <w:szCs w:val="22"/>
        </w:rPr>
        <w:t xml:space="preserve"> </w:t>
      </w:r>
      <w:r w:rsidRPr="00DE6C2C">
        <w:rPr>
          <w:color w:val="333333"/>
          <w:spacing w:val="-1"/>
          <w:w w:val="105"/>
          <w:sz w:val="22"/>
          <w:szCs w:val="22"/>
        </w:rPr>
        <w:t>connection,</w:t>
      </w:r>
      <w:r w:rsidRPr="00DE6C2C">
        <w:rPr>
          <w:color w:val="333333"/>
          <w:spacing w:val="-16"/>
          <w:w w:val="105"/>
          <w:sz w:val="22"/>
          <w:szCs w:val="22"/>
        </w:rPr>
        <w:t xml:space="preserve"> </w:t>
      </w:r>
      <w:r w:rsidRPr="00DE6C2C">
        <w:rPr>
          <w:color w:val="333333"/>
          <w:w w:val="105"/>
          <w:sz w:val="22"/>
          <w:szCs w:val="22"/>
        </w:rPr>
        <w:t>no</w:t>
      </w:r>
      <w:r w:rsidRPr="00DE6C2C">
        <w:rPr>
          <w:color w:val="333333"/>
          <w:spacing w:val="-16"/>
          <w:w w:val="105"/>
          <w:sz w:val="22"/>
          <w:szCs w:val="22"/>
        </w:rPr>
        <w:t xml:space="preserve"> </w:t>
      </w:r>
      <w:r w:rsidRPr="00DE6C2C">
        <w:rPr>
          <w:color w:val="333333"/>
          <w:w w:val="105"/>
          <w:sz w:val="22"/>
          <w:szCs w:val="22"/>
        </w:rPr>
        <w:t>other</w:t>
      </w:r>
      <w:r w:rsidRPr="00DE6C2C">
        <w:rPr>
          <w:color w:val="333333"/>
          <w:spacing w:val="-17"/>
          <w:w w:val="105"/>
          <w:sz w:val="22"/>
          <w:szCs w:val="22"/>
        </w:rPr>
        <w:t xml:space="preserve"> </w:t>
      </w:r>
      <w:r w:rsidRPr="00DE6C2C">
        <w:rPr>
          <w:color w:val="333333"/>
          <w:w w:val="105"/>
          <w:sz w:val="22"/>
          <w:szCs w:val="22"/>
        </w:rPr>
        <w:t>configuration</w:t>
      </w:r>
      <w:r w:rsidRPr="00DE6C2C">
        <w:rPr>
          <w:color w:val="333333"/>
          <w:spacing w:val="-16"/>
          <w:w w:val="105"/>
          <w:sz w:val="22"/>
          <w:szCs w:val="22"/>
        </w:rPr>
        <w:t xml:space="preserve"> </w:t>
      </w:r>
      <w:r w:rsidRPr="00DE6C2C">
        <w:rPr>
          <w:color w:val="333333"/>
          <w:w w:val="105"/>
          <w:sz w:val="22"/>
          <w:szCs w:val="22"/>
        </w:rPr>
        <w:t>is</w:t>
      </w:r>
      <w:r w:rsidRPr="00DE6C2C">
        <w:rPr>
          <w:color w:val="333333"/>
          <w:spacing w:val="-17"/>
          <w:w w:val="105"/>
          <w:sz w:val="22"/>
          <w:szCs w:val="22"/>
        </w:rPr>
        <w:t xml:space="preserve"> </w:t>
      </w:r>
      <w:r w:rsidRPr="00DE6C2C">
        <w:rPr>
          <w:color w:val="333333"/>
          <w:w w:val="105"/>
          <w:sz w:val="22"/>
          <w:szCs w:val="22"/>
        </w:rPr>
        <w:t>required,</w:t>
      </w:r>
      <w:r w:rsidRPr="00DE6C2C">
        <w:rPr>
          <w:color w:val="333333"/>
          <w:spacing w:val="-17"/>
          <w:w w:val="105"/>
          <w:sz w:val="22"/>
          <w:szCs w:val="22"/>
        </w:rPr>
        <w:t xml:space="preserve"> </w:t>
      </w:r>
      <w:r w:rsidRPr="00DE6C2C">
        <w:rPr>
          <w:color w:val="333333"/>
          <w:w w:val="105"/>
          <w:sz w:val="22"/>
          <w:szCs w:val="22"/>
        </w:rPr>
        <w:t>so</w:t>
      </w:r>
      <w:r w:rsidRPr="00DE6C2C">
        <w:rPr>
          <w:color w:val="333333"/>
          <w:spacing w:val="-16"/>
          <w:w w:val="105"/>
          <w:sz w:val="22"/>
          <w:szCs w:val="22"/>
        </w:rPr>
        <w:t xml:space="preserve"> </w:t>
      </w:r>
      <w:r w:rsidRPr="00DE6C2C">
        <w:rPr>
          <w:color w:val="333333"/>
          <w:w w:val="105"/>
          <w:sz w:val="22"/>
          <w:szCs w:val="22"/>
        </w:rPr>
        <w:t>simply</w:t>
      </w:r>
      <w:r w:rsidRPr="00DE6C2C">
        <w:rPr>
          <w:color w:val="333333"/>
          <w:spacing w:val="-16"/>
          <w:w w:val="105"/>
          <w:sz w:val="22"/>
          <w:szCs w:val="22"/>
        </w:rPr>
        <w:t xml:space="preserve"> </w:t>
      </w:r>
      <w:r w:rsidRPr="00DE6C2C">
        <w:rPr>
          <w:color w:val="333333"/>
          <w:w w:val="105"/>
          <w:sz w:val="22"/>
          <w:szCs w:val="22"/>
        </w:rPr>
        <w:t>click</w:t>
      </w:r>
      <w:r w:rsidRPr="00DE6C2C">
        <w:rPr>
          <w:color w:val="333333"/>
          <w:spacing w:val="-16"/>
          <w:w w:val="105"/>
          <w:sz w:val="22"/>
          <w:szCs w:val="22"/>
        </w:rPr>
        <w:t xml:space="preserve"> </w:t>
      </w:r>
      <w:r w:rsidRPr="00DE6C2C">
        <w:rPr>
          <w:color w:val="333333"/>
          <w:w w:val="105"/>
          <w:sz w:val="22"/>
          <w:szCs w:val="22"/>
        </w:rPr>
        <w:t>on</w:t>
      </w:r>
      <w:r w:rsidRPr="00DE6C2C">
        <w:rPr>
          <w:color w:val="333333"/>
          <w:spacing w:val="-72"/>
          <w:w w:val="105"/>
          <w:sz w:val="22"/>
          <w:szCs w:val="22"/>
        </w:rPr>
        <w:t xml:space="preserve"> </w:t>
      </w:r>
      <w:r w:rsidRPr="00DE6C2C">
        <w:rPr>
          <w:color w:val="333333"/>
          <w:sz w:val="22"/>
          <w:szCs w:val="22"/>
        </w:rPr>
        <w:t>the Sheet 1 tab at the bottom to start visualizing the data! You should now</w:t>
      </w:r>
      <w:r w:rsidRPr="00DE6C2C">
        <w:rPr>
          <w:color w:val="333333"/>
          <w:spacing w:val="1"/>
          <w:sz w:val="22"/>
          <w:szCs w:val="22"/>
        </w:rPr>
        <w:t xml:space="preserve"> </w:t>
      </w:r>
      <w:r w:rsidRPr="00DE6C2C">
        <w:rPr>
          <w:color w:val="333333"/>
          <w:w w:val="105"/>
          <w:sz w:val="22"/>
          <w:szCs w:val="22"/>
        </w:rPr>
        <w:t>see</w:t>
      </w:r>
      <w:r w:rsidRPr="00DE6C2C">
        <w:rPr>
          <w:color w:val="333333"/>
          <w:spacing w:val="-9"/>
          <w:w w:val="105"/>
          <w:sz w:val="22"/>
          <w:szCs w:val="22"/>
        </w:rPr>
        <w:t xml:space="preserve"> </w:t>
      </w:r>
      <w:r w:rsidRPr="00DE6C2C">
        <w:rPr>
          <w:color w:val="333333"/>
          <w:w w:val="105"/>
          <w:sz w:val="22"/>
          <w:szCs w:val="22"/>
        </w:rPr>
        <w:t>the</w:t>
      </w:r>
      <w:r w:rsidRPr="00DE6C2C">
        <w:rPr>
          <w:color w:val="333333"/>
          <w:spacing w:val="-8"/>
          <w:w w:val="105"/>
          <w:sz w:val="22"/>
          <w:szCs w:val="22"/>
        </w:rPr>
        <w:t xml:space="preserve"> </w:t>
      </w:r>
      <w:r w:rsidRPr="00DE6C2C">
        <w:rPr>
          <w:color w:val="333333"/>
          <w:w w:val="105"/>
          <w:sz w:val="22"/>
          <w:szCs w:val="22"/>
        </w:rPr>
        <w:t>main</w:t>
      </w:r>
      <w:r w:rsidRPr="00DE6C2C">
        <w:rPr>
          <w:color w:val="333333"/>
          <w:spacing w:val="-8"/>
          <w:w w:val="105"/>
          <w:sz w:val="22"/>
          <w:szCs w:val="22"/>
        </w:rPr>
        <w:t xml:space="preserve"> </w:t>
      </w:r>
      <w:r w:rsidRPr="00DE6C2C">
        <w:rPr>
          <w:color w:val="333333"/>
          <w:w w:val="105"/>
          <w:sz w:val="22"/>
          <w:szCs w:val="22"/>
        </w:rPr>
        <w:t>work</w:t>
      </w:r>
      <w:r w:rsidRPr="00DE6C2C">
        <w:rPr>
          <w:color w:val="333333"/>
          <w:spacing w:val="-7"/>
          <w:w w:val="105"/>
          <w:sz w:val="22"/>
          <w:szCs w:val="22"/>
        </w:rPr>
        <w:t xml:space="preserve"> </w:t>
      </w:r>
      <w:r w:rsidRPr="00DE6C2C">
        <w:rPr>
          <w:color w:val="333333"/>
          <w:w w:val="105"/>
          <w:sz w:val="22"/>
          <w:szCs w:val="22"/>
        </w:rPr>
        <w:t>area</w:t>
      </w:r>
      <w:r w:rsidRPr="00DE6C2C">
        <w:rPr>
          <w:color w:val="333333"/>
          <w:spacing w:val="-8"/>
          <w:w w:val="105"/>
          <w:sz w:val="22"/>
          <w:szCs w:val="22"/>
        </w:rPr>
        <w:t xml:space="preserve"> </w:t>
      </w:r>
      <w:r w:rsidRPr="00DE6C2C">
        <w:rPr>
          <w:color w:val="333333"/>
          <w:w w:val="105"/>
          <w:sz w:val="22"/>
          <w:szCs w:val="22"/>
        </w:rPr>
        <w:t>within</w:t>
      </w:r>
      <w:r w:rsidRPr="00DE6C2C">
        <w:rPr>
          <w:color w:val="333333"/>
          <w:spacing w:val="-8"/>
          <w:w w:val="105"/>
          <w:sz w:val="22"/>
          <w:szCs w:val="22"/>
        </w:rPr>
        <w:t xml:space="preserve"> </w:t>
      </w:r>
      <w:r w:rsidRPr="00DE6C2C">
        <w:rPr>
          <w:color w:val="333333"/>
          <w:w w:val="105"/>
          <w:sz w:val="22"/>
          <w:szCs w:val="22"/>
        </w:rPr>
        <w:t>Tableau,</w:t>
      </w:r>
      <w:r w:rsidRPr="00DE6C2C">
        <w:rPr>
          <w:color w:val="333333"/>
          <w:spacing w:val="-7"/>
          <w:w w:val="105"/>
          <w:sz w:val="22"/>
          <w:szCs w:val="22"/>
        </w:rPr>
        <w:t xml:space="preserve"> </w:t>
      </w:r>
      <w:r w:rsidRPr="00DE6C2C">
        <w:rPr>
          <w:color w:val="333333"/>
          <w:w w:val="105"/>
          <w:sz w:val="22"/>
          <w:szCs w:val="22"/>
        </w:rPr>
        <w:t>which</w:t>
      </w:r>
      <w:r w:rsidRPr="00DE6C2C">
        <w:rPr>
          <w:color w:val="333333"/>
          <w:spacing w:val="-8"/>
          <w:w w:val="105"/>
          <w:sz w:val="22"/>
          <w:szCs w:val="22"/>
        </w:rPr>
        <w:t xml:space="preserve"> </w:t>
      </w:r>
      <w:r w:rsidRPr="00DE6C2C">
        <w:rPr>
          <w:color w:val="333333"/>
          <w:w w:val="105"/>
          <w:sz w:val="22"/>
          <w:szCs w:val="22"/>
        </w:rPr>
        <w:t>looks</w:t>
      </w:r>
      <w:r w:rsidRPr="00DE6C2C">
        <w:rPr>
          <w:color w:val="333333"/>
          <w:spacing w:val="-8"/>
          <w:w w:val="105"/>
          <w:sz w:val="22"/>
          <w:szCs w:val="22"/>
        </w:rPr>
        <w:t xml:space="preserve"> </w:t>
      </w:r>
      <w:r w:rsidRPr="00DE6C2C">
        <w:rPr>
          <w:color w:val="333333"/>
          <w:w w:val="105"/>
          <w:sz w:val="22"/>
          <w:szCs w:val="22"/>
        </w:rPr>
        <w:t>like</w:t>
      </w:r>
      <w:r w:rsidRPr="00DE6C2C">
        <w:rPr>
          <w:color w:val="333333"/>
          <w:spacing w:val="-8"/>
          <w:w w:val="105"/>
          <w:sz w:val="22"/>
          <w:szCs w:val="22"/>
        </w:rPr>
        <w:t xml:space="preserve"> </w:t>
      </w:r>
      <w:r w:rsidRPr="00DE6C2C">
        <w:rPr>
          <w:color w:val="333333"/>
          <w:w w:val="105"/>
          <w:sz w:val="22"/>
          <w:szCs w:val="22"/>
        </w:rPr>
        <w:t>this:</w:t>
      </w:r>
    </w:p>
    <w:p w:rsidR="002464F9" w:rsidRPr="00DE6C2C" w:rsidRDefault="002464F9" w:rsidP="002464F9">
      <w:pPr>
        <w:spacing w:line="256" w:lineRule="auto"/>
        <w:jc w:val="both"/>
        <w:sectPr w:rsidR="002464F9" w:rsidRPr="00DE6C2C">
          <w:pgSz w:w="12240" w:h="15840"/>
          <w:pgMar w:top="1440" w:right="1560" w:bottom="280" w:left="1700" w:header="720" w:footer="720" w:gutter="0"/>
          <w:cols w:space="720"/>
        </w:sectPr>
      </w:pPr>
    </w:p>
    <w:p w:rsidR="002464F9" w:rsidRPr="00DE6C2C" w:rsidRDefault="002464F9" w:rsidP="002464F9">
      <w:pPr>
        <w:pStyle w:val="BodyText"/>
        <w:rPr>
          <w:sz w:val="22"/>
          <w:szCs w:val="22"/>
        </w:rPr>
      </w:pPr>
    </w:p>
    <w:p w:rsidR="002464F9" w:rsidRPr="00DE6C2C" w:rsidRDefault="002464F9" w:rsidP="002464F9">
      <w:pPr>
        <w:pStyle w:val="BodyText"/>
        <w:ind w:left="161"/>
        <w:rPr>
          <w:sz w:val="22"/>
          <w:szCs w:val="22"/>
        </w:rPr>
      </w:pPr>
      <w:r w:rsidRPr="00DE6C2C">
        <w:rPr>
          <w:noProof/>
          <w:sz w:val="22"/>
          <w:szCs w:val="22"/>
        </w:rPr>
        <w:drawing>
          <wp:inline distT="0" distB="0" distL="0" distR="0">
            <wp:extent cx="5374303" cy="8032242"/>
            <wp:effectExtent l="0" t="0" r="0" b="0"/>
            <wp:docPr id="36"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9.jpeg"/>
                    <pic:cNvPicPr/>
                  </pic:nvPicPr>
                  <pic:blipFill>
                    <a:blip r:embed="rId42" cstate="print"/>
                    <a:stretch>
                      <a:fillRect/>
                    </a:stretch>
                  </pic:blipFill>
                  <pic:spPr>
                    <a:xfrm>
                      <a:off x="0" y="0"/>
                      <a:ext cx="5374303" cy="8032242"/>
                    </a:xfrm>
                    <a:prstGeom prst="rect">
                      <a:avLst/>
                    </a:prstGeom>
                  </pic:spPr>
                </pic:pic>
              </a:graphicData>
            </a:graphic>
          </wp:inline>
        </w:drawing>
      </w:r>
    </w:p>
    <w:p w:rsidR="002464F9" w:rsidRPr="00DE6C2C" w:rsidRDefault="002464F9" w:rsidP="002464F9">
      <w:pPr>
        <w:sectPr w:rsidR="002464F9" w:rsidRPr="00DE6C2C">
          <w:pgSz w:w="12240" w:h="15840"/>
          <w:pgMar w:top="1500" w:right="1560" w:bottom="280" w:left="1700" w:header="720" w:footer="720" w:gutter="0"/>
          <w:cols w:space="720"/>
        </w:sectPr>
      </w:pPr>
    </w:p>
    <w:p w:rsidR="002464F9" w:rsidRPr="00DE6C2C" w:rsidRDefault="002464F9" w:rsidP="002464F9">
      <w:pPr>
        <w:pStyle w:val="BodyText"/>
        <w:spacing w:before="153" w:line="256" w:lineRule="auto"/>
        <w:ind w:left="100" w:right="374"/>
        <w:jc w:val="both"/>
        <w:rPr>
          <w:sz w:val="22"/>
          <w:szCs w:val="22"/>
        </w:rPr>
      </w:pPr>
      <w:r w:rsidRPr="00DE6C2C">
        <w:rPr>
          <w:color w:val="333333"/>
          <w:sz w:val="22"/>
          <w:szCs w:val="22"/>
        </w:rPr>
        <w:lastRenderedPageBreak/>
        <w:t>We'll refer to elements of the interface throughout the book using specific</w:t>
      </w:r>
      <w:r w:rsidRPr="00DE6C2C">
        <w:rPr>
          <w:color w:val="333333"/>
          <w:spacing w:val="1"/>
          <w:sz w:val="22"/>
          <w:szCs w:val="22"/>
        </w:rPr>
        <w:t xml:space="preserve"> </w:t>
      </w:r>
      <w:r w:rsidRPr="00DE6C2C">
        <w:rPr>
          <w:color w:val="333333"/>
          <w:spacing w:val="-1"/>
          <w:w w:val="105"/>
          <w:sz w:val="22"/>
          <w:szCs w:val="22"/>
        </w:rPr>
        <w:t>terminology,</w:t>
      </w:r>
      <w:r w:rsidRPr="00DE6C2C">
        <w:rPr>
          <w:color w:val="333333"/>
          <w:spacing w:val="-17"/>
          <w:w w:val="105"/>
          <w:sz w:val="22"/>
          <w:szCs w:val="22"/>
        </w:rPr>
        <w:t xml:space="preserve"> </w:t>
      </w:r>
      <w:r w:rsidRPr="00DE6C2C">
        <w:rPr>
          <w:color w:val="333333"/>
          <w:spacing w:val="-1"/>
          <w:w w:val="105"/>
          <w:sz w:val="22"/>
          <w:szCs w:val="22"/>
        </w:rPr>
        <w:t>so</w:t>
      </w:r>
      <w:r w:rsidRPr="00DE6C2C">
        <w:rPr>
          <w:color w:val="333333"/>
          <w:spacing w:val="-16"/>
          <w:w w:val="105"/>
          <w:sz w:val="22"/>
          <w:szCs w:val="22"/>
        </w:rPr>
        <w:t xml:space="preserve"> </w:t>
      </w:r>
      <w:r w:rsidRPr="00DE6C2C">
        <w:rPr>
          <w:color w:val="333333"/>
          <w:spacing w:val="-1"/>
          <w:w w:val="105"/>
          <w:sz w:val="22"/>
          <w:szCs w:val="22"/>
        </w:rPr>
        <w:t>take</w:t>
      </w:r>
      <w:r w:rsidRPr="00DE6C2C">
        <w:rPr>
          <w:color w:val="333333"/>
          <w:spacing w:val="-17"/>
          <w:w w:val="105"/>
          <w:sz w:val="22"/>
          <w:szCs w:val="22"/>
        </w:rPr>
        <w:t xml:space="preserve"> </w:t>
      </w:r>
      <w:r w:rsidRPr="00DE6C2C">
        <w:rPr>
          <w:color w:val="333333"/>
          <w:spacing w:val="-1"/>
          <w:w w:val="105"/>
          <w:sz w:val="22"/>
          <w:szCs w:val="22"/>
        </w:rPr>
        <w:t>a</w:t>
      </w:r>
      <w:r w:rsidRPr="00DE6C2C">
        <w:rPr>
          <w:color w:val="333333"/>
          <w:spacing w:val="-18"/>
          <w:w w:val="105"/>
          <w:sz w:val="22"/>
          <w:szCs w:val="22"/>
        </w:rPr>
        <w:t xml:space="preserve"> </w:t>
      </w:r>
      <w:r w:rsidRPr="00DE6C2C">
        <w:rPr>
          <w:color w:val="333333"/>
          <w:spacing w:val="-1"/>
          <w:w w:val="105"/>
          <w:sz w:val="22"/>
          <w:szCs w:val="22"/>
        </w:rPr>
        <w:t>moment</w:t>
      </w:r>
      <w:r w:rsidRPr="00DE6C2C">
        <w:rPr>
          <w:color w:val="333333"/>
          <w:spacing w:val="-17"/>
          <w:w w:val="105"/>
          <w:sz w:val="22"/>
          <w:szCs w:val="22"/>
        </w:rPr>
        <w:t xml:space="preserve"> </w:t>
      </w:r>
      <w:r w:rsidRPr="00DE6C2C">
        <w:rPr>
          <w:color w:val="333333"/>
          <w:spacing w:val="-1"/>
          <w:w w:val="105"/>
          <w:sz w:val="22"/>
          <w:szCs w:val="22"/>
        </w:rPr>
        <w:t>to</w:t>
      </w:r>
      <w:r w:rsidRPr="00DE6C2C">
        <w:rPr>
          <w:color w:val="333333"/>
          <w:spacing w:val="-16"/>
          <w:w w:val="105"/>
          <w:sz w:val="22"/>
          <w:szCs w:val="22"/>
        </w:rPr>
        <w:t xml:space="preserve"> </w:t>
      </w:r>
      <w:r w:rsidRPr="00DE6C2C">
        <w:rPr>
          <w:color w:val="333333"/>
          <w:spacing w:val="-1"/>
          <w:w w:val="105"/>
          <w:sz w:val="22"/>
          <w:szCs w:val="22"/>
        </w:rPr>
        <w:t>familiarize</w:t>
      </w:r>
      <w:r w:rsidRPr="00DE6C2C">
        <w:rPr>
          <w:color w:val="333333"/>
          <w:spacing w:val="-17"/>
          <w:w w:val="105"/>
          <w:sz w:val="22"/>
          <w:szCs w:val="22"/>
        </w:rPr>
        <w:t xml:space="preserve"> </w:t>
      </w:r>
      <w:proofErr w:type="gramStart"/>
      <w:r w:rsidRPr="00DE6C2C">
        <w:rPr>
          <w:color w:val="333333"/>
          <w:spacing w:val="-1"/>
          <w:w w:val="105"/>
          <w:sz w:val="22"/>
          <w:szCs w:val="22"/>
        </w:rPr>
        <w:t>yourself</w:t>
      </w:r>
      <w:proofErr w:type="gramEnd"/>
      <w:r w:rsidRPr="00DE6C2C">
        <w:rPr>
          <w:color w:val="333333"/>
          <w:spacing w:val="-17"/>
          <w:w w:val="105"/>
          <w:sz w:val="22"/>
          <w:szCs w:val="22"/>
        </w:rPr>
        <w:t xml:space="preserve"> </w:t>
      </w:r>
      <w:r w:rsidRPr="00DE6C2C">
        <w:rPr>
          <w:color w:val="333333"/>
          <w:w w:val="105"/>
          <w:sz w:val="22"/>
          <w:szCs w:val="22"/>
        </w:rPr>
        <w:t>with</w:t>
      </w:r>
      <w:r w:rsidRPr="00DE6C2C">
        <w:rPr>
          <w:color w:val="333333"/>
          <w:spacing w:val="-17"/>
          <w:w w:val="105"/>
          <w:sz w:val="22"/>
          <w:szCs w:val="22"/>
        </w:rPr>
        <w:t xml:space="preserve"> </w:t>
      </w:r>
      <w:r w:rsidRPr="00DE6C2C">
        <w:rPr>
          <w:color w:val="333333"/>
          <w:w w:val="105"/>
          <w:sz w:val="22"/>
          <w:szCs w:val="22"/>
        </w:rPr>
        <w:t>the</w:t>
      </w:r>
      <w:r w:rsidRPr="00DE6C2C">
        <w:rPr>
          <w:color w:val="333333"/>
          <w:spacing w:val="-17"/>
          <w:w w:val="105"/>
          <w:sz w:val="22"/>
          <w:szCs w:val="22"/>
        </w:rPr>
        <w:t xml:space="preserve"> </w:t>
      </w:r>
      <w:r w:rsidRPr="00DE6C2C">
        <w:rPr>
          <w:color w:val="333333"/>
          <w:w w:val="105"/>
          <w:sz w:val="22"/>
          <w:szCs w:val="22"/>
        </w:rPr>
        <w:t>terms</w:t>
      </w:r>
      <w:r w:rsidRPr="00DE6C2C">
        <w:rPr>
          <w:color w:val="333333"/>
          <w:spacing w:val="-17"/>
          <w:w w:val="105"/>
          <w:sz w:val="22"/>
          <w:szCs w:val="22"/>
        </w:rPr>
        <w:t xml:space="preserve"> </w:t>
      </w:r>
      <w:r w:rsidRPr="00DE6C2C">
        <w:rPr>
          <w:color w:val="333333"/>
          <w:w w:val="105"/>
          <w:sz w:val="22"/>
          <w:szCs w:val="22"/>
        </w:rPr>
        <w:t>used</w:t>
      </w:r>
      <w:r w:rsidRPr="00DE6C2C">
        <w:rPr>
          <w:color w:val="333333"/>
          <w:spacing w:val="-71"/>
          <w:w w:val="105"/>
          <w:sz w:val="22"/>
          <w:szCs w:val="22"/>
        </w:rPr>
        <w:t xml:space="preserve"> </w:t>
      </w:r>
      <w:r w:rsidRPr="00DE6C2C">
        <w:rPr>
          <w:color w:val="333333"/>
          <w:w w:val="105"/>
          <w:sz w:val="22"/>
          <w:szCs w:val="22"/>
        </w:rPr>
        <w:t>for</w:t>
      </w:r>
      <w:r w:rsidRPr="00DE6C2C">
        <w:rPr>
          <w:color w:val="333333"/>
          <w:spacing w:val="-10"/>
          <w:w w:val="105"/>
          <w:sz w:val="22"/>
          <w:szCs w:val="22"/>
        </w:rPr>
        <w:t xml:space="preserve"> </w:t>
      </w:r>
      <w:r w:rsidRPr="00DE6C2C">
        <w:rPr>
          <w:color w:val="333333"/>
          <w:w w:val="105"/>
          <w:sz w:val="22"/>
          <w:szCs w:val="22"/>
        </w:rPr>
        <w:t>various</w:t>
      </w:r>
      <w:r w:rsidRPr="00DE6C2C">
        <w:rPr>
          <w:color w:val="333333"/>
          <w:spacing w:val="-9"/>
          <w:w w:val="105"/>
          <w:sz w:val="22"/>
          <w:szCs w:val="22"/>
        </w:rPr>
        <w:t xml:space="preserve"> </w:t>
      </w:r>
      <w:r w:rsidRPr="00DE6C2C">
        <w:rPr>
          <w:color w:val="333333"/>
          <w:w w:val="105"/>
          <w:sz w:val="22"/>
          <w:szCs w:val="22"/>
        </w:rPr>
        <w:t>components</w:t>
      </w:r>
      <w:r w:rsidRPr="00DE6C2C">
        <w:rPr>
          <w:color w:val="333333"/>
          <w:spacing w:val="-9"/>
          <w:w w:val="105"/>
          <w:sz w:val="22"/>
          <w:szCs w:val="22"/>
        </w:rPr>
        <w:t xml:space="preserve"> </w:t>
      </w:r>
      <w:r w:rsidRPr="00DE6C2C">
        <w:rPr>
          <w:color w:val="333333"/>
          <w:w w:val="105"/>
          <w:sz w:val="22"/>
          <w:szCs w:val="22"/>
        </w:rPr>
        <w:t>numbered</w:t>
      </w:r>
      <w:r w:rsidRPr="00DE6C2C">
        <w:rPr>
          <w:color w:val="333333"/>
          <w:spacing w:val="-8"/>
          <w:w w:val="105"/>
          <w:sz w:val="22"/>
          <w:szCs w:val="22"/>
        </w:rPr>
        <w:t xml:space="preserve"> </w:t>
      </w:r>
      <w:r w:rsidRPr="00DE6C2C">
        <w:rPr>
          <w:color w:val="333333"/>
          <w:w w:val="105"/>
          <w:sz w:val="22"/>
          <w:szCs w:val="22"/>
        </w:rPr>
        <w:t>in</w:t>
      </w:r>
      <w:r w:rsidRPr="00DE6C2C">
        <w:rPr>
          <w:color w:val="333333"/>
          <w:spacing w:val="-8"/>
          <w:w w:val="105"/>
          <w:sz w:val="22"/>
          <w:szCs w:val="22"/>
        </w:rPr>
        <w:t xml:space="preserve"> </w:t>
      </w:r>
      <w:r w:rsidRPr="00DE6C2C">
        <w:rPr>
          <w:color w:val="333333"/>
          <w:w w:val="105"/>
          <w:sz w:val="22"/>
          <w:szCs w:val="22"/>
        </w:rPr>
        <w:t>the</w:t>
      </w:r>
      <w:r w:rsidRPr="00DE6C2C">
        <w:rPr>
          <w:color w:val="333333"/>
          <w:spacing w:val="-9"/>
          <w:w w:val="105"/>
          <w:sz w:val="22"/>
          <w:szCs w:val="22"/>
        </w:rPr>
        <w:t xml:space="preserve"> </w:t>
      </w:r>
      <w:r w:rsidRPr="00DE6C2C">
        <w:rPr>
          <w:color w:val="333333"/>
          <w:w w:val="105"/>
          <w:sz w:val="22"/>
          <w:szCs w:val="22"/>
        </w:rPr>
        <w:t>preceding</w:t>
      </w:r>
      <w:r w:rsidRPr="00DE6C2C">
        <w:rPr>
          <w:color w:val="333333"/>
          <w:spacing w:val="-8"/>
          <w:w w:val="105"/>
          <w:sz w:val="22"/>
          <w:szCs w:val="22"/>
        </w:rPr>
        <w:t xml:space="preserve"> </w:t>
      </w:r>
      <w:r w:rsidRPr="00DE6C2C">
        <w:rPr>
          <w:color w:val="333333"/>
          <w:w w:val="105"/>
          <w:sz w:val="22"/>
          <w:szCs w:val="22"/>
        </w:rPr>
        <w:t>screenshot:</w:t>
      </w:r>
    </w:p>
    <w:p w:rsidR="002464F9" w:rsidRPr="00DE6C2C" w:rsidRDefault="002464F9" w:rsidP="002464F9">
      <w:pPr>
        <w:pStyle w:val="BodyText"/>
        <w:spacing w:before="7"/>
        <w:rPr>
          <w:sz w:val="22"/>
          <w:szCs w:val="22"/>
        </w:rPr>
      </w:pPr>
    </w:p>
    <w:p w:rsidR="002464F9" w:rsidRPr="00DE6C2C" w:rsidRDefault="002464F9" w:rsidP="00FA043E">
      <w:pPr>
        <w:pStyle w:val="ListParagraph"/>
        <w:widowControl w:val="0"/>
        <w:numPr>
          <w:ilvl w:val="0"/>
          <w:numId w:val="16"/>
        </w:numPr>
        <w:tabs>
          <w:tab w:val="left" w:pos="1036"/>
        </w:tabs>
        <w:autoSpaceDE w:val="0"/>
        <w:autoSpaceDN w:val="0"/>
        <w:spacing w:before="1" w:after="0" w:line="321" w:lineRule="auto"/>
        <w:ind w:right="738"/>
        <w:contextualSpacing w:val="0"/>
      </w:pPr>
      <w:r w:rsidRPr="00DE6C2C">
        <w:rPr>
          <w:color w:val="333333"/>
          <w:spacing w:val="-1"/>
          <w:w w:val="105"/>
        </w:rPr>
        <w:t>The</w:t>
      </w:r>
      <w:r w:rsidRPr="00DE6C2C">
        <w:rPr>
          <w:color w:val="333333"/>
          <w:spacing w:val="-18"/>
          <w:w w:val="105"/>
        </w:rPr>
        <w:t xml:space="preserve"> </w:t>
      </w:r>
      <w:r w:rsidRPr="00DE6C2C">
        <w:rPr>
          <w:b/>
          <w:color w:val="333333"/>
          <w:spacing w:val="-1"/>
          <w:w w:val="105"/>
        </w:rPr>
        <w:t>Menu</w:t>
      </w:r>
      <w:r w:rsidRPr="00DE6C2C">
        <w:rPr>
          <w:b/>
          <w:color w:val="333333"/>
          <w:spacing w:val="-17"/>
          <w:w w:val="105"/>
        </w:rPr>
        <w:t xml:space="preserve"> </w:t>
      </w:r>
      <w:r w:rsidRPr="00DE6C2C">
        <w:rPr>
          <w:color w:val="333333"/>
          <w:spacing w:val="-1"/>
          <w:w w:val="105"/>
        </w:rPr>
        <w:t>contains</w:t>
      </w:r>
      <w:r w:rsidRPr="00DE6C2C">
        <w:rPr>
          <w:color w:val="333333"/>
          <w:spacing w:val="-17"/>
          <w:w w:val="105"/>
        </w:rPr>
        <w:t xml:space="preserve"> </w:t>
      </w:r>
      <w:r w:rsidRPr="00DE6C2C">
        <w:rPr>
          <w:color w:val="333333"/>
          <w:spacing w:val="-1"/>
          <w:w w:val="105"/>
        </w:rPr>
        <w:t>various</w:t>
      </w:r>
      <w:r w:rsidRPr="00DE6C2C">
        <w:rPr>
          <w:color w:val="333333"/>
          <w:spacing w:val="-18"/>
          <w:w w:val="105"/>
        </w:rPr>
        <w:t xml:space="preserve"> </w:t>
      </w:r>
      <w:r w:rsidRPr="00DE6C2C">
        <w:rPr>
          <w:color w:val="333333"/>
          <w:w w:val="105"/>
        </w:rPr>
        <w:t>menu</w:t>
      </w:r>
      <w:r w:rsidRPr="00DE6C2C">
        <w:rPr>
          <w:color w:val="333333"/>
          <w:spacing w:val="-16"/>
          <w:w w:val="105"/>
        </w:rPr>
        <w:t xml:space="preserve"> </w:t>
      </w:r>
      <w:r w:rsidRPr="00DE6C2C">
        <w:rPr>
          <w:color w:val="333333"/>
          <w:w w:val="105"/>
        </w:rPr>
        <w:t>items</w:t>
      </w:r>
      <w:r w:rsidRPr="00DE6C2C">
        <w:rPr>
          <w:color w:val="333333"/>
          <w:spacing w:val="-18"/>
          <w:w w:val="105"/>
        </w:rPr>
        <w:t xml:space="preserve"> </w:t>
      </w:r>
      <w:r w:rsidRPr="00DE6C2C">
        <w:rPr>
          <w:color w:val="333333"/>
          <w:w w:val="105"/>
        </w:rPr>
        <w:t>for</w:t>
      </w:r>
      <w:r w:rsidRPr="00DE6C2C">
        <w:rPr>
          <w:color w:val="333333"/>
          <w:spacing w:val="-17"/>
          <w:w w:val="105"/>
        </w:rPr>
        <w:t xml:space="preserve"> </w:t>
      </w:r>
      <w:r w:rsidRPr="00DE6C2C">
        <w:rPr>
          <w:color w:val="333333"/>
          <w:w w:val="105"/>
        </w:rPr>
        <w:t>performing</w:t>
      </w:r>
      <w:r w:rsidRPr="00DE6C2C">
        <w:rPr>
          <w:color w:val="333333"/>
          <w:spacing w:val="-16"/>
          <w:w w:val="105"/>
        </w:rPr>
        <w:t xml:space="preserve"> </w:t>
      </w:r>
      <w:r w:rsidRPr="00DE6C2C">
        <w:rPr>
          <w:color w:val="333333"/>
          <w:w w:val="105"/>
        </w:rPr>
        <w:t>a</w:t>
      </w:r>
      <w:r w:rsidRPr="00DE6C2C">
        <w:rPr>
          <w:color w:val="333333"/>
          <w:spacing w:val="-18"/>
          <w:w w:val="105"/>
        </w:rPr>
        <w:t xml:space="preserve"> </w:t>
      </w:r>
      <w:r w:rsidRPr="00DE6C2C">
        <w:rPr>
          <w:color w:val="333333"/>
          <w:w w:val="105"/>
        </w:rPr>
        <w:t>wide</w:t>
      </w:r>
      <w:r w:rsidRPr="00DE6C2C">
        <w:rPr>
          <w:color w:val="333333"/>
          <w:spacing w:val="-70"/>
          <w:w w:val="105"/>
        </w:rPr>
        <w:t xml:space="preserve"> </w:t>
      </w:r>
      <w:r w:rsidRPr="00DE6C2C">
        <w:rPr>
          <w:color w:val="333333"/>
          <w:w w:val="105"/>
        </w:rPr>
        <w:t>range</w:t>
      </w:r>
      <w:r w:rsidRPr="00DE6C2C">
        <w:rPr>
          <w:color w:val="333333"/>
          <w:spacing w:val="-4"/>
          <w:w w:val="105"/>
        </w:rPr>
        <w:t xml:space="preserve"> </w:t>
      </w:r>
      <w:r w:rsidRPr="00DE6C2C">
        <w:rPr>
          <w:color w:val="333333"/>
          <w:w w:val="105"/>
        </w:rPr>
        <w:t>of</w:t>
      </w:r>
      <w:r w:rsidRPr="00DE6C2C">
        <w:rPr>
          <w:color w:val="333333"/>
          <w:spacing w:val="-3"/>
          <w:w w:val="105"/>
        </w:rPr>
        <w:t xml:space="preserve"> </w:t>
      </w:r>
      <w:r w:rsidRPr="00DE6C2C">
        <w:rPr>
          <w:color w:val="333333"/>
          <w:w w:val="105"/>
        </w:rPr>
        <w:t>functions.</w:t>
      </w:r>
    </w:p>
    <w:p w:rsidR="002464F9" w:rsidRPr="00DE6C2C" w:rsidRDefault="002464F9" w:rsidP="00FA043E">
      <w:pPr>
        <w:pStyle w:val="ListParagraph"/>
        <w:widowControl w:val="0"/>
        <w:numPr>
          <w:ilvl w:val="0"/>
          <w:numId w:val="16"/>
        </w:numPr>
        <w:tabs>
          <w:tab w:val="left" w:pos="1036"/>
        </w:tabs>
        <w:autoSpaceDE w:val="0"/>
        <w:autoSpaceDN w:val="0"/>
        <w:spacing w:before="1" w:after="0" w:line="321" w:lineRule="auto"/>
        <w:ind w:right="715"/>
        <w:contextualSpacing w:val="0"/>
      </w:pPr>
      <w:r w:rsidRPr="00DE6C2C">
        <w:rPr>
          <w:color w:val="333333"/>
        </w:rPr>
        <w:t>The</w:t>
      </w:r>
      <w:r w:rsidRPr="00DE6C2C">
        <w:rPr>
          <w:color w:val="333333"/>
          <w:spacing w:val="15"/>
        </w:rPr>
        <w:t xml:space="preserve"> </w:t>
      </w:r>
      <w:r w:rsidRPr="00DE6C2C">
        <w:rPr>
          <w:b/>
          <w:color w:val="333333"/>
        </w:rPr>
        <w:t>Toolbar</w:t>
      </w:r>
      <w:r w:rsidRPr="00DE6C2C">
        <w:rPr>
          <w:b/>
          <w:color w:val="333333"/>
          <w:spacing w:val="15"/>
        </w:rPr>
        <w:t xml:space="preserve"> </w:t>
      </w:r>
      <w:r w:rsidRPr="00DE6C2C">
        <w:rPr>
          <w:color w:val="333333"/>
        </w:rPr>
        <w:t>allows</w:t>
      </w:r>
      <w:r w:rsidRPr="00DE6C2C">
        <w:rPr>
          <w:color w:val="333333"/>
          <w:spacing w:val="16"/>
        </w:rPr>
        <w:t xml:space="preserve"> </w:t>
      </w:r>
      <w:r w:rsidRPr="00DE6C2C">
        <w:rPr>
          <w:color w:val="333333"/>
        </w:rPr>
        <w:t>for</w:t>
      </w:r>
      <w:r w:rsidRPr="00DE6C2C">
        <w:rPr>
          <w:color w:val="333333"/>
          <w:spacing w:val="15"/>
        </w:rPr>
        <w:t xml:space="preserve"> </w:t>
      </w:r>
      <w:r w:rsidRPr="00DE6C2C">
        <w:rPr>
          <w:color w:val="333333"/>
        </w:rPr>
        <w:t>common</w:t>
      </w:r>
      <w:r w:rsidRPr="00DE6C2C">
        <w:rPr>
          <w:color w:val="333333"/>
          <w:spacing w:val="17"/>
        </w:rPr>
        <w:t xml:space="preserve"> </w:t>
      </w:r>
      <w:r w:rsidRPr="00DE6C2C">
        <w:rPr>
          <w:color w:val="333333"/>
        </w:rPr>
        <w:t>functions</w:t>
      </w:r>
      <w:r w:rsidRPr="00DE6C2C">
        <w:rPr>
          <w:color w:val="333333"/>
          <w:spacing w:val="16"/>
        </w:rPr>
        <w:t xml:space="preserve"> </w:t>
      </w:r>
      <w:r w:rsidRPr="00DE6C2C">
        <w:rPr>
          <w:color w:val="333333"/>
        </w:rPr>
        <w:t>such</w:t>
      </w:r>
      <w:r w:rsidRPr="00DE6C2C">
        <w:rPr>
          <w:color w:val="333333"/>
          <w:spacing w:val="16"/>
        </w:rPr>
        <w:t xml:space="preserve"> </w:t>
      </w:r>
      <w:r w:rsidRPr="00DE6C2C">
        <w:rPr>
          <w:color w:val="333333"/>
        </w:rPr>
        <w:t>as</w:t>
      </w:r>
      <w:r w:rsidRPr="00DE6C2C">
        <w:rPr>
          <w:color w:val="333333"/>
          <w:spacing w:val="16"/>
        </w:rPr>
        <w:t xml:space="preserve"> </w:t>
      </w:r>
      <w:r w:rsidRPr="00DE6C2C">
        <w:rPr>
          <w:color w:val="333333"/>
        </w:rPr>
        <w:t>undo,</w:t>
      </w:r>
      <w:r w:rsidRPr="00DE6C2C">
        <w:rPr>
          <w:color w:val="333333"/>
          <w:spacing w:val="16"/>
        </w:rPr>
        <w:t xml:space="preserve"> </w:t>
      </w:r>
      <w:r w:rsidRPr="00DE6C2C">
        <w:rPr>
          <w:color w:val="333333"/>
        </w:rPr>
        <w:t>redo,</w:t>
      </w:r>
      <w:r w:rsidRPr="00DE6C2C">
        <w:rPr>
          <w:color w:val="333333"/>
          <w:spacing w:val="-67"/>
        </w:rPr>
        <w:t xml:space="preserve"> </w:t>
      </w:r>
      <w:r w:rsidRPr="00DE6C2C">
        <w:rPr>
          <w:color w:val="333333"/>
          <w:w w:val="105"/>
        </w:rPr>
        <w:t>save,</w:t>
      </w:r>
      <w:r w:rsidRPr="00DE6C2C">
        <w:rPr>
          <w:color w:val="333333"/>
          <w:spacing w:val="-4"/>
          <w:w w:val="105"/>
        </w:rPr>
        <w:t xml:space="preserve"> </w:t>
      </w:r>
      <w:proofErr w:type="gramStart"/>
      <w:r w:rsidRPr="00DE6C2C">
        <w:rPr>
          <w:color w:val="333333"/>
          <w:w w:val="105"/>
        </w:rPr>
        <w:t>add</w:t>
      </w:r>
      <w:proofErr w:type="gramEnd"/>
      <w:r w:rsidRPr="00DE6C2C">
        <w:rPr>
          <w:color w:val="333333"/>
          <w:spacing w:val="-3"/>
          <w:w w:val="105"/>
        </w:rPr>
        <w:t xml:space="preserve"> </w:t>
      </w:r>
      <w:r w:rsidRPr="00DE6C2C">
        <w:rPr>
          <w:color w:val="333333"/>
          <w:w w:val="105"/>
        </w:rPr>
        <w:t>a</w:t>
      </w:r>
      <w:r w:rsidRPr="00DE6C2C">
        <w:rPr>
          <w:color w:val="333333"/>
          <w:spacing w:val="-4"/>
          <w:w w:val="105"/>
        </w:rPr>
        <w:t xml:space="preserve"> </w:t>
      </w:r>
      <w:r w:rsidRPr="00DE6C2C">
        <w:rPr>
          <w:color w:val="333333"/>
          <w:w w:val="105"/>
        </w:rPr>
        <w:t>data</w:t>
      </w:r>
      <w:r w:rsidRPr="00DE6C2C">
        <w:rPr>
          <w:color w:val="333333"/>
          <w:spacing w:val="-4"/>
          <w:w w:val="105"/>
        </w:rPr>
        <w:t xml:space="preserve"> </w:t>
      </w:r>
      <w:r w:rsidRPr="00DE6C2C">
        <w:rPr>
          <w:color w:val="333333"/>
          <w:w w:val="105"/>
        </w:rPr>
        <w:t>source,</w:t>
      </w:r>
      <w:r w:rsidRPr="00DE6C2C">
        <w:rPr>
          <w:color w:val="333333"/>
          <w:spacing w:val="-3"/>
          <w:w w:val="105"/>
        </w:rPr>
        <w:t xml:space="preserve"> </w:t>
      </w:r>
      <w:r w:rsidRPr="00DE6C2C">
        <w:rPr>
          <w:color w:val="333333"/>
          <w:w w:val="105"/>
        </w:rPr>
        <w:t>and</w:t>
      </w:r>
      <w:r w:rsidRPr="00DE6C2C">
        <w:rPr>
          <w:color w:val="333333"/>
          <w:spacing w:val="-3"/>
          <w:w w:val="105"/>
        </w:rPr>
        <w:t xml:space="preserve"> </w:t>
      </w:r>
      <w:r w:rsidRPr="00DE6C2C">
        <w:rPr>
          <w:color w:val="333333"/>
          <w:w w:val="105"/>
        </w:rPr>
        <w:t>so</w:t>
      </w:r>
      <w:r w:rsidRPr="00DE6C2C">
        <w:rPr>
          <w:color w:val="333333"/>
          <w:spacing w:val="-3"/>
          <w:w w:val="105"/>
        </w:rPr>
        <w:t xml:space="preserve"> </w:t>
      </w:r>
      <w:r w:rsidRPr="00DE6C2C">
        <w:rPr>
          <w:color w:val="333333"/>
          <w:w w:val="105"/>
        </w:rPr>
        <w:t>on.</w:t>
      </w:r>
    </w:p>
    <w:p w:rsidR="002464F9" w:rsidRPr="00DE6C2C" w:rsidRDefault="002464F9" w:rsidP="00FA043E">
      <w:pPr>
        <w:pStyle w:val="ListParagraph"/>
        <w:widowControl w:val="0"/>
        <w:numPr>
          <w:ilvl w:val="0"/>
          <w:numId w:val="16"/>
        </w:numPr>
        <w:tabs>
          <w:tab w:val="left" w:pos="1036"/>
        </w:tabs>
        <w:autoSpaceDE w:val="0"/>
        <w:autoSpaceDN w:val="0"/>
        <w:spacing w:before="1" w:after="0" w:line="321" w:lineRule="auto"/>
        <w:ind w:right="471"/>
        <w:contextualSpacing w:val="0"/>
      </w:pPr>
      <w:r w:rsidRPr="00DE6C2C">
        <w:rPr>
          <w:color w:val="333333"/>
          <w:w w:val="105"/>
        </w:rPr>
        <w:t xml:space="preserve">The </w:t>
      </w:r>
      <w:r w:rsidRPr="00DE6C2C">
        <w:rPr>
          <w:b/>
          <w:color w:val="333333"/>
          <w:w w:val="105"/>
        </w:rPr>
        <w:t xml:space="preserve">Side Bar </w:t>
      </w:r>
      <w:r w:rsidRPr="00DE6C2C">
        <w:rPr>
          <w:color w:val="333333"/>
          <w:w w:val="105"/>
        </w:rPr>
        <w:t>contains tabs for Data and Analytics. When the</w:t>
      </w:r>
      <w:r w:rsidRPr="00DE6C2C">
        <w:rPr>
          <w:color w:val="333333"/>
          <w:spacing w:val="1"/>
          <w:w w:val="105"/>
        </w:rPr>
        <w:t xml:space="preserve"> </w:t>
      </w:r>
      <w:r w:rsidRPr="00DE6C2C">
        <w:rPr>
          <w:color w:val="333333"/>
          <w:w w:val="105"/>
        </w:rPr>
        <w:t>Data tab is active, we'll refer to the side bar as the data pane.</w:t>
      </w:r>
      <w:r w:rsidRPr="00DE6C2C">
        <w:rPr>
          <w:color w:val="333333"/>
          <w:spacing w:val="1"/>
          <w:w w:val="105"/>
        </w:rPr>
        <w:t xml:space="preserve"> </w:t>
      </w:r>
      <w:r w:rsidRPr="00DE6C2C">
        <w:rPr>
          <w:color w:val="333333"/>
          <w:w w:val="105"/>
        </w:rPr>
        <w:t>When</w:t>
      </w:r>
      <w:r w:rsidRPr="00DE6C2C">
        <w:rPr>
          <w:color w:val="333333"/>
          <w:spacing w:val="-15"/>
          <w:w w:val="105"/>
        </w:rPr>
        <w:t xml:space="preserve"> </w:t>
      </w:r>
      <w:r w:rsidRPr="00DE6C2C">
        <w:rPr>
          <w:color w:val="333333"/>
          <w:w w:val="105"/>
        </w:rPr>
        <w:t>the</w:t>
      </w:r>
      <w:r w:rsidRPr="00DE6C2C">
        <w:rPr>
          <w:color w:val="333333"/>
          <w:spacing w:val="-14"/>
          <w:w w:val="105"/>
        </w:rPr>
        <w:t xml:space="preserve"> </w:t>
      </w:r>
      <w:r w:rsidRPr="00DE6C2C">
        <w:rPr>
          <w:color w:val="333333"/>
          <w:w w:val="105"/>
        </w:rPr>
        <w:t>Analytics</w:t>
      </w:r>
      <w:r w:rsidRPr="00DE6C2C">
        <w:rPr>
          <w:color w:val="333333"/>
          <w:spacing w:val="-15"/>
          <w:w w:val="105"/>
        </w:rPr>
        <w:t xml:space="preserve"> </w:t>
      </w:r>
      <w:r w:rsidRPr="00DE6C2C">
        <w:rPr>
          <w:color w:val="333333"/>
          <w:w w:val="105"/>
        </w:rPr>
        <w:t>tab</w:t>
      </w:r>
      <w:r w:rsidRPr="00DE6C2C">
        <w:rPr>
          <w:color w:val="333333"/>
          <w:spacing w:val="-14"/>
          <w:w w:val="105"/>
        </w:rPr>
        <w:t xml:space="preserve"> </w:t>
      </w:r>
      <w:r w:rsidRPr="00DE6C2C">
        <w:rPr>
          <w:color w:val="333333"/>
          <w:w w:val="105"/>
        </w:rPr>
        <w:t>is</w:t>
      </w:r>
      <w:r w:rsidRPr="00DE6C2C">
        <w:rPr>
          <w:color w:val="333333"/>
          <w:spacing w:val="-15"/>
          <w:w w:val="105"/>
        </w:rPr>
        <w:t xml:space="preserve"> </w:t>
      </w:r>
      <w:r w:rsidRPr="00DE6C2C">
        <w:rPr>
          <w:color w:val="333333"/>
          <w:w w:val="105"/>
        </w:rPr>
        <w:t>active,</w:t>
      </w:r>
      <w:r w:rsidRPr="00DE6C2C">
        <w:rPr>
          <w:color w:val="333333"/>
          <w:spacing w:val="-14"/>
          <w:w w:val="105"/>
        </w:rPr>
        <w:t xml:space="preserve"> </w:t>
      </w:r>
      <w:r w:rsidRPr="00DE6C2C">
        <w:rPr>
          <w:color w:val="333333"/>
          <w:w w:val="105"/>
        </w:rPr>
        <w:t>we'll</w:t>
      </w:r>
      <w:r w:rsidRPr="00DE6C2C">
        <w:rPr>
          <w:color w:val="333333"/>
          <w:spacing w:val="-15"/>
          <w:w w:val="105"/>
        </w:rPr>
        <w:t xml:space="preserve"> </w:t>
      </w:r>
      <w:r w:rsidRPr="00DE6C2C">
        <w:rPr>
          <w:color w:val="333333"/>
          <w:w w:val="105"/>
        </w:rPr>
        <w:t>refer</w:t>
      </w:r>
      <w:r w:rsidRPr="00DE6C2C">
        <w:rPr>
          <w:color w:val="333333"/>
          <w:spacing w:val="-15"/>
          <w:w w:val="105"/>
        </w:rPr>
        <w:t xml:space="preserve"> </w:t>
      </w:r>
      <w:r w:rsidRPr="00DE6C2C">
        <w:rPr>
          <w:color w:val="333333"/>
          <w:w w:val="105"/>
        </w:rPr>
        <w:t>to</w:t>
      </w:r>
      <w:r w:rsidRPr="00DE6C2C">
        <w:rPr>
          <w:color w:val="333333"/>
          <w:spacing w:val="-14"/>
          <w:w w:val="105"/>
        </w:rPr>
        <w:t xml:space="preserve"> </w:t>
      </w:r>
      <w:r w:rsidRPr="00DE6C2C">
        <w:rPr>
          <w:color w:val="333333"/>
          <w:w w:val="105"/>
        </w:rPr>
        <w:t>the</w:t>
      </w:r>
      <w:r w:rsidRPr="00DE6C2C">
        <w:rPr>
          <w:color w:val="333333"/>
          <w:spacing w:val="-15"/>
          <w:w w:val="105"/>
        </w:rPr>
        <w:t xml:space="preserve"> </w:t>
      </w:r>
      <w:r w:rsidRPr="00DE6C2C">
        <w:rPr>
          <w:color w:val="333333"/>
          <w:w w:val="105"/>
        </w:rPr>
        <w:t>side</w:t>
      </w:r>
      <w:r w:rsidRPr="00DE6C2C">
        <w:rPr>
          <w:color w:val="333333"/>
          <w:spacing w:val="-14"/>
          <w:w w:val="105"/>
        </w:rPr>
        <w:t xml:space="preserve"> </w:t>
      </w:r>
      <w:r w:rsidRPr="00DE6C2C">
        <w:rPr>
          <w:color w:val="333333"/>
          <w:w w:val="105"/>
        </w:rPr>
        <w:t>bar</w:t>
      </w:r>
      <w:r w:rsidRPr="00DE6C2C">
        <w:rPr>
          <w:color w:val="333333"/>
          <w:spacing w:val="-15"/>
          <w:w w:val="105"/>
        </w:rPr>
        <w:t xml:space="preserve"> </w:t>
      </w:r>
      <w:r w:rsidRPr="00DE6C2C">
        <w:rPr>
          <w:color w:val="333333"/>
          <w:w w:val="105"/>
        </w:rPr>
        <w:t>as</w:t>
      </w:r>
      <w:r w:rsidRPr="00DE6C2C">
        <w:rPr>
          <w:color w:val="333333"/>
          <w:spacing w:val="-15"/>
          <w:w w:val="105"/>
        </w:rPr>
        <w:t xml:space="preserve"> </w:t>
      </w:r>
      <w:r w:rsidRPr="00DE6C2C">
        <w:rPr>
          <w:color w:val="333333"/>
          <w:w w:val="105"/>
        </w:rPr>
        <w:t>the</w:t>
      </w:r>
      <w:r w:rsidRPr="00DE6C2C">
        <w:rPr>
          <w:color w:val="333333"/>
          <w:spacing w:val="-71"/>
          <w:w w:val="105"/>
        </w:rPr>
        <w:t xml:space="preserve"> </w:t>
      </w:r>
      <w:r w:rsidRPr="00DE6C2C">
        <w:rPr>
          <w:color w:val="333333"/>
          <w:w w:val="105"/>
        </w:rPr>
        <w:t>analytics pane. We'll go into detail later in this chapter, but for</w:t>
      </w:r>
      <w:r w:rsidRPr="00DE6C2C">
        <w:rPr>
          <w:color w:val="333333"/>
          <w:spacing w:val="1"/>
          <w:w w:val="105"/>
        </w:rPr>
        <w:t xml:space="preserve"> </w:t>
      </w:r>
      <w:r w:rsidRPr="00DE6C2C">
        <w:rPr>
          <w:color w:val="333333"/>
          <w:w w:val="105"/>
        </w:rPr>
        <w:t>now,</w:t>
      </w:r>
      <w:r w:rsidRPr="00DE6C2C">
        <w:rPr>
          <w:color w:val="333333"/>
          <w:spacing w:val="-15"/>
          <w:w w:val="105"/>
        </w:rPr>
        <w:t xml:space="preserve"> </w:t>
      </w:r>
      <w:r w:rsidRPr="00DE6C2C">
        <w:rPr>
          <w:color w:val="333333"/>
          <w:w w:val="105"/>
        </w:rPr>
        <w:t>note</w:t>
      </w:r>
      <w:r w:rsidRPr="00DE6C2C">
        <w:rPr>
          <w:color w:val="333333"/>
          <w:spacing w:val="-15"/>
          <w:w w:val="105"/>
        </w:rPr>
        <w:t xml:space="preserve"> </w:t>
      </w:r>
      <w:r w:rsidRPr="00DE6C2C">
        <w:rPr>
          <w:color w:val="333333"/>
          <w:w w:val="105"/>
        </w:rPr>
        <w:t>that</w:t>
      </w:r>
      <w:r w:rsidRPr="00DE6C2C">
        <w:rPr>
          <w:color w:val="333333"/>
          <w:spacing w:val="-14"/>
          <w:w w:val="105"/>
        </w:rPr>
        <w:t xml:space="preserve"> </w:t>
      </w:r>
      <w:r w:rsidRPr="00DE6C2C">
        <w:rPr>
          <w:color w:val="333333"/>
          <w:w w:val="105"/>
        </w:rPr>
        <w:t>the</w:t>
      </w:r>
      <w:r w:rsidRPr="00DE6C2C">
        <w:rPr>
          <w:color w:val="333333"/>
          <w:spacing w:val="-15"/>
          <w:w w:val="105"/>
        </w:rPr>
        <w:t xml:space="preserve"> </w:t>
      </w:r>
      <w:r w:rsidRPr="00DE6C2C">
        <w:rPr>
          <w:color w:val="333333"/>
          <w:w w:val="105"/>
        </w:rPr>
        <w:t>data</w:t>
      </w:r>
      <w:r w:rsidRPr="00DE6C2C">
        <w:rPr>
          <w:color w:val="333333"/>
          <w:spacing w:val="-15"/>
          <w:w w:val="105"/>
        </w:rPr>
        <w:t xml:space="preserve"> </w:t>
      </w:r>
      <w:r w:rsidRPr="00DE6C2C">
        <w:rPr>
          <w:color w:val="333333"/>
          <w:w w:val="105"/>
        </w:rPr>
        <w:t>pane</w:t>
      </w:r>
      <w:r w:rsidRPr="00DE6C2C">
        <w:rPr>
          <w:color w:val="333333"/>
          <w:spacing w:val="-15"/>
          <w:w w:val="105"/>
        </w:rPr>
        <w:t xml:space="preserve"> </w:t>
      </w:r>
      <w:r w:rsidRPr="00DE6C2C">
        <w:rPr>
          <w:color w:val="333333"/>
          <w:w w:val="105"/>
        </w:rPr>
        <w:t>shows</w:t>
      </w:r>
      <w:r w:rsidRPr="00DE6C2C">
        <w:rPr>
          <w:color w:val="333333"/>
          <w:spacing w:val="-15"/>
          <w:w w:val="105"/>
        </w:rPr>
        <w:t xml:space="preserve"> </w:t>
      </w:r>
      <w:r w:rsidRPr="00DE6C2C">
        <w:rPr>
          <w:color w:val="333333"/>
          <w:w w:val="105"/>
        </w:rPr>
        <w:t>the</w:t>
      </w:r>
      <w:r w:rsidRPr="00DE6C2C">
        <w:rPr>
          <w:color w:val="333333"/>
          <w:spacing w:val="-15"/>
          <w:w w:val="105"/>
        </w:rPr>
        <w:t xml:space="preserve"> </w:t>
      </w:r>
      <w:r w:rsidRPr="00DE6C2C">
        <w:rPr>
          <w:color w:val="333333"/>
          <w:w w:val="105"/>
        </w:rPr>
        <w:t>data</w:t>
      </w:r>
      <w:r w:rsidRPr="00DE6C2C">
        <w:rPr>
          <w:color w:val="333333"/>
          <w:spacing w:val="-15"/>
          <w:w w:val="105"/>
        </w:rPr>
        <w:t xml:space="preserve"> </w:t>
      </w:r>
      <w:r w:rsidRPr="00DE6C2C">
        <w:rPr>
          <w:color w:val="333333"/>
          <w:w w:val="105"/>
        </w:rPr>
        <w:t>source</w:t>
      </w:r>
      <w:r w:rsidRPr="00DE6C2C">
        <w:rPr>
          <w:color w:val="333333"/>
          <w:spacing w:val="-15"/>
          <w:w w:val="105"/>
        </w:rPr>
        <w:t xml:space="preserve"> </w:t>
      </w:r>
      <w:r w:rsidRPr="00DE6C2C">
        <w:rPr>
          <w:color w:val="333333"/>
          <w:w w:val="105"/>
        </w:rPr>
        <w:t>at</w:t>
      </w:r>
      <w:r w:rsidRPr="00DE6C2C">
        <w:rPr>
          <w:color w:val="333333"/>
          <w:spacing w:val="-15"/>
          <w:w w:val="105"/>
        </w:rPr>
        <w:t xml:space="preserve"> </w:t>
      </w:r>
      <w:r w:rsidRPr="00DE6C2C">
        <w:rPr>
          <w:color w:val="333333"/>
          <w:w w:val="105"/>
        </w:rPr>
        <w:t>the</w:t>
      </w:r>
      <w:r w:rsidRPr="00DE6C2C">
        <w:rPr>
          <w:color w:val="333333"/>
          <w:spacing w:val="-15"/>
          <w:w w:val="105"/>
        </w:rPr>
        <w:t xml:space="preserve"> </w:t>
      </w:r>
      <w:r w:rsidRPr="00DE6C2C">
        <w:rPr>
          <w:color w:val="333333"/>
          <w:w w:val="105"/>
        </w:rPr>
        <w:t>top</w:t>
      </w:r>
      <w:r w:rsidRPr="00DE6C2C">
        <w:rPr>
          <w:color w:val="333333"/>
          <w:spacing w:val="-14"/>
          <w:w w:val="105"/>
        </w:rPr>
        <w:t xml:space="preserve"> </w:t>
      </w:r>
      <w:r w:rsidRPr="00DE6C2C">
        <w:rPr>
          <w:color w:val="333333"/>
          <w:w w:val="105"/>
        </w:rPr>
        <w:t>and</w:t>
      </w:r>
      <w:r w:rsidRPr="00DE6C2C">
        <w:rPr>
          <w:color w:val="333333"/>
          <w:spacing w:val="-70"/>
          <w:w w:val="105"/>
        </w:rPr>
        <w:t xml:space="preserve"> </w:t>
      </w:r>
      <w:r w:rsidRPr="00DE6C2C">
        <w:rPr>
          <w:color w:val="333333"/>
          <w:w w:val="105"/>
        </w:rPr>
        <w:t>contains</w:t>
      </w:r>
      <w:r w:rsidRPr="00DE6C2C">
        <w:rPr>
          <w:color w:val="333333"/>
          <w:spacing w:val="-16"/>
          <w:w w:val="105"/>
        </w:rPr>
        <w:t xml:space="preserve"> </w:t>
      </w:r>
      <w:r w:rsidRPr="00DE6C2C">
        <w:rPr>
          <w:color w:val="333333"/>
          <w:w w:val="105"/>
        </w:rPr>
        <w:t>a</w:t>
      </w:r>
      <w:r w:rsidRPr="00DE6C2C">
        <w:rPr>
          <w:color w:val="333333"/>
          <w:spacing w:val="-16"/>
          <w:w w:val="105"/>
        </w:rPr>
        <w:t xml:space="preserve"> </w:t>
      </w:r>
      <w:r w:rsidRPr="00DE6C2C">
        <w:rPr>
          <w:color w:val="333333"/>
          <w:w w:val="105"/>
        </w:rPr>
        <w:t>list</w:t>
      </w:r>
      <w:r w:rsidRPr="00DE6C2C">
        <w:rPr>
          <w:color w:val="333333"/>
          <w:spacing w:val="-16"/>
          <w:w w:val="105"/>
        </w:rPr>
        <w:t xml:space="preserve"> </w:t>
      </w:r>
      <w:r w:rsidRPr="00DE6C2C">
        <w:rPr>
          <w:color w:val="333333"/>
          <w:w w:val="105"/>
        </w:rPr>
        <w:t>of</w:t>
      </w:r>
      <w:r w:rsidRPr="00DE6C2C">
        <w:rPr>
          <w:color w:val="333333"/>
          <w:spacing w:val="-16"/>
          <w:w w:val="105"/>
        </w:rPr>
        <w:t xml:space="preserve"> </w:t>
      </w:r>
      <w:r w:rsidRPr="00DE6C2C">
        <w:rPr>
          <w:color w:val="333333"/>
          <w:w w:val="105"/>
        </w:rPr>
        <w:t>fields</w:t>
      </w:r>
      <w:r w:rsidRPr="00DE6C2C">
        <w:rPr>
          <w:color w:val="333333"/>
          <w:spacing w:val="-16"/>
          <w:w w:val="105"/>
        </w:rPr>
        <w:t xml:space="preserve"> </w:t>
      </w:r>
      <w:r w:rsidRPr="00DE6C2C">
        <w:rPr>
          <w:color w:val="333333"/>
          <w:w w:val="105"/>
        </w:rPr>
        <w:t>from</w:t>
      </w:r>
      <w:r w:rsidRPr="00DE6C2C">
        <w:rPr>
          <w:color w:val="333333"/>
          <w:spacing w:val="-15"/>
          <w:w w:val="105"/>
        </w:rPr>
        <w:t xml:space="preserve"> </w:t>
      </w:r>
      <w:r w:rsidRPr="00DE6C2C">
        <w:rPr>
          <w:color w:val="333333"/>
          <w:w w:val="105"/>
        </w:rPr>
        <w:t>the</w:t>
      </w:r>
      <w:r w:rsidRPr="00DE6C2C">
        <w:rPr>
          <w:color w:val="333333"/>
          <w:spacing w:val="-16"/>
          <w:w w:val="105"/>
        </w:rPr>
        <w:t xml:space="preserve"> </w:t>
      </w:r>
      <w:r w:rsidRPr="00DE6C2C">
        <w:rPr>
          <w:color w:val="333333"/>
          <w:w w:val="105"/>
        </w:rPr>
        <w:t>data</w:t>
      </w:r>
      <w:r w:rsidRPr="00DE6C2C">
        <w:rPr>
          <w:color w:val="333333"/>
          <w:spacing w:val="-16"/>
          <w:w w:val="105"/>
        </w:rPr>
        <w:t xml:space="preserve"> </w:t>
      </w:r>
      <w:r w:rsidRPr="00DE6C2C">
        <w:rPr>
          <w:color w:val="333333"/>
          <w:w w:val="105"/>
        </w:rPr>
        <w:t>source</w:t>
      </w:r>
      <w:r w:rsidRPr="00DE6C2C">
        <w:rPr>
          <w:color w:val="333333"/>
          <w:spacing w:val="-16"/>
          <w:w w:val="105"/>
        </w:rPr>
        <w:t xml:space="preserve"> </w:t>
      </w:r>
      <w:r w:rsidRPr="00DE6C2C">
        <w:rPr>
          <w:color w:val="333333"/>
          <w:w w:val="105"/>
        </w:rPr>
        <w:t>below,</w:t>
      </w:r>
      <w:r w:rsidRPr="00DE6C2C">
        <w:rPr>
          <w:color w:val="333333"/>
          <w:spacing w:val="-15"/>
          <w:w w:val="105"/>
        </w:rPr>
        <w:t xml:space="preserve"> </w:t>
      </w:r>
      <w:r w:rsidRPr="00DE6C2C">
        <w:rPr>
          <w:color w:val="333333"/>
          <w:w w:val="105"/>
        </w:rPr>
        <w:t>divided</w:t>
      </w:r>
      <w:r w:rsidRPr="00DE6C2C">
        <w:rPr>
          <w:color w:val="333333"/>
          <w:spacing w:val="-15"/>
          <w:w w:val="105"/>
        </w:rPr>
        <w:t xml:space="preserve"> </w:t>
      </w:r>
      <w:r w:rsidRPr="00DE6C2C">
        <w:rPr>
          <w:color w:val="333333"/>
          <w:w w:val="105"/>
        </w:rPr>
        <w:t>into</w:t>
      </w:r>
      <w:r w:rsidRPr="00DE6C2C">
        <w:rPr>
          <w:color w:val="333333"/>
          <w:spacing w:val="1"/>
          <w:w w:val="105"/>
        </w:rPr>
        <w:t xml:space="preserve"> </w:t>
      </w:r>
      <w:r w:rsidRPr="00DE6C2C">
        <w:rPr>
          <w:color w:val="333333"/>
          <w:w w:val="105"/>
        </w:rPr>
        <w:t>Dimensions</w:t>
      </w:r>
      <w:r w:rsidRPr="00DE6C2C">
        <w:rPr>
          <w:color w:val="333333"/>
          <w:spacing w:val="-4"/>
          <w:w w:val="105"/>
        </w:rPr>
        <w:t xml:space="preserve"> </w:t>
      </w:r>
      <w:r w:rsidRPr="00DE6C2C">
        <w:rPr>
          <w:color w:val="333333"/>
          <w:w w:val="105"/>
        </w:rPr>
        <w:t>and</w:t>
      </w:r>
      <w:r w:rsidRPr="00DE6C2C">
        <w:rPr>
          <w:color w:val="333333"/>
          <w:spacing w:val="-3"/>
          <w:w w:val="105"/>
        </w:rPr>
        <w:t xml:space="preserve"> </w:t>
      </w:r>
      <w:r w:rsidRPr="00DE6C2C">
        <w:rPr>
          <w:color w:val="333333"/>
          <w:w w:val="105"/>
        </w:rPr>
        <w:t>Measures.</w:t>
      </w:r>
    </w:p>
    <w:p w:rsidR="002464F9" w:rsidRPr="00DE6C2C" w:rsidRDefault="002464F9" w:rsidP="002464F9">
      <w:pPr>
        <w:pStyle w:val="BodyText"/>
        <w:rPr>
          <w:sz w:val="22"/>
          <w:szCs w:val="22"/>
        </w:rPr>
      </w:pPr>
    </w:p>
    <w:p w:rsidR="002464F9" w:rsidRPr="00DE6C2C" w:rsidRDefault="002464F9" w:rsidP="00FA043E">
      <w:pPr>
        <w:pStyle w:val="ListParagraph"/>
        <w:widowControl w:val="0"/>
        <w:numPr>
          <w:ilvl w:val="0"/>
          <w:numId w:val="16"/>
        </w:numPr>
        <w:tabs>
          <w:tab w:val="left" w:pos="1036"/>
        </w:tabs>
        <w:autoSpaceDE w:val="0"/>
        <w:autoSpaceDN w:val="0"/>
        <w:spacing w:before="212" w:after="0" w:line="321" w:lineRule="auto"/>
        <w:ind w:right="423"/>
        <w:contextualSpacing w:val="0"/>
      </w:pPr>
      <w:r w:rsidRPr="00DE6C2C">
        <w:rPr>
          <w:color w:val="333333"/>
        </w:rPr>
        <w:t>Various</w:t>
      </w:r>
      <w:r w:rsidRPr="00DE6C2C">
        <w:rPr>
          <w:color w:val="333333"/>
          <w:spacing w:val="13"/>
        </w:rPr>
        <w:t xml:space="preserve"> </w:t>
      </w:r>
      <w:r w:rsidRPr="00DE6C2C">
        <w:rPr>
          <w:color w:val="333333"/>
        </w:rPr>
        <w:t>shelves</w:t>
      </w:r>
      <w:r w:rsidRPr="00DE6C2C">
        <w:rPr>
          <w:color w:val="333333"/>
          <w:spacing w:val="14"/>
        </w:rPr>
        <w:t xml:space="preserve"> </w:t>
      </w:r>
      <w:r w:rsidRPr="00DE6C2C">
        <w:rPr>
          <w:color w:val="333333"/>
        </w:rPr>
        <w:t>such</w:t>
      </w:r>
      <w:r w:rsidRPr="00DE6C2C">
        <w:rPr>
          <w:color w:val="333333"/>
          <w:spacing w:val="15"/>
        </w:rPr>
        <w:t xml:space="preserve"> </w:t>
      </w:r>
      <w:r w:rsidRPr="00DE6C2C">
        <w:rPr>
          <w:color w:val="333333"/>
        </w:rPr>
        <w:t>as</w:t>
      </w:r>
      <w:r w:rsidRPr="00DE6C2C">
        <w:rPr>
          <w:color w:val="333333"/>
          <w:spacing w:val="13"/>
        </w:rPr>
        <w:t xml:space="preserve"> </w:t>
      </w:r>
      <w:r w:rsidRPr="00DE6C2C">
        <w:rPr>
          <w:color w:val="333333"/>
        </w:rPr>
        <w:t>Columns,</w:t>
      </w:r>
      <w:r w:rsidRPr="00DE6C2C">
        <w:rPr>
          <w:color w:val="333333"/>
          <w:spacing w:val="15"/>
        </w:rPr>
        <w:t xml:space="preserve"> </w:t>
      </w:r>
      <w:r w:rsidRPr="00DE6C2C">
        <w:rPr>
          <w:color w:val="333333"/>
        </w:rPr>
        <w:t>Rows,</w:t>
      </w:r>
      <w:r w:rsidRPr="00DE6C2C">
        <w:rPr>
          <w:color w:val="333333"/>
          <w:spacing w:val="15"/>
        </w:rPr>
        <w:t xml:space="preserve"> </w:t>
      </w:r>
      <w:r w:rsidRPr="00DE6C2C">
        <w:rPr>
          <w:color w:val="333333"/>
        </w:rPr>
        <w:t>Pages,</w:t>
      </w:r>
      <w:r w:rsidRPr="00DE6C2C">
        <w:rPr>
          <w:color w:val="333333"/>
          <w:spacing w:val="15"/>
        </w:rPr>
        <w:t xml:space="preserve"> </w:t>
      </w:r>
      <w:r w:rsidRPr="00DE6C2C">
        <w:rPr>
          <w:color w:val="333333"/>
        </w:rPr>
        <w:t>and</w:t>
      </w:r>
      <w:r w:rsidRPr="00DE6C2C">
        <w:rPr>
          <w:color w:val="333333"/>
          <w:spacing w:val="14"/>
        </w:rPr>
        <w:t xml:space="preserve"> </w:t>
      </w:r>
      <w:r w:rsidRPr="00DE6C2C">
        <w:rPr>
          <w:color w:val="333333"/>
        </w:rPr>
        <w:t>Filters</w:t>
      </w:r>
      <w:r w:rsidRPr="00DE6C2C">
        <w:rPr>
          <w:color w:val="333333"/>
          <w:spacing w:val="14"/>
        </w:rPr>
        <w:t xml:space="preserve"> </w:t>
      </w:r>
      <w:r w:rsidRPr="00DE6C2C">
        <w:rPr>
          <w:color w:val="333333"/>
        </w:rPr>
        <w:t>serve</w:t>
      </w:r>
      <w:r w:rsidRPr="00DE6C2C">
        <w:rPr>
          <w:color w:val="333333"/>
          <w:spacing w:val="1"/>
        </w:rPr>
        <w:t xml:space="preserve"> </w:t>
      </w:r>
      <w:r w:rsidRPr="00DE6C2C">
        <w:rPr>
          <w:color w:val="333333"/>
          <w:w w:val="105"/>
        </w:rPr>
        <w:t xml:space="preserve">as areas to drag and drop fields from the data pane. The </w:t>
      </w:r>
      <w:r w:rsidRPr="00DE6C2C">
        <w:rPr>
          <w:b/>
          <w:color w:val="333333"/>
          <w:w w:val="105"/>
        </w:rPr>
        <w:t>Marks</w:t>
      </w:r>
      <w:r w:rsidRPr="00DE6C2C">
        <w:rPr>
          <w:b/>
          <w:color w:val="333333"/>
          <w:spacing w:val="1"/>
          <w:w w:val="105"/>
        </w:rPr>
        <w:t xml:space="preserve"> </w:t>
      </w:r>
      <w:r w:rsidRPr="00DE6C2C">
        <w:rPr>
          <w:color w:val="333333"/>
        </w:rPr>
        <w:t>card</w:t>
      </w:r>
      <w:r w:rsidRPr="00DE6C2C">
        <w:rPr>
          <w:color w:val="333333"/>
          <w:spacing w:val="16"/>
        </w:rPr>
        <w:t xml:space="preserve"> </w:t>
      </w:r>
      <w:r w:rsidRPr="00DE6C2C">
        <w:rPr>
          <w:color w:val="333333"/>
        </w:rPr>
        <w:t>contains</w:t>
      </w:r>
      <w:r w:rsidRPr="00DE6C2C">
        <w:rPr>
          <w:color w:val="333333"/>
          <w:spacing w:val="15"/>
        </w:rPr>
        <w:t xml:space="preserve"> </w:t>
      </w:r>
      <w:r w:rsidRPr="00DE6C2C">
        <w:rPr>
          <w:color w:val="333333"/>
        </w:rPr>
        <w:t>additional</w:t>
      </w:r>
      <w:r w:rsidRPr="00DE6C2C">
        <w:rPr>
          <w:color w:val="333333"/>
          <w:spacing w:val="15"/>
        </w:rPr>
        <w:t xml:space="preserve"> </w:t>
      </w:r>
      <w:r w:rsidRPr="00DE6C2C">
        <w:rPr>
          <w:color w:val="333333"/>
        </w:rPr>
        <w:t>shelves</w:t>
      </w:r>
      <w:r w:rsidRPr="00DE6C2C">
        <w:rPr>
          <w:color w:val="333333"/>
          <w:spacing w:val="16"/>
        </w:rPr>
        <w:t xml:space="preserve"> </w:t>
      </w:r>
      <w:r w:rsidRPr="00DE6C2C">
        <w:rPr>
          <w:color w:val="333333"/>
        </w:rPr>
        <w:t>such</w:t>
      </w:r>
      <w:r w:rsidRPr="00DE6C2C">
        <w:rPr>
          <w:color w:val="333333"/>
          <w:spacing w:val="16"/>
        </w:rPr>
        <w:t xml:space="preserve"> </w:t>
      </w:r>
      <w:r w:rsidRPr="00DE6C2C">
        <w:rPr>
          <w:color w:val="333333"/>
        </w:rPr>
        <w:t>as</w:t>
      </w:r>
      <w:r w:rsidRPr="00DE6C2C">
        <w:rPr>
          <w:color w:val="333333"/>
          <w:spacing w:val="15"/>
        </w:rPr>
        <w:t xml:space="preserve"> </w:t>
      </w:r>
      <w:r w:rsidRPr="00DE6C2C">
        <w:rPr>
          <w:color w:val="333333"/>
        </w:rPr>
        <w:t>Color,</w:t>
      </w:r>
      <w:r w:rsidRPr="00DE6C2C">
        <w:rPr>
          <w:color w:val="333333"/>
          <w:spacing w:val="17"/>
        </w:rPr>
        <w:t xml:space="preserve"> </w:t>
      </w:r>
      <w:r w:rsidRPr="00DE6C2C">
        <w:rPr>
          <w:color w:val="333333"/>
        </w:rPr>
        <w:t>Size,</w:t>
      </w:r>
      <w:r w:rsidRPr="00DE6C2C">
        <w:rPr>
          <w:color w:val="333333"/>
          <w:spacing w:val="16"/>
        </w:rPr>
        <w:t xml:space="preserve"> </w:t>
      </w:r>
      <w:r w:rsidRPr="00DE6C2C">
        <w:rPr>
          <w:color w:val="333333"/>
        </w:rPr>
        <w:t>Text,</w:t>
      </w:r>
      <w:r w:rsidRPr="00DE6C2C">
        <w:rPr>
          <w:color w:val="333333"/>
          <w:spacing w:val="16"/>
        </w:rPr>
        <w:t xml:space="preserve"> </w:t>
      </w:r>
      <w:r w:rsidRPr="00DE6C2C">
        <w:rPr>
          <w:color w:val="333333"/>
        </w:rPr>
        <w:t>Detail,</w:t>
      </w:r>
      <w:r w:rsidRPr="00DE6C2C">
        <w:rPr>
          <w:color w:val="333333"/>
          <w:spacing w:val="-67"/>
        </w:rPr>
        <w:t xml:space="preserve"> </w:t>
      </w:r>
      <w:r w:rsidRPr="00DE6C2C">
        <w:rPr>
          <w:color w:val="333333"/>
          <w:w w:val="105"/>
        </w:rPr>
        <w:t>and Tooltip. Tableau will visualize data based on the fields you</w:t>
      </w:r>
      <w:r w:rsidRPr="00DE6C2C">
        <w:rPr>
          <w:color w:val="333333"/>
          <w:spacing w:val="-71"/>
          <w:w w:val="105"/>
        </w:rPr>
        <w:t xml:space="preserve"> </w:t>
      </w:r>
      <w:r w:rsidRPr="00DE6C2C">
        <w:rPr>
          <w:color w:val="333333"/>
          <w:w w:val="105"/>
        </w:rPr>
        <w:t>drop</w:t>
      </w:r>
      <w:r w:rsidRPr="00DE6C2C">
        <w:rPr>
          <w:color w:val="333333"/>
          <w:spacing w:val="-3"/>
          <w:w w:val="105"/>
        </w:rPr>
        <w:t xml:space="preserve"> </w:t>
      </w:r>
      <w:r w:rsidRPr="00DE6C2C">
        <w:rPr>
          <w:color w:val="333333"/>
          <w:w w:val="105"/>
        </w:rPr>
        <w:t>on</w:t>
      </w:r>
      <w:r w:rsidRPr="00DE6C2C">
        <w:rPr>
          <w:color w:val="333333"/>
          <w:spacing w:val="-2"/>
          <w:w w:val="105"/>
        </w:rPr>
        <w:t xml:space="preserve"> </w:t>
      </w:r>
      <w:r w:rsidRPr="00DE6C2C">
        <w:rPr>
          <w:color w:val="333333"/>
          <w:w w:val="105"/>
        </w:rPr>
        <w:t>to</w:t>
      </w:r>
      <w:r w:rsidRPr="00DE6C2C">
        <w:rPr>
          <w:color w:val="333333"/>
          <w:spacing w:val="-2"/>
          <w:w w:val="105"/>
        </w:rPr>
        <w:t xml:space="preserve"> </w:t>
      </w:r>
      <w:r w:rsidRPr="00DE6C2C">
        <w:rPr>
          <w:color w:val="333333"/>
          <w:w w:val="105"/>
        </w:rPr>
        <w:t>the</w:t>
      </w:r>
      <w:r w:rsidRPr="00DE6C2C">
        <w:rPr>
          <w:color w:val="333333"/>
          <w:spacing w:val="-4"/>
          <w:w w:val="105"/>
        </w:rPr>
        <w:t xml:space="preserve"> </w:t>
      </w:r>
      <w:r w:rsidRPr="00DE6C2C">
        <w:rPr>
          <w:color w:val="333333"/>
          <w:w w:val="105"/>
        </w:rPr>
        <w:t>shelves.</w:t>
      </w:r>
    </w:p>
    <w:p w:rsidR="002464F9" w:rsidRPr="00DE6C2C" w:rsidRDefault="002464F9" w:rsidP="002464F9">
      <w:pPr>
        <w:pStyle w:val="BodyText"/>
        <w:spacing w:before="2"/>
        <w:rPr>
          <w:sz w:val="22"/>
          <w:szCs w:val="22"/>
        </w:rPr>
      </w:pPr>
    </w:p>
    <w:p w:rsidR="002464F9" w:rsidRPr="00DE6C2C" w:rsidRDefault="002464F9" w:rsidP="002464F9">
      <w:pPr>
        <w:spacing w:before="1" w:line="256" w:lineRule="auto"/>
        <w:ind w:left="1021" w:right="679"/>
        <w:rPr>
          <w:i/>
        </w:rPr>
      </w:pPr>
      <w:r w:rsidRPr="00DE6C2C">
        <w:rPr>
          <w:i/>
          <w:w w:val="105"/>
        </w:rPr>
        <w:t>Data</w:t>
      </w:r>
      <w:r w:rsidRPr="00DE6C2C">
        <w:rPr>
          <w:i/>
          <w:spacing w:val="-12"/>
          <w:w w:val="105"/>
        </w:rPr>
        <w:t xml:space="preserve"> </w:t>
      </w:r>
      <w:r w:rsidRPr="00DE6C2C">
        <w:rPr>
          <w:i/>
          <w:w w:val="105"/>
        </w:rPr>
        <w:t>fields</w:t>
      </w:r>
      <w:r w:rsidRPr="00DE6C2C">
        <w:rPr>
          <w:i/>
          <w:spacing w:val="-12"/>
          <w:w w:val="105"/>
        </w:rPr>
        <w:t xml:space="preserve"> </w:t>
      </w:r>
      <w:r w:rsidRPr="00DE6C2C">
        <w:rPr>
          <w:i/>
          <w:w w:val="105"/>
        </w:rPr>
        <w:t>in</w:t>
      </w:r>
      <w:r w:rsidRPr="00DE6C2C">
        <w:rPr>
          <w:i/>
          <w:spacing w:val="-12"/>
          <w:w w:val="105"/>
        </w:rPr>
        <w:t xml:space="preserve"> </w:t>
      </w:r>
      <w:r w:rsidRPr="00DE6C2C">
        <w:rPr>
          <w:i/>
          <w:w w:val="105"/>
        </w:rPr>
        <w:t>the</w:t>
      </w:r>
      <w:r w:rsidRPr="00DE6C2C">
        <w:rPr>
          <w:i/>
          <w:spacing w:val="-11"/>
          <w:w w:val="105"/>
        </w:rPr>
        <w:t xml:space="preserve"> </w:t>
      </w:r>
      <w:r w:rsidRPr="00DE6C2C">
        <w:rPr>
          <w:i/>
          <w:w w:val="105"/>
        </w:rPr>
        <w:t>data</w:t>
      </w:r>
      <w:r w:rsidRPr="00DE6C2C">
        <w:rPr>
          <w:i/>
          <w:spacing w:val="-12"/>
          <w:w w:val="105"/>
        </w:rPr>
        <w:t xml:space="preserve"> </w:t>
      </w:r>
      <w:r w:rsidRPr="00DE6C2C">
        <w:rPr>
          <w:i/>
          <w:w w:val="105"/>
        </w:rPr>
        <w:t>pane</w:t>
      </w:r>
      <w:r w:rsidRPr="00DE6C2C">
        <w:rPr>
          <w:i/>
          <w:spacing w:val="-12"/>
          <w:w w:val="105"/>
        </w:rPr>
        <w:t xml:space="preserve"> </w:t>
      </w:r>
      <w:r w:rsidRPr="00DE6C2C">
        <w:rPr>
          <w:i/>
          <w:w w:val="105"/>
        </w:rPr>
        <w:t>are</w:t>
      </w:r>
      <w:r w:rsidRPr="00DE6C2C">
        <w:rPr>
          <w:i/>
          <w:spacing w:val="-12"/>
          <w:w w:val="105"/>
        </w:rPr>
        <w:t xml:space="preserve"> </w:t>
      </w:r>
      <w:r w:rsidRPr="00DE6C2C">
        <w:rPr>
          <w:i/>
          <w:w w:val="105"/>
        </w:rPr>
        <w:t>available</w:t>
      </w:r>
      <w:r w:rsidRPr="00DE6C2C">
        <w:rPr>
          <w:i/>
          <w:spacing w:val="-11"/>
          <w:w w:val="105"/>
        </w:rPr>
        <w:t xml:space="preserve"> </w:t>
      </w:r>
      <w:r w:rsidRPr="00DE6C2C">
        <w:rPr>
          <w:i/>
          <w:w w:val="105"/>
        </w:rPr>
        <w:t>to</w:t>
      </w:r>
      <w:r w:rsidRPr="00DE6C2C">
        <w:rPr>
          <w:i/>
          <w:spacing w:val="-12"/>
          <w:w w:val="105"/>
        </w:rPr>
        <w:t xml:space="preserve"> </w:t>
      </w:r>
      <w:r w:rsidRPr="00DE6C2C">
        <w:rPr>
          <w:i/>
          <w:w w:val="105"/>
        </w:rPr>
        <w:t>add</w:t>
      </w:r>
      <w:r w:rsidRPr="00DE6C2C">
        <w:rPr>
          <w:i/>
          <w:spacing w:val="-12"/>
          <w:w w:val="105"/>
        </w:rPr>
        <w:t xml:space="preserve"> </w:t>
      </w:r>
      <w:r w:rsidRPr="00DE6C2C">
        <w:rPr>
          <w:i/>
          <w:w w:val="105"/>
        </w:rPr>
        <w:t>to</w:t>
      </w:r>
      <w:r w:rsidRPr="00DE6C2C">
        <w:rPr>
          <w:i/>
          <w:spacing w:val="-12"/>
          <w:w w:val="105"/>
        </w:rPr>
        <w:t xml:space="preserve"> </w:t>
      </w:r>
      <w:r w:rsidRPr="00DE6C2C">
        <w:rPr>
          <w:i/>
          <w:w w:val="105"/>
        </w:rPr>
        <w:t>a</w:t>
      </w:r>
      <w:r w:rsidRPr="00DE6C2C">
        <w:rPr>
          <w:i/>
          <w:spacing w:val="-11"/>
          <w:w w:val="105"/>
        </w:rPr>
        <w:t xml:space="preserve"> </w:t>
      </w:r>
      <w:r w:rsidRPr="00DE6C2C">
        <w:rPr>
          <w:i/>
          <w:w w:val="105"/>
        </w:rPr>
        <w:t>view.</w:t>
      </w:r>
      <w:r w:rsidRPr="00DE6C2C">
        <w:rPr>
          <w:i/>
          <w:spacing w:val="-12"/>
          <w:w w:val="105"/>
        </w:rPr>
        <w:t xml:space="preserve"> </w:t>
      </w:r>
      <w:r w:rsidRPr="00DE6C2C">
        <w:rPr>
          <w:i/>
          <w:w w:val="105"/>
        </w:rPr>
        <w:t>Fields</w:t>
      </w:r>
      <w:r w:rsidRPr="00DE6C2C">
        <w:rPr>
          <w:i/>
          <w:spacing w:val="-12"/>
          <w:w w:val="105"/>
        </w:rPr>
        <w:t xml:space="preserve"> </w:t>
      </w:r>
      <w:r w:rsidRPr="00DE6C2C">
        <w:rPr>
          <w:i/>
          <w:w w:val="105"/>
        </w:rPr>
        <w:t>that</w:t>
      </w:r>
      <w:r w:rsidRPr="00DE6C2C">
        <w:rPr>
          <w:i/>
          <w:spacing w:val="-11"/>
          <w:w w:val="105"/>
        </w:rPr>
        <w:t xml:space="preserve"> </w:t>
      </w:r>
      <w:r w:rsidRPr="00DE6C2C">
        <w:rPr>
          <w:i/>
          <w:w w:val="105"/>
        </w:rPr>
        <w:t>have</w:t>
      </w:r>
      <w:r w:rsidRPr="00DE6C2C">
        <w:rPr>
          <w:i/>
          <w:spacing w:val="-12"/>
          <w:w w:val="105"/>
        </w:rPr>
        <w:t xml:space="preserve"> </w:t>
      </w:r>
      <w:r w:rsidRPr="00DE6C2C">
        <w:rPr>
          <w:i/>
          <w:w w:val="105"/>
        </w:rPr>
        <w:t>been</w:t>
      </w:r>
      <w:r w:rsidRPr="00DE6C2C">
        <w:rPr>
          <w:i/>
          <w:spacing w:val="1"/>
          <w:w w:val="105"/>
        </w:rPr>
        <w:t xml:space="preserve"> </w:t>
      </w:r>
      <w:r w:rsidRPr="00DE6C2C">
        <w:rPr>
          <w:i/>
          <w:w w:val="105"/>
        </w:rPr>
        <w:t>dropped</w:t>
      </w:r>
      <w:r w:rsidRPr="00DE6C2C">
        <w:rPr>
          <w:i/>
          <w:spacing w:val="-13"/>
          <w:w w:val="105"/>
        </w:rPr>
        <w:t xml:space="preserve"> </w:t>
      </w:r>
      <w:r w:rsidRPr="00DE6C2C">
        <w:rPr>
          <w:i/>
          <w:w w:val="105"/>
        </w:rPr>
        <w:t>on</w:t>
      </w:r>
      <w:r w:rsidRPr="00DE6C2C">
        <w:rPr>
          <w:i/>
          <w:spacing w:val="-12"/>
          <w:w w:val="105"/>
        </w:rPr>
        <w:t xml:space="preserve"> </w:t>
      </w:r>
      <w:r w:rsidRPr="00DE6C2C">
        <w:rPr>
          <w:i/>
          <w:w w:val="105"/>
        </w:rPr>
        <w:t>to</w:t>
      </w:r>
      <w:r w:rsidRPr="00DE6C2C">
        <w:rPr>
          <w:i/>
          <w:spacing w:val="-12"/>
          <w:w w:val="105"/>
        </w:rPr>
        <w:t xml:space="preserve"> </w:t>
      </w:r>
      <w:r w:rsidRPr="00DE6C2C">
        <w:rPr>
          <w:i/>
          <w:w w:val="105"/>
        </w:rPr>
        <w:t>a</w:t>
      </w:r>
      <w:r w:rsidRPr="00DE6C2C">
        <w:rPr>
          <w:i/>
          <w:spacing w:val="-12"/>
          <w:w w:val="105"/>
        </w:rPr>
        <w:t xml:space="preserve"> </w:t>
      </w:r>
      <w:r w:rsidRPr="00DE6C2C">
        <w:rPr>
          <w:i/>
          <w:w w:val="105"/>
        </w:rPr>
        <w:t>shelf</w:t>
      </w:r>
      <w:r w:rsidRPr="00DE6C2C">
        <w:rPr>
          <w:i/>
          <w:spacing w:val="-12"/>
          <w:w w:val="105"/>
        </w:rPr>
        <w:t xml:space="preserve"> </w:t>
      </w:r>
      <w:r w:rsidRPr="00DE6C2C">
        <w:rPr>
          <w:i/>
          <w:w w:val="105"/>
        </w:rPr>
        <w:t>are</w:t>
      </w:r>
      <w:r w:rsidRPr="00DE6C2C">
        <w:rPr>
          <w:i/>
          <w:spacing w:val="-12"/>
          <w:w w:val="105"/>
        </w:rPr>
        <w:t xml:space="preserve"> </w:t>
      </w:r>
      <w:r w:rsidRPr="00DE6C2C">
        <w:rPr>
          <w:i/>
          <w:w w:val="105"/>
        </w:rPr>
        <w:t>called</w:t>
      </w:r>
      <w:r w:rsidRPr="00DE6C2C">
        <w:rPr>
          <w:i/>
          <w:spacing w:val="-12"/>
          <w:w w:val="105"/>
        </w:rPr>
        <w:t xml:space="preserve"> </w:t>
      </w:r>
      <w:r w:rsidRPr="00DE6C2C">
        <w:rPr>
          <w:b/>
          <w:w w:val="105"/>
        </w:rPr>
        <w:t>in</w:t>
      </w:r>
      <w:r w:rsidRPr="00DE6C2C">
        <w:rPr>
          <w:b/>
          <w:spacing w:val="-12"/>
          <w:w w:val="105"/>
        </w:rPr>
        <w:t xml:space="preserve"> </w:t>
      </w:r>
      <w:r w:rsidRPr="00DE6C2C">
        <w:rPr>
          <w:b/>
          <w:w w:val="105"/>
        </w:rPr>
        <w:t>the</w:t>
      </w:r>
      <w:r w:rsidRPr="00DE6C2C">
        <w:rPr>
          <w:b/>
          <w:spacing w:val="-13"/>
          <w:w w:val="105"/>
        </w:rPr>
        <w:t xml:space="preserve"> </w:t>
      </w:r>
      <w:r w:rsidRPr="00DE6C2C">
        <w:rPr>
          <w:b/>
          <w:w w:val="105"/>
        </w:rPr>
        <w:t>view</w:t>
      </w:r>
      <w:r w:rsidRPr="00DE6C2C">
        <w:rPr>
          <w:b/>
          <w:spacing w:val="-12"/>
          <w:w w:val="105"/>
        </w:rPr>
        <w:t xml:space="preserve"> </w:t>
      </w:r>
      <w:r w:rsidRPr="00DE6C2C">
        <w:rPr>
          <w:i/>
          <w:w w:val="105"/>
        </w:rPr>
        <w:t>or</w:t>
      </w:r>
      <w:r w:rsidRPr="00DE6C2C">
        <w:rPr>
          <w:i/>
          <w:spacing w:val="-12"/>
          <w:w w:val="105"/>
        </w:rPr>
        <w:t xml:space="preserve"> </w:t>
      </w:r>
      <w:r w:rsidRPr="00DE6C2C">
        <w:rPr>
          <w:b/>
          <w:w w:val="105"/>
        </w:rPr>
        <w:t>active</w:t>
      </w:r>
      <w:r w:rsidRPr="00DE6C2C">
        <w:rPr>
          <w:b/>
          <w:spacing w:val="-12"/>
          <w:w w:val="105"/>
        </w:rPr>
        <w:t xml:space="preserve"> </w:t>
      </w:r>
      <w:r w:rsidRPr="00DE6C2C">
        <w:rPr>
          <w:b/>
          <w:w w:val="105"/>
        </w:rPr>
        <w:t>fields</w:t>
      </w:r>
      <w:r w:rsidRPr="00DE6C2C">
        <w:rPr>
          <w:b/>
          <w:spacing w:val="-12"/>
          <w:w w:val="105"/>
        </w:rPr>
        <w:t xml:space="preserve"> </w:t>
      </w:r>
      <w:r w:rsidRPr="00DE6C2C">
        <w:rPr>
          <w:i/>
          <w:w w:val="105"/>
        </w:rPr>
        <w:t>because</w:t>
      </w:r>
      <w:r w:rsidRPr="00DE6C2C">
        <w:rPr>
          <w:i/>
          <w:spacing w:val="-12"/>
          <w:w w:val="105"/>
        </w:rPr>
        <w:t xml:space="preserve"> </w:t>
      </w:r>
      <w:r w:rsidRPr="00DE6C2C">
        <w:rPr>
          <w:i/>
          <w:w w:val="105"/>
        </w:rPr>
        <w:t>they</w:t>
      </w:r>
      <w:r w:rsidRPr="00DE6C2C">
        <w:rPr>
          <w:i/>
          <w:spacing w:val="-12"/>
          <w:w w:val="105"/>
        </w:rPr>
        <w:t xml:space="preserve"> </w:t>
      </w:r>
      <w:r w:rsidRPr="00DE6C2C">
        <w:rPr>
          <w:i/>
          <w:w w:val="105"/>
        </w:rPr>
        <w:t>play</w:t>
      </w:r>
      <w:r w:rsidRPr="00DE6C2C">
        <w:rPr>
          <w:i/>
          <w:spacing w:val="-12"/>
          <w:w w:val="105"/>
        </w:rPr>
        <w:t xml:space="preserve"> </w:t>
      </w:r>
      <w:r w:rsidRPr="00DE6C2C">
        <w:rPr>
          <w:i/>
          <w:w w:val="105"/>
        </w:rPr>
        <w:t>an</w:t>
      </w:r>
      <w:r w:rsidRPr="00DE6C2C">
        <w:rPr>
          <w:i/>
          <w:spacing w:val="-52"/>
          <w:w w:val="105"/>
        </w:rPr>
        <w:t xml:space="preserve"> </w:t>
      </w:r>
      <w:r w:rsidRPr="00DE6C2C">
        <w:rPr>
          <w:i/>
          <w:w w:val="105"/>
        </w:rPr>
        <w:t>active</w:t>
      </w:r>
      <w:r w:rsidRPr="00DE6C2C">
        <w:rPr>
          <w:i/>
          <w:spacing w:val="-5"/>
          <w:w w:val="105"/>
        </w:rPr>
        <w:t xml:space="preserve"> </w:t>
      </w:r>
      <w:r w:rsidRPr="00DE6C2C">
        <w:rPr>
          <w:i/>
          <w:w w:val="105"/>
        </w:rPr>
        <w:t>role</w:t>
      </w:r>
      <w:r w:rsidRPr="00DE6C2C">
        <w:rPr>
          <w:i/>
          <w:spacing w:val="-4"/>
          <w:w w:val="105"/>
        </w:rPr>
        <w:t xml:space="preserve"> </w:t>
      </w:r>
      <w:r w:rsidRPr="00DE6C2C">
        <w:rPr>
          <w:i/>
          <w:w w:val="105"/>
        </w:rPr>
        <w:t>in</w:t>
      </w:r>
      <w:r w:rsidRPr="00DE6C2C">
        <w:rPr>
          <w:i/>
          <w:spacing w:val="-4"/>
          <w:w w:val="105"/>
        </w:rPr>
        <w:t xml:space="preserve"> </w:t>
      </w:r>
      <w:r w:rsidRPr="00DE6C2C">
        <w:rPr>
          <w:i/>
          <w:w w:val="105"/>
        </w:rPr>
        <w:t>the</w:t>
      </w:r>
      <w:r w:rsidRPr="00DE6C2C">
        <w:rPr>
          <w:i/>
          <w:spacing w:val="-5"/>
          <w:w w:val="105"/>
        </w:rPr>
        <w:t xml:space="preserve"> </w:t>
      </w:r>
      <w:r w:rsidRPr="00DE6C2C">
        <w:rPr>
          <w:i/>
          <w:w w:val="105"/>
        </w:rPr>
        <w:t>way</w:t>
      </w:r>
      <w:r w:rsidRPr="00DE6C2C">
        <w:rPr>
          <w:i/>
          <w:spacing w:val="-4"/>
          <w:w w:val="105"/>
        </w:rPr>
        <w:t xml:space="preserve"> </w:t>
      </w:r>
      <w:r w:rsidRPr="00DE6C2C">
        <w:rPr>
          <w:i/>
          <w:w w:val="105"/>
        </w:rPr>
        <w:t>Tableau</w:t>
      </w:r>
      <w:r w:rsidRPr="00DE6C2C">
        <w:rPr>
          <w:i/>
          <w:spacing w:val="-4"/>
          <w:w w:val="105"/>
        </w:rPr>
        <w:t xml:space="preserve"> </w:t>
      </w:r>
      <w:r w:rsidRPr="00DE6C2C">
        <w:rPr>
          <w:i/>
          <w:w w:val="105"/>
        </w:rPr>
        <w:t>draws</w:t>
      </w:r>
      <w:r w:rsidRPr="00DE6C2C">
        <w:rPr>
          <w:i/>
          <w:spacing w:val="-5"/>
          <w:w w:val="105"/>
        </w:rPr>
        <w:t xml:space="preserve"> </w:t>
      </w:r>
      <w:r w:rsidRPr="00DE6C2C">
        <w:rPr>
          <w:i/>
          <w:w w:val="105"/>
        </w:rPr>
        <w:t>the</w:t>
      </w:r>
      <w:r w:rsidRPr="00DE6C2C">
        <w:rPr>
          <w:i/>
          <w:spacing w:val="-4"/>
          <w:w w:val="105"/>
        </w:rPr>
        <w:t xml:space="preserve"> </w:t>
      </w:r>
      <w:r w:rsidRPr="00DE6C2C">
        <w:rPr>
          <w:i/>
          <w:w w:val="105"/>
        </w:rPr>
        <w:t>visualization.</w:t>
      </w:r>
    </w:p>
    <w:p w:rsidR="002464F9" w:rsidRPr="00DE6C2C" w:rsidRDefault="002464F9" w:rsidP="002464F9">
      <w:pPr>
        <w:pStyle w:val="BodyText"/>
        <w:rPr>
          <w:i/>
          <w:sz w:val="22"/>
          <w:szCs w:val="22"/>
        </w:rPr>
      </w:pPr>
    </w:p>
    <w:p w:rsidR="002464F9" w:rsidRPr="00DE6C2C" w:rsidRDefault="002464F9" w:rsidP="00FA043E">
      <w:pPr>
        <w:pStyle w:val="ListParagraph"/>
        <w:widowControl w:val="0"/>
        <w:numPr>
          <w:ilvl w:val="0"/>
          <w:numId w:val="16"/>
        </w:numPr>
        <w:tabs>
          <w:tab w:val="left" w:pos="1036"/>
        </w:tabs>
        <w:autoSpaceDE w:val="0"/>
        <w:autoSpaceDN w:val="0"/>
        <w:spacing w:before="193" w:after="0" w:line="321" w:lineRule="auto"/>
        <w:ind w:right="300"/>
        <w:contextualSpacing w:val="0"/>
      </w:pPr>
      <w:r w:rsidRPr="00DE6C2C">
        <w:rPr>
          <w:color w:val="333333"/>
          <w:w w:val="105"/>
        </w:rPr>
        <w:t xml:space="preserve">The </w:t>
      </w:r>
      <w:r w:rsidRPr="00DE6C2C">
        <w:rPr>
          <w:b/>
          <w:color w:val="333333"/>
          <w:w w:val="105"/>
        </w:rPr>
        <w:t xml:space="preserve">canvas </w:t>
      </w:r>
      <w:r w:rsidRPr="00DE6C2C">
        <w:rPr>
          <w:color w:val="333333"/>
          <w:w w:val="105"/>
        </w:rPr>
        <w:t xml:space="preserve">or </w:t>
      </w:r>
      <w:r w:rsidRPr="00DE6C2C">
        <w:rPr>
          <w:b/>
          <w:color w:val="333333"/>
          <w:w w:val="105"/>
        </w:rPr>
        <w:t xml:space="preserve">view </w:t>
      </w:r>
      <w:r w:rsidRPr="00DE6C2C">
        <w:rPr>
          <w:color w:val="333333"/>
          <w:w w:val="105"/>
        </w:rPr>
        <w:t>is where Tableau will draw the data</w:t>
      </w:r>
      <w:r w:rsidRPr="00DE6C2C">
        <w:rPr>
          <w:color w:val="333333"/>
          <w:spacing w:val="1"/>
          <w:w w:val="105"/>
        </w:rPr>
        <w:t xml:space="preserve"> </w:t>
      </w:r>
      <w:r w:rsidRPr="00DE6C2C">
        <w:rPr>
          <w:color w:val="333333"/>
        </w:rPr>
        <w:t>visualization.</w:t>
      </w:r>
      <w:r w:rsidRPr="00DE6C2C">
        <w:rPr>
          <w:color w:val="333333"/>
          <w:spacing w:val="8"/>
        </w:rPr>
        <w:t xml:space="preserve"> </w:t>
      </w:r>
      <w:r w:rsidRPr="00DE6C2C">
        <w:rPr>
          <w:color w:val="333333"/>
        </w:rPr>
        <w:t>You</w:t>
      </w:r>
      <w:r w:rsidRPr="00DE6C2C">
        <w:rPr>
          <w:color w:val="333333"/>
          <w:spacing w:val="8"/>
        </w:rPr>
        <w:t xml:space="preserve"> </w:t>
      </w:r>
      <w:r w:rsidRPr="00DE6C2C">
        <w:rPr>
          <w:color w:val="333333"/>
        </w:rPr>
        <w:t>may</w:t>
      </w:r>
      <w:r w:rsidRPr="00DE6C2C">
        <w:rPr>
          <w:color w:val="333333"/>
          <w:spacing w:val="9"/>
        </w:rPr>
        <w:t xml:space="preserve"> </w:t>
      </w:r>
      <w:r w:rsidRPr="00DE6C2C">
        <w:rPr>
          <w:color w:val="333333"/>
        </w:rPr>
        <w:t>also</w:t>
      </w:r>
      <w:r w:rsidRPr="00DE6C2C">
        <w:rPr>
          <w:color w:val="333333"/>
          <w:spacing w:val="8"/>
        </w:rPr>
        <w:t xml:space="preserve"> </w:t>
      </w:r>
      <w:r w:rsidRPr="00DE6C2C">
        <w:rPr>
          <w:color w:val="333333"/>
        </w:rPr>
        <w:t>drop</w:t>
      </w:r>
      <w:r w:rsidRPr="00DE6C2C">
        <w:rPr>
          <w:color w:val="333333"/>
          <w:spacing w:val="8"/>
        </w:rPr>
        <w:t xml:space="preserve"> </w:t>
      </w:r>
      <w:r w:rsidRPr="00DE6C2C">
        <w:rPr>
          <w:color w:val="333333"/>
        </w:rPr>
        <w:t>fields</w:t>
      </w:r>
      <w:r w:rsidRPr="00DE6C2C">
        <w:rPr>
          <w:color w:val="333333"/>
          <w:spacing w:val="8"/>
        </w:rPr>
        <w:t xml:space="preserve"> </w:t>
      </w:r>
      <w:r w:rsidRPr="00DE6C2C">
        <w:rPr>
          <w:color w:val="333333"/>
        </w:rPr>
        <w:t>directly</w:t>
      </w:r>
      <w:r w:rsidRPr="00DE6C2C">
        <w:rPr>
          <w:color w:val="333333"/>
          <w:spacing w:val="8"/>
        </w:rPr>
        <w:t xml:space="preserve"> </w:t>
      </w:r>
      <w:r w:rsidRPr="00DE6C2C">
        <w:rPr>
          <w:color w:val="333333"/>
        </w:rPr>
        <w:t>on</w:t>
      </w:r>
      <w:r w:rsidRPr="00DE6C2C">
        <w:rPr>
          <w:color w:val="333333"/>
          <w:spacing w:val="9"/>
        </w:rPr>
        <w:t xml:space="preserve"> </w:t>
      </w:r>
      <w:r w:rsidRPr="00DE6C2C">
        <w:rPr>
          <w:color w:val="333333"/>
        </w:rPr>
        <w:t>to</w:t>
      </w:r>
      <w:r w:rsidRPr="00DE6C2C">
        <w:rPr>
          <w:color w:val="333333"/>
          <w:spacing w:val="8"/>
        </w:rPr>
        <w:t xml:space="preserve"> </w:t>
      </w:r>
      <w:r w:rsidRPr="00DE6C2C">
        <w:rPr>
          <w:color w:val="333333"/>
        </w:rPr>
        <w:t>the</w:t>
      </w:r>
      <w:r w:rsidRPr="00DE6C2C">
        <w:rPr>
          <w:color w:val="333333"/>
          <w:spacing w:val="7"/>
        </w:rPr>
        <w:t xml:space="preserve"> </w:t>
      </w:r>
      <w:r w:rsidRPr="00DE6C2C">
        <w:rPr>
          <w:color w:val="333333"/>
        </w:rPr>
        <w:t>view.</w:t>
      </w:r>
      <w:r w:rsidRPr="00DE6C2C">
        <w:rPr>
          <w:color w:val="333333"/>
          <w:spacing w:val="1"/>
        </w:rPr>
        <w:t xml:space="preserve"> </w:t>
      </w:r>
      <w:r w:rsidRPr="00DE6C2C">
        <w:rPr>
          <w:color w:val="333333"/>
          <w:w w:val="105"/>
        </w:rPr>
        <w:t>You'll</w:t>
      </w:r>
      <w:r w:rsidRPr="00DE6C2C">
        <w:rPr>
          <w:color w:val="333333"/>
          <w:spacing w:val="-18"/>
          <w:w w:val="105"/>
        </w:rPr>
        <w:t xml:space="preserve"> </w:t>
      </w:r>
      <w:r w:rsidRPr="00DE6C2C">
        <w:rPr>
          <w:color w:val="333333"/>
          <w:w w:val="105"/>
        </w:rPr>
        <w:t>find</w:t>
      </w:r>
      <w:r w:rsidRPr="00DE6C2C">
        <w:rPr>
          <w:color w:val="333333"/>
          <w:spacing w:val="-16"/>
          <w:w w:val="105"/>
        </w:rPr>
        <w:t xml:space="preserve"> </w:t>
      </w:r>
      <w:r w:rsidRPr="00DE6C2C">
        <w:rPr>
          <w:color w:val="333333"/>
          <w:w w:val="105"/>
        </w:rPr>
        <w:t>the</w:t>
      </w:r>
      <w:r w:rsidRPr="00DE6C2C">
        <w:rPr>
          <w:color w:val="333333"/>
          <w:spacing w:val="-17"/>
          <w:w w:val="105"/>
        </w:rPr>
        <w:t xml:space="preserve"> </w:t>
      </w:r>
      <w:r w:rsidRPr="00DE6C2C">
        <w:rPr>
          <w:color w:val="333333"/>
          <w:w w:val="105"/>
        </w:rPr>
        <w:t>seamless</w:t>
      </w:r>
      <w:r w:rsidRPr="00DE6C2C">
        <w:rPr>
          <w:color w:val="333333"/>
          <w:spacing w:val="-18"/>
          <w:w w:val="105"/>
        </w:rPr>
        <w:t xml:space="preserve"> </w:t>
      </w:r>
      <w:r w:rsidRPr="00DE6C2C">
        <w:rPr>
          <w:color w:val="333333"/>
          <w:w w:val="105"/>
        </w:rPr>
        <w:t>title</w:t>
      </w:r>
      <w:r w:rsidRPr="00DE6C2C">
        <w:rPr>
          <w:color w:val="333333"/>
          <w:spacing w:val="-17"/>
          <w:w w:val="105"/>
        </w:rPr>
        <w:t xml:space="preserve"> </w:t>
      </w:r>
      <w:r w:rsidRPr="00DE6C2C">
        <w:rPr>
          <w:color w:val="333333"/>
          <w:w w:val="105"/>
        </w:rPr>
        <w:t>at</w:t>
      </w:r>
      <w:r w:rsidRPr="00DE6C2C">
        <w:rPr>
          <w:color w:val="333333"/>
          <w:spacing w:val="-17"/>
          <w:w w:val="105"/>
        </w:rPr>
        <w:t xml:space="preserve"> </w:t>
      </w:r>
      <w:r w:rsidRPr="00DE6C2C">
        <w:rPr>
          <w:color w:val="333333"/>
          <w:w w:val="105"/>
        </w:rPr>
        <w:t>the</w:t>
      </w:r>
      <w:r w:rsidRPr="00DE6C2C">
        <w:rPr>
          <w:color w:val="333333"/>
          <w:spacing w:val="-17"/>
          <w:w w:val="105"/>
        </w:rPr>
        <w:t xml:space="preserve"> </w:t>
      </w:r>
      <w:r w:rsidRPr="00DE6C2C">
        <w:rPr>
          <w:color w:val="333333"/>
          <w:w w:val="105"/>
        </w:rPr>
        <w:t>top</w:t>
      </w:r>
      <w:r w:rsidRPr="00DE6C2C">
        <w:rPr>
          <w:color w:val="333333"/>
          <w:spacing w:val="-17"/>
          <w:w w:val="105"/>
        </w:rPr>
        <w:t xml:space="preserve"> </w:t>
      </w:r>
      <w:r w:rsidRPr="00DE6C2C">
        <w:rPr>
          <w:color w:val="333333"/>
          <w:w w:val="105"/>
        </w:rPr>
        <w:t>of</w:t>
      </w:r>
      <w:r w:rsidRPr="00DE6C2C">
        <w:rPr>
          <w:color w:val="333333"/>
          <w:spacing w:val="-17"/>
          <w:w w:val="105"/>
        </w:rPr>
        <w:t xml:space="preserve"> </w:t>
      </w:r>
      <w:r w:rsidRPr="00DE6C2C">
        <w:rPr>
          <w:color w:val="333333"/>
          <w:w w:val="105"/>
        </w:rPr>
        <w:t>the</w:t>
      </w:r>
      <w:r w:rsidRPr="00DE6C2C">
        <w:rPr>
          <w:color w:val="333333"/>
          <w:spacing w:val="-17"/>
          <w:w w:val="105"/>
        </w:rPr>
        <w:t xml:space="preserve"> </w:t>
      </w:r>
      <w:r w:rsidRPr="00DE6C2C">
        <w:rPr>
          <w:color w:val="333333"/>
          <w:w w:val="105"/>
        </w:rPr>
        <w:t>canvas.</w:t>
      </w:r>
      <w:r w:rsidRPr="00DE6C2C">
        <w:rPr>
          <w:color w:val="333333"/>
          <w:spacing w:val="-17"/>
          <w:w w:val="105"/>
        </w:rPr>
        <w:t xml:space="preserve"> </w:t>
      </w:r>
      <w:r w:rsidRPr="00DE6C2C">
        <w:rPr>
          <w:color w:val="333333"/>
          <w:w w:val="105"/>
        </w:rPr>
        <w:t>By</w:t>
      </w:r>
      <w:r w:rsidRPr="00DE6C2C">
        <w:rPr>
          <w:color w:val="333333"/>
          <w:spacing w:val="-16"/>
          <w:w w:val="105"/>
        </w:rPr>
        <w:t xml:space="preserve"> </w:t>
      </w:r>
      <w:r w:rsidRPr="00DE6C2C">
        <w:rPr>
          <w:color w:val="333333"/>
          <w:w w:val="105"/>
        </w:rPr>
        <w:t>default,</w:t>
      </w:r>
      <w:r w:rsidRPr="00DE6C2C">
        <w:rPr>
          <w:color w:val="333333"/>
          <w:spacing w:val="-17"/>
          <w:w w:val="105"/>
        </w:rPr>
        <w:t xml:space="preserve"> </w:t>
      </w:r>
      <w:r w:rsidRPr="00DE6C2C">
        <w:rPr>
          <w:color w:val="333333"/>
          <w:w w:val="105"/>
        </w:rPr>
        <w:t>it</w:t>
      </w:r>
      <w:r w:rsidRPr="00DE6C2C">
        <w:rPr>
          <w:color w:val="333333"/>
          <w:spacing w:val="-70"/>
          <w:w w:val="105"/>
        </w:rPr>
        <w:t xml:space="preserve"> </w:t>
      </w:r>
      <w:r w:rsidRPr="00DE6C2C">
        <w:rPr>
          <w:color w:val="333333"/>
          <w:w w:val="105"/>
        </w:rPr>
        <w:t>will</w:t>
      </w:r>
      <w:r w:rsidRPr="00DE6C2C">
        <w:rPr>
          <w:color w:val="333333"/>
          <w:spacing w:val="-10"/>
          <w:w w:val="105"/>
        </w:rPr>
        <w:t xml:space="preserve"> </w:t>
      </w:r>
      <w:r w:rsidRPr="00DE6C2C">
        <w:rPr>
          <w:color w:val="333333"/>
          <w:w w:val="105"/>
        </w:rPr>
        <w:t>display</w:t>
      </w:r>
      <w:r w:rsidRPr="00DE6C2C">
        <w:rPr>
          <w:color w:val="333333"/>
          <w:spacing w:val="-9"/>
          <w:w w:val="105"/>
        </w:rPr>
        <w:t xml:space="preserve"> </w:t>
      </w:r>
      <w:r w:rsidRPr="00DE6C2C">
        <w:rPr>
          <w:color w:val="333333"/>
          <w:w w:val="105"/>
        </w:rPr>
        <w:t>the</w:t>
      </w:r>
      <w:r w:rsidRPr="00DE6C2C">
        <w:rPr>
          <w:color w:val="333333"/>
          <w:spacing w:val="-10"/>
          <w:w w:val="105"/>
        </w:rPr>
        <w:t xml:space="preserve"> </w:t>
      </w:r>
      <w:r w:rsidRPr="00DE6C2C">
        <w:rPr>
          <w:color w:val="333333"/>
          <w:w w:val="105"/>
        </w:rPr>
        <w:t>name</w:t>
      </w:r>
      <w:r w:rsidRPr="00DE6C2C">
        <w:rPr>
          <w:color w:val="333333"/>
          <w:spacing w:val="-10"/>
          <w:w w:val="105"/>
        </w:rPr>
        <w:t xml:space="preserve"> </w:t>
      </w:r>
      <w:r w:rsidRPr="00DE6C2C">
        <w:rPr>
          <w:color w:val="333333"/>
          <w:w w:val="105"/>
        </w:rPr>
        <w:t>of</w:t>
      </w:r>
      <w:r w:rsidRPr="00DE6C2C">
        <w:rPr>
          <w:color w:val="333333"/>
          <w:spacing w:val="-10"/>
          <w:w w:val="105"/>
        </w:rPr>
        <w:t xml:space="preserve"> </w:t>
      </w:r>
      <w:r w:rsidRPr="00DE6C2C">
        <w:rPr>
          <w:color w:val="333333"/>
          <w:w w:val="105"/>
        </w:rPr>
        <w:t>the</w:t>
      </w:r>
      <w:r w:rsidRPr="00DE6C2C">
        <w:rPr>
          <w:color w:val="333333"/>
          <w:spacing w:val="-10"/>
          <w:w w:val="105"/>
        </w:rPr>
        <w:t xml:space="preserve"> </w:t>
      </w:r>
      <w:r w:rsidRPr="00DE6C2C">
        <w:rPr>
          <w:color w:val="333333"/>
          <w:w w:val="105"/>
        </w:rPr>
        <w:t>sheet,</w:t>
      </w:r>
      <w:r w:rsidRPr="00DE6C2C">
        <w:rPr>
          <w:color w:val="333333"/>
          <w:spacing w:val="-9"/>
          <w:w w:val="105"/>
        </w:rPr>
        <w:t xml:space="preserve"> </w:t>
      </w:r>
      <w:r w:rsidRPr="00DE6C2C">
        <w:rPr>
          <w:color w:val="333333"/>
          <w:w w:val="105"/>
        </w:rPr>
        <w:t>but</w:t>
      </w:r>
      <w:r w:rsidRPr="00DE6C2C">
        <w:rPr>
          <w:color w:val="333333"/>
          <w:spacing w:val="-10"/>
          <w:w w:val="105"/>
        </w:rPr>
        <w:t xml:space="preserve"> </w:t>
      </w:r>
      <w:r w:rsidRPr="00DE6C2C">
        <w:rPr>
          <w:color w:val="333333"/>
          <w:w w:val="105"/>
        </w:rPr>
        <w:t>it</w:t>
      </w:r>
      <w:r w:rsidRPr="00DE6C2C">
        <w:rPr>
          <w:color w:val="333333"/>
          <w:spacing w:val="-10"/>
          <w:w w:val="105"/>
        </w:rPr>
        <w:t xml:space="preserve"> </w:t>
      </w:r>
      <w:r w:rsidRPr="00DE6C2C">
        <w:rPr>
          <w:color w:val="333333"/>
          <w:w w:val="105"/>
        </w:rPr>
        <w:t>can</w:t>
      </w:r>
      <w:r w:rsidRPr="00DE6C2C">
        <w:rPr>
          <w:color w:val="333333"/>
          <w:spacing w:val="-9"/>
          <w:w w:val="105"/>
        </w:rPr>
        <w:t xml:space="preserve"> </w:t>
      </w:r>
      <w:r w:rsidRPr="00DE6C2C">
        <w:rPr>
          <w:color w:val="333333"/>
          <w:w w:val="105"/>
        </w:rPr>
        <w:t>be</w:t>
      </w:r>
      <w:r w:rsidRPr="00DE6C2C">
        <w:rPr>
          <w:color w:val="333333"/>
          <w:spacing w:val="-10"/>
          <w:w w:val="105"/>
        </w:rPr>
        <w:t xml:space="preserve"> </w:t>
      </w:r>
      <w:r w:rsidRPr="00DE6C2C">
        <w:rPr>
          <w:color w:val="333333"/>
          <w:w w:val="105"/>
        </w:rPr>
        <w:t>edited</w:t>
      </w:r>
      <w:r w:rsidRPr="00DE6C2C">
        <w:rPr>
          <w:color w:val="333333"/>
          <w:spacing w:val="-9"/>
          <w:w w:val="105"/>
        </w:rPr>
        <w:t xml:space="preserve"> </w:t>
      </w:r>
      <w:r w:rsidRPr="00DE6C2C">
        <w:rPr>
          <w:color w:val="333333"/>
          <w:w w:val="105"/>
        </w:rPr>
        <w:t>or</w:t>
      </w:r>
      <w:r w:rsidRPr="00DE6C2C">
        <w:rPr>
          <w:color w:val="333333"/>
          <w:spacing w:val="-10"/>
          <w:w w:val="105"/>
        </w:rPr>
        <w:t xml:space="preserve"> </w:t>
      </w:r>
      <w:r w:rsidRPr="00DE6C2C">
        <w:rPr>
          <w:color w:val="333333"/>
          <w:w w:val="105"/>
        </w:rPr>
        <w:t>even</w:t>
      </w:r>
    </w:p>
    <w:p w:rsidR="002464F9" w:rsidRPr="00DE6C2C" w:rsidRDefault="002464F9" w:rsidP="002464F9">
      <w:pPr>
        <w:spacing w:line="321" w:lineRule="auto"/>
        <w:sectPr w:rsidR="002464F9" w:rsidRPr="00DE6C2C">
          <w:pgSz w:w="12240" w:h="15840"/>
          <w:pgMar w:top="1500" w:right="1560" w:bottom="280" w:left="1700" w:header="720" w:footer="720" w:gutter="0"/>
          <w:cols w:space="720"/>
        </w:sectPr>
      </w:pPr>
    </w:p>
    <w:p w:rsidR="002464F9" w:rsidRPr="00DE6C2C" w:rsidRDefault="002464F9" w:rsidP="002464F9">
      <w:pPr>
        <w:pStyle w:val="BodyText"/>
        <w:spacing w:before="81"/>
        <w:ind w:left="1036"/>
        <w:rPr>
          <w:sz w:val="22"/>
          <w:szCs w:val="22"/>
        </w:rPr>
      </w:pPr>
      <w:proofErr w:type="gramStart"/>
      <w:r w:rsidRPr="00DE6C2C">
        <w:rPr>
          <w:color w:val="333333"/>
          <w:w w:val="105"/>
          <w:sz w:val="22"/>
          <w:szCs w:val="22"/>
        </w:rPr>
        <w:lastRenderedPageBreak/>
        <w:t>hidden</w:t>
      </w:r>
      <w:proofErr w:type="gramEnd"/>
      <w:r w:rsidRPr="00DE6C2C">
        <w:rPr>
          <w:color w:val="333333"/>
          <w:w w:val="105"/>
          <w:sz w:val="22"/>
          <w:szCs w:val="22"/>
        </w:rPr>
        <w:t>.</w:t>
      </w:r>
    </w:p>
    <w:p w:rsidR="002464F9" w:rsidRPr="00DE6C2C" w:rsidRDefault="002464F9" w:rsidP="00FA043E">
      <w:pPr>
        <w:pStyle w:val="ListParagraph"/>
        <w:widowControl w:val="0"/>
        <w:numPr>
          <w:ilvl w:val="0"/>
          <w:numId w:val="16"/>
        </w:numPr>
        <w:tabs>
          <w:tab w:val="left" w:pos="1036"/>
        </w:tabs>
        <w:autoSpaceDE w:val="0"/>
        <w:autoSpaceDN w:val="0"/>
        <w:spacing w:before="110" w:after="0" w:line="321" w:lineRule="auto"/>
        <w:ind w:right="674"/>
        <w:contextualSpacing w:val="0"/>
      </w:pPr>
      <w:r w:rsidRPr="00DE6C2C">
        <w:rPr>
          <w:color w:val="333333"/>
          <w:w w:val="105"/>
        </w:rPr>
        <w:t>Show</w:t>
      </w:r>
      <w:r w:rsidRPr="00DE6C2C">
        <w:rPr>
          <w:color w:val="333333"/>
          <w:spacing w:val="-17"/>
          <w:w w:val="105"/>
        </w:rPr>
        <w:t xml:space="preserve"> </w:t>
      </w:r>
      <w:proofErr w:type="gramStart"/>
      <w:r w:rsidRPr="00DE6C2C">
        <w:rPr>
          <w:color w:val="333333"/>
          <w:w w:val="105"/>
        </w:rPr>
        <w:t>Me</w:t>
      </w:r>
      <w:proofErr w:type="gramEnd"/>
      <w:r w:rsidRPr="00DE6C2C">
        <w:rPr>
          <w:color w:val="333333"/>
          <w:spacing w:val="-16"/>
          <w:w w:val="105"/>
        </w:rPr>
        <w:t xml:space="preserve"> </w:t>
      </w:r>
      <w:r w:rsidRPr="00DE6C2C">
        <w:rPr>
          <w:color w:val="333333"/>
          <w:w w:val="105"/>
        </w:rPr>
        <w:t>is</w:t>
      </w:r>
      <w:r w:rsidRPr="00DE6C2C">
        <w:rPr>
          <w:color w:val="333333"/>
          <w:spacing w:val="-17"/>
          <w:w w:val="105"/>
        </w:rPr>
        <w:t xml:space="preserve"> </w:t>
      </w:r>
      <w:r w:rsidRPr="00DE6C2C">
        <w:rPr>
          <w:color w:val="333333"/>
          <w:w w:val="105"/>
        </w:rPr>
        <w:t>a</w:t>
      </w:r>
      <w:r w:rsidRPr="00DE6C2C">
        <w:rPr>
          <w:color w:val="333333"/>
          <w:spacing w:val="-16"/>
          <w:w w:val="105"/>
        </w:rPr>
        <w:t xml:space="preserve"> </w:t>
      </w:r>
      <w:r w:rsidRPr="00DE6C2C">
        <w:rPr>
          <w:color w:val="333333"/>
          <w:w w:val="105"/>
        </w:rPr>
        <w:t>feature</w:t>
      </w:r>
      <w:r w:rsidRPr="00DE6C2C">
        <w:rPr>
          <w:color w:val="333333"/>
          <w:spacing w:val="-17"/>
          <w:w w:val="105"/>
        </w:rPr>
        <w:t xml:space="preserve"> </w:t>
      </w:r>
      <w:r w:rsidRPr="00DE6C2C">
        <w:rPr>
          <w:color w:val="333333"/>
          <w:w w:val="105"/>
        </w:rPr>
        <w:t>that</w:t>
      </w:r>
      <w:r w:rsidRPr="00DE6C2C">
        <w:rPr>
          <w:color w:val="333333"/>
          <w:spacing w:val="-16"/>
          <w:w w:val="105"/>
        </w:rPr>
        <w:t xml:space="preserve"> </w:t>
      </w:r>
      <w:r w:rsidRPr="00DE6C2C">
        <w:rPr>
          <w:color w:val="333333"/>
          <w:w w:val="105"/>
        </w:rPr>
        <w:t>allows</w:t>
      </w:r>
      <w:r w:rsidRPr="00DE6C2C">
        <w:rPr>
          <w:color w:val="333333"/>
          <w:spacing w:val="-17"/>
          <w:w w:val="105"/>
        </w:rPr>
        <w:t xml:space="preserve"> </w:t>
      </w:r>
      <w:r w:rsidRPr="00DE6C2C">
        <w:rPr>
          <w:color w:val="333333"/>
          <w:w w:val="105"/>
        </w:rPr>
        <w:t>you</w:t>
      </w:r>
      <w:r w:rsidRPr="00DE6C2C">
        <w:rPr>
          <w:color w:val="333333"/>
          <w:spacing w:val="-16"/>
          <w:w w:val="105"/>
        </w:rPr>
        <w:t xml:space="preserve"> </w:t>
      </w:r>
      <w:r w:rsidRPr="00DE6C2C">
        <w:rPr>
          <w:color w:val="333333"/>
          <w:w w:val="105"/>
        </w:rPr>
        <w:t>to</w:t>
      </w:r>
      <w:r w:rsidRPr="00DE6C2C">
        <w:rPr>
          <w:color w:val="333333"/>
          <w:spacing w:val="-15"/>
          <w:w w:val="105"/>
        </w:rPr>
        <w:t xml:space="preserve"> </w:t>
      </w:r>
      <w:r w:rsidRPr="00DE6C2C">
        <w:rPr>
          <w:color w:val="333333"/>
          <w:w w:val="105"/>
        </w:rPr>
        <w:t>quickly</w:t>
      </w:r>
      <w:r w:rsidRPr="00DE6C2C">
        <w:rPr>
          <w:color w:val="333333"/>
          <w:spacing w:val="-16"/>
          <w:w w:val="105"/>
        </w:rPr>
        <w:t xml:space="preserve"> </w:t>
      </w:r>
      <w:r w:rsidRPr="00DE6C2C">
        <w:rPr>
          <w:color w:val="333333"/>
          <w:w w:val="105"/>
        </w:rPr>
        <w:t>iterate</w:t>
      </w:r>
      <w:r w:rsidRPr="00DE6C2C">
        <w:rPr>
          <w:color w:val="333333"/>
          <w:spacing w:val="-16"/>
          <w:w w:val="105"/>
        </w:rPr>
        <w:t xml:space="preserve"> </w:t>
      </w:r>
      <w:r w:rsidRPr="00DE6C2C">
        <w:rPr>
          <w:color w:val="333333"/>
          <w:w w:val="105"/>
        </w:rPr>
        <w:t>through</w:t>
      </w:r>
      <w:r w:rsidRPr="00DE6C2C">
        <w:rPr>
          <w:color w:val="333333"/>
          <w:spacing w:val="-71"/>
          <w:w w:val="105"/>
        </w:rPr>
        <w:t xml:space="preserve"> </w:t>
      </w:r>
      <w:r w:rsidRPr="00DE6C2C">
        <w:rPr>
          <w:color w:val="333333"/>
          <w:w w:val="105"/>
        </w:rPr>
        <w:t>various</w:t>
      </w:r>
      <w:r w:rsidRPr="00DE6C2C">
        <w:rPr>
          <w:color w:val="333333"/>
          <w:spacing w:val="-18"/>
          <w:w w:val="105"/>
        </w:rPr>
        <w:t xml:space="preserve"> </w:t>
      </w:r>
      <w:r w:rsidRPr="00DE6C2C">
        <w:rPr>
          <w:color w:val="333333"/>
          <w:w w:val="105"/>
        </w:rPr>
        <w:t>types</w:t>
      </w:r>
      <w:r w:rsidRPr="00DE6C2C">
        <w:rPr>
          <w:color w:val="333333"/>
          <w:spacing w:val="-17"/>
          <w:w w:val="105"/>
        </w:rPr>
        <w:t xml:space="preserve"> </w:t>
      </w:r>
      <w:r w:rsidRPr="00DE6C2C">
        <w:rPr>
          <w:color w:val="333333"/>
          <w:w w:val="105"/>
        </w:rPr>
        <w:t>of</w:t>
      </w:r>
      <w:r w:rsidRPr="00DE6C2C">
        <w:rPr>
          <w:color w:val="333333"/>
          <w:spacing w:val="-17"/>
          <w:w w:val="105"/>
        </w:rPr>
        <w:t xml:space="preserve"> </w:t>
      </w:r>
      <w:r w:rsidRPr="00DE6C2C">
        <w:rPr>
          <w:color w:val="333333"/>
          <w:w w:val="105"/>
        </w:rPr>
        <w:t>visualizations</w:t>
      </w:r>
      <w:r w:rsidRPr="00DE6C2C">
        <w:rPr>
          <w:color w:val="333333"/>
          <w:spacing w:val="-17"/>
          <w:w w:val="105"/>
        </w:rPr>
        <w:t xml:space="preserve"> </w:t>
      </w:r>
      <w:r w:rsidRPr="00DE6C2C">
        <w:rPr>
          <w:color w:val="333333"/>
          <w:w w:val="105"/>
        </w:rPr>
        <w:t>based</w:t>
      </w:r>
      <w:r w:rsidRPr="00DE6C2C">
        <w:rPr>
          <w:color w:val="333333"/>
          <w:spacing w:val="-17"/>
          <w:w w:val="105"/>
        </w:rPr>
        <w:t xml:space="preserve"> </w:t>
      </w:r>
      <w:r w:rsidRPr="00DE6C2C">
        <w:rPr>
          <w:color w:val="333333"/>
          <w:w w:val="105"/>
        </w:rPr>
        <w:t>on</w:t>
      </w:r>
      <w:r w:rsidRPr="00DE6C2C">
        <w:rPr>
          <w:color w:val="333333"/>
          <w:spacing w:val="-16"/>
          <w:w w:val="105"/>
        </w:rPr>
        <w:t xml:space="preserve"> </w:t>
      </w:r>
      <w:r w:rsidRPr="00DE6C2C">
        <w:rPr>
          <w:color w:val="333333"/>
          <w:w w:val="105"/>
        </w:rPr>
        <w:t>data</w:t>
      </w:r>
      <w:r w:rsidRPr="00DE6C2C">
        <w:rPr>
          <w:color w:val="333333"/>
          <w:spacing w:val="-17"/>
          <w:w w:val="105"/>
        </w:rPr>
        <w:t xml:space="preserve"> </w:t>
      </w:r>
      <w:r w:rsidRPr="00DE6C2C">
        <w:rPr>
          <w:color w:val="333333"/>
          <w:w w:val="105"/>
        </w:rPr>
        <w:t>fields</w:t>
      </w:r>
      <w:r w:rsidRPr="00DE6C2C">
        <w:rPr>
          <w:color w:val="333333"/>
          <w:spacing w:val="-18"/>
          <w:w w:val="105"/>
        </w:rPr>
        <w:t xml:space="preserve"> </w:t>
      </w:r>
      <w:r w:rsidRPr="00DE6C2C">
        <w:rPr>
          <w:color w:val="333333"/>
          <w:w w:val="105"/>
        </w:rPr>
        <w:t>of</w:t>
      </w:r>
      <w:r w:rsidRPr="00DE6C2C">
        <w:rPr>
          <w:color w:val="333333"/>
          <w:spacing w:val="-17"/>
          <w:w w:val="105"/>
        </w:rPr>
        <w:t xml:space="preserve"> </w:t>
      </w:r>
      <w:r w:rsidRPr="00DE6C2C">
        <w:rPr>
          <w:color w:val="333333"/>
          <w:w w:val="105"/>
        </w:rPr>
        <w:t>interest.</w:t>
      </w:r>
      <w:r w:rsidRPr="00DE6C2C">
        <w:rPr>
          <w:color w:val="333333"/>
          <w:spacing w:val="1"/>
          <w:w w:val="105"/>
        </w:rPr>
        <w:t xml:space="preserve"> </w:t>
      </w:r>
      <w:r w:rsidRPr="00DE6C2C">
        <w:rPr>
          <w:color w:val="333333"/>
          <w:w w:val="105"/>
        </w:rPr>
        <w:t>We'll</w:t>
      </w:r>
      <w:r w:rsidRPr="00DE6C2C">
        <w:rPr>
          <w:color w:val="333333"/>
          <w:spacing w:val="-9"/>
          <w:w w:val="105"/>
        </w:rPr>
        <w:t xml:space="preserve"> </w:t>
      </w:r>
      <w:r w:rsidRPr="00DE6C2C">
        <w:rPr>
          <w:color w:val="333333"/>
          <w:w w:val="105"/>
        </w:rPr>
        <w:t>look</w:t>
      </w:r>
      <w:r w:rsidRPr="00DE6C2C">
        <w:rPr>
          <w:color w:val="333333"/>
          <w:spacing w:val="-9"/>
          <w:w w:val="105"/>
        </w:rPr>
        <w:t xml:space="preserve"> </w:t>
      </w:r>
      <w:r w:rsidRPr="00DE6C2C">
        <w:rPr>
          <w:color w:val="333333"/>
          <w:w w:val="105"/>
        </w:rPr>
        <w:t>at</w:t>
      </w:r>
      <w:r w:rsidRPr="00DE6C2C">
        <w:rPr>
          <w:color w:val="333333"/>
          <w:spacing w:val="-9"/>
          <w:w w:val="105"/>
        </w:rPr>
        <w:t xml:space="preserve"> </w:t>
      </w:r>
      <w:r w:rsidRPr="00DE6C2C">
        <w:rPr>
          <w:color w:val="333333"/>
          <w:w w:val="105"/>
        </w:rPr>
        <w:t>Show</w:t>
      </w:r>
      <w:r w:rsidRPr="00DE6C2C">
        <w:rPr>
          <w:color w:val="333333"/>
          <w:spacing w:val="-9"/>
          <w:w w:val="105"/>
        </w:rPr>
        <w:t xml:space="preserve"> </w:t>
      </w:r>
      <w:r w:rsidRPr="00DE6C2C">
        <w:rPr>
          <w:color w:val="333333"/>
          <w:w w:val="105"/>
        </w:rPr>
        <w:t>Me</w:t>
      </w:r>
      <w:r w:rsidRPr="00DE6C2C">
        <w:rPr>
          <w:color w:val="333333"/>
          <w:spacing w:val="-9"/>
          <w:w w:val="105"/>
        </w:rPr>
        <w:t xml:space="preserve"> </w:t>
      </w:r>
      <w:r w:rsidRPr="00DE6C2C">
        <w:rPr>
          <w:color w:val="333333"/>
          <w:w w:val="105"/>
        </w:rPr>
        <w:t>toward</w:t>
      </w:r>
      <w:r w:rsidRPr="00DE6C2C">
        <w:rPr>
          <w:color w:val="333333"/>
          <w:spacing w:val="-8"/>
          <w:w w:val="105"/>
        </w:rPr>
        <w:t xml:space="preserve"> </w:t>
      </w:r>
      <w:r w:rsidRPr="00DE6C2C">
        <w:rPr>
          <w:color w:val="333333"/>
          <w:w w:val="105"/>
        </w:rPr>
        <w:t>the</w:t>
      </w:r>
      <w:r w:rsidRPr="00DE6C2C">
        <w:rPr>
          <w:color w:val="333333"/>
          <w:spacing w:val="-9"/>
          <w:w w:val="105"/>
        </w:rPr>
        <w:t xml:space="preserve"> </w:t>
      </w:r>
      <w:r w:rsidRPr="00DE6C2C">
        <w:rPr>
          <w:color w:val="333333"/>
          <w:w w:val="105"/>
        </w:rPr>
        <w:t>end</w:t>
      </w:r>
      <w:r w:rsidRPr="00DE6C2C">
        <w:rPr>
          <w:color w:val="333333"/>
          <w:spacing w:val="-8"/>
          <w:w w:val="105"/>
        </w:rPr>
        <w:t xml:space="preserve"> </w:t>
      </w:r>
      <w:r w:rsidRPr="00DE6C2C">
        <w:rPr>
          <w:color w:val="333333"/>
          <w:w w:val="105"/>
        </w:rPr>
        <w:t>of</w:t>
      </w:r>
      <w:r w:rsidRPr="00DE6C2C">
        <w:rPr>
          <w:color w:val="333333"/>
          <w:spacing w:val="-9"/>
          <w:w w:val="105"/>
        </w:rPr>
        <w:t xml:space="preserve"> </w:t>
      </w:r>
      <w:r w:rsidRPr="00DE6C2C">
        <w:rPr>
          <w:color w:val="333333"/>
          <w:w w:val="105"/>
        </w:rPr>
        <w:t>the</w:t>
      </w:r>
      <w:r w:rsidRPr="00DE6C2C">
        <w:rPr>
          <w:color w:val="333333"/>
          <w:spacing w:val="-9"/>
          <w:w w:val="105"/>
        </w:rPr>
        <w:t xml:space="preserve"> </w:t>
      </w:r>
      <w:r w:rsidRPr="00DE6C2C">
        <w:rPr>
          <w:color w:val="333333"/>
          <w:w w:val="105"/>
        </w:rPr>
        <w:t>chapter.</w:t>
      </w:r>
    </w:p>
    <w:p w:rsidR="002464F9" w:rsidRPr="00DE6C2C" w:rsidRDefault="002464F9" w:rsidP="00FA043E">
      <w:pPr>
        <w:pStyle w:val="ListParagraph"/>
        <w:widowControl w:val="0"/>
        <w:numPr>
          <w:ilvl w:val="0"/>
          <w:numId w:val="16"/>
        </w:numPr>
        <w:tabs>
          <w:tab w:val="left" w:pos="1036"/>
        </w:tabs>
        <w:autoSpaceDE w:val="0"/>
        <w:autoSpaceDN w:val="0"/>
        <w:spacing w:before="1" w:after="0" w:line="321" w:lineRule="auto"/>
        <w:ind w:right="361"/>
        <w:contextualSpacing w:val="0"/>
      </w:pPr>
      <w:r w:rsidRPr="00DE6C2C">
        <w:rPr>
          <w:color w:val="333333"/>
          <w:w w:val="105"/>
        </w:rPr>
        <w:t>The</w:t>
      </w:r>
      <w:r w:rsidRPr="00DE6C2C">
        <w:rPr>
          <w:color w:val="333333"/>
          <w:spacing w:val="-16"/>
          <w:w w:val="105"/>
        </w:rPr>
        <w:t xml:space="preserve"> </w:t>
      </w:r>
      <w:r w:rsidRPr="00DE6C2C">
        <w:rPr>
          <w:color w:val="333333"/>
          <w:w w:val="105"/>
        </w:rPr>
        <w:t>tabs</w:t>
      </w:r>
      <w:r w:rsidRPr="00DE6C2C">
        <w:rPr>
          <w:color w:val="333333"/>
          <w:spacing w:val="-15"/>
          <w:w w:val="105"/>
        </w:rPr>
        <w:t xml:space="preserve"> </w:t>
      </w:r>
      <w:r w:rsidRPr="00DE6C2C">
        <w:rPr>
          <w:color w:val="333333"/>
          <w:w w:val="105"/>
        </w:rPr>
        <w:t>at</w:t>
      </w:r>
      <w:r w:rsidRPr="00DE6C2C">
        <w:rPr>
          <w:color w:val="333333"/>
          <w:spacing w:val="-15"/>
          <w:w w:val="105"/>
        </w:rPr>
        <w:t xml:space="preserve"> </w:t>
      </w:r>
      <w:r w:rsidRPr="00DE6C2C">
        <w:rPr>
          <w:color w:val="333333"/>
          <w:w w:val="105"/>
        </w:rPr>
        <w:t>the</w:t>
      </w:r>
      <w:r w:rsidRPr="00DE6C2C">
        <w:rPr>
          <w:color w:val="333333"/>
          <w:spacing w:val="-15"/>
          <w:w w:val="105"/>
        </w:rPr>
        <w:t xml:space="preserve"> </w:t>
      </w:r>
      <w:r w:rsidRPr="00DE6C2C">
        <w:rPr>
          <w:color w:val="333333"/>
          <w:w w:val="105"/>
        </w:rPr>
        <w:t>bottom</w:t>
      </w:r>
      <w:r w:rsidRPr="00DE6C2C">
        <w:rPr>
          <w:color w:val="333333"/>
          <w:spacing w:val="-16"/>
          <w:w w:val="105"/>
        </w:rPr>
        <w:t xml:space="preserve"> </w:t>
      </w:r>
      <w:r w:rsidRPr="00DE6C2C">
        <w:rPr>
          <w:color w:val="333333"/>
          <w:w w:val="105"/>
        </w:rPr>
        <w:t>of</w:t>
      </w:r>
      <w:r w:rsidRPr="00DE6C2C">
        <w:rPr>
          <w:color w:val="333333"/>
          <w:spacing w:val="-15"/>
          <w:w w:val="105"/>
        </w:rPr>
        <w:t xml:space="preserve"> </w:t>
      </w:r>
      <w:r w:rsidRPr="00DE6C2C">
        <w:rPr>
          <w:color w:val="333333"/>
          <w:w w:val="105"/>
        </w:rPr>
        <w:t>the</w:t>
      </w:r>
      <w:r w:rsidRPr="00DE6C2C">
        <w:rPr>
          <w:color w:val="333333"/>
          <w:spacing w:val="-15"/>
          <w:w w:val="105"/>
        </w:rPr>
        <w:t xml:space="preserve"> </w:t>
      </w:r>
      <w:r w:rsidRPr="00DE6C2C">
        <w:rPr>
          <w:color w:val="333333"/>
          <w:w w:val="105"/>
        </w:rPr>
        <w:t>window</w:t>
      </w:r>
      <w:r w:rsidRPr="00DE6C2C">
        <w:rPr>
          <w:color w:val="333333"/>
          <w:spacing w:val="-15"/>
          <w:w w:val="105"/>
        </w:rPr>
        <w:t xml:space="preserve"> </w:t>
      </w:r>
      <w:r w:rsidRPr="00DE6C2C">
        <w:rPr>
          <w:color w:val="333333"/>
          <w:w w:val="105"/>
        </w:rPr>
        <w:t>give</w:t>
      </w:r>
      <w:r w:rsidRPr="00DE6C2C">
        <w:rPr>
          <w:color w:val="333333"/>
          <w:spacing w:val="-15"/>
          <w:w w:val="105"/>
        </w:rPr>
        <w:t xml:space="preserve"> </w:t>
      </w:r>
      <w:r w:rsidRPr="00DE6C2C">
        <w:rPr>
          <w:color w:val="333333"/>
          <w:w w:val="105"/>
        </w:rPr>
        <w:t>you</w:t>
      </w:r>
      <w:r w:rsidRPr="00DE6C2C">
        <w:rPr>
          <w:color w:val="333333"/>
          <w:spacing w:val="-15"/>
          <w:w w:val="105"/>
        </w:rPr>
        <w:t xml:space="preserve"> </w:t>
      </w:r>
      <w:r w:rsidRPr="00DE6C2C">
        <w:rPr>
          <w:color w:val="333333"/>
          <w:w w:val="105"/>
        </w:rPr>
        <w:t>options</w:t>
      </w:r>
      <w:r w:rsidRPr="00DE6C2C">
        <w:rPr>
          <w:color w:val="333333"/>
          <w:spacing w:val="-15"/>
          <w:w w:val="105"/>
        </w:rPr>
        <w:t xml:space="preserve"> </w:t>
      </w:r>
      <w:r w:rsidRPr="00DE6C2C">
        <w:rPr>
          <w:color w:val="333333"/>
          <w:w w:val="105"/>
        </w:rPr>
        <w:t>for</w:t>
      </w:r>
      <w:r w:rsidRPr="00DE6C2C">
        <w:rPr>
          <w:color w:val="333333"/>
          <w:spacing w:val="-15"/>
          <w:w w:val="105"/>
        </w:rPr>
        <w:t xml:space="preserve"> </w:t>
      </w:r>
      <w:r w:rsidRPr="00DE6C2C">
        <w:rPr>
          <w:color w:val="333333"/>
          <w:w w:val="105"/>
        </w:rPr>
        <w:t>editing</w:t>
      </w:r>
      <w:r w:rsidRPr="00DE6C2C">
        <w:rPr>
          <w:color w:val="333333"/>
          <w:spacing w:val="-71"/>
          <w:w w:val="105"/>
        </w:rPr>
        <w:t xml:space="preserve"> </w:t>
      </w:r>
      <w:r w:rsidRPr="00DE6C2C">
        <w:rPr>
          <w:color w:val="333333"/>
          <w:w w:val="105"/>
        </w:rPr>
        <w:t>the data source, as well as navigating between and adding any</w:t>
      </w:r>
      <w:r w:rsidRPr="00DE6C2C">
        <w:rPr>
          <w:color w:val="333333"/>
          <w:spacing w:val="1"/>
          <w:w w:val="105"/>
        </w:rPr>
        <w:t xml:space="preserve"> </w:t>
      </w:r>
      <w:r w:rsidRPr="00DE6C2C">
        <w:rPr>
          <w:color w:val="333333"/>
          <w:w w:val="105"/>
        </w:rPr>
        <w:t>number of sheets, dashboards, or stories. Many times, any tab</w:t>
      </w:r>
      <w:r w:rsidRPr="00DE6C2C">
        <w:rPr>
          <w:color w:val="333333"/>
          <w:spacing w:val="1"/>
          <w:w w:val="105"/>
        </w:rPr>
        <w:t xml:space="preserve"> </w:t>
      </w:r>
      <w:r w:rsidRPr="00DE6C2C">
        <w:rPr>
          <w:color w:val="333333"/>
          <w:w w:val="105"/>
        </w:rPr>
        <w:t>(whether it is a sheet, a dashboard, or a story) is referred to</w:t>
      </w:r>
      <w:r w:rsidRPr="00DE6C2C">
        <w:rPr>
          <w:color w:val="333333"/>
          <w:spacing w:val="1"/>
          <w:w w:val="105"/>
        </w:rPr>
        <w:t xml:space="preserve"> </w:t>
      </w:r>
      <w:r w:rsidRPr="00DE6C2C">
        <w:rPr>
          <w:color w:val="333333"/>
          <w:w w:val="105"/>
        </w:rPr>
        <w:t>generically</w:t>
      </w:r>
      <w:r w:rsidRPr="00DE6C2C">
        <w:rPr>
          <w:color w:val="333333"/>
          <w:spacing w:val="-3"/>
          <w:w w:val="105"/>
        </w:rPr>
        <w:t xml:space="preserve"> </w:t>
      </w:r>
      <w:r w:rsidRPr="00DE6C2C">
        <w:rPr>
          <w:color w:val="333333"/>
          <w:w w:val="105"/>
        </w:rPr>
        <w:t>as</w:t>
      </w:r>
      <w:r w:rsidRPr="00DE6C2C">
        <w:rPr>
          <w:color w:val="333333"/>
          <w:spacing w:val="-3"/>
          <w:w w:val="105"/>
        </w:rPr>
        <w:t xml:space="preserve"> </w:t>
      </w:r>
      <w:r w:rsidRPr="00DE6C2C">
        <w:rPr>
          <w:color w:val="333333"/>
          <w:w w:val="105"/>
        </w:rPr>
        <w:t>a</w:t>
      </w:r>
      <w:r w:rsidRPr="00DE6C2C">
        <w:rPr>
          <w:color w:val="333333"/>
          <w:spacing w:val="-4"/>
          <w:w w:val="105"/>
        </w:rPr>
        <w:t xml:space="preserve"> </w:t>
      </w:r>
      <w:r w:rsidRPr="00DE6C2C">
        <w:rPr>
          <w:b/>
          <w:color w:val="333333"/>
          <w:w w:val="105"/>
        </w:rPr>
        <w:t>sheet</w:t>
      </w:r>
      <w:r w:rsidRPr="00DE6C2C">
        <w:rPr>
          <w:color w:val="333333"/>
          <w:w w:val="105"/>
        </w:rPr>
        <w:t>.</w:t>
      </w:r>
    </w:p>
    <w:p w:rsidR="002464F9" w:rsidRPr="00DE6C2C" w:rsidRDefault="002464F9" w:rsidP="002464F9">
      <w:pPr>
        <w:pStyle w:val="BodyText"/>
        <w:spacing w:before="3"/>
        <w:rPr>
          <w:sz w:val="22"/>
          <w:szCs w:val="22"/>
        </w:rPr>
      </w:pPr>
    </w:p>
    <w:p w:rsidR="002464F9" w:rsidRPr="00DE6C2C" w:rsidRDefault="002464F9" w:rsidP="002464F9">
      <w:pPr>
        <w:spacing w:line="256" w:lineRule="auto"/>
        <w:ind w:left="1021" w:right="548"/>
        <w:rPr>
          <w:i/>
        </w:rPr>
      </w:pPr>
      <w:r w:rsidRPr="00DE6C2C">
        <w:rPr>
          <w:i/>
          <w:spacing w:val="-2"/>
          <w:w w:val="105"/>
        </w:rPr>
        <w:t xml:space="preserve">A Tableau workbook is a collection of data sources, </w:t>
      </w:r>
      <w:r w:rsidRPr="00DE6C2C">
        <w:rPr>
          <w:i/>
          <w:spacing w:val="-1"/>
          <w:w w:val="105"/>
        </w:rPr>
        <w:t>sheets, dashboards, and stories.</w:t>
      </w:r>
      <w:r w:rsidRPr="00DE6C2C">
        <w:rPr>
          <w:i/>
          <w:w w:val="105"/>
        </w:rPr>
        <w:t xml:space="preserve"> </w:t>
      </w:r>
      <w:r w:rsidRPr="00DE6C2C">
        <w:rPr>
          <w:i/>
        </w:rPr>
        <w:t>All</w:t>
      </w:r>
      <w:r w:rsidRPr="00DE6C2C">
        <w:rPr>
          <w:i/>
          <w:spacing w:val="4"/>
        </w:rPr>
        <w:t xml:space="preserve"> </w:t>
      </w:r>
      <w:r w:rsidRPr="00DE6C2C">
        <w:rPr>
          <w:i/>
        </w:rPr>
        <w:t>of</w:t>
      </w:r>
      <w:r w:rsidRPr="00DE6C2C">
        <w:rPr>
          <w:i/>
          <w:spacing w:val="5"/>
        </w:rPr>
        <w:t xml:space="preserve"> </w:t>
      </w:r>
      <w:r w:rsidRPr="00DE6C2C">
        <w:rPr>
          <w:i/>
        </w:rPr>
        <w:t>this</w:t>
      </w:r>
      <w:r w:rsidRPr="00DE6C2C">
        <w:rPr>
          <w:i/>
          <w:spacing w:val="5"/>
        </w:rPr>
        <w:t xml:space="preserve"> </w:t>
      </w:r>
      <w:r w:rsidRPr="00DE6C2C">
        <w:rPr>
          <w:i/>
        </w:rPr>
        <w:t>is</w:t>
      </w:r>
      <w:r w:rsidRPr="00DE6C2C">
        <w:rPr>
          <w:i/>
          <w:spacing w:val="5"/>
        </w:rPr>
        <w:t xml:space="preserve"> </w:t>
      </w:r>
      <w:r w:rsidRPr="00DE6C2C">
        <w:rPr>
          <w:i/>
        </w:rPr>
        <w:t>saved</w:t>
      </w:r>
      <w:r w:rsidRPr="00DE6C2C">
        <w:rPr>
          <w:i/>
          <w:spacing w:val="5"/>
        </w:rPr>
        <w:t xml:space="preserve"> </w:t>
      </w:r>
      <w:r w:rsidRPr="00DE6C2C">
        <w:rPr>
          <w:i/>
        </w:rPr>
        <w:t>as</w:t>
      </w:r>
      <w:r w:rsidRPr="00DE6C2C">
        <w:rPr>
          <w:i/>
          <w:spacing w:val="5"/>
        </w:rPr>
        <w:t xml:space="preserve"> </w:t>
      </w:r>
      <w:r w:rsidRPr="00DE6C2C">
        <w:rPr>
          <w:i/>
        </w:rPr>
        <w:t>a</w:t>
      </w:r>
      <w:r w:rsidRPr="00DE6C2C">
        <w:rPr>
          <w:i/>
          <w:spacing w:val="5"/>
        </w:rPr>
        <w:t xml:space="preserve"> </w:t>
      </w:r>
      <w:r w:rsidRPr="00DE6C2C">
        <w:rPr>
          <w:i/>
        </w:rPr>
        <w:t>single</w:t>
      </w:r>
      <w:r w:rsidRPr="00DE6C2C">
        <w:rPr>
          <w:i/>
          <w:spacing w:val="5"/>
        </w:rPr>
        <w:t xml:space="preserve"> </w:t>
      </w:r>
      <w:r w:rsidRPr="00DE6C2C">
        <w:rPr>
          <w:i/>
        </w:rPr>
        <w:t>Tableau</w:t>
      </w:r>
      <w:r w:rsidRPr="00DE6C2C">
        <w:rPr>
          <w:i/>
          <w:spacing w:val="5"/>
        </w:rPr>
        <w:t xml:space="preserve"> </w:t>
      </w:r>
      <w:r w:rsidRPr="00DE6C2C">
        <w:rPr>
          <w:i/>
        </w:rPr>
        <w:t>workbook</w:t>
      </w:r>
      <w:r w:rsidRPr="00DE6C2C">
        <w:rPr>
          <w:i/>
          <w:spacing w:val="5"/>
        </w:rPr>
        <w:t xml:space="preserve"> </w:t>
      </w:r>
      <w:r w:rsidRPr="00DE6C2C">
        <w:rPr>
          <w:i/>
        </w:rPr>
        <w:t>file</w:t>
      </w:r>
      <w:r w:rsidRPr="00DE6C2C">
        <w:rPr>
          <w:i/>
          <w:spacing w:val="5"/>
        </w:rPr>
        <w:t xml:space="preserve"> </w:t>
      </w:r>
      <w:r w:rsidRPr="00DE6C2C">
        <w:rPr>
          <w:i/>
        </w:rPr>
        <w:t>(.twb</w:t>
      </w:r>
      <w:r w:rsidRPr="00DE6C2C">
        <w:rPr>
          <w:i/>
          <w:spacing w:val="-21"/>
        </w:rPr>
        <w:t xml:space="preserve"> </w:t>
      </w:r>
      <w:r w:rsidRPr="00DE6C2C">
        <w:rPr>
          <w:i/>
        </w:rPr>
        <w:t>or</w:t>
      </w:r>
      <w:r w:rsidRPr="00DE6C2C">
        <w:rPr>
          <w:i/>
          <w:spacing w:val="4"/>
        </w:rPr>
        <w:t xml:space="preserve"> </w:t>
      </w:r>
      <w:r w:rsidRPr="00DE6C2C">
        <w:rPr>
          <w:i/>
        </w:rPr>
        <w:t>.twbx).</w:t>
      </w:r>
      <w:r w:rsidRPr="00DE6C2C">
        <w:rPr>
          <w:i/>
          <w:spacing w:val="5"/>
        </w:rPr>
        <w:t xml:space="preserve"> </w:t>
      </w:r>
      <w:r w:rsidRPr="00DE6C2C">
        <w:rPr>
          <w:i/>
        </w:rPr>
        <w:t>We'll</w:t>
      </w:r>
      <w:r w:rsidRPr="00DE6C2C">
        <w:rPr>
          <w:i/>
          <w:spacing w:val="5"/>
        </w:rPr>
        <w:t xml:space="preserve"> </w:t>
      </w:r>
      <w:r w:rsidRPr="00DE6C2C">
        <w:rPr>
          <w:i/>
        </w:rPr>
        <w:t>look</w:t>
      </w:r>
      <w:r w:rsidRPr="00DE6C2C">
        <w:rPr>
          <w:i/>
          <w:spacing w:val="5"/>
        </w:rPr>
        <w:t xml:space="preserve"> </w:t>
      </w:r>
      <w:r w:rsidRPr="00DE6C2C">
        <w:rPr>
          <w:i/>
        </w:rPr>
        <w:t>at</w:t>
      </w:r>
      <w:r w:rsidRPr="00DE6C2C">
        <w:rPr>
          <w:i/>
          <w:spacing w:val="5"/>
        </w:rPr>
        <w:t xml:space="preserve"> </w:t>
      </w:r>
      <w:r w:rsidRPr="00DE6C2C">
        <w:rPr>
          <w:i/>
        </w:rPr>
        <w:t>the</w:t>
      </w:r>
      <w:r w:rsidRPr="00DE6C2C">
        <w:rPr>
          <w:i/>
          <w:spacing w:val="1"/>
        </w:rPr>
        <w:t xml:space="preserve"> </w:t>
      </w:r>
      <w:r w:rsidRPr="00DE6C2C">
        <w:rPr>
          <w:i/>
          <w:w w:val="105"/>
        </w:rPr>
        <w:t>difference</w:t>
      </w:r>
      <w:r w:rsidRPr="00DE6C2C">
        <w:rPr>
          <w:i/>
          <w:spacing w:val="-13"/>
          <w:w w:val="105"/>
        </w:rPr>
        <w:t xml:space="preserve"> </w:t>
      </w:r>
      <w:r w:rsidRPr="00DE6C2C">
        <w:rPr>
          <w:i/>
          <w:w w:val="105"/>
        </w:rPr>
        <w:t>in</w:t>
      </w:r>
      <w:r w:rsidRPr="00DE6C2C">
        <w:rPr>
          <w:i/>
          <w:spacing w:val="-13"/>
          <w:w w:val="105"/>
        </w:rPr>
        <w:t xml:space="preserve"> </w:t>
      </w:r>
      <w:r w:rsidRPr="00DE6C2C">
        <w:rPr>
          <w:i/>
          <w:w w:val="105"/>
        </w:rPr>
        <w:t>file</w:t>
      </w:r>
      <w:r w:rsidRPr="00DE6C2C">
        <w:rPr>
          <w:i/>
          <w:spacing w:val="-13"/>
          <w:w w:val="105"/>
        </w:rPr>
        <w:t xml:space="preserve"> </w:t>
      </w:r>
      <w:r w:rsidRPr="00DE6C2C">
        <w:rPr>
          <w:i/>
          <w:w w:val="105"/>
        </w:rPr>
        <w:t>types</w:t>
      </w:r>
      <w:r w:rsidRPr="00DE6C2C">
        <w:rPr>
          <w:i/>
          <w:spacing w:val="-12"/>
          <w:w w:val="105"/>
        </w:rPr>
        <w:t xml:space="preserve"> </w:t>
      </w:r>
      <w:r w:rsidRPr="00DE6C2C">
        <w:rPr>
          <w:i/>
          <w:w w:val="105"/>
        </w:rPr>
        <w:t>and</w:t>
      </w:r>
      <w:r w:rsidRPr="00DE6C2C">
        <w:rPr>
          <w:i/>
          <w:spacing w:val="-13"/>
          <w:w w:val="105"/>
        </w:rPr>
        <w:t xml:space="preserve"> </w:t>
      </w:r>
      <w:r w:rsidRPr="00DE6C2C">
        <w:rPr>
          <w:i/>
          <w:w w:val="105"/>
        </w:rPr>
        <w:t>explore</w:t>
      </w:r>
      <w:r w:rsidRPr="00DE6C2C">
        <w:rPr>
          <w:i/>
          <w:spacing w:val="-13"/>
          <w:w w:val="105"/>
        </w:rPr>
        <w:t xml:space="preserve"> </w:t>
      </w:r>
      <w:r w:rsidRPr="00DE6C2C">
        <w:rPr>
          <w:i/>
          <w:w w:val="105"/>
        </w:rPr>
        <w:t>details</w:t>
      </w:r>
      <w:r w:rsidRPr="00DE6C2C">
        <w:rPr>
          <w:i/>
          <w:spacing w:val="-13"/>
          <w:w w:val="105"/>
        </w:rPr>
        <w:t xml:space="preserve"> </w:t>
      </w:r>
      <w:r w:rsidRPr="00DE6C2C">
        <w:rPr>
          <w:i/>
          <w:w w:val="105"/>
        </w:rPr>
        <w:t>of</w:t>
      </w:r>
      <w:r w:rsidRPr="00DE6C2C">
        <w:rPr>
          <w:i/>
          <w:spacing w:val="-12"/>
          <w:w w:val="105"/>
        </w:rPr>
        <w:t xml:space="preserve"> </w:t>
      </w:r>
      <w:r w:rsidRPr="00DE6C2C">
        <w:rPr>
          <w:i/>
          <w:w w:val="105"/>
        </w:rPr>
        <w:t>what</w:t>
      </w:r>
      <w:r w:rsidRPr="00DE6C2C">
        <w:rPr>
          <w:i/>
          <w:spacing w:val="-13"/>
          <w:w w:val="105"/>
        </w:rPr>
        <w:t xml:space="preserve"> </w:t>
      </w:r>
      <w:r w:rsidRPr="00DE6C2C">
        <w:rPr>
          <w:i/>
          <w:w w:val="105"/>
        </w:rPr>
        <w:t>else</w:t>
      </w:r>
      <w:r w:rsidRPr="00DE6C2C">
        <w:rPr>
          <w:i/>
          <w:spacing w:val="-13"/>
          <w:w w:val="105"/>
        </w:rPr>
        <w:t xml:space="preserve"> </w:t>
      </w:r>
      <w:r w:rsidRPr="00DE6C2C">
        <w:rPr>
          <w:i/>
          <w:w w:val="105"/>
        </w:rPr>
        <w:t>is</w:t>
      </w:r>
      <w:r w:rsidRPr="00DE6C2C">
        <w:rPr>
          <w:i/>
          <w:spacing w:val="-13"/>
          <w:w w:val="105"/>
        </w:rPr>
        <w:t xml:space="preserve"> </w:t>
      </w:r>
      <w:r w:rsidRPr="00DE6C2C">
        <w:rPr>
          <w:i/>
          <w:w w:val="105"/>
        </w:rPr>
        <w:t>saved</w:t>
      </w:r>
      <w:r w:rsidRPr="00DE6C2C">
        <w:rPr>
          <w:i/>
          <w:spacing w:val="-12"/>
          <w:w w:val="105"/>
        </w:rPr>
        <w:t xml:space="preserve"> </w:t>
      </w:r>
      <w:r w:rsidRPr="00DE6C2C">
        <w:rPr>
          <w:i/>
          <w:w w:val="105"/>
        </w:rPr>
        <w:t>as</w:t>
      </w:r>
      <w:r w:rsidRPr="00DE6C2C">
        <w:rPr>
          <w:i/>
          <w:spacing w:val="-13"/>
          <w:w w:val="105"/>
        </w:rPr>
        <w:t xml:space="preserve"> </w:t>
      </w:r>
      <w:r w:rsidRPr="00DE6C2C">
        <w:rPr>
          <w:i/>
          <w:w w:val="105"/>
        </w:rPr>
        <w:t>part</w:t>
      </w:r>
      <w:r w:rsidRPr="00DE6C2C">
        <w:rPr>
          <w:i/>
          <w:spacing w:val="-13"/>
          <w:w w:val="105"/>
        </w:rPr>
        <w:t xml:space="preserve"> </w:t>
      </w:r>
      <w:r w:rsidRPr="00DE6C2C">
        <w:rPr>
          <w:i/>
          <w:w w:val="105"/>
        </w:rPr>
        <w:t>of</w:t>
      </w:r>
      <w:r w:rsidRPr="00DE6C2C">
        <w:rPr>
          <w:i/>
          <w:spacing w:val="-13"/>
          <w:w w:val="105"/>
        </w:rPr>
        <w:t xml:space="preserve"> </w:t>
      </w:r>
      <w:r w:rsidRPr="00DE6C2C">
        <w:rPr>
          <w:i/>
          <w:w w:val="105"/>
        </w:rPr>
        <w:t>a</w:t>
      </w:r>
      <w:r w:rsidRPr="00DE6C2C">
        <w:rPr>
          <w:i/>
          <w:spacing w:val="-12"/>
          <w:w w:val="105"/>
        </w:rPr>
        <w:t xml:space="preserve"> </w:t>
      </w:r>
      <w:r w:rsidRPr="00DE6C2C">
        <w:rPr>
          <w:i/>
          <w:w w:val="105"/>
        </w:rPr>
        <w:t>workbook</w:t>
      </w:r>
      <w:r w:rsidRPr="00DE6C2C">
        <w:rPr>
          <w:i/>
          <w:spacing w:val="-52"/>
          <w:w w:val="105"/>
        </w:rPr>
        <w:t xml:space="preserve"> </w:t>
      </w:r>
      <w:r w:rsidRPr="00DE6C2C">
        <w:rPr>
          <w:i/>
          <w:spacing w:val="-1"/>
          <w:w w:val="105"/>
        </w:rPr>
        <w:t>in</w:t>
      </w:r>
      <w:r w:rsidRPr="00DE6C2C">
        <w:rPr>
          <w:i/>
          <w:spacing w:val="-10"/>
          <w:w w:val="105"/>
        </w:rPr>
        <w:t xml:space="preserve"> </w:t>
      </w:r>
      <w:r w:rsidRPr="00DE6C2C">
        <w:rPr>
          <w:i/>
          <w:spacing w:val="-1"/>
          <w:w w:val="105"/>
        </w:rPr>
        <w:t>later</w:t>
      </w:r>
      <w:r w:rsidRPr="00DE6C2C">
        <w:rPr>
          <w:i/>
          <w:spacing w:val="-9"/>
          <w:w w:val="105"/>
        </w:rPr>
        <w:t xml:space="preserve"> </w:t>
      </w:r>
      <w:r w:rsidRPr="00DE6C2C">
        <w:rPr>
          <w:i/>
          <w:spacing w:val="-1"/>
          <w:w w:val="105"/>
        </w:rPr>
        <w:t>chapters.</w:t>
      </w:r>
      <w:r w:rsidRPr="00DE6C2C">
        <w:rPr>
          <w:i/>
          <w:spacing w:val="-9"/>
          <w:w w:val="105"/>
        </w:rPr>
        <w:t xml:space="preserve"> </w:t>
      </w:r>
      <w:r w:rsidRPr="00DE6C2C">
        <w:rPr>
          <w:i/>
          <w:spacing w:val="-1"/>
          <w:w w:val="105"/>
        </w:rPr>
        <w:t>A</w:t>
      </w:r>
      <w:r w:rsidRPr="00DE6C2C">
        <w:rPr>
          <w:i/>
          <w:spacing w:val="-12"/>
          <w:w w:val="105"/>
        </w:rPr>
        <w:t xml:space="preserve"> </w:t>
      </w:r>
      <w:r w:rsidRPr="00DE6C2C">
        <w:rPr>
          <w:i/>
          <w:spacing w:val="-1"/>
          <w:w w:val="105"/>
        </w:rPr>
        <w:t>workbook</w:t>
      </w:r>
      <w:r w:rsidRPr="00DE6C2C">
        <w:rPr>
          <w:i/>
          <w:spacing w:val="-10"/>
          <w:w w:val="105"/>
        </w:rPr>
        <w:t xml:space="preserve"> </w:t>
      </w:r>
      <w:r w:rsidRPr="00DE6C2C">
        <w:rPr>
          <w:i/>
          <w:spacing w:val="-1"/>
          <w:w w:val="105"/>
        </w:rPr>
        <w:t>is</w:t>
      </w:r>
      <w:r w:rsidRPr="00DE6C2C">
        <w:rPr>
          <w:i/>
          <w:spacing w:val="-9"/>
          <w:w w:val="105"/>
        </w:rPr>
        <w:t xml:space="preserve"> </w:t>
      </w:r>
      <w:r w:rsidRPr="00DE6C2C">
        <w:rPr>
          <w:i/>
          <w:spacing w:val="-1"/>
          <w:w w:val="105"/>
        </w:rPr>
        <w:t>organized</w:t>
      </w:r>
      <w:r w:rsidRPr="00DE6C2C">
        <w:rPr>
          <w:i/>
          <w:spacing w:val="-9"/>
          <w:w w:val="105"/>
        </w:rPr>
        <w:t xml:space="preserve"> </w:t>
      </w:r>
      <w:r w:rsidRPr="00DE6C2C">
        <w:rPr>
          <w:i/>
          <w:spacing w:val="-1"/>
          <w:w w:val="105"/>
        </w:rPr>
        <w:t>into</w:t>
      </w:r>
      <w:r w:rsidRPr="00DE6C2C">
        <w:rPr>
          <w:i/>
          <w:spacing w:val="-9"/>
          <w:w w:val="105"/>
        </w:rPr>
        <w:t xml:space="preserve"> </w:t>
      </w:r>
      <w:r w:rsidRPr="00DE6C2C">
        <w:rPr>
          <w:i/>
          <w:spacing w:val="-1"/>
          <w:w w:val="105"/>
        </w:rPr>
        <w:t>a</w:t>
      </w:r>
      <w:r w:rsidRPr="00DE6C2C">
        <w:rPr>
          <w:i/>
          <w:spacing w:val="-9"/>
          <w:w w:val="105"/>
        </w:rPr>
        <w:t xml:space="preserve"> </w:t>
      </w:r>
      <w:r w:rsidRPr="00DE6C2C">
        <w:rPr>
          <w:i/>
          <w:spacing w:val="-1"/>
          <w:w w:val="105"/>
        </w:rPr>
        <w:t>collection</w:t>
      </w:r>
      <w:r w:rsidRPr="00DE6C2C">
        <w:rPr>
          <w:i/>
          <w:spacing w:val="-9"/>
          <w:w w:val="105"/>
        </w:rPr>
        <w:t xml:space="preserve"> </w:t>
      </w:r>
      <w:r w:rsidRPr="00DE6C2C">
        <w:rPr>
          <w:i/>
          <w:w w:val="105"/>
        </w:rPr>
        <w:t>of</w:t>
      </w:r>
      <w:r w:rsidRPr="00DE6C2C">
        <w:rPr>
          <w:i/>
          <w:spacing w:val="-9"/>
          <w:w w:val="105"/>
        </w:rPr>
        <w:t xml:space="preserve"> </w:t>
      </w:r>
      <w:r w:rsidRPr="00DE6C2C">
        <w:rPr>
          <w:i/>
          <w:w w:val="105"/>
        </w:rPr>
        <w:t>tabs</w:t>
      </w:r>
      <w:r w:rsidRPr="00DE6C2C">
        <w:rPr>
          <w:i/>
          <w:spacing w:val="-9"/>
          <w:w w:val="105"/>
        </w:rPr>
        <w:t xml:space="preserve"> </w:t>
      </w:r>
      <w:r w:rsidRPr="00DE6C2C">
        <w:rPr>
          <w:i/>
          <w:w w:val="105"/>
        </w:rPr>
        <w:t>of</w:t>
      </w:r>
      <w:r w:rsidRPr="00DE6C2C">
        <w:rPr>
          <w:i/>
          <w:spacing w:val="-9"/>
          <w:w w:val="105"/>
        </w:rPr>
        <w:t xml:space="preserve"> </w:t>
      </w:r>
      <w:r w:rsidRPr="00DE6C2C">
        <w:rPr>
          <w:i/>
          <w:w w:val="105"/>
        </w:rPr>
        <w:t>various</w:t>
      </w:r>
      <w:r w:rsidRPr="00DE6C2C">
        <w:rPr>
          <w:i/>
          <w:spacing w:val="-10"/>
          <w:w w:val="105"/>
        </w:rPr>
        <w:t xml:space="preserve"> </w:t>
      </w:r>
      <w:r w:rsidRPr="00DE6C2C">
        <w:rPr>
          <w:i/>
          <w:w w:val="105"/>
        </w:rPr>
        <w:t>types:</w:t>
      </w:r>
    </w:p>
    <w:p w:rsidR="002464F9" w:rsidRPr="00DE6C2C" w:rsidRDefault="002464F9" w:rsidP="002464F9">
      <w:pPr>
        <w:pStyle w:val="BodyText"/>
        <w:spacing w:before="2"/>
        <w:rPr>
          <w:i/>
          <w:sz w:val="22"/>
          <w:szCs w:val="22"/>
        </w:rPr>
      </w:pPr>
    </w:p>
    <w:p w:rsidR="002464F9" w:rsidRPr="00DE6C2C" w:rsidRDefault="002464F9" w:rsidP="002464F9">
      <w:pPr>
        <w:spacing w:before="97" w:line="314" w:lineRule="auto"/>
        <w:ind w:left="1813" w:right="602"/>
        <w:rPr>
          <w:i/>
        </w:rPr>
      </w:pPr>
      <w:r w:rsidRPr="00F21909">
        <w:pict>
          <v:group id="_x0000_s1035" style="position:absolute;left:0;text-align:left;margin-left:163.8pt;margin-top:9.25pt;width:4.35pt;height:4.35pt;z-index:251684864;mso-position-horizontal-relative:page" coordorigin="3276,185" coordsize="87,87">
            <v:shape id="_x0000_s1036" style="position:absolute;left:3283;top:192;width:72;height:72" coordorigin="3283,192" coordsize="72,72" path="m3319,264r-14,-3l3294,254r-8,-12l3283,228r3,-14l3294,203r11,-8l3319,192r14,3l3345,203r7,11l3355,228r-3,14l3345,254r-12,7l3319,264xe" fillcolor="black" stroked="f">
              <v:path arrowok="t"/>
            </v:shape>
            <v:shape id="_x0000_s1037" style="position:absolute;left:3283;top:192;width:72;height:72" coordorigin="3283,192" coordsize="72,72" path="m3355,228r-3,14l3345,254r-12,7l3319,264r-14,-3l3294,254r-8,-12l3283,228r3,-14l3294,203r11,-8l3319,192r14,3l3345,203r7,11l3355,228e" filled="f" strokeweight=".72pt">
              <v:path arrowok="t"/>
            </v:shape>
            <w10:wrap anchorx="page"/>
          </v:group>
        </w:pict>
      </w:r>
      <w:r w:rsidRPr="00DE6C2C">
        <w:rPr>
          <w:i/>
          <w:w w:val="105"/>
        </w:rPr>
        <w:t xml:space="preserve">A sheet is </w:t>
      </w:r>
      <w:proofErr w:type="gramStart"/>
      <w:r w:rsidRPr="00DE6C2C">
        <w:rPr>
          <w:i/>
          <w:w w:val="105"/>
        </w:rPr>
        <w:t>a single</w:t>
      </w:r>
      <w:proofErr w:type="gramEnd"/>
      <w:r w:rsidRPr="00DE6C2C">
        <w:rPr>
          <w:i/>
          <w:w w:val="105"/>
        </w:rPr>
        <w:t xml:space="preserve"> data visualization, such as a bar chart or a line graph.</w:t>
      </w:r>
      <w:r w:rsidRPr="00DE6C2C">
        <w:rPr>
          <w:i/>
          <w:spacing w:val="-53"/>
          <w:w w:val="105"/>
        </w:rPr>
        <w:t xml:space="preserve"> </w:t>
      </w:r>
      <w:r w:rsidRPr="00DE6C2C">
        <w:rPr>
          <w:i/>
          <w:w w:val="105"/>
        </w:rPr>
        <w:t>Since</w:t>
      </w:r>
      <w:r w:rsidRPr="00DE6C2C">
        <w:rPr>
          <w:i/>
          <w:spacing w:val="-11"/>
          <w:w w:val="105"/>
        </w:rPr>
        <w:t xml:space="preserve"> </w:t>
      </w:r>
      <w:r w:rsidRPr="00DE6C2C">
        <w:rPr>
          <w:i/>
          <w:w w:val="105"/>
        </w:rPr>
        <w:t>Sheet</w:t>
      </w:r>
      <w:r w:rsidRPr="00DE6C2C">
        <w:rPr>
          <w:i/>
          <w:spacing w:val="-12"/>
          <w:w w:val="105"/>
        </w:rPr>
        <w:t xml:space="preserve"> </w:t>
      </w:r>
      <w:r w:rsidRPr="00DE6C2C">
        <w:rPr>
          <w:i/>
          <w:w w:val="105"/>
        </w:rPr>
        <w:t>is</w:t>
      </w:r>
      <w:r w:rsidRPr="00DE6C2C">
        <w:rPr>
          <w:i/>
          <w:spacing w:val="-11"/>
          <w:w w:val="105"/>
        </w:rPr>
        <w:t xml:space="preserve"> </w:t>
      </w:r>
      <w:r w:rsidRPr="00DE6C2C">
        <w:rPr>
          <w:i/>
          <w:w w:val="105"/>
        </w:rPr>
        <w:t>also</w:t>
      </w:r>
      <w:r w:rsidRPr="00DE6C2C">
        <w:rPr>
          <w:i/>
          <w:spacing w:val="-11"/>
          <w:w w:val="105"/>
        </w:rPr>
        <w:t xml:space="preserve"> </w:t>
      </w:r>
      <w:r w:rsidRPr="00DE6C2C">
        <w:rPr>
          <w:i/>
          <w:w w:val="105"/>
        </w:rPr>
        <w:t>a</w:t>
      </w:r>
      <w:r w:rsidRPr="00DE6C2C">
        <w:rPr>
          <w:i/>
          <w:spacing w:val="-11"/>
          <w:w w:val="105"/>
        </w:rPr>
        <w:t xml:space="preserve"> </w:t>
      </w:r>
      <w:r w:rsidRPr="00DE6C2C">
        <w:rPr>
          <w:i/>
          <w:w w:val="105"/>
        </w:rPr>
        <w:t>generic</w:t>
      </w:r>
      <w:r w:rsidRPr="00DE6C2C">
        <w:rPr>
          <w:i/>
          <w:spacing w:val="-11"/>
          <w:w w:val="105"/>
        </w:rPr>
        <w:t xml:space="preserve"> </w:t>
      </w:r>
      <w:r w:rsidRPr="00DE6C2C">
        <w:rPr>
          <w:i/>
          <w:w w:val="105"/>
        </w:rPr>
        <w:t>term</w:t>
      </w:r>
      <w:r w:rsidRPr="00DE6C2C">
        <w:rPr>
          <w:i/>
          <w:spacing w:val="-11"/>
          <w:w w:val="105"/>
        </w:rPr>
        <w:t xml:space="preserve"> </w:t>
      </w:r>
      <w:r w:rsidRPr="00DE6C2C">
        <w:rPr>
          <w:i/>
          <w:w w:val="105"/>
        </w:rPr>
        <w:t>for</w:t>
      </w:r>
      <w:r w:rsidRPr="00DE6C2C">
        <w:rPr>
          <w:i/>
          <w:spacing w:val="-11"/>
          <w:w w:val="105"/>
        </w:rPr>
        <w:t xml:space="preserve"> </w:t>
      </w:r>
      <w:r w:rsidRPr="00DE6C2C">
        <w:rPr>
          <w:i/>
          <w:w w:val="105"/>
        </w:rPr>
        <w:t>any</w:t>
      </w:r>
      <w:r w:rsidRPr="00DE6C2C">
        <w:rPr>
          <w:i/>
          <w:spacing w:val="-11"/>
          <w:w w:val="105"/>
        </w:rPr>
        <w:t xml:space="preserve"> </w:t>
      </w:r>
      <w:r w:rsidRPr="00DE6C2C">
        <w:rPr>
          <w:i/>
          <w:w w:val="105"/>
        </w:rPr>
        <w:t>tab,</w:t>
      </w:r>
      <w:r w:rsidRPr="00DE6C2C">
        <w:rPr>
          <w:i/>
          <w:spacing w:val="-11"/>
          <w:w w:val="105"/>
        </w:rPr>
        <w:t xml:space="preserve"> </w:t>
      </w:r>
      <w:r w:rsidRPr="00DE6C2C">
        <w:rPr>
          <w:i/>
          <w:w w:val="105"/>
        </w:rPr>
        <w:t>we'll</w:t>
      </w:r>
      <w:r w:rsidRPr="00DE6C2C">
        <w:rPr>
          <w:i/>
          <w:spacing w:val="-11"/>
          <w:w w:val="105"/>
        </w:rPr>
        <w:t xml:space="preserve"> </w:t>
      </w:r>
      <w:r w:rsidRPr="00DE6C2C">
        <w:rPr>
          <w:i/>
          <w:w w:val="105"/>
        </w:rPr>
        <w:t>often</w:t>
      </w:r>
      <w:r w:rsidRPr="00DE6C2C">
        <w:rPr>
          <w:i/>
          <w:spacing w:val="-11"/>
          <w:w w:val="105"/>
        </w:rPr>
        <w:t xml:space="preserve"> </w:t>
      </w:r>
      <w:r w:rsidRPr="00DE6C2C">
        <w:rPr>
          <w:i/>
          <w:w w:val="105"/>
        </w:rPr>
        <w:t>refer</w:t>
      </w:r>
      <w:r w:rsidRPr="00DE6C2C">
        <w:rPr>
          <w:i/>
          <w:spacing w:val="-11"/>
          <w:w w:val="105"/>
        </w:rPr>
        <w:t xml:space="preserve"> </w:t>
      </w:r>
      <w:r w:rsidRPr="00DE6C2C">
        <w:rPr>
          <w:i/>
          <w:w w:val="105"/>
        </w:rPr>
        <w:t>to</w:t>
      </w:r>
      <w:r w:rsidRPr="00DE6C2C">
        <w:rPr>
          <w:i/>
          <w:spacing w:val="-11"/>
          <w:w w:val="105"/>
        </w:rPr>
        <w:t xml:space="preserve"> </w:t>
      </w:r>
      <w:r w:rsidRPr="00DE6C2C">
        <w:rPr>
          <w:i/>
          <w:w w:val="105"/>
        </w:rPr>
        <w:t>a</w:t>
      </w:r>
      <w:r w:rsidRPr="00DE6C2C">
        <w:rPr>
          <w:i/>
          <w:spacing w:val="-11"/>
          <w:w w:val="105"/>
        </w:rPr>
        <w:t xml:space="preserve"> </w:t>
      </w:r>
      <w:r w:rsidRPr="00DE6C2C">
        <w:rPr>
          <w:i/>
          <w:w w:val="105"/>
        </w:rPr>
        <w:t>sheet</w:t>
      </w:r>
      <w:r w:rsidRPr="00DE6C2C">
        <w:rPr>
          <w:i/>
          <w:spacing w:val="-11"/>
          <w:w w:val="105"/>
        </w:rPr>
        <w:t xml:space="preserve"> </w:t>
      </w:r>
      <w:r w:rsidRPr="00DE6C2C">
        <w:rPr>
          <w:i/>
          <w:w w:val="105"/>
        </w:rPr>
        <w:t>as</w:t>
      </w:r>
      <w:r w:rsidRPr="00DE6C2C">
        <w:rPr>
          <w:i/>
          <w:spacing w:val="-52"/>
          <w:w w:val="105"/>
        </w:rPr>
        <w:t xml:space="preserve"> </w:t>
      </w:r>
      <w:r w:rsidRPr="00DE6C2C">
        <w:rPr>
          <w:i/>
          <w:w w:val="105"/>
        </w:rPr>
        <w:t>a</w:t>
      </w:r>
      <w:r w:rsidRPr="00DE6C2C">
        <w:rPr>
          <w:i/>
          <w:spacing w:val="-4"/>
          <w:w w:val="105"/>
        </w:rPr>
        <w:t xml:space="preserve"> </w:t>
      </w:r>
      <w:r w:rsidRPr="00DE6C2C">
        <w:rPr>
          <w:b/>
          <w:w w:val="105"/>
        </w:rPr>
        <w:t>view</w:t>
      </w:r>
      <w:r w:rsidRPr="00DE6C2C">
        <w:rPr>
          <w:b/>
          <w:spacing w:val="-3"/>
          <w:w w:val="105"/>
        </w:rPr>
        <w:t xml:space="preserve"> </w:t>
      </w:r>
      <w:r w:rsidRPr="00DE6C2C">
        <w:rPr>
          <w:i/>
          <w:w w:val="105"/>
        </w:rPr>
        <w:t>because</w:t>
      </w:r>
      <w:r w:rsidRPr="00DE6C2C">
        <w:rPr>
          <w:i/>
          <w:spacing w:val="-3"/>
          <w:w w:val="105"/>
        </w:rPr>
        <w:t xml:space="preserve"> </w:t>
      </w:r>
      <w:r w:rsidRPr="00DE6C2C">
        <w:rPr>
          <w:i/>
          <w:w w:val="105"/>
        </w:rPr>
        <w:t>it</w:t>
      </w:r>
      <w:r w:rsidRPr="00DE6C2C">
        <w:rPr>
          <w:i/>
          <w:spacing w:val="-3"/>
          <w:w w:val="105"/>
        </w:rPr>
        <w:t xml:space="preserve"> </w:t>
      </w:r>
      <w:r w:rsidRPr="00DE6C2C">
        <w:rPr>
          <w:i/>
          <w:w w:val="105"/>
        </w:rPr>
        <w:t>is</w:t>
      </w:r>
      <w:r w:rsidRPr="00DE6C2C">
        <w:rPr>
          <w:i/>
          <w:spacing w:val="-3"/>
          <w:w w:val="105"/>
        </w:rPr>
        <w:t xml:space="preserve"> </w:t>
      </w:r>
      <w:r w:rsidRPr="00DE6C2C">
        <w:rPr>
          <w:i/>
          <w:w w:val="105"/>
        </w:rPr>
        <w:t>a</w:t>
      </w:r>
      <w:r w:rsidRPr="00DE6C2C">
        <w:rPr>
          <w:i/>
          <w:spacing w:val="-3"/>
          <w:w w:val="105"/>
        </w:rPr>
        <w:t xml:space="preserve"> </w:t>
      </w:r>
      <w:r w:rsidRPr="00DE6C2C">
        <w:rPr>
          <w:i/>
          <w:w w:val="105"/>
        </w:rPr>
        <w:t>single</w:t>
      </w:r>
      <w:r w:rsidRPr="00DE6C2C">
        <w:rPr>
          <w:i/>
          <w:spacing w:val="-3"/>
          <w:w w:val="105"/>
        </w:rPr>
        <w:t xml:space="preserve"> </w:t>
      </w:r>
      <w:r w:rsidRPr="00DE6C2C">
        <w:rPr>
          <w:i/>
          <w:w w:val="105"/>
        </w:rPr>
        <w:t>view</w:t>
      </w:r>
      <w:r w:rsidRPr="00DE6C2C">
        <w:rPr>
          <w:i/>
          <w:spacing w:val="-3"/>
          <w:w w:val="105"/>
        </w:rPr>
        <w:t xml:space="preserve"> </w:t>
      </w:r>
      <w:r w:rsidRPr="00DE6C2C">
        <w:rPr>
          <w:i/>
          <w:w w:val="105"/>
        </w:rPr>
        <w:t>of</w:t>
      </w:r>
      <w:r w:rsidRPr="00DE6C2C">
        <w:rPr>
          <w:i/>
          <w:spacing w:val="-3"/>
          <w:w w:val="105"/>
        </w:rPr>
        <w:t xml:space="preserve"> </w:t>
      </w:r>
      <w:r w:rsidRPr="00DE6C2C">
        <w:rPr>
          <w:i/>
          <w:w w:val="105"/>
        </w:rPr>
        <w:t>the</w:t>
      </w:r>
      <w:r w:rsidRPr="00DE6C2C">
        <w:rPr>
          <w:i/>
          <w:spacing w:val="-3"/>
          <w:w w:val="105"/>
        </w:rPr>
        <w:t xml:space="preserve"> </w:t>
      </w:r>
      <w:r w:rsidRPr="00DE6C2C">
        <w:rPr>
          <w:i/>
          <w:w w:val="105"/>
        </w:rPr>
        <w:t>data.</w:t>
      </w:r>
    </w:p>
    <w:p w:rsidR="002464F9" w:rsidRPr="00DE6C2C" w:rsidRDefault="002464F9" w:rsidP="002464F9">
      <w:pPr>
        <w:spacing w:before="131" w:line="314" w:lineRule="auto"/>
        <w:ind w:left="1813" w:right="548"/>
        <w:rPr>
          <w:i/>
        </w:rPr>
      </w:pPr>
      <w:r w:rsidRPr="00F21909">
        <w:pict>
          <v:group id="_x0000_s1038" style="position:absolute;left:0;text-align:left;margin-left:163.8pt;margin-top:10.95pt;width:4.35pt;height:4.35pt;z-index:251685888;mso-position-horizontal-relative:page" coordorigin="3276,219" coordsize="87,87">
            <v:shape id="_x0000_s1039" style="position:absolute;left:3283;top:226;width:72;height:72" coordorigin="3283,226" coordsize="72,72" path="m3319,298r-14,-3l3294,288r-8,-12l3283,262r3,-14l3294,237r11,-8l3319,226r14,3l3345,237r7,11l3355,262r-3,14l3345,288r-12,7l3319,298xe" fillcolor="black" stroked="f">
              <v:path arrowok="t"/>
            </v:shape>
            <v:shape id="_x0000_s1040" style="position:absolute;left:3283;top:226;width:72;height:72" coordorigin="3283,226" coordsize="72,72" path="m3355,262r-3,14l3345,288r-12,7l3319,298r-14,-3l3294,288r-8,-12l3283,262r3,-14l3294,237r11,-8l3319,226r14,3l3345,237r7,11l3355,262e" filled="f" strokeweight=".72pt">
              <v:path arrowok="t"/>
            </v:shape>
            <w10:wrap anchorx="page"/>
          </v:group>
        </w:pict>
      </w:r>
      <w:r w:rsidRPr="00DE6C2C">
        <w:rPr>
          <w:i/>
          <w:w w:val="105"/>
        </w:rPr>
        <w:t xml:space="preserve">A </w:t>
      </w:r>
      <w:r w:rsidRPr="00DE6C2C">
        <w:rPr>
          <w:b/>
          <w:w w:val="105"/>
        </w:rPr>
        <w:t xml:space="preserve">dashboard </w:t>
      </w:r>
      <w:r w:rsidRPr="00DE6C2C">
        <w:rPr>
          <w:i/>
          <w:w w:val="105"/>
        </w:rPr>
        <w:t>is a presentation of any number of related views and other</w:t>
      </w:r>
      <w:r w:rsidRPr="00DE6C2C">
        <w:rPr>
          <w:i/>
          <w:spacing w:val="1"/>
          <w:w w:val="105"/>
        </w:rPr>
        <w:t xml:space="preserve"> </w:t>
      </w:r>
      <w:r w:rsidRPr="00DE6C2C">
        <w:rPr>
          <w:i/>
          <w:w w:val="105"/>
        </w:rPr>
        <w:t>elements</w:t>
      </w:r>
      <w:r w:rsidRPr="00DE6C2C">
        <w:rPr>
          <w:i/>
          <w:spacing w:val="-14"/>
          <w:w w:val="105"/>
        </w:rPr>
        <w:t xml:space="preserve"> </w:t>
      </w:r>
      <w:r w:rsidRPr="00DE6C2C">
        <w:rPr>
          <w:i/>
          <w:w w:val="105"/>
        </w:rPr>
        <w:t>(such</w:t>
      </w:r>
      <w:r w:rsidRPr="00DE6C2C">
        <w:rPr>
          <w:i/>
          <w:spacing w:val="-14"/>
          <w:w w:val="105"/>
        </w:rPr>
        <w:t xml:space="preserve"> </w:t>
      </w:r>
      <w:r w:rsidRPr="00DE6C2C">
        <w:rPr>
          <w:i/>
          <w:w w:val="105"/>
        </w:rPr>
        <w:t>as</w:t>
      </w:r>
      <w:r w:rsidRPr="00DE6C2C">
        <w:rPr>
          <w:i/>
          <w:spacing w:val="-14"/>
          <w:w w:val="105"/>
        </w:rPr>
        <w:t xml:space="preserve"> </w:t>
      </w:r>
      <w:r w:rsidRPr="00DE6C2C">
        <w:rPr>
          <w:i/>
          <w:w w:val="105"/>
        </w:rPr>
        <w:t>text</w:t>
      </w:r>
      <w:r w:rsidRPr="00DE6C2C">
        <w:rPr>
          <w:i/>
          <w:spacing w:val="-13"/>
          <w:w w:val="105"/>
        </w:rPr>
        <w:t xml:space="preserve"> </w:t>
      </w:r>
      <w:r w:rsidRPr="00DE6C2C">
        <w:rPr>
          <w:i/>
          <w:w w:val="105"/>
        </w:rPr>
        <w:t>or</w:t>
      </w:r>
      <w:r w:rsidRPr="00DE6C2C">
        <w:rPr>
          <w:i/>
          <w:spacing w:val="-14"/>
          <w:w w:val="105"/>
        </w:rPr>
        <w:t xml:space="preserve"> </w:t>
      </w:r>
      <w:r w:rsidRPr="00DE6C2C">
        <w:rPr>
          <w:i/>
          <w:w w:val="105"/>
        </w:rPr>
        <w:t>images)</w:t>
      </w:r>
      <w:r w:rsidRPr="00DE6C2C">
        <w:rPr>
          <w:i/>
          <w:spacing w:val="-14"/>
          <w:w w:val="105"/>
        </w:rPr>
        <w:t xml:space="preserve"> </w:t>
      </w:r>
      <w:r w:rsidRPr="00DE6C2C">
        <w:rPr>
          <w:i/>
          <w:w w:val="105"/>
        </w:rPr>
        <w:t>arranged</w:t>
      </w:r>
      <w:r w:rsidRPr="00DE6C2C">
        <w:rPr>
          <w:i/>
          <w:spacing w:val="-13"/>
          <w:w w:val="105"/>
        </w:rPr>
        <w:t xml:space="preserve"> </w:t>
      </w:r>
      <w:r w:rsidRPr="00DE6C2C">
        <w:rPr>
          <w:i/>
          <w:w w:val="105"/>
        </w:rPr>
        <w:t>together</w:t>
      </w:r>
      <w:r w:rsidRPr="00DE6C2C">
        <w:rPr>
          <w:i/>
          <w:spacing w:val="-14"/>
          <w:w w:val="105"/>
        </w:rPr>
        <w:t xml:space="preserve"> </w:t>
      </w:r>
      <w:r w:rsidRPr="00DE6C2C">
        <w:rPr>
          <w:i/>
          <w:w w:val="105"/>
        </w:rPr>
        <w:t>as</w:t>
      </w:r>
      <w:r w:rsidRPr="00DE6C2C">
        <w:rPr>
          <w:i/>
          <w:spacing w:val="-14"/>
          <w:w w:val="105"/>
        </w:rPr>
        <w:t xml:space="preserve"> </w:t>
      </w:r>
      <w:r w:rsidRPr="00DE6C2C">
        <w:rPr>
          <w:i/>
          <w:w w:val="105"/>
        </w:rPr>
        <w:t>a</w:t>
      </w:r>
      <w:r w:rsidRPr="00DE6C2C">
        <w:rPr>
          <w:i/>
          <w:spacing w:val="-13"/>
          <w:w w:val="105"/>
        </w:rPr>
        <w:t xml:space="preserve"> </w:t>
      </w:r>
      <w:r w:rsidRPr="00DE6C2C">
        <w:rPr>
          <w:i/>
          <w:w w:val="105"/>
        </w:rPr>
        <w:t>cohesive</w:t>
      </w:r>
      <w:r w:rsidRPr="00DE6C2C">
        <w:rPr>
          <w:i/>
          <w:spacing w:val="-14"/>
          <w:w w:val="105"/>
        </w:rPr>
        <w:t xml:space="preserve"> </w:t>
      </w:r>
      <w:r w:rsidRPr="00DE6C2C">
        <w:rPr>
          <w:i/>
          <w:w w:val="105"/>
        </w:rPr>
        <w:t>whole</w:t>
      </w:r>
      <w:r w:rsidRPr="00DE6C2C">
        <w:rPr>
          <w:i/>
          <w:spacing w:val="-14"/>
          <w:w w:val="105"/>
        </w:rPr>
        <w:t xml:space="preserve"> </w:t>
      </w:r>
      <w:r w:rsidRPr="00DE6C2C">
        <w:rPr>
          <w:i/>
          <w:w w:val="105"/>
        </w:rPr>
        <w:t>to</w:t>
      </w:r>
      <w:r w:rsidRPr="00DE6C2C">
        <w:rPr>
          <w:i/>
          <w:spacing w:val="-52"/>
          <w:w w:val="105"/>
        </w:rPr>
        <w:t xml:space="preserve"> </w:t>
      </w:r>
      <w:r w:rsidRPr="00DE6C2C">
        <w:rPr>
          <w:i/>
          <w:spacing w:val="-1"/>
          <w:w w:val="105"/>
        </w:rPr>
        <w:t>communicate</w:t>
      </w:r>
      <w:r w:rsidRPr="00DE6C2C">
        <w:rPr>
          <w:i/>
          <w:spacing w:val="-13"/>
          <w:w w:val="105"/>
        </w:rPr>
        <w:t xml:space="preserve"> </w:t>
      </w:r>
      <w:r w:rsidRPr="00DE6C2C">
        <w:rPr>
          <w:i/>
          <w:spacing w:val="-1"/>
          <w:w w:val="105"/>
        </w:rPr>
        <w:t>a</w:t>
      </w:r>
      <w:r w:rsidRPr="00DE6C2C">
        <w:rPr>
          <w:i/>
          <w:spacing w:val="-12"/>
          <w:w w:val="105"/>
        </w:rPr>
        <w:t xml:space="preserve"> </w:t>
      </w:r>
      <w:r w:rsidRPr="00DE6C2C">
        <w:rPr>
          <w:i/>
          <w:spacing w:val="-1"/>
          <w:w w:val="105"/>
        </w:rPr>
        <w:t>message</w:t>
      </w:r>
      <w:r w:rsidRPr="00DE6C2C">
        <w:rPr>
          <w:i/>
          <w:spacing w:val="-12"/>
          <w:w w:val="105"/>
        </w:rPr>
        <w:t xml:space="preserve"> </w:t>
      </w:r>
      <w:r w:rsidRPr="00DE6C2C">
        <w:rPr>
          <w:i/>
          <w:spacing w:val="-1"/>
          <w:w w:val="105"/>
        </w:rPr>
        <w:t>to</w:t>
      </w:r>
      <w:r w:rsidRPr="00DE6C2C">
        <w:rPr>
          <w:i/>
          <w:spacing w:val="-13"/>
          <w:w w:val="105"/>
        </w:rPr>
        <w:t xml:space="preserve"> </w:t>
      </w:r>
      <w:r w:rsidRPr="00DE6C2C">
        <w:rPr>
          <w:i/>
          <w:spacing w:val="-1"/>
          <w:w w:val="105"/>
        </w:rPr>
        <w:t>an</w:t>
      </w:r>
      <w:r w:rsidRPr="00DE6C2C">
        <w:rPr>
          <w:i/>
          <w:spacing w:val="-12"/>
          <w:w w:val="105"/>
        </w:rPr>
        <w:t xml:space="preserve"> </w:t>
      </w:r>
      <w:r w:rsidRPr="00DE6C2C">
        <w:rPr>
          <w:i/>
          <w:spacing w:val="-1"/>
          <w:w w:val="105"/>
        </w:rPr>
        <w:t>audience.</w:t>
      </w:r>
      <w:r w:rsidRPr="00DE6C2C">
        <w:rPr>
          <w:i/>
          <w:spacing w:val="-12"/>
          <w:w w:val="105"/>
        </w:rPr>
        <w:t xml:space="preserve"> </w:t>
      </w:r>
      <w:r w:rsidRPr="00DE6C2C">
        <w:rPr>
          <w:i/>
          <w:spacing w:val="-1"/>
          <w:w w:val="105"/>
        </w:rPr>
        <w:t>Dashboards</w:t>
      </w:r>
      <w:r w:rsidRPr="00DE6C2C">
        <w:rPr>
          <w:i/>
          <w:spacing w:val="-12"/>
          <w:w w:val="105"/>
        </w:rPr>
        <w:t xml:space="preserve"> </w:t>
      </w:r>
      <w:r w:rsidRPr="00DE6C2C">
        <w:rPr>
          <w:i/>
          <w:w w:val="105"/>
        </w:rPr>
        <w:t>are</w:t>
      </w:r>
      <w:r w:rsidRPr="00DE6C2C">
        <w:rPr>
          <w:i/>
          <w:spacing w:val="-13"/>
          <w:w w:val="105"/>
        </w:rPr>
        <w:t xml:space="preserve"> </w:t>
      </w:r>
      <w:r w:rsidRPr="00DE6C2C">
        <w:rPr>
          <w:i/>
          <w:w w:val="105"/>
        </w:rPr>
        <w:t>often</w:t>
      </w:r>
      <w:r w:rsidRPr="00DE6C2C">
        <w:rPr>
          <w:i/>
          <w:spacing w:val="-12"/>
          <w:w w:val="105"/>
        </w:rPr>
        <w:t xml:space="preserve"> </w:t>
      </w:r>
      <w:r w:rsidRPr="00DE6C2C">
        <w:rPr>
          <w:i/>
          <w:w w:val="105"/>
        </w:rPr>
        <w:t>designed</w:t>
      </w:r>
      <w:r w:rsidRPr="00DE6C2C">
        <w:rPr>
          <w:i/>
          <w:spacing w:val="-12"/>
          <w:w w:val="105"/>
        </w:rPr>
        <w:t xml:space="preserve"> </w:t>
      </w:r>
      <w:r w:rsidRPr="00DE6C2C">
        <w:rPr>
          <w:i/>
          <w:w w:val="105"/>
        </w:rPr>
        <w:t>to</w:t>
      </w:r>
      <w:r w:rsidRPr="00DE6C2C">
        <w:rPr>
          <w:i/>
          <w:spacing w:val="1"/>
          <w:w w:val="105"/>
        </w:rPr>
        <w:t xml:space="preserve"> </w:t>
      </w:r>
      <w:r w:rsidRPr="00DE6C2C">
        <w:rPr>
          <w:i/>
          <w:w w:val="105"/>
        </w:rPr>
        <w:t>be</w:t>
      </w:r>
      <w:r w:rsidRPr="00DE6C2C">
        <w:rPr>
          <w:i/>
          <w:spacing w:val="-2"/>
          <w:w w:val="105"/>
        </w:rPr>
        <w:t xml:space="preserve"> </w:t>
      </w:r>
      <w:r w:rsidRPr="00DE6C2C">
        <w:rPr>
          <w:i/>
          <w:w w:val="105"/>
        </w:rPr>
        <w:t>interactive.</w:t>
      </w:r>
    </w:p>
    <w:p w:rsidR="002464F9" w:rsidRPr="00DE6C2C" w:rsidRDefault="002464F9" w:rsidP="002464F9">
      <w:pPr>
        <w:spacing w:before="146" w:line="314" w:lineRule="auto"/>
        <w:ind w:left="1813" w:right="354"/>
        <w:rPr>
          <w:i/>
        </w:rPr>
      </w:pPr>
      <w:r w:rsidRPr="00F21909">
        <w:pict>
          <v:group id="_x0000_s1041" style="position:absolute;left:0;text-align:left;margin-left:163.8pt;margin-top:11.7pt;width:4.35pt;height:4.35pt;z-index:251686912;mso-position-horizontal-relative:page" coordorigin="3276,234" coordsize="87,87">
            <v:shape id="_x0000_s1042" style="position:absolute;left:3283;top:241;width:72;height:72" coordorigin="3283,241" coordsize="72,72" path="m3319,313r-14,-3l3294,303r-8,-12l3283,277r3,-14l3294,252r11,-8l3319,241r14,3l3345,252r7,11l3355,277r-3,14l3345,303r-12,7l3319,313xe" fillcolor="black" stroked="f">
              <v:path arrowok="t"/>
            </v:shape>
            <v:shape id="_x0000_s1043" style="position:absolute;left:3283;top:241;width:72;height:72" coordorigin="3283,241" coordsize="72,72" path="m3355,277r-3,14l3345,303r-12,7l3319,313r-14,-3l3294,303r-8,-12l3283,277r3,-14l3294,252r11,-8l3319,241r14,3l3345,252r7,11l3355,277e" filled="f" strokeweight=".72pt">
              <v:path arrowok="t"/>
            </v:shape>
            <w10:wrap anchorx="page"/>
          </v:group>
        </w:pict>
      </w:r>
      <w:r w:rsidRPr="00DE6C2C">
        <w:rPr>
          <w:i/>
          <w:w w:val="105"/>
        </w:rPr>
        <w:t xml:space="preserve">A </w:t>
      </w:r>
      <w:r w:rsidRPr="00DE6C2C">
        <w:rPr>
          <w:b/>
          <w:w w:val="105"/>
        </w:rPr>
        <w:t xml:space="preserve">story </w:t>
      </w:r>
      <w:r w:rsidRPr="00DE6C2C">
        <w:rPr>
          <w:i/>
          <w:w w:val="105"/>
        </w:rPr>
        <w:t>is a collection of dashboards or single views arranged to</w:t>
      </w:r>
      <w:r w:rsidRPr="00DE6C2C">
        <w:rPr>
          <w:i/>
          <w:spacing w:val="1"/>
          <w:w w:val="105"/>
        </w:rPr>
        <w:t xml:space="preserve"> </w:t>
      </w:r>
      <w:r w:rsidRPr="00DE6C2C">
        <w:rPr>
          <w:i/>
          <w:spacing w:val="-1"/>
          <w:w w:val="105"/>
        </w:rPr>
        <w:t>communicate</w:t>
      </w:r>
      <w:r w:rsidRPr="00DE6C2C">
        <w:rPr>
          <w:i/>
          <w:spacing w:val="-13"/>
          <w:w w:val="105"/>
        </w:rPr>
        <w:t xml:space="preserve"> </w:t>
      </w:r>
      <w:r w:rsidRPr="00DE6C2C">
        <w:rPr>
          <w:i/>
          <w:spacing w:val="-1"/>
          <w:w w:val="105"/>
        </w:rPr>
        <w:t>a</w:t>
      </w:r>
      <w:r w:rsidRPr="00DE6C2C">
        <w:rPr>
          <w:i/>
          <w:spacing w:val="-13"/>
          <w:w w:val="105"/>
        </w:rPr>
        <w:t xml:space="preserve"> </w:t>
      </w:r>
      <w:r w:rsidRPr="00DE6C2C">
        <w:rPr>
          <w:i/>
          <w:spacing w:val="-1"/>
          <w:w w:val="105"/>
        </w:rPr>
        <w:t>narrative</w:t>
      </w:r>
      <w:r w:rsidRPr="00DE6C2C">
        <w:rPr>
          <w:i/>
          <w:spacing w:val="-12"/>
          <w:w w:val="105"/>
        </w:rPr>
        <w:t xml:space="preserve"> </w:t>
      </w:r>
      <w:r w:rsidRPr="00DE6C2C">
        <w:rPr>
          <w:i/>
          <w:spacing w:val="-1"/>
          <w:w w:val="105"/>
        </w:rPr>
        <w:t>from</w:t>
      </w:r>
      <w:r w:rsidRPr="00DE6C2C">
        <w:rPr>
          <w:i/>
          <w:spacing w:val="-13"/>
          <w:w w:val="105"/>
        </w:rPr>
        <w:t xml:space="preserve"> </w:t>
      </w:r>
      <w:r w:rsidRPr="00DE6C2C">
        <w:rPr>
          <w:i/>
          <w:spacing w:val="-1"/>
          <w:w w:val="105"/>
        </w:rPr>
        <w:t>the</w:t>
      </w:r>
      <w:r w:rsidRPr="00DE6C2C">
        <w:rPr>
          <w:i/>
          <w:spacing w:val="-13"/>
          <w:w w:val="105"/>
        </w:rPr>
        <w:t xml:space="preserve"> </w:t>
      </w:r>
      <w:r w:rsidRPr="00DE6C2C">
        <w:rPr>
          <w:i/>
          <w:spacing w:val="-1"/>
          <w:w w:val="105"/>
        </w:rPr>
        <w:t>data.</w:t>
      </w:r>
      <w:r w:rsidRPr="00DE6C2C">
        <w:rPr>
          <w:i/>
          <w:spacing w:val="-12"/>
          <w:w w:val="105"/>
        </w:rPr>
        <w:t xml:space="preserve"> </w:t>
      </w:r>
      <w:r w:rsidRPr="00DE6C2C">
        <w:rPr>
          <w:i/>
          <w:spacing w:val="-1"/>
          <w:w w:val="105"/>
        </w:rPr>
        <w:t>Stories</w:t>
      </w:r>
      <w:r w:rsidRPr="00DE6C2C">
        <w:rPr>
          <w:i/>
          <w:spacing w:val="-13"/>
          <w:w w:val="105"/>
        </w:rPr>
        <w:t xml:space="preserve"> </w:t>
      </w:r>
      <w:r w:rsidRPr="00DE6C2C">
        <w:rPr>
          <w:i/>
          <w:w w:val="105"/>
        </w:rPr>
        <w:t>may</w:t>
      </w:r>
      <w:r w:rsidRPr="00DE6C2C">
        <w:rPr>
          <w:i/>
          <w:spacing w:val="-12"/>
          <w:w w:val="105"/>
        </w:rPr>
        <w:t xml:space="preserve"> </w:t>
      </w:r>
      <w:r w:rsidRPr="00DE6C2C">
        <w:rPr>
          <w:i/>
          <w:w w:val="105"/>
        </w:rPr>
        <w:t>also</w:t>
      </w:r>
      <w:r w:rsidRPr="00DE6C2C">
        <w:rPr>
          <w:i/>
          <w:spacing w:val="-13"/>
          <w:w w:val="105"/>
        </w:rPr>
        <w:t xml:space="preserve"> </w:t>
      </w:r>
      <w:r w:rsidRPr="00DE6C2C">
        <w:rPr>
          <w:i/>
          <w:w w:val="105"/>
        </w:rPr>
        <w:t>be</w:t>
      </w:r>
      <w:r w:rsidRPr="00DE6C2C">
        <w:rPr>
          <w:i/>
          <w:spacing w:val="-13"/>
          <w:w w:val="105"/>
        </w:rPr>
        <w:t xml:space="preserve"> </w:t>
      </w:r>
      <w:r w:rsidRPr="00DE6C2C">
        <w:rPr>
          <w:i/>
          <w:w w:val="105"/>
        </w:rPr>
        <w:t>interactive.</w:t>
      </w:r>
    </w:p>
    <w:p w:rsidR="002464F9" w:rsidRPr="00DE6C2C" w:rsidRDefault="002464F9" w:rsidP="002464F9">
      <w:pPr>
        <w:pStyle w:val="BodyText"/>
        <w:rPr>
          <w:i/>
          <w:sz w:val="22"/>
          <w:szCs w:val="22"/>
        </w:rPr>
      </w:pPr>
    </w:p>
    <w:p w:rsidR="002464F9" w:rsidRPr="00DE6C2C" w:rsidRDefault="002464F9" w:rsidP="00FA043E">
      <w:pPr>
        <w:pStyle w:val="ListParagraph"/>
        <w:widowControl w:val="0"/>
        <w:numPr>
          <w:ilvl w:val="0"/>
          <w:numId w:val="16"/>
        </w:numPr>
        <w:tabs>
          <w:tab w:val="left" w:pos="1036"/>
        </w:tabs>
        <w:autoSpaceDE w:val="0"/>
        <w:autoSpaceDN w:val="0"/>
        <w:spacing w:before="163" w:after="0" w:line="321" w:lineRule="auto"/>
        <w:ind w:right="258"/>
        <w:contextualSpacing w:val="0"/>
      </w:pPr>
      <w:r w:rsidRPr="00DE6C2C">
        <w:rPr>
          <w:color w:val="333333"/>
          <w:spacing w:val="-1"/>
          <w:w w:val="105"/>
        </w:rPr>
        <w:t>As</w:t>
      </w:r>
      <w:r w:rsidRPr="00DE6C2C">
        <w:rPr>
          <w:color w:val="333333"/>
          <w:spacing w:val="-18"/>
          <w:w w:val="105"/>
        </w:rPr>
        <w:t xml:space="preserve"> </w:t>
      </w:r>
      <w:r w:rsidRPr="00DE6C2C">
        <w:rPr>
          <w:color w:val="333333"/>
          <w:spacing w:val="-1"/>
          <w:w w:val="105"/>
        </w:rPr>
        <w:t>you</w:t>
      </w:r>
      <w:r w:rsidRPr="00DE6C2C">
        <w:rPr>
          <w:color w:val="333333"/>
          <w:spacing w:val="-16"/>
          <w:w w:val="105"/>
        </w:rPr>
        <w:t xml:space="preserve"> </w:t>
      </w:r>
      <w:r w:rsidRPr="00DE6C2C">
        <w:rPr>
          <w:color w:val="333333"/>
          <w:spacing w:val="-1"/>
          <w:w w:val="105"/>
        </w:rPr>
        <w:t>work,</w:t>
      </w:r>
      <w:r w:rsidRPr="00DE6C2C">
        <w:rPr>
          <w:color w:val="333333"/>
          <w:spacing w:val="-17"/>
          <w:w w:val="105"/>
        </w:rPr>
        <w:t xml:space="preserve"> </w:t>
      </w:r>
      <w:r w:rsidRPr="00DE6C2C">
        <w:rPr>
          <w:color w:val="333333"/>
          <w:spacing w:val="-1"/>
          <w:w w:val="105"/>
        </w:rPr>
        <w:t>the</w:t>
      </w:r>
      <w:r w:rsidRPr="00DE6C2C">
        <w:rPr>
          <w:color w:val="333333"/>
          <w:spacing w:val="-17"/>
          <w:w w:val="105"/>
        </w:rPr>
        <w:t xml:space="preserve"> </w:t>
      </w:r>
      <w:r w:rsidRPr="00DE6C2C">
        <w:rPr>
          <w:color w:val="333333"/>
          <w:spacing w:val="-1"/>
          <w:w w:val="105"/>
        </w:rPr>
        <w:t>status</w:t>
      </w:r>
      <w:r w:rsidRPr="00DE6C2C">
        <w:rPr>
          <w:color w:val="333333"/>
          <w:spacing w:val="-17"/>
          <w:w w:val="105"/>
        </w:rPr>
        <w:t xml:space="preserve"> </w:t>
      </w:r>
      <w:r w:rsidRPr="00DE6C2C">
        <w:rPr>
          <w:color w:val="333333"/>
          <w:w w:val="105"/>
        </w:rPr>
        <w:t>bar</w:t>
      </w:r>
      <w:r w:rsidRPr="00DE6C2C">
        <w:rPr>
          <w:color w:val="333333"/>
          <w:spacing w:val="-17"/>
          <w:w w:val="105"/>
        </w:rPr>
        <w:t xml:space="preserve"> </w:t>
      </w:r>
      <w:r w:rsidRPr="00DE6C2C">
        <w:rPr>
          <w:color w:val="333333"/>
          <w:w w:val="105"/>
        </w:rPr>
        <w:t>will</w:t>
      </w:r>
      <w:r w:rsidRPr="00DE6C2C">
        <w:rPr>
          <w:color w:val="333333"/>
          <w:spacing w:val="-17"/>
          <w:w w:val="105"/>
        </w:rPr>
        <w:t xml:space="preserve"> </w:t>
      </w:r>
      <w:r w:rsidRPr="00DE6C2C">
        <w:rPr>
          <w:color w:val="333333"/>
          <w:w w:val="105"/>
        </w:rPr>
        <w:t>display</w:t>
      </w:r>
      <w:r w:rsidRPr="00DE6C2C">
        <w:rPr>
          <w:color w:val="333333"/>
          <w:spacing w:val="-17"/>
          <w:w w:val="105"/>
        </w:rPr>
        <w:t xml:space="preserve"> </w:t>
      </w:r>
      <w:r w:rsidRPr="00DE6C2C">
        <w:rPr>
          <w:color w:val="333333"/>
          <w:w w:val="105"/>
        </w:rPr>
        <w:t>important</w:t>
      </w:r>
      <w:r w:rsidRPr="00DE6C2C">
        <w:rPr>
          <w:color w:val="333333"/>
          <w:spacing w:val="-17"/>
          <w:w w:val="105"/>
        </w:rPr>
        <w:t xml:space="preserve"> </w:t>
      </w:r>
      <w:r w:rsidRPr="00DE6C2C">
        <w:rPr>
          <w:color w:val="333333"/>
          <w:w w:val="105"/>
        </w:rPr>
        <w:t>information</w:t>
      </w:r>
      <w:r w:rsidRPr="00DE6C2C">
        <w:rPr>
          <w:color w:val="333333"/>
          <w:spacing w:val="-17"/>
          <w:w w:val="105"/>
        </w:rPr>
        <w:t xml:space="preserve"> </w:t>
      </w:r>
      <w:r w:rsidRPr="00DE6C2C">
        <w:rPr>
          <w:color w:val="333333"/>
          <w:w w:val="105"/>
        </w:rPr>
        <w:t>and</w:t>
      </w:r>
      <w:r w:rsidRPr="00DE6C2C">
        <w:rPr>
          <w:color w:val="333333"/>
          <w:spacing w:val="-70"/>
          <w:w w:val="105"/>
        </w:rPr>
        <w:t xml:space="preserve"> </w:t>
      </w:r>
      <w:r w:rsidRPr="00DE6C2C">
        <w:rPr>
          <w:color w:val="333333"/>
          <w:w w:val="105"/>
        </w:rPr>
        <w:t>details</w:t>
      </w:r>
      <w:r w:rsidRPr="00DE6C2C">
        <w:rPr>
          <w:color w:val="333333"/>
          <w:spacing w:val="-7"/>
          <w:w w:val="105"/>
        </w:rPr>
        <w:t xml:space="preserve"> </w:t>
      </w:r>
      <w:r w:rsidRPr="00DE6C2C">
        <w:rPr>
          <w:color w:val="333333"/>
          <w:w w:val="105"/>
        </w:rPr>
        <w:t>about</w:t>
      </w:r>
      <w:r w:rsidRPr="00DE6C2C">
        <w:rPr>
          <w:color w:val="333333"/>
          <w:spacing w:val="-6"/>
          <w:w w:val="105"/>
        </w:rPr>
        <w:t xml:space="preserve"> </w:t>
      </w:r>
      <w:r w:rsidRPr="00DE6C2C">
        <w:rPr>
          <w:color w:val="333333"/>
          <w:w w:val="105"/>
        </w:rPr>
        <w:t>the</w:t>
      </w:r>
      <w:r w:rsidRPr="00DE6C2C">
        <w:rPr>
          <w:color w:val="333333"/>
          <w:spacing w:val="-7"/>
          <w:w w:val="105"/>
        </w:rPr>
        <w:t xml:space="preserve"> </w:t>
      </w:r>
      <w:r w:rsidRPr="00DE6C2C">
        <w:rPr>
          <w:color w:val="333333"/>
          <w:w w:val="105"/>
        </w:rPr>
        <w:t>view,</w:t>
      </w:r>
      <w:r w:rsidRPr="00DE6C2C">
        <w:rPr>
          <w:color w:val="333333"/>
          <w:spacing w:val="-5"/>
          <w:w w:val="105"/>
        </w:rPr>
        <w:t xml:space="preserve"> </w:t>
      </w:r>
      <w:r w:rsidRPr="00DE6C2C">
        <w:rPr>
          <w:color w:val="333333"/>
          <w:w w:val="105"/>
        </w:rPr>
        <w:t>selections,</w:t>
      </w:r>
      <w:r w:rsidRPr="00DE6C2C">
        <w:rPr>
          <w:color w:val="333333"/>
          <w:spacing w:val="-6"/>
          <w:w w:val="105"/>
        </w:rPr>
        <w:t xml:space="preserve"> </w:t>
      </w:r>
      <w:r w:rsidRPr="00DE6C2C">
        <w:rPr>
          <w:color w:val="333333"/>
          <w:w w:val="105"/>
        </w:rPr>
        <w:t>and</w:t>
      </w:r>
      <w:r w:rsidRPr="00DE6C2C">
        <w:rPr>
          <w:color w:val="333333"/>
          <w:spacing w:val="-6"/>
          <w:w w:val="105"/>
        </w:rPr>
        <w:t xml:space="preserve"> </w:t>
      </w:r>
      <w:r w:rsidRPr="00DE6C2C">
        <w:rPr>
          <w:color w:val="333333"/>
          <w:w w:val="105"/>
        </w:rPr>
        <w:t>the</w:t>
      </w:r>
      <w:r w:rsidRPr="00DE6C2C">
        <w:rPr>
          <w:color w:val="333333"/>
          <w:spacing w:val="-6"/>
          <w:w w:val="105"/>
        </w:rPr>
        <w:t xml:space="preserve"> </w:t>
      </w:r>
      <w:r w:rsidRPr="00DE6C2C">
        <w:rPr>
          <w:color w:val="333333"/>
          <w:w w:val="105"/>
        </w:rPr>
        <w:t>user.</w:t>
      </w:r>
    </w:p>
    <w:p w:rsidR="002464F9" w:rsidRPr="00DE6C2C" w:rsidRDefault="002464F9" w:rsidP="00FA043E">
      <w:pPr>
        <w:pStyle w:val="ListParagraph"/>
        <w:widowControl w:val="0"/>
        <w:numPr>
          <w:ilvl w:val="0"/>
          <w:numId w:val="16"/>
        </w:numPr>
        <w:tabs>
          <w:tab w:val="left" w:pos="1036"/>
        </w:tabs>
        <w:autoSpaceDE w:val="0"/>
        <w:autoSpaceDN w:val="0"/>
        <w:spacing w:before="2" w:after="0" w:line="321" w:lineRule="auto"/>
        <w:ind w:right="359"/>
        <w:contextualSpacing w:val="0"/>
      </w:pPr>
      <w:r w:rsidRPr="00DE6C2C">
        <w:rPr>
          <w:color w:val="333333"/>
          <w:w w:val="105"/>
        </w:rPr>
        <w:t>Various controls allow you to navigate between sheets,</w:t>
      </w:r>
      <w:r w:rsidRPr="00DE6C2C">
        <w:rPr>
          <w:color w:val="333333"/>
          <w:spacing w:val="1"/>
          <w:w w:val="105"/>
        </w:rPr>
        <w:t xml:space="preserve"> </w:t>
      </w:r>
      <w:r w:rsidRPr="00DE6C2C">
        <w:rPr>
          <w:color w:val="333333"/>
          <w:w w:val="105"/>
        </w:rPr>
        <w:t xml:space="preserve">dashboards, and stories, as well as view the tabs with </w:t>
      </w:r>
      <w:r w:rsidRPr="00DE6C2C">
        <w:rPr>
          <w:b/>
          <w:color w:val="333333"/>
          <w:w w:val="105"/>
        </w:rPr>
        <w:t>Show</w:t>
      </w:r>
      <w:r w:rsidRPr="00DE6C2C">
        <w:rPr>
          <w:b/>
          <w:color w:val="333333"/>
          <w:spacing w:val="1"/>
          <w:w w:val="105"/>
        </w:rPr>
        <w:t xml:space="preserve"> </w:t>
      </w:r>
      <w:r w:rsidRPr="00DE6C2C">
        <w:rPr>
          <w:b/>
          <w:color w:val="333333"/>
          <w:w w:val="105"/>
        </w:rPr>
        <w:t xml:space="preserve">Filmstrip </w:t>
      </w:r>
      <w:r w:rsidRPr="00DE6C2C">
        <w:rPr>
          <w:color w:val="333333"/>
          <w:w w:val="105"/>
        </w:rPr>
        <w:t>or switch to a sheet sorter showing an interactive</w:t>
      </w:r>
      <w:r w:rsidRPr="00DE6C2C">
        <w:rPr>
          <w:color w:val="333333"/>
          <w:spacing w:val="1"/>
          <w:w w:val="105"/>
        </w:rPr>
        <w:t xml:space="preserve"> </w:t>
      </w:r>
      <w:r w:rsidRPr="00DE6C2C">
        <w:rPr>
          <w:color w:val="333333"/>
          <w:w w:val="105"/>
        </w:rPr>
        <w:t>thumbnail of all sheets in the workbook. Now that you have</w:t>
      </w:r>
      <w:r w:rsidRPr="00DE6C2C">
        <w:rPr>
          <w:color w:val="333333"/>
          <w:spacing w:val="1"/>
          <w:w w:val="105"/>
        </w:rPr>
        <w:t xml:space="preserve"> </w:t>
      </w:r>
      <w:r w:rsidRPr="00DE6C2C">
        <w:rPr>
          <w:color w:val="333333"/>
          <w:w w:val="105"/>
        </w:rPr>
        <w:t>connected</w:t>
      </w:r>
      <w:r w:rsidRPr="00DE6C2C">
        <w:rPr>
          <w:color w:val="333333"/>
          <w:spacing w:val="-17"/>
          <w:w w:val="105"/>
        </w:rPr>
        <w:t xml:space="preserve"> </w:t>
      </w:r>
      <w:r w:rsidRPr="00DE6C2C">
        <w:rPr>
          <w:color w:val="333333"/>
          <w:w w:val="105"/>
        </w:rPr>
        <w:t>to</w:t>
      </w:r>
      <w:r w:rsidRPr="00DE6C2C">
        <w:rPr>
          <w:color w:val="333333"/>
          <w:spacing w:val="-17"/>
          <w:w w:val="105"/>
        </w:rPr>
        <w:t xml:space="preserve"> </w:t>
      </w:r>
      <w:r w:rsidRPr="00DE6C2C">
        <w:rPr>
          <w:color w:val="333333"/>
          <w:w w:val="105"/>
        </w:rPr>
        <w:t>the</w:t>
      </w:r>
      <w:r w:rsidRPr="00DE6C2C">
        <w:rPr>
          <w:color w:val="333333"/>
          <w:spacing w:val="-17"/>
          <w:w w:val="105"/>
        </w:rPr>
        <w:t xml:space="preserve"> </w:t>
      </w:r>
      <w:r w:rsidRPr="00DE6C2C">
        <w:rPr>
          <w:color w:val="333333"/>
          <w:w w:val="105"/>
        </w:rPr>
        <w:t>data</w:t>
      </w:r>
      <w:r w:rsidRPr="00DE6C2C">
        <w:rPr>
          <w:color w:val="333333"/>
          <w:spacing w:val="-17"/>
          <w:w w:val="105"/>
        </w:rPr>
        <w:t xml:space="preserve"> </w:t>
      </w:r>
      <w:r w:rsidRPr="00DE6C2C">
        <w:rPr>
          <w:color w:val="333333"/>
          <w:w w:val="105"/>
        </w:rPr>
        <w:t>in</w:t>
      </w:r>
      <w:r w:rsidRPr="00DE6C2C">
        <w:rPr>
          <w:color w:val="333333"/>
          <w:spacing w:val="-17"/>
          <w:w w:val="105"/>
        </w:rPr>
        <w:t xml:space="preserve"> </w:t>
      </w:r>
      <w:r w:rsidRPr="00DE6C2C">
        <w:rPr>
          <w:color w:val="333333"/>
          <w:w w:val="105"/>
        </w:rPr>
        <w:t>the</w:t>
      </w:r>
      <w:r w:rsidRPr="00DE6C2C">
        <w:rPr>
          <w:color w:val="333333"/>
          <w:spacing w:val="-17"/>
          <w:w w:val="105"/>
        </w:rPr>
        <w:t xml:space="preserve"> </w:t>
      </w:r>
      <w:r w:rsidRPr="00DE6C2C">
        <w:rPr>
          <w:color w:val="333333"/>
          <w:w w:val="105"/>
        </w:rPr>
        <w:t>text</w:t>
      </w:r>
      <w:r w:rsidRPr="00DE6C2C">
        <w:rPr>
          <w:color w:val="333333"/>
          <w:spacing w:val="-18"/>
          <w:w w:val="105"/>
        </w:rPr>
        <w:t xml:space="preserve"> </w:t>
      </w:r>
      <w:r w:rsidRPr="00DE6C2C">
        <w:rPr>
          <w:color w:val="333333"/>
          <w:w w:val="105"/>
        </w:rPr>
        <w:t>file,</w:t>
      </w:r>
      <w:r w:rsidRPr="00DE6C2C">
        <w:rPr>
          <w:color w:val="333333"/>
          <w:spacing w:val="-16"/>
          <w:w w:val="105"/>
        </w:rPr>
        <w:t xml:space="preserve"> </w:t>
      </w:r>
      <w:r w:rsidRPr="00DE6C2C">
        <w:rPr>
          <w:color w:val="333333"/>
          <w:w w:val="105"/>
        </w:rPr>
        <w:t>we'll</w:t>
      </w:r>
      <w:r w:rsidRPr="00DE6C2C">
        <w:rPr>
          <w:color w:val="333333"/>
          <w:spacing w:val="-18"/>
          <w:w w:val="105"/>
        </w:rPr>
        <w:t xml:space="preserve"> </w:t>
      </w:r>
      <w:r w:rsidRPr="00DE6C2C">
        <w:rPr>
          <w:color w:val="333333"/>
          <w:w w:val="105"/>
        </w:rPr>
        <w:t>explore</w:t>
      </w:r>
      <w:r w:rsidRPr="00DE6C2C">
        <w:rPr>
          <w:color w:val="333333"/>
          <w:spacing w:val="-17"/>
          <w:w w:val="105"/>
        </w:rPr>
        <w:t xml:space="preserve"> </w:t>
      </w:r>
      <w:r w:rsidRPr="00DE6C2C">
        <w:rPr>
          <w:color w:val="333333"/>
          <w:w w:val="105"/>
        </w:rPr>
        <w:t>some</w:t>
      </w:r>
      <w:r w:rsidRPr="00DE6C2C">
        <w:rPr>
          <w:color w:val="333333"/>
          <w:spacing w:val="-18"/>
          <w:w w:val="105"/>
        </w:rPr>
        <w:t xml:space="preserve"> </w:t>
      </w:r>
      <w:r w:rsidRPr="00DE6C2C">
        <w:rPr>
          <w:color w:val="333333"/>
          <w:w w:val="105"/>
        </w:rPr>
        <w:t>examples</w:t>
      </w:r>
      <w:r w:rsidRPr="00DE6C2C">
        <w:rPr>
          <w:color w:val="333333"/>
          <w:spacing w:val="-70"/>
          <w:w w:val="105"/>
        </w:rPr>
        <w:t xml:space="preserve"> </w:t>
      </w:r>
      <w:r w:rsidRPr="00DE6C2C">
        <w:rPr>
          <w:color w:val="333333"/>
          <w:w w:val="105"/>
        </w:rPr>
        <w:t>that</w:t>
      </w:r>
      <w:r w:rsidRPr="00DE6C2C">
        <w:rPr>
          <w:color w:val="333333"/>
          <w:spacing w:val="-16"/>
          <w:w w:val="105"/>
        </w:rPr>
        <w:t xml:space="preserve"> </w:t>
      </w:r>
      <w:r w:rsidRPr="00DE6C2C">
        <w:rPr>
          <w:color w:val="333333"/>
          <w:w w:val="105"/>
        </w:rPr>
        <w:t>lay</w:t>
      </w:r>
      <w:r w:rsidRPr="00DE6C2C">
        <w:rPr>
          <w:color w:val="333333"/>
          <w:spacing w:val="-16"/>
          <w:w w:val="105"/>
        </w:rPr>
        <w:t xml:space="preserve"> </w:t>
      </w:r>
      <w:r w:rsidRPr="00DE6C2C">
        <w:rPr>
          <w:color w:val="333333"/>
          <w:w w:val="105"/>
        </w:rPr>
        <w:t>the</w:t>
      </w:r>
      <w:r w:rsidRPr="00DE6C2C">
        <w:rPr>
          <w:color w:val="333333"/>
          <w:spacing w:val="-16"/>
          <w:w w:val="105"/>
        </w:rPr>
        <w:t xml:space="preserve"> </w:t>
      </w:r>
      <w:r w:rsidRPr="00DE6C2C">
        <w:rPr>
          <w:color w:val="333333"/>
          <w:w w:val="105"/>
        </w:rPr>
        <w:t>foundation</w:t>
      </w:r>
      <w:r w:rsidRPr="00DE6C2C">
        <w:rPr>
          <w:color w:val="333333"/>
          <w:spacing w:val="-15"/>
          <w:w w:val="105"/>
        </w:rPr>
        <w:t xml:space="preserve"> </w:t>
      </w:r>
      <w:r w:rsidRPr="00DE6C2C">
        <w:rPr>
          <w:color w:val="333333"/>
          <w:w w:val="105"/>
        </w:rPr>
        <w:t>for</w:t>
      </w:r>
      <w:r w:rsidRPr="00DE6C2C">
        <w:rPr>
          <w:color w:val="333333"/>
          <w:spacing w:val="-16"/>
          <w:w w:val="105"/>
        </w:rPr>
        <w:t xml:space="preserve"> </w:t>
      </w:r>
      <w:r w:rsidRPr="00DE6C2C">
        <w:rPr>
          <w:color w:val="333333"/>
          <w:w w:val="105"/>
        </w:rPr>
        <w:t>data</w:t>
      </w:r>
      <w:r w:rsidRPr="00DE6C2C">
        <w:rPr>
          <w:color w:val="333333"/>
          <w:spacing w:val="-16"/>
          <w:w w:val="105"/>
        </w:rPr>
        <w:t xml:space="preserve"> </w:t>
      </w:r>
      <w:r w:rsidRPr="00DE6C2C">
        <w:rPr>
          <w:color w:val="333333"/>
          <w:w w:val="105"/>
        </w:rPr>
        <w:t>visualization</w:t>
      </w:r>
      <w:r w:rsidRPr="00DE6C2C">
        <w:rPr>
          <w:color w:val="333333"/>
          <w:spacing w:val="-15"/>
          <w:w w:val="105"/>
        </w:rPr>
        <w:t xml:space="preserve"> </w:t>
      </w:r>
      <w:r w:rsidRPr="00DE6C2C">
        <w:rPr>
          <w:color w:val="333333"/>
          <w:w w:val="105"/>
        </w:rPr>
        <w:t>and</w:t>
      </w:r>
      <w:r w:rsidRPr="00DE6C2C">
        <w:rPr>
          <w:color w:val="333333"/>
          <w:spacing w:val="-15"/>
          <w:w w:val="105"/>
        </w:rPr>
        <w:t xml:space="preserve"> </w:t>
      </w:r>
      <w:r w:rsidRPr="00DE6C2C">
        <w:rPr>
          <w:color w:val="333333"/>
          <w:w w:val="105"/>
        </w:rPr>
        <w:t>then</w:t>
      </w:r>
      <w:r w:rsidRPr="00DE6C2C">
        <w:rPr>
          <w:color w:val="333333"/>
          <w:spacing w:val="-15"/>
          <w:w w:val="105"/>
        </w:rPr>
        <w:t xml:space="preserve"> </w:t>
      </w:r>
      <w:r w:rsidRPr="00DE6C2C">
        <w:rPr>
          <w:color w:val="333333"/>
          <w:w w:val="105"/>
        </w:rPr>
        <w:t>move</w:t>
      </w:r>
      <w:r w:rsidRPr="00DE6C2C">
        <w:rPr>
          <w:color w:val="333333"/>
          <w:spacing w:val="-16"/>
          <w:w w:val="105"/>
        </w:rPr>
        <w:t xml:space="preserve"> </w:t>
      </w:r>
      <w:r w:rsidRPr="00DE6C2C">
        <w:rPr>
          <w:color w:val="333333"/>
          <w:w w:val="105"/>
        </w:rPr>
        <w:t>on</w:t>
      </w:r>
      <w:r w:rsidRPr="00DE6C2C">
        <w:rPr>
          <w:color w:val="333333"/>
          <w:spacing w:val="-15"/>
          <w:w w:val="105"/>
        </w:rPr>
        <w:t xml:space="preserve"> </w:t>
      </w:r>
      <w:r w:rsidRPr="00DE6C2C">
        <w:rPr>
          <w:color w:val="333333"/>
          <w:w w:val="105"/>
        </w:rPr>
        <w:t>to</w:t>
      </w:r>
    </w:p>
    <w:p w:rsidR="002464F9" w:rsidRPr="00DE6C2C" w:rsidRDefault="002464F9" w:rsidP="002464F9">
      <w:pPr>
        <w:spacing w:line="321" w:lineRule="auto"/>
        <w:sectPr w:rsidR="002464F9" w:rsidRPr="00DE6C2C">
          <w:pgSz w:w="12240" w:h="15840"/>
          <w:pgMar w:top="1400" w:right="1560" w:bottom="280" w:left="1700" w:header="720" w:footer="720" w:gutter="0"/>
          <w:cols w:space="720"/>
        </w:sectPr>
      </w:pPr>
    </w:p>
    <w:p w:rsidR="002464F9" w:rsidRPr="00DE6C2C" w:rsidRDefault="002464F9" w:rsidP="002464F9">
      <w:pPr>
        <w:pStyle w:val="BodyText"/>
        <w:spacing w:before="81" w:line="321" w:lineRule="auto"/>
        <w:ind w:left="1036" w:right="373"/>
        <w:rPr>
          <w:sz w:val="22"/>
          <w:szCs w:val="22"/>
        </w:rPr>
      </w:pPr>
      <w:proofErr w:type="gramStart"/>
      <w:r w:rsidRPr="00DE6C2C">
        <w:rPr>
          <w:color w:val="333333"/>
          <w:sz w:val="22"/>
          <w:szCs w:val="22"/>
        </w:rPr>
        <w:lastRenderedPageBreak/>
        <w:t>building</w:t>
      </w:r>
      <w:proofErr w:type="gramEnd"/>
      <w:r w:rsidRPr="00DE6C2C">
        <w:rPr>
          <w:color w:val="333333"/>
          <w:spacing w:val="20"/>
          <w:sz w:val="22"/>
          <w:szCs w:val="22"/>
        </w:rPr>
        <w:t xml:space="preserve"> </w:t>
      </w:r>
      <w:r w:rsidRPr="00DE6C2C">
        <w:rPr>
          <w:color w:val="333333"/>
          <w:sz w:val="22"/>
          <w:szCs w:val="22"/>
        </w:rPr>
        <w:t>some</w:t>
      </w:r>
      <w:r w:rsidRPr="00DE6C2C">
        <w:rPr>
          <w:color w:val="333333"/>
          <w:spacing w:val="20"/>
          <w:sz w:val="22"/>
          <w:szCs w:val="22"/>
        </w:rPr>
        <w:t xml:space="preserve"> </w:t>
      </w:r>
      <w:r w:rsidRPr="00DE6C2C">
        <w:rPr>
          <w:color w:val="333333"/>
          <w:sz w:val="22"/>
          <w:szCs w:val="22"/>
        </w:rPr>
        <w:t>foundational</w:t>
      </w:r>
      <w:r w:rsidRPr="00DE6C2C">
        <w:rPr>
          <w:color w:val="333333"/>
          <w:spacing w:val="19"/>
          <w:sz w:val="22"/>
          <w:szCs w:val="22"/>
        </w:rPr>
        <w:t xml:space="preserve"> </w:t>
      </w:r>
      <w:r w:rsidRPr="00DE6C2C">
        <w:rPr>
          <w:color w:val="333333"/>
          <w:sz w:val="22"/>
          <w:szCs w:val="22"/>
        </w:rPr>
        <w:t>visualization</w:t>
      </w:r>
      <w:r w:rsidRPr="00DE6C2C">
        <w:rPr>
          <w:color w:val="333333"/>
          <w:spacing w:val="21"/>
          <w:sz w:val="22"/>
          <w:szCs w:val="22"/>
        </w:rPr>
        <w:t xml:space="preserve"> </w:t>
      </w:r>
      <w:r w:rsidRPr="00DE6C2C">
        <w:rPr>
          <w:color w:val="333333"/>
          <w:sz w:val="22"/>
          <w:szCs w:val="22"/>
        </w:rPr>
        <w:t>types.</w:t>
      </w:r>
      <w:r w:rsidRPr="00DE6C2C">
        <w:rPr>
          <w:color w:val="333333"/>
          <w:spacing w:val="20"/>
          <w:sz w:val="22"/>
          <w:szCs w:val="22"/>
        </w:rPr>
        <w:t xml:space="preserve"> </w:t>
      </w:r>
      <w:r w:rsidRPr="00DE6C2C">
        <w:rPr>
          <w:color w:val="333333"/>
          <w:sz w:val="22"/>
          <w:szCs w:val="22"/>
        </w:rPr>
        <w:t>To</w:t>
      </w:r>
      <w:r w:rsidRPr="00DE6C2C">
        <w:rPr>
          <w:color w:val="333333"/>
          <w:spacing w:val="21"/>
          <w:sz w:val="22"/>
          <w:szCs w:val="22"/>
        </w:rPr>
        <w:t xml:space="preserve"> </w:t>
      </w:r>
      <w:r w:rsidRPr="00DE6C2C">
        <w:rPr>
          <w:color w:val="333333"/>
          <w:sz w:val="22"/>
          <w:szCs w:val="22"/>
        </w:rPr>
        <w:t>prepare</w:t>
      </w:r>
      <w:r w:rsidRPr="00DE6C2C">
        <w:rPr>
          <w:color w:val="333333"/>
          <w:spacing w:val="19"/>
          <w:sz w:val="22"/>
          <w:szCs w:val="22"/>
        </w:rPr>
        <w:t xml:space="preserve"> </w:t>
      </w:r>
      <w:r w:rsidRPr="00DE6C2C">
        <w:rPr>
          <w:color w:val="333333"/>
          <w:sz w:val="22"/>
          <w:szCs w:val="22"/>
        </w:rPr>
        <w:t>for</w:t>
      </w:r>
      <w:r w:rsidRPr="00DE6C2C">
        <w:rPr>
          <w:color w:val="333333"/>
          <w:spacing w:val="-67"/>
          <w:sz w:val="22"/>
          <w:szCs w:val="22"/>
        </w:rPr>
        <w:t xml:space="preserve"> </w:t>
      </w:r>
      <w:r w:rsidRPr="00DE6C2C">
        <w:rPr>
          <w:color w:val="333333"/>
          <w:w w:val="105"/>
          <w:sz w:val="22"/>
          <w:szCs w:val="22"/>
        </w:rPr>
        <w:t>this,</w:t>
      </w:r>
      <w:r w:rsidRPr="00DE6C2C">
        <w:rPr>
          <w:color w:val="333333"/>
          <w:spacing w:val="-3"/>
          <w:w w:val="105"/>
          <w:sz w:val="22"/>
          <w:szCs w:val="22"/>
        </w:rPr>
        <w:t xml:space="preserve"> </w:t>
      </w:r>
      <w:r w:rsidRPr="00DE6C2C">
        <w:rPr>
          <w:color w:val="333333"/>
          <w:w w:val="105"/>
          <w:sz w:val="22"/>
          <w:szCs w:val="22"/>
        </w:rPr>
        <w:t>please</w:t>
      </w:r>
      <w:r w:rsidRPr="00DE6C2C">
        <w:rPr>
          <w:color w:val="333333"/>
          <w:spacing w:val="-4"/>
          <w:w w:val="105"/>
          <w:sz w:val="22"/>
          <w:szCs w:val="22"/>
        </w:rPr>
        <w:t xml:space="preserve"> </w:t>
      </w:r>
      <w:r w:rsidRPr="00DE6C2C">
        <w:rPr>
          <w:color w:val="333333"/>
          <w:w w:val="105"/>
          <w:sz w:val="22"/>
          <w:szCs w:val="22"/>
        </w:rPr>
        <w:t>do</w:t>
      </w:r>
      <w:r w:rsidRPr="00DE6C2C">
        <w:rPr>
          <w:color w:val="333333"/>
          <w:spacing w:val="-3"/>
          <w:w w:val="105"/>
          <w:sz w:val="22"/>
          <w:szCs w:val="22"/>
        </w:rPr>
        <w:t xml:space="preserve"> </w:t>
      </w:r>
      <w:r w:rsidRPr="00DE6C2C">
        <w:rPr>
          <w:color w:val="333333"/>
          <w:w w:val="105"/>
          <w:sz w:val="22"/>
          <w:szCs w:val="22"/>
        </w:rPr>
        <w:t>the</w:t>
      </w:r>
      <w:r w:rsidRPr="00DE6C2C">
        <w:rPr>
          <w:color w:val="333333"/>
          <w:spacing w:val="-4"/>
          <w:w w:val="105"/>
          <w:sz w:val="22"/>
          <w:szCs w:val="22"/>
        </w:rPr>
        <w:t xml:space="preserve"> </w:t>
      </w:r>
      <w:r w:rsidRPr="00DE6C2C">
        <w:rPr>
          <w:color w:val="333333"/>
          <w:w w:val="105"/>
          <w:sz w:val="22"/>
          <w:szCs w:val="22"/>
        </w:rPr>
        <w:t>following:</w:t>
      </w:r>
    </w:p>
    <w:p w:rsidR="002464F9" w:rsidRPr="00DE6C2C" w:rsidRDefault="002464F9" w:rsidP="002464F9">
      <w:pPr>
        <w:pStyle w:val="BodyText"/>
        <w:spacing w:before="7"/>
        <w:rPr>
          <w:sz w:val="22"/>
          <w:szCs w:val="22"/>
        </w:rPr>
      </w:pPr>
    </w:p>
    <w:p w:rsidR="002464F9" w:rsidRPr="00DE6C2C" w:rsidRDefault="002464F9" w:rsidP="00FA043E">
      <w:pPr>
        <w:pStyle w:val="ListParagraph"/>
        <w:widowControl w:val="0"/>
        <w:numPr>
          <w:ilvl w:val="1"/>
          <w:numId w:val="16"/>
        </w:numPr>
        <w:tabs>
          <w:tab w:val="left" w:pos="1972"/>
        </w:tabs>
        <w:autoSpaceDE w:val="0"/>
        <w:autoSpaceDN w:val="0"/>
        <w:spacing w:after="0" w:line="240" w:lineRule="auto"/>
        <w:contextualSpacing w:val="0"/>
      </w:pPr>
      <w:r w:rsidRPr="00DE6C2C">
        <w:rPr>
          <w:color w:val="333333"/>
          <w:w w:val="105"/>
        </w:rPr>
        <w:t>From</w:t>
      </w:r>
      <w:r w:rsidRPr="00DE6C2C">
        <w:rPr>
          <w:color w:val="333333"/>
          <w:spacing w:val="-15"/>
          <w:w w:val="105"/>
        </w:rPr>
        <w:t xml:space="preserve"> </w:t>
      </w:r>
      <w:r w:rsidRPr="00DE6C2C">
        <w:rPr>
          <w:color w:val="333333"/>
          <w:w w:val="105"/>
        </w:rPr>
        <w:t>the</w:t>
      </w:r>
      <w:r w:rsidRPr="00DE6C2C">
        <w:rPr>
          <w:color w:val="333333"/>
          <w:spacing w:val="-14"/>
          <w:w w:val="105"/>
        </w:rPr>
        <w:t xml:space="preserve"> </w:t>
      </w:r>
      <w:r w:rsidRPr="00DE6C2C">
        <w:rPr>
          <w:color w:val="333333"/>
          <w:w w:val="105"/>
        </w:rPr>
        <w:t>menu,</w:t>
      </w:r>
      <w:r w:rsidRPr="00DE6C2C">
        <w:rPr>
          <w:color w:val="333333"/>
          <w:spacing w:val="-14"/>
          <w:w w:val="105"/>
        </w:rPr>
        <w:t xml:space="preserve"> </w:t>
      </w:r>
      <w:r w:rsidRPr="00DE6C2C">
        <w:rPr>
          <w:color w:val="333333"/>
          <w:w w:val="105"/>
        </w:rPr>
        <w:t>select</w:t>
      </w:r>
      <w:r w:rsidRPr="00DE6C2C">
        <w:rPr>
          <w:color w:val="333333"/>
          <w:spacing w:val="-14"/>
          <w:w w:val="105"/>
        </w:rPr>
        <w:t xml:space="preserve"> </w:t>
      </w:r>
      <w:r w:rsidRPr="00DE6C2C">
        <w:rPr>
          <w:color w:val="333333"/>
          <w:w w:val="105"/>
        </w:rPr>
        <w:t>File</w:t>
      </w:r>
      <w:r w:rsidRPr="00DE6C2C">
        <w:rPr>
          <w:color w:val="333333"/>
          <w:spacing w:val="-14"/>
          <w:w w:val="105"/>
        </w:rPr>
        <w:t xml:space="preserve"> </w:t>
      </w:r>
      <w:r w:rsidRPr="00DE6C2C">
        <w:rPr>
          <w:color w:val="333333"/>
          <w:w w:val="105"/>
        </w:rPr>
        <w:t>|</w:t>
      </w:r>
      <w:r w:rsidRPr="00DE6C2C">
        <w:rPr>
          <w:color w:val="333333"/>
          <w:spacing w:val="-15"/>
          <w:w w:val="105"/>
        </w:rPr>
        <w:t xml:space="preserve"> </w:t>
      </w:r>
      <w:r w:rsidRPr="00DE6C2C">
        <w:rPr>
          <w:color w:val="333333"/>
          <w:w w:val="105"/>
        </w:rPr>
        <w:t>Exit.</w:t>
      </w:r>
    </w:p>
    <w:p w:rsidR="002464F9" w:rsidRPr="00DE6C2C" w:rsidRDefault="002464F9" w:rsidP="00FA043E">
      <w:pPr>
        <w:pStyle w:val="ListParagraph"/>
        <w:widowControl w:val="0"/>
        <w:numPr>
          <w:ilvl w:val="1"/>
          <w:numId w:val="16"/>
        </w:numPr>
        <w:tabs>
          <w:tab w:val="left" w:pos="1972"/>
        </w:tabs>
        <w:autoSpaceDE w:val="0"/>
        <w:autoSpaceDN w:val="0"/>
        <w:spacing w:before="110" w:after="0" w:line="240" w:lineRule="auto"/>
        <w:contextualSpacing w:val="0"/>
      </w:pPr>
      <w:r w:rsidRPr="00DE6C2C">
        <w:rPr>
          <w:color w:val="333333"/>
          <w:w w:val="105"/>
        </w:rPr>
        <w:t>When</w:t>
      </w:r>
      <w:r w:rsidRPr="00DE6C2C">
        <w:rPr>
          <w:color w:val="333333"/>
          <w:spacing w:val="-18"/>
          <w:w w:val="105"/>
        </w:rPr>
        <w:t xml:space="preserve"> </w:t>
      </w:r>
      <w:r w:rsidRPr="00DE6C2C">
        <w:rPr>
          <w:color w:val="333333"/>
          <w:w w:val="105"/>
        </w:rPr>
        <w:t>prompted</w:t>
      </w:r>
      <w:r w:rsidRPr="00DE6C2C">
        <w:rPr>
          <w:color w:val="333333"/>
          <w:spacing w:val="-17"/>
          <w:w w:val="105"/>
        </w:rPr>
        <w:t xml:space="preserve"> </w:t>
      </w:r>
      <w:r w:rsidRPr="00DE6C2C">
        <w:rPr>
          <w:color w:val="333333"/>
          <w:w w:val="105"/>
        </w:rPr>
        <w:t>to</w:t>
      </w:r>
      <w:r w:rsidRPr="00DE6C2C">
        <w:rPr>
          <w:color w:val="333333"/>
          <w:spacing w:val="-17"/>
          <w:w w:val="105"/>
        </w:rPr>
        <w:t xml:space="preserve"> </w:t>
      </w:r>
      <w:r w:rsidRPr="00DE6C2C">
        <w:rPr>
          <w:color w:val="333333"/>
          <w:w w:val="105"/>
        </w:rPr>
        <w:t>save</w:t>
      </w:r>
      <w:r w:rsidRPr="00DE6C2C">
        <w:rPr>
          <w:color w:val="333333"/>
          <w:spacing w:val="-19"/>
          <w:w w:val="105"/>
        </w:rPr>
        <w:t xml:space="preserve"> </w:t>
      </w:r>
      <w:r w:rsidRPr="00DE6C2C">
        <w:rPr>
          <w:color w:val="333333"/>
          <w:w w:val="105"/>
        </w:rPr>
        <w:t>changes,</w:t>
      </w:r>
      <w:r w:rsidRPr="00DE6C2C">
        <w:rPr>
          <w:color w:val="333333"/>
          <w:spacing w:val="-17"/>
          <w:w w:val="105"/>
        </w:rPr>
        <w:t xml:space="preserve"> </w:t>
      </w:r>
      <w:r w:rsidRPr="00DE6C2C">
        <w:rPr>
          <w:color w:val="333333"/>
          <w:w w:val="105"/>
        </w:rPr>
        <w:t>select</w:t>
      </w:r>
      <w:r w:rsidRPr="00DE6C2C">
        <w:rPr>
          <w:color w:val="333333"/>
          <w:spacing w:val="-18"/>
          <w:w w:val="105"/>
        </w:rPr>
        <w:t xml:space="preserve"> </w:t>
      </w:r>
      <w:proofErr w:type="gramStart"/>
      <w:r w:rsidRPr="00DE6C2C">
        <w:rPr>
          <w:color w:val="333333"/>
          <w:w w:val="105"/>
        </w:rPr>
        <w:t>No</w:t>
      </w:r>
      <w:proofErr w:type="gramEnd"/>
      <w:r w:rsidRPr="00DE6C2C">
        <w:rPr>
          <w:color w:val="333333"/>
          <w:w w:val="105"/>
        </w:rPr>
        <w:t>.</w:t>
      </w:r>
    </w:p>
    <w:p w:rsidR="002464F9" w:rsidRPr="00DE6C2C" w:rsidRDefault="002464F9" w:rsidP="00FA043E">
      <w:pPr>
        <w:pStyle w:val="ListParagraph"/>
        <w:widowControl w:val="0"/>
        <w:numPr>
          <w:ilvl w:val="1"/>
          <w:numId w:val="16"/>
        </w:numPr>
        <w:tabs>
          <w:tab w:val="left" w:pos="1972"/>
        </w:tabs>
        <w:autoSpaceDE w:val="0"/>
        <w:autoSpaceDN w:val="0"/>
        <w:spacing w:before="110" w:after="0" w:line="321" w:lineRule="auto"/>
        <w:ind w:right="313"/>
        <w:contextualSpacing w:val="0"/>
      </w:pPr>
      <w:r w:rsidRPr="00DE6C2C">
        <w:rPr>
          <w:color w:val="333333"/>
        </w:rPr>
        <w:t>From</w:t>
      </w:r>
      <w:r w:rsidRPr="00DE6C2C">
        <w:rPr>
          <w:color w:val="333333"/>
          <w:spacing w:val="9"/>
        </w:rPr>
        <w:t xml:space="preserve"> </w:t>
      </w:r>
      <w:r w:rsidRPr="00DE6C2C">
        <w:rPr>
          <w:color w:val="333333"/>
        </w:rPr>
        <w:t>the</w:t>
      </w:r>
      <w:r w:rsidRPr="00DE6C2C">
        <w:rPr>
          <w:color w:val="333333"/>
          <w:spacing w:val="10"/>
        </w:rPr>
        <w:t xml:space="preserve"> </w:t>
      </w:r>
      <w:r w:rsidRPr="00DE6C2C">
        <w:rPr>
          <w:color w:val="333333"/>
        </w:rPr>
        <w:t>\learning</w:t>
      </w:r>
      <w:r w:rsidRPr="00DE6C2C">
        <w:rPr>
          <w:color w:val="333333"/>
          <w:spacing w:val="13"/>
        </w:rPr>
        <w:t xml:space="preserve"> </w:t>
      </w:r>
      <w:r w:rsidRPr="00DE6C2C">
        <w:rPr>
          <w:color w:val="333333"/>
        </w:rPr>
        <w:t>Tableau\Chapter</w:t>
      </w:r>
      <w:r w:rsidRPr="00DE6C2C">
        <w:rPr>
          <w:color w:val="333333"/>
          <w:spacing w:val="14"/>
        </w:rPr>
        <w:t xml:space="preserve"> </w:t>
      </w:r>
      <w:r w:rsidRPr="00DE6C2C">
        <w:rPr>
          <w:color w:val="333333"/>
        </w:rPr>
        <w:t>01</w:t>
      </w:r>
      <w:r w:rsidRPr="00DE6C2C">
        <w:rPr>
          <w:color w:val="333333"/>
          <w:spacing w:val="-23"/>
        </w:rPr>
        <w:t xml:space="preserve"> </w:t>
      </w:r>
      <w:r w:rsidRPr="00DE6C2C">
        <w:rPr>
          <w:color w:val="333333"/>
        </w:rPr>
        <w:t>directory,</w:t>
      </w:r>
      <w:r w:rsidRPr="00DE6C2C">
        <w:rPr>
          <w:color w:val="333333"/>
          <w:spacing w:val="11"/>
        </w:rPr>
        <w:t xml:space="preserve"> </w:t>
      </w:r>
      <w:r w:rsidRPr="00DE6C2C">
        <w:rPr>
          <w:color w:val="333333"/>
        </w:rPr>
        <w:t>open</w:t>
      </w:r>
      <w:r w:rsidRPr="00DE6C2C">
        <w:rPr>
          <w:color w:val="333333"/>
          <w:spacing w:val="11"/>
        </w:rPr>
        <w:t xml:space="preserve"> </w:t>
      </w:r>
      <w:r w:rsidRPr="00DE6C2C">
        <w:rPr>
          <w:color w:val="333333"/>
        </w:rPr>
        <w:t>the</w:t>
      </w:r>
      <w:r w:rsidRPr="00DE6C2C">
        <w:rPr>
          <w:color w:val="333333"/>
          <w:spacing w:val="10"/>
        </w:rPr>
        <w:t xml:space="preserve"> </w:t>
      </w:r>
      <w:r w:rsidRPr="00DE6C2C">
        <w:rPr>
          <w:color w:val="333333"/>
        </w:rPr>
        <w:t>file</w:t>
      </w:r>
      <w:r w:rsidRPr="00DE6C2C">
        <w:rPr>
          <w:color w:val="333333"/>
          <w:spacing w:val="-67"/>
        </w:rPr>
        <w:t xml:space="preserve"> </w:t>
      </w:r>
      <w:r w:rsidRPr="00DE6C2C">
        <w:rPr>
          <w:color w:val="333333"/>
          <w:w w:val="105"/>
        </w:rPr>
        <w:t>Chapter 01 Starter.twbx. This file contains a connection to</w:t>
      </w:r>
      <w:r w:rsidRPr="00DE6C2C">
        <w:rPr>
          <w:color w:val="333333"/>
          <w:spacing w:val="1"/>
          <w:w w:val="105"/>
        </w:rPr>
        <w:t xml:space="preserve"> </w:t>
      </w:r>
      <w:r w:rsidRPr="00DE6C2C">
        <w:rPr>
          <w:color w:val="333333"/>
        </w:rPr>
        <w:t>the</w:t>
      </w:r>
      <w:r w:rsidRPr="00DE6C2C">
        <w:rPr>
          <w:color w:val="333333"/>
          <w:spacing w:val="8"/>
        </w:rPr>
        <w:t xml:space="preserve"> </w:t>
      </w:r>
      <w:r w:rsidRPr="00DE6C2C">
        <w:rPr>
          <w:color w:val="333333"/>
        </w:rPr>
        <w:t>Superstore</w:t>
      </w:r>
      <w:r w:rsidRPr="00DE6C2C">
        <w:rPr>
          <w:color w:val="333333"/>
          <w:spacing w:val="-24"/>
        </w:rPr>
        <w:t xml:space="preserve"> </w:t>
      </w:r>
      <w:r w:rsidRPr="00DE6C2C">
        <w:rPr>
          <w:color w:val="333333"/>
        </w:rPr>
        <w:t>data</w:t>
      </w:r>
      <w:r w:rsidRPr="00DE6C2C">
        <w:rPr>
          <w:color w:val="333333"/>
          <w:spacing w:val="9"/>
        </w:rPr>
        <w:t xml:space="preserve"> </w:t>
      </w:r>
      <w:r w:rsidRPr="00DE6C2C">
        <w:rPr>
          <w:color w:val="333333"/>
        </w:rPr>
        <w:t>file</w:t>
      </w:r>
      <w:r w:rsidRPr="00DE6C2C">
        <w:rPr>
          <w:color w:val="333333"/>
          <w:spacing w:val="8"/>
        </w:rPr>
        <w:t xml:space="preserve"> </w:t>
      </w:r>
      <w:r w:rsidRPr="00DE6C2C">
        <w:rPr>
          <w:color w:val="333333"/>
        </w:rPr>
        <w:t>and</w:t>
      </w:r>
      <w:r w:rsidRPr="00DE6C2C">
        <w:rPr>
          <w:color w:val="333333"/>
          <w:spacing w:val="9"/>
        </w:rPr>
        <w:t xml:space="preserve"> </w:t>
      </w:r>
      <w:r w:rsidRPr="00DE6C2C">
        <w:rPr>
          <w:color w:val="333333"/>
        </w:rPr>
        <w:t>is</w:t>
      </w:r>
      <w:r w:rsidRPr="00DE6C2C">
        <w:rPr>
          <w:color w:val="333333"/>
          <w:spacing w:val="9"/>
        </w:rPr>
        <w:t xml:space="preserve"> </w:t>
      </w:r>
      <w:r w:rsidRPr="00DE6C2C">
        <w:rPr>
          <w:color w:val="333333"/>
        </w:rPr>
        <w:t>designed</w:t>
      </w:r>
      <w:r w:rsidRPr="00DE6C2C">
        <w:rPr>
          <w:color w:val="333333"/>
          <w:spacing w:val="9"/>
        </w:rPr>
        <w:t xml:space="preserve"> </w:t>
      </w:r>
      <w:r w:rsidRPr="00DE6C2C">
        <w:rPr>
          <w:color w:val="333333"/>
        </w:rPr>
        <w:t>to</w:t>
      </w:r>
      <w:r w:rsidRPr="00DE6C2C">
        <w:rPr>
          <w:color w:val="333333"/>
          <w:spacing w:val="10"/>
        </w:rPr>
        <w:t xml:space="preserve"> </w:t>
      </w:r>
      <w:r w:rsidRPr="00DE6C2C">
        <w:rPr>
          <w:color w:val="333333"/>
        </w:rPr>
        <w:t>help</w:t>
      </w:r>
      <w:r w:rsidRPr="00DE6C2C">
        <w:rPr>
          <w:color w:val="333333"/>
          <w:spacing w:val="9"/>
        </w:rPr>
        <w:t xml:space="preserve"> </w:t>
      </w:r>
      <w:r w:rsidRPr="00DE6C2C">
        <w:rPr>
          <w:color w:val="333333"/>
        </w:rPr>
        <w:t>you</w:t>
      </w:r>
      <w:r w:rsidRPr="00DE6C2C">
        <w:rPr>
          <w:color w:val="333333"/>
          <w:spacing w:val="9"/>
        </w:rPr>
        <w:t xml:space="preserve"> </w:t>
      </w:r>
      <w:r w:rsidRPr="00DE6C2C">
        <w:rPr>
          <w:color w:val="333333"/>
        </w:rPr>
        <w:t>walk</w:t>
      </w:r>
      <w:r w:rsidRPr="00DE6C2C">
        <w:rPr>
          <w:color w:val="333333"/>
          <w:spacing w:val="1"/>
        </w:rPr>
        <w:t xml:space="preserve"> </w:t>
      </w:r>
      <w:r w:rsidRPr="00DE6C2C">
        <w:rPr>
          <w:color w:val="333333"/>
          <w:w w:val="105"/>
        </w:rPr>
        <w:t>through</w:t>
      </w:r>
      <w:r w:rsidRPr="00DE6C2C">
        <w:rPr>
          <w:color w:val="333333"/>
          <w:spacing w:val="-5"/>
          <w:w w:val="105"/>
        </w:rPr>
        <w:t xml:space="preserve"> </w:t>
      </w:r>
      <w:r w:rsidRPr="00DE6C2C">
        <w:rPr>
          <w:color w:val="333333"/>
          <w:w w:val="105"/>
        </w:rPr>
        <w:t>the</w:t>
      </w:r>
      <w:r w:rsidRPr="00DE6C2C">
        <w:rPr>
          <w:color w:val="333333"/>
          <w:spacing w:val="-5"/>
          <w:w w:val="105"/>
        </w:rPr>
        <w:t xml:space="preserve"> </w:t>
      </w:r>
      <w:r w:rsidRPr="00DE6C2C">
        <w:rPr>
          <w:color w:val="333333"/>
          <w:w w:val="105"/>
        </w:rPr>
        <w:t>examples</w:t>
      </w:r>
      <w:r w:rsidRPr="00DE6C2C">
        <w:rPr>
          <w:color w:val="333333"/>
          <w:spacing w:val="-6"/>
          <w:w w:val="105"/>
        </w:rPr>
        <w:t xml:space="preserve"> </w:t>
      </w:r>
      <w:r w:rsidRPr="00DE6C2C">
        <w:rPr>
          <w:color w:val="333333"/>
          <w:w w:val="105"/>
        </w:rPr>
        <w:t>in</w:t>
      </w:r>
      <w:r w:rsidRPr="00DE6C2C">
        <w:rPr>
          <w:color w:val="333333"/>
          <w:spacing w:val="-4"/>
          <w:w w:val="105"/>
        </w:rPr>
        <w:t xml:space="preserve"> </w:t>
      </w:r>
      <w:r w:rsidRPr="00DE6C2C">
        <w:rPr>
          <w:color w:val="333333"/>
          <w:w w:val="105"/>
        </w:rPr>
        <w:t>this</w:t>
      </w:r>
      <w:r w:rsidRPr="00DE6C2C">
        <w:rPr>
          <w:color w:val="333333"/>
          <w:spacing w:val="-5"/>
          <w:w w:val="105"/>
        </w:rPr>
        <w:t xml:space="preserve"> </w:t>
      </w:r>
      <w:r w:rsidRPr="00DE6C2C">
        <w:rPr>
          <w:color w:val="333333"/>
          <w:w w:val="105"/>
        </w:rPr>
        <w:t>chapter.</w:t>
      </w:r>
    </w:p>
    <w:p w:rsidR="002464F9" w:rsidRPr="00DE6C2C" w:rsidRDefault="002464F9" w:rsidP="002464F9">
      <w:pPr>
        <w:pStyle w:val="BodyText"/>
        <w:spacing w:before="3"/>
        <w:rPr>
          <w:sz w:val="22"/>
          <w:szCs w:val="22"/>
        </w:rPr>
      </w:pPr>
    </w:p>
    <w:p w:rsidR="002464F9" w:rsidRPr="00DE6C2C" w:rsidRDefault="002464F9" w:rsidP="002464F9">
      <w:pPr>
        <w:spacing w:line="256" w:lineRule="auto"/>
        <w:ind w:left="1021" w:right="373"/>
        <w:rPr>
          <w:i/>
        </w:rPr>
      </w:pPr>
      <w:r w:rsidRPr="00DE6C2C">
        <w:rPr>
          <w:i/>
        </w:rPr>
        <w:t>The</w:t>
      </w:r>
      <w:r w:rsidRPr="00DE6C2C">
        <w:rPr>
          <w:i/>
          <w:spacing w:val="9"/>
        </w:rPr>
        <w:t xml:space="preserve"> </w:t>
      </w:r>
      <w:r w:rsidRPr="00DE6C2C">
        <w:rPr>
          <w:i/>
        </w:rPr>
        <w:t>files</w:t>
      </w:r>
      <w:r w:rsidRPr="00DE6C2C">
        <w:rPr>
          <w:i/>
          <w:spacing w:val="10"/>
        </w:rPr>
        <w:t xml:space="preserve"> </w:t>
      </w:r>
      <w:r w:rsidRPr="00DE6C2C">
        <w:rPr>
          <w:i/>
        </w:rPr>
        <w:t>for</w:t>
      </w:r>
      <w:r w:rsidRPr="00DE6C2C">
        <w:rPr>
          <w:i/>
          <w:spacing w:val="9"/>
        </w:rPr>
        <w:t xml:space="preserve"> </w:t>
      </w:r>
      <w:r w:rsidRPr="00DE6C2C">
        <w:rPr>
          <w:i/>
        </w:rPr>
        <w:t>each</w:t>
      </w:r>
      <w:r w:rsidRPr="00DE6C2C">
        <w:rPr>
          <w:i/>
          <w:spacing w:val="10"/>
        </w:rPr>
        <w:t xml:space="preserve"> </w:t>
      </w:r>
      <w:r w:rsidRPr="00DE6C2C">
        <w:rPr>
          <w:i/>
        </w:rPr>
        <w:t>chapter</w:t>
      </w:r>
      <w:r w:rsidRPr="00DE6C2C">
        <w:rPr>
          <w:i/>
          <w:spacing w:val="10"/>
        </w:rPr>
        <w:t xml:space="preserve"> </w:t>
      </w:r>
      <w:r w:rsidRPr="00DE6C2C">
        <w:rPr>
          <w:i/>
        </w:rPr>
        <w:t>include</w:t>
      </w:r>
      <w:r w:rsidRPr="00DE6C2C">
        <w:rPr>
          <w:i/>
          <w:spacing w:val="9"/>
        </w:rPr>
        <w:t xml:space="preserve"> </w:t>
      </w:r>
      <w:r w:rsidRPr="00DE6C2C">
        <w:rPr>
          <w:i/>
        </w:rPr>
        <w:t>a</w:t>
      </w:r>
      <w:r w:rsidRPr="00DE6C2C">
        <w:rPr>
          <w:i/>
          <w:spacing w:val="10"/>
        </w:rPr>
        <w:t xml:space="preserve"> </w:t>
      </w:r>
      <w:r w:rsidRPr="00DE6C2C">
        <w:rPr>
          <w:i/>
        </w:rPr>
        <w:t>Starter</w:t>
      </w:r>
      <w:r w:rsidRPr="00DE6C2C">
        <w:rPr>
          <w:i/>
          <w:spacing w:val="-17"/>
        </w:rPr>
        <w:t xml:space="preserve"> </w:t>
      </w:r>
      <w:r w:rsidRPr="00DE6C2C">
        <w:rPr>
          <w:i/>
        </w:rPr>
        <w:t>workbook</w:t>
      </w:r>
      <w:r w:rsidRPr="00DE6C2C">
        <w:rPr>
          <w:i/>
          <w:spacing w:val="10"/>
        </w:rPr>
        <w:t xml:space="preserve"> </w:t>
      </w:r>
      <w:r w:rsidRPr="00DE6C2C">
        <w:rPr>
          <w:i/>
        </w:rPr>
        <w:t>that</w:t>
      </w:r>
      <w:r w:rsidRPr="00DE6C2C">
        <w:rPr>
          <w:i/>
          <w:spacing w:val="9"/>
        </w:rPr>
        <w:t xml:space="preserve"> </w:t>
      </w:r>
      <w:r w:rsidRPr="00DE6C2C">
        <w:rPr>
          <w:i/>
        </w:rPr>
        <w:t>allows</w:t>
      </w:r>
      <w:r w:rsidRPr="00DE6C2C">
        <w:rPr>
          <w:i/>
          <w:spacing w:val="10"/>
        </w:rPr>
        <w:t xml:space="preserve"> </w:t>
      </w:r>
      <w:r w:rsidRPr="00DE6C2C">
        <w:rPr>
          <w:i/>
        </w:rPr>
        <w:t>you</w:t>
      </w:r>
      <w:r w:rsidRPr="00DE6C2C">
        <w:rPr>
          <w:i/>
          <w:spacing w:val="10"/>
        </w:rPr>
        <w:t xml:space="preserve"> </w:t>
      </w:r>
      <w:r w:rsidRPr="00DE6C2C">
        <w:rPr>
          <w:i/>
        </w:rPr>
        <w:t>to</w:t>
      </w:r>
      <w:r w:rsidRPr="00DE6C2C">
        <w:rPr>
          <w:i/>
          <w:spacing w:val="9"/>
        </w:rPr>
        <w:t xml:space="preserve"> </w:t>
      </w:r>
      <w:r w:rsidRPr="00DE6C2C">
        <w:rPr>
          <w:i/>
        </w:rPr>
        <w:t>work</w:t>
      </w:r>
      <w:r w:rsidRPr="00DE6C2C">
        <w:rPr>
          <w:i/>
          <w:spacing w:val="10"/>
        </w:rPr>
        <w:t xml:space="preserve"> </w:t>
      </w:r>
      <w:r w:rsidRPr="00DE6C2C">
        <w:rPr>
          <w:i/>
        </w:rPr>
        <w:t>through</w:t>
      </w:r>
      <w:r w:rsidRPr="00DE6C2C">
        <w:rPr>
          <w:i/>
          <w:spacing w:val="-50"/>
        </w:rPr>
        <w:t xml:space="preserve"> </w:t>
      </w:r>
      <w:r w:rsidRPr="00DE6C2C">
        <w:rPr>
          <w:i/>
          <w:w w:val="105"/>
        </w:rPr>
        <w:t>the examples given in this book. If at any time, you'd like to see the completed</w:t>
      </w:r>
      <w:r w:rsidRPr="00DE6C2C">
        <w:rPr>
          <w:i/>
          <w:spacing w:val="1"/>
          <w:w w:val="105"/>
        </w:rPr>
        <w:t xml:space="preserve"> </w:t>
      </w:r>
      <w:r w:rsidRPr="00DE6C2C">
        <w:rPr>
          <w:i/>
        </w:rPr>
        <w:t>examples,</w:t>
      </w:r>
      <w:r w:rsidRPr="00DE6C2C">
        <w:rPr>
          <w:i/>
          <w:spacing w:val="1"/>
        </w:rPr>
        <w:t xml:space="preserve"> </w:t>
      </w:r>
      <w:r w:rsidRPr="00DE6C2C">
        <w:rPr>
          <w:i/>
        </w:rPr>
        <w:t>open</w:t>
      </w:r>
      <w:r w:rsidRPr="00DE6C2C">
        <w:rPr>
          <w:i/>
          <w:spacing w:val="2"/>
        </w:rPr>
        <w:t xml:space="preserve"> </w:t>
      </w:r>
      <w:r w:rsidRPr="00DE6C2C">
        <w:rPr>
          <w:i/>
        </w:rPr>
        <w:t>the</w:t>
      </w:r>
      <w:r w:rsidRPr="00DE6C2C">
        <w:rPr>
          <w:i/>
          <w:spacing w:val="2"/>
        </w:rPr>
        <w:t xml:space="preserve"> </w:t>
      </w:r>
      <w:proofErr w:type="gramStart"/>
      <w:r w:rsidRPr="00DE6C2C">
        <w:rPr>
          <w:i/>
        </w:rPr>
        <w:t>Complete</w:t>
      </w:r>
      <w:proofErr w:type="gramEnd"/>
      <w:r w:rsidRPr="00DE6C2C">
        <w:rPr>
          <w:i/>
          <w:spacing w:val="-24"/>
        </w:rPr>
        <w:t xml:space="preserve"> </w:t>
      </w:r>
      <w:r w:rsidRPr="00DE6C2C">
        <w:rPr>
          <w:i/>
        </w:rPr>
        <w:t>workbook</w:t>
      </w:r>
      <w:r w:rsidRPr="00DE6C2C">
        <w:rPr>
          <w:i/>
          <w:spacing w:val="2"/>
        </w:rPr>
        <w:t xml:space="preserve"> </w:t>
      </w:r>
      <w:r w:rsidRPr="00DE6C2C">
        <w:rPr>
          <w:i/>
        </w:rPr>
        <w:t>for</w:t>
      </w:r>
      <w:r w:rsidRPr="00DE6C2C">
        <w:rPr>
          <w:i/>
          <w:spacing w:val="2"/>
        </w:rPr>
        <w:t xml:space="preserve"> </w:t>
      </w:r>
      <w:r w:rsidRPr="00DE6C2C">
        <w:rPr>
          <w:i/>
        </w:rPr>
        <w:t>the</w:t>
      </w:r>
      <w:r w:rsidRPr="00DE6C2C">
        <w:rPr>
          <w:i/>
          <w:spacing w:val="2"/>
        </w:rPr>
        <w:t xml:space="preserve"> </w:t>
      </w:r>
      <w:r w:rsidRPr="00DE6C2C">
        <w:rPr>
          <w:i/>
        </w:rPr>
        <w:t>chapter.</w:t>
      </w:r>
    </w:p>
    <w:p w:rsidR="002464F9" w:rsidRPr="00DE6C2C" w:rsidRDefault="002464F9" w:rsidP="002464F9">
      <w:pPr>
        <w:pStyle w:val="BodyText"/>
        <w:spacing w:before="210" w:line="256" w:lineRule="auto"/>
        <w:ind w:left="100" w:right="373"/>
        <w:rPr>
          <w:sz w:val="22"/>
          <w:szCs w:val="22"/>
        </w:rPr>
      </w:pPr>
      <w:r w:rsidRPr="00DE6C2C">
        <w:rPr>
          <w:color w:val="333333"/>
          <w:w w:val="105"/>
          <w:sz w:val="22"/>
          <w:szCs w:val="22"/>
        </w:rPr>
        <w:t>With a connection to the data, you are ready to start visualizing and</w:t>
      </w:r>
      <w:r w:rsidRPr="00DE6C2C">
        <w:rPr>
          <w:color w:val="333333"/>
          <w:spacing w:val="1"/>
          <w:w w:val="105"/>
          <w:sz w:val="22"/>
          <w:szCs w:val="22"/>
        </w:rPr>
        <w:t xml:space="preserve"> </w:t>
      </w:r>
      <w:r w:rsidRPr="00DE6C2C">
        <w:rPr>
          <w:color w:val="333333"/>
          <w:w w:val="105"/>
          <w:sz w:val="22"/>
          <w:szCs w:val="22"/>
        </w:rPr>
        <w:t>analyzing</w:t>
      </w:r>
      <w:r w:rsidRPr="00DE6C2C">
        <w:rPr>
          <w:color w:val="333333"/>
          <w:spacing w:val="-13"/>
          <w:w w:val="105"/>
          <w:sz w:val="22"/>
          <w:szCs w:val="22"/>
        </w:rPr>
        <w:t xml:space="preserve"> </w:t>
      </w:r>
      <w:r w:rsidRPr="00DE6C2C">
        <w:rPr>
          <w:color w:val="333333"/>
          <w:w w:val="105"/>
          <w:sz w:val="22"/>
          <w:szCs w:val="22"/>
        </w:rPr>
        <w:t>the</w:t>
      </w:r>
      <w:r w:rsidRPr="00DE6C2C">
        <w:rPr>
          <w:color w:val="333333"/>
          <w:spacing w:val="-13"/>
          <w:w w:val="105"/>
          <w:sz w:val="22"/>
          <w:szCs w:val="22"/>
        </w:rPr>
        <w:t xml:space="preserve"> </w:t>
      </w:r>
      <w:r w:rsidRPr="00DE6C2C">
        <w:rPr>
          <w:color w:val="333333"/>
          <w:w w:val="105"/>
          <w:sz w:val="22"/>
          <w:szCs w:val="22"/>
        </w:rPr>
        <w:t>data.</w:t>
      </w:r>
      <w:r w:rsidRPr="00DE6C2C">
        <w:rPr>
          <w:color w:val="333333"/>
          <w:spacing w:val="-12"/>
          <w:w w:val="105"/>
          <w:sz w:val="22"/>
          <w:szCs w:val="22"/>
        </w:rPr>
        <w:t xml:space="preserve"> </w:t>
      </w:r>
      <w:r w:rsidRPr="00DE6C2C">
        <w:rPr>
          <w:color w:val="333333"/>
          <w:w w:val="105"/>
          <w:sz w:val="22"/>
          <w:szCs w:val="22"/>
        </w:rPr>
        <w:t>As</w:t>
      </w:r>
      <w:r w:rsidRPr="00DE6C2C">
        <w:rPr>
          <w:color w:val="333333"/>
          <w:spacing w:val="-13"/>
          <w:w w:val="105"/>
          <w:sz w:val="22"/>
          <w:szCs w:val="22"/>
        </w:rPr>
        <w:t xml:space="preserve"> </w:t>
      </w:r>
      <w:r w:rsidRPr="00DE6C2C">
        <w:rPr>
          <w:color w:val="333333"/>
          <w:w w:val="105"/>
          <w:sz w:val="22"/>
          <w:szCs w:val="22"/>
        </w:rPr>
        <w:t>you</w:t>
      </w:r>
      <w:r w:rsidRPr="00DE6C2C">
        <w:rPr>
          <w:color w:val="333333"/>
          <w:spacing w:val="-12"/>
          <w:w w:val="105"/>
          <w:sz w:val="22"/>
          <w:szCs w:val="22"/>
        </w:rPr>
        <w:t xml:space="preserve"> </w:t>
      </w:r>
      <w:r w:rsidRPr="00DE6C2C">
        <w:rPr>
          <w:color w:val="333333"/>
          <w:w w:val="105"/>
          <w:sz w:val="22"/>
          <w:szCs w:val="22"/>
        </w:rPr>
        <w:t>begin</w:t>
      </w:r>
      <w:r w:rsidRPr="00DE6C2C">
        <w:rPr>
          <w:color w:val="333333"/>
          <w:spacing w:val="-12"/>
          <w:w w:val="105"/>
          <w:sz w:val="22"/>
          <w:szCs w:val="22"/>
        </w:rPr>
        <w:t xml:space="preserve"> </w:t>
      </w:r>
      <w:r w:rsidRPr="00DE6C2C">
        <w:rPr>
          <w:color w:val="333333"/>
          <w:w w:val="105"/>
          <w:sz w:val="22"/>
          <w:szCs w:val="22"/>
        </w:rPr>
        <w:t>to</w:t>
      </w:r>
      <w:r w:rsidRPr="00DE6C2C">
        <w:rPr>
          <w:color w:val="333333"/>
          <w:spacing w:val="-12"/>
          <w:w w:val="105"/>
          <w:sz w:val="22"/>
          <w:szCs w:val="22"/>
        </w:rPr>
        <w:t xml:space="preserve"> </w:t>
      </w:r>
      <w:r w:rsidRPr="00DE6C2C">
        <w:rPr>
          <w:color w:val="333333"/>
          <w:w w:val="105"/>
          <w:sz w:val="22"/>
          <w:szCs w:val="22"/>
        </w:rPr>
        <w:t>do</w:t>
      </w:r>
      <w:r w:rsidRPr="00DE6C2C">
        <w:rPr>
          <w:color w:val="333333"/>
          <w:spacing w:val="-12"/>
          <w:w w:val="105"/>
          <w:sz w:val="22"/>
          <w:szCs w:val="22"/>
        </w:rPr>
        <w:t xml:space="preserve"> </w:t>
      </w:r>
      <w:r w:rsidRPr="00DE6C2C">
        <w:rPr>
          <w:color w:val="333333"/>
          <w:w w:val="105"/>
          <w:sz w:val="22"/>
          <w:szCs w:val="22"/>
        </w:rPr>
        <w:t>so,</w:t>
      </w:r>
      <w:r w:rsidRPr="00DE6C2C">
        <w:rPr>
          <w:color w:val="333333"/>
          <w:spacing w:val="-12"/>
          <w:w w:val="105"/>
          <w:sz w:val="22"/>
          <w:szCs w:val="22"/>
        </w:rPr>
        <w:t xml:space="preserve"> </w:t>
      </w:r>
      <w:r w:rsidRPr="00DE6C2C">
        <w:rPr>
          <w:color w:val="333333"/>
          <w:w w:val="105"/>
          <w:sz w:val="22"/>
          <w:szCs w:val="22"/>
        </w:rPr>
        <w:t>you</w:t>
      </w:r>
      <w:r w:rsidRPr="00DE6C2C">
        <w:rPr>
          <w:color w:val="333333"/>
          <w:spacing w:val="-12"/>
          <w:w w:val="105"/>
          <w:sz w:val="22"/>
          <w:szCs w:val="22"/>
        </w:rPr>
        <w:t xml:space="preserve"> </w:t>
      </w:r>
      <w:r w:rsidRPr="00DE6C2C">
        <w:rPr>
          <w:color w:val="333333"/>
          <w:w w:val="105"/>
          <w:sz w:val="22"/>
          <w:szCs w:val="22"/>
        </w:rPr>
        <w:t>will</w:t>
      </w:r>
      <w:r w:rsidRPr="00DE6C2C">
        <w:rPr>
          <w:color w:val="333333"/>
          <w:spacing w:val="-13"/>
          <w:w w:val="105"/>
          <w:sz w:val="22"/>
          <w:szCs w:val="22"/>
        </w:rPr>
        <w:t xml:space="preserve"> </w:t>
      </w:r>
      <w:r w:rsidRPr="00DE6C2C">
        <w:rPr>
          <w:color w:val="333333"/>
          <w:w w:val="105"/>
          <w:sz w:val="22"/>
          <w:szCs w:val="22"/>
        </w:rPr>
        <w:t>take</w:t>
      </w:r>
      <w:r w:rsidRPr="00DE6C2C">
        <w:rPr>
          <w:color w:val="333333"/>
          <w:spacing w:val="-13"/>
          <w:w w:val="105"/>
          <w:sz w:val="22"/>
          <w:szCs w:val="22"/>
        </w:rPr>
        <w:t xml:space="preserve"> </w:t>
      </w:r>
      <w:r w:rsidRPr="00DE6C2C">
        <w:rPr>
          <w:color w:val="333333"/>
          <w:w w:val="105"/>
          <w:sz w:val="22"/>
          <w:szCs w:val="22"/>
        </w:rPr>
        <w:t>on</w:t>
      </w:r>
      <w:r w:rsidRPr="00DE6C2C">
        <w:rPr>
          <w:color w:val="333333"/>
          <w:spacing w:val="-12"/>
          <w:w w:val="105"/>
          <w:sz w:val="22"/>
          <w:szCs w:val="22"/>
        </w:rPr>
        <w:t xml:space="preserve"> </w:t>
      </w:r>
      <w:r w:rsidRPr="00DE6C2C">
        <w:rPr>
          <w:color w:val="333333"/>
          <w:w w:val="105"/>
          <w:sz w:val="22"/>
          <w:szCs w:val="22"/>
        </w:rPr>
        <w:t>the</w:t>
      </w:r>
      <w:r w:rsidRPr="00DE6C2C">
        <w:rPr>
          <w:color w:val="333333"/>
          <w:spacing w:val="-13"/>
          <w:w w:val="105"/>
          <w:sz w:val="22"/>
          <w:szCs w:val="22"/>
        </w:rPr>
        <w:t xml:space="preserve"> </w:t>
      </w:r>
      <w:r w:rsidRPr="00DE6C2C">
        <w:rPr>
          <w:color w:val="333333"/>
          <w:w w:val="105"/>
          <w:sz w:val="22"/>
          <w:szCs w:val="22"/>
        </w:rPr>
        <w:t>role</w:t>
      </w:r>
      <w:r w:rsidRPr="00DE6C2C">
        <w:rPr>
          <w:color w:val="333333"/>
          <w:spacing w:val="-13"/>
          <w:w w:val="105"/>
          <w:sz w:val="22"/>
          <w:szCs w:val="22"/>
        </w:rPr>
        <w:t xml:space="preserve"> </w:t>
      </w:r>
      <w:r w:rsidRPr="00DE6C2C">
        <w:rPr>
          <w:color w:val="333333"/>
          <w:w w:val="105"/>
          <w:sz w:val="22"/>
          <w:szCs w:val="22"/>
        </w:rPr>
        <w:t>of</w:t>
      </w:r>
      <w:r w:rsidRPr="00DE6C2C">
        <w:rPr>
          <w:color w:val="333333"/>
          <w:spacing w:val="-13"/>
          <w:w w:val="105"/>
          <w:sz w:val="22"/>
          <w:szCs w:val="22"/>
        </w:rPr>
        <w:t xml:space="preserve"> </w:t>
      </w:r>
      <w:r w:rsidRPr="00DE6C2C">
        <w:rPr>
          <w:color w:val="333333"/>
          <w:w w:val="105"/>
          <w:sz w:val="22"/>
          <w:szCs w:val="22"/>
        </w:rPr>
        <w:t>an</w:t>
      </w:r>
      <w:r w:rsidRPr="00DE6C2C">
        <w:rPr>
          <w:color w:val="333333"/>
          <w:spacing w:val="-71"/>
          <w:w w:val="105"/>
          <w:sz w:val="22"/>
          <w:szCs w:val="22"/>
        </w:rPr>
        <w:t xml:space="preserve"> </w:t>
      </w:r>
      <w:r w:rsidRPr="00DE6C2C">
        <w:rPr>
          <w:color w:val="333333"/>
          <w:w w:val="105"/>
          <w:sz w:val="22"/>
          <w:szCs w:val="22"/>
        </w:rPr>
        <w:t>analyst at the retail chain. You'll ask questions of the data, build</w:t>
      </w:r>
      <w:r w:rsidRPr="00DE6C2C">
        <w:rPr>
          <w:color w:val="333333"/>
          <w:spacing w:val="1"/>
          <w:w w:val="105"/>
          <w:sz w:val="22"/>
          <w:szCs w:val="22"/>
        </w:rPr>
        <w:t xml:space="preserve"> </w:t>
      </w:r>
      <w:r w:rsidRPr="00DE6C2C">
        <w:rPr>
          <w:color w:val="333333"/>
          <w:w w:val="105"/>
          <w:sz w:val="22"/>
          <w:szCs w:val="22"/>
        </w:rPr>
        <w:t>visualizations to answer those questions, and ultimately design a</w:t>
      </w:r>
      <w:r w:rsidRPr="00DE6C2C">
        <w:rPr>
          <w:color w:val="333333"/>
          <w:spacing w:val="1"/>
          <w:w w:val="105"/>
          <w:sz w:val="22"/>
          <w:szCs w:val="22"/>
        </w:rPr>
        <w:t xml:space="preserve"> </w:t>
      </w:r>
      <w:r w:rsidRPr="00DE6C2C">
        <w:rPr>
          <w:color w:val="333333"/>
          <w:w w:val="105"/>
          <w:sz w:val="22"/>
          <w:szCs w:val="22"/>
        </w:rPr>
        <w:t>dashboard</w:t>
      </w:r>
      <w:r w:rsidRPr="00DE6C2C">
        <w:rPr>
          <w:color w:val="333333"/>
          <w:spacing w:val="-18"/>
          <w:w w:val="105"/>
          <w:sz w:val="22"/>
          <w:szCs w:val="22"/>
        </w:rPr>
        <w:t xml:space="preserve"> </w:t>
      </w:r>
      <w:r w:rsidRPr="00DE6C2C">
        <w:rPr>
          <w:color w:val="333333"/>
          <w:w w:val="105"/>
          <w:sz w:val="22"/>
          <w:szCs w:val="22"/>
        </w:rPr>
        <w:t>to</w:t>
      </w:r>
      <w:r w:rsidRPr="00DE6C2C">
        <w:rPr>
          <w:color w:val="333333"/>
          <w:spacing w:val="-18"/>
          <w:w w:val="105"/>
          <w:sz w:val="22"/>
          <w:szCs w:val="22"/>
        </w:rPr>
        <w:t xml:space="preserve"> </w:t>
      </w:r>
      <w:r w:rsidRPr="00DE6C2C">
        <w:rPr>
          <w:color w:val="333333"/>
          <w:w w:val="105"/>
          <w:sz w:val="22"/>
          <w:szCs w:val="22"/>
        </w:rPr>
        <w:t>share</w:t>
      </w:r>
      <w:r w:rsidRPr="00DE6C2C">
        <w:rPr>
          <w:color w:val="333333"/>
          <w:spacing w:val="-18"/>
          <w:w w:val="105"/>
          <w:sz w:val="22"/>
          <w:szCs w:val="22"/>
        </w:rPr>
        <w:t xml:space="preserve"> </w:t>
      </w:r>
      <w:r w:rsidRPr="00DE6C2C">
        <w:rPr>
          <w:color w:val="333333"/>
          <w:w w:val="105"/>
          <w:sz w:val="22"/>
          <w:szCs w:val="22"/>
        </w:rPr>
        <w:t>the</w:t>
      </w:r>
      <w:r w:rsidRPr="00DE6C2C">
        <w:rPr>
          <w:color w:val="333333"/>
          <w:spacing w:val="-18"/>
          <w:w w:val="105"/>
          <w:sz w:val="22"/>
          <w:szCs w:val="22"/>
        </w:rPr>
        <w:t xml:space="preserve"> </w:t>
      </w:r>
      <w:r w:rsidRPr="00DE6C2C">
        <w:rPr>
          <w:color w:val="333333"/>
          <w:w w:val="105"/>
          <w:sz w:val="22"/>
          <w:szCs w:val="22"/>
        </w:rPr>
        <w:t>results.</w:t>
      </w:r>
      <w:r w:rsidRPr="00DE6C2C">
        <w:rPr>
          <w:color w:val="333333"/>
          <w:spacing w:val="-18"/>
          <w:w w:val="105"/>
          <w:sz w:val="22"/>
          <w:szCs w:val="22"/>
        </w:rPr>
        <w:t xml:space="preserve"> </w:t>
      </w:r>
      <w:r w:rsidRPr="00DE6C2C">
        <w:rPr>
          <w:color w:val="333333"/>
          <w:w w:val="105"/>
          <w:sz w:val="22"/>
          <w:szCs w:val="22"/>
        </w:rPr>
        <w:t>Let's</w:t>
      </w:r>
      <w:r w:rsidRPr="00DE6C2C">
        <w:rPr>
          <w:color w:val="333333"/>
          <w:spacing w:val="-18"/>
          <w:w w:val="105"/>
          <w:sz w:val="22"/>
          <w:szCs w:val="22"/>
        </w:rPr>
        <w:t xml:space="preserve"> </w:t>
      </w:r>
      <w:r w:rsidRPr="00DE6C2C">
        <w:rPr>
          <w:color w:val="333333"/>
          <w:w w:val="105"/>
          <w:sz w:val="22"/>
          <w:szCs w:val="22"/>
        </w:rPr>
        <w:t>start</w:t>
      </w:r>
      <w:r w:rsidRPr="00DE6C2C">
        <w:rPr>
          <w:color w:val="333333"/>
          <w:spacing w:val="-18"/>
          <w:w w:val="105"/>
          <w:sz w:val="22"/>
          <w:szCs w:val="22"/>
        </w:rPr>
        <w:t xml:space="preserve"> </w:t>
      </w:r>
      <w:r w:rsidRPr="00DE6C2C">
        <w:rPr>
          <w:color w:val="333333"/>
          <w:w w:val="105"/>
          <w:sz w:val="22"/>
          <w:szCs w:val="22"/>
        </w:rPr>
        <w:t>by</w:t>
      </w:r>
      <w:r w:rsidRPr="00DE6C2C">
        <w:rPr>
          <w:color w:val="333333"/>
          <w:spacing w:val="-18"/>
          <w:w w:val="105"/>
          <w:sz w:val="22"/>
          <w:szCs w:val="22"/>
        </w:rPr>
        <w:t xml:space="preserve"> </w:t>
      </w:r>
      <w:r w:rsidRPr="00DE6C2C">
        <w:rPr>
          <w:color w:val="333333"/>
          <w:w w:val="105"/>
          <w:sz w:val="22"/>
          <w:szCs w:val="22"/>
        </w:rPr>
        <w:t>laying</w:t>
      </w:r>
      <w:r w:rsidRPr="00DE6C2C">
        <w:rPr>
          <w:color w:val="333333"/>
          <w:spacing w:val="-18"/>
          <w:w w:val="105"/>
          <w:sz w:val="22"/>
          <w:szCs w:val="22"/>
        </w:rPr>
        <w:t xml:space="preserve"> </w:t>
      </w:r>
      <w:r w:rsidRPr="00DE6C2C">
        <w:rPr>
          <w:color w:val="333333"/>
          <w:w w:val="105"/>
          <w:sz w:val="22"/>
          <w:szCs w:val="22"/>
        </w:rPr>
        <w:t>some</w:t>
      </w:r>
      <w:r w:rsidRPr="00DE6C2C">
        <w:rPr>
          <w:color w:val="333333"/>
          <w:spacing w:val="-18"/>
          <w:w w:val="105"/>
          <w:sz w:val="22"/>
          <w:szCs w:val="22"/>
        </w:rPr>
        <w:t xml:space="preserve"> </w:t>
      </w:r>
      <w:r w:rsidRPr="00DE6C2C">
        <w:rPr>
          <w:color w:val="333333"/>
          <w:w w:val="105"/>
          <w:sz w:val="22"/>
          <w:szCs w:val="22"/>
        </w:rPr>
        <w:t>foundations</w:t>
      </w:r>
      <w:r w:rsidRPr="00DE6C2C">
        <w:rPr>
          <w:color w:val="333333"/>
          <w:spacing w:val="-18"/>
          <w:w w:val="105"/>
          <w:sz w:val="22"/>
          <w:szCs w:val="22"/>
        </w:rPr>
        <w:t xml:space="preserve"> </w:t>
      </w:r>
      <w:r w:rsidRPr="00DE6C2C">
        <w:rPr>
          <w:color w:val="333333"/>
          <w:w w:val="105"/>
          <w:sz w:val="22"/>
          <w:szCs w:val="22"/>
        </w:rPr>
        <w:t>for</w:t>
      </w:r>
      <w:r w:rsidRPr="00DE6C2C">
        <w:rPr>
          <w:color w:val="333333"/>
          <w:spacing w:val="-71"/>
          <w:w w:val="105"/>
          <w:sz w:val="22"/>
          <w:szCs w:val="22"/>
        </w:rPr>
        <w:t xml:space="preserve"> </w:t>
      </w:r>
      <w:r w:rsidRPr="00DE6C2C">
        <w:rPr>
          <w:color w:val="333333"/>
          <w:w w:val="105"/>
          <w:sz w:val="22"/>
          <w:szCs w:val="22"/>
        </w:rPr>
        <w:t>understanding</w:t>
      </w:r>
      <w:r w:rsidRPr="00DE6C2C">
        <w:rPr>
          <w:color w:val="333333"/>
          <w:spacing w:val="-5"/>
          <w:w w:val="105"/>
          <w:sz w:val="22"/>
          <w:szCs w:val="22"/>
        </w:rPr>
        <w:t xml:space="preserve"> </w:t>
      </w:r>
      <w:r w:rsidRPr="00DE6C2C">
        <w:rPr>
          <w:color w:val="333333"/>
          <w:w w:val="105"/>
          <w:sz w:val="22"/>
          <w:szCs w:val="22"/>
        </w:rPr>
        <w:t>how</w:t>
      </w:r>
      <w:r w:rsidRPr="00DE6C2C">
        <w:rPr>
          <w:color w:val="333333"/>
          <w:spacing w:val="-5"/>
          <w:w w:val="105"/>
          <w:sz w:val="22"/>
          <w:szCs w:val="22"/>
        </w:rPr>
        <w:t xml:space="preserve"> </w:t>
      </w:r>
      <w:r w:rsidRPr="00DE6C2C">
        <w:rPr>
          <w:color w:val="333333"/>
          <w:w w:val="105"/>
          <w:sz w:val="22"/>
          <w:szCs w:val="22"/>
        </w:rPr>
        <w:t>Tableau</w:t>
      </w:r>
      <w:r w:rsidRPr="00DE6C2C">
        <w:rPr>
          <w:color w:val="333333"/>
          <w:spacing w:val="-4"/>
          <w:w w:val="105"/>
          <w:sz w:val="22"/>
          <w:szCs w:val="22"/>
        </w:rPr>
        <w:t xml:space="preserve"> </w:t>
      </w:r>
      <w:r w:rsidRPr="00DE6C2C">
        <w:rPr>
          <w:color w:val="333333"/>
          <w:w w:val="105"/>
          <w:sz w:val="22"/>
          <w:szCs w:val="22"/>
        </w:rPr>
        <w:t>visualizes</w:t>
      </w:r>
      <w:r w:rsidRPr="00DE6C2C">
        <w:rPr>
          <w:color w:val="333333"/>
          <w:spacing w:val="-5"/>
          <w:w w:val="105"/>
          <w:sz w:val="22"/>
          <w:szCs w:val="22"/>
        </w:rPr>
        <w:t xml:space="preserve"> </w:t>
      </w:r>
      <w:r w:rsidRPr="00DE6C2C">
        <w:rPr>
          <w:color w:val="333333"/>
          <w:w w:val="105"/>
          <w:sz w:val="22"/>
          <w:szCs w:val="22"/>
        </w:rPr>
        <w:t>data.</w:t>
      </w:r>
    </w:p>
    <w:p w:rsidR="002464F9" w:rsidRPr="00604D73" w:rsidRDefault="002464F9" w:rsidP="0087537E">
      <w:pPr>
        <w:pStyle w:val="NormalWeb"/>
        <w:shd w:val="clear" w:color="auto" w:fill="FFFFFF"/>
        <w:spacing w:before="0" w:beforeAutospacing="0"/>
        <w:jc w:val="both"/>
        <w:rPr>
          <w:b/>
          <w:color w:val="222222"/>
          <w:sz w:val="28"/>
          <w:szCs w:val="28"/>
        </w:rPr>
      </w:pPr>
    </w:p>
    <w:p w:rsidR="00831680" w:rsidRPr="00604D73" w:rsidRDefault="00831680" w:rsidP="0087537E">
      <w:pPr>
        <w:pStyle w:val="NormalWeb"/>
        <w:shd w:val="clear" w:color="auto" w:fill="FFFFFF"/>
        <w:spacing w:before="0" w:beforeAutospacing="0" w:after="264" w:afterAutospacing="0"/>
        <w:jc w:val="both"/>
        <w:rPr>
          <w:color w:val="161513"/>
          <w:sz w:val="22"/>
          <w:szCs w:val="22"/>
        </w:rPr>
      </w:pPr>
    </w:p>
    <w:p w:rsidR="005E7C24" w:rsidRPr="00604D73" w:rsidRDefault="005E7C24" w:rsidP="0087537E">
      <w:pPr>
        <w:shd w:val="clear" w:color="auto" w:fill="FFFFFF"/>
        <w:spacing w:after="0" w:line="240" w:lineRule="auto"/>
        <w:jc w:val="both"/>
        <w:rPr>
          <w:rFonts w:ascii="Times New Roman" w:hAnsi="Times New Roman"/>
          <w:color w:val="202124"/>
        </w:rPr>
      </w:pPr>
    </w:p>
    <w:p w:rsidR="001172BC" w:rsidRPr="00604D73" w:rsidRDefault="001172BC" w:rsidP="001172BC">
      <w:pPr>
        <w:shd w:val="clear" w:color="auto" w:fill="FFFFFF"/>
        <w:spacing w:after="0" w:line="240" w:lineRule="auto"/>
        <w:ind w:right="300"/>
        <w:jc w:val="both"/>
        <w:rPr>
          <w:rFonts w:ascii="Times New Roman" w:hAnsi="Times New Roman"/>
          <w:color w:val="161513"/>
        </w:rPr>
      </w:pPr>
    </w:p>
    <w:p w:rsidR="000B2043" w:rsidRPr="00604D73" w:rsidRDefault="000B2043" w:rsidP="001172BC">
      <w:pPr>
        <w:shd w:val="clear" w:color="auto" w:fill="FFFFFF"/>
        <w:spacing w:after="0" w:line="240" w:lineRule="auto"/>
        <w:ind w:right="300"/>
        <w:jc w:val="both"/>
        <w:rPr>
          <w:rFonts w:ascii="Times New Roman" w:hAnsi="Times New Roman"/>
          <w:color w:val="161513"/>
        </w:rPr>
      </w:pPr>
    </w:p>
    <w:p w:rsidR="006068E6" w:rsidRPr="00604D73" w:rsidRDefault="006068E6" w:rsidP="00961B00">
      <w:pPr>
        <w:pStyle w:val="NormalWeb"/>
        <w:shd w:val="clear" w:color="auto" w:fill="FFFFFF"/>
        <w:spacing w:before="0" w:beforeAutospacing="0" w:after="264" w:afterAutospacing="0"/>
        <w:jc w:val="both"/>
        <w:rPr>
          <w:color w:val="161513"/>
          <w:sz w:val="22"/>
          <w:szCs w:val="22"/>
        </w:rPr>
      </w:pPr>
    </w:p>
    <w:p w:rsidR="00961B00" w:rsidRPr="00604D73" w:rsidRDefault="00961B00" w:rsidP="00696441">
      <w:pPr>
        <w:spacing w:after="160" w:line="259" w:lineRule="auto"/>
        <w:rPr>
          <w:rFonts w:ascii="Times New Roman" w:hAnsi="Times New Roman"/>
          <w:b/>
          <w:sz w:val="28"/>
          <w:szCs w:val="24"/>
          <w:u w:val="single"/>
        </w:rPr>
      </w:pPr>
    </w:p>
    <w:p w:rsidR="0042115F" w:rsidRPr="00604D73" w:rsidRDefault="0042115F" w:rsidP="00696441">
      <w:pPr>
        <w:spacing w:after="160" w:line="259" w:lineRule="auto"/>
        <w:rPr>
          <w:rFonts w:ascii="Times New Roman" w:hAnsi="Times New Roman"/>
          <w:b/>
          <w:sz w:val="28"/>
          <w:szCs w:val="24"/>
          <w:u w:val="single"/>
        </w:rPr>
      </w:pPr>
    </w:p>
    <w:p w:rsidR="0042115F" w:rsidRPr="00604D73" w:rsidRDefault="0042115F" w:rsidP="00696441">
      <w:pPr>
        <w:spacing w:after="160" w:line="259" w:lineRule="auto"/>
        <w:rPr>
          <w:rFonts w:ascii="Times New Roman" w:hAnsi="Times New Roman"/>
          <w:b/>
          <w:sz w:val="28"/>
          <w:szCs w:val="24"/>
          <w:u w:val="single"/>
        </w:rPr>
      </w:pPr>
    </w:p>
    <w:p w:rsidR="0042115F" w:rsidRPr="00604D73" w:rsidRDefault="0042115F" w:rsidP="00696441">
      <w:pPr>
        <w:spacing w:after="160" w:line="259" w:lineRule="auto"/>
        <w:rPr>
          <w:rFonts w:ascii="Times New Roman" w:hAnsi="Times New Roman"/>
          <w:b/>
          <w:sz w:val="28"/>
          <w:szCs w:val="24"/>
          <w:u w:val="single"/>
        </w:rPr>
      </w:pPr>
    </w:p>
    <w:p w:rsidR="0042115F" w:rsidRPr="00604D73" w:rsidRDefault="0042115F" w:rsidP="00696441">
      <w:pPr>
        <w:spacing w:after="160" w:line="259" w:lineRule="auto"/>
        <w:rPr>
          <w:rFonts w:ascii="Times New Roman" w:hAnsi="Times New Roman"/>
          <w:b/>
          <w:sz w:val="28"/>
          <w:szCs w:val="24"/>
          <w:u w:val="single"/>
        </w:rPr>
      </w:pPr>
    </w:p>
    <w:p w:rsidR="0042115F" w:rsidRPr="00604D73" w:rsidRDefault="0042115F" w:rsidP="00696441">
      <w:pPr>
        <w:spacing w:after="160" w:line="259" w:lineRule="auto"/>
        <w:rPr>
          <w:rFonts w:ascii="Times New Roman" w:hAnsi="Times New Roman"/>
          <w:b/>
          <w:sz w:val="28"/>
          <w:szCs w:val="24"/>
          <w:u w:val="single"/>
        </w:rPr>
      </w:pPr>
    </w:p>
    <w:p w:rsidR="0042115F" w:rsidRPr="00604D73" w:rsidRDefault="0042115F" w:rsidP="00696441">
      <w:pPr>
        <w:spacing w:after="160" w:line="259" w:lineRule="auto"/>
        <w:rPr>
          <w:rFonts w:ascii="Times New Roman" w:hAnsi="Times New Roman"/>
          <w:b/>
          <w:sz w:val="28"/>
          <w:szCs w:val="24"/>
          <w:u w:val="single"/>
        </w:rPr>
      </w:pPr>
    </w:p>
    <w:p w:rsidR="0042115F" w:rsidRPr="00604D73" w:rsidRDefault="0042115F" w:rsidP="00696441">
      <w:pPr>
        <w:spacing w:after="160" w:line="259" w:lineRule="auto"/>
        <w:rPr>
          <w:rFonts w:ascii="Times New Roman" w:hAnsi="Times New Roman"/>
          <w:b/>
          <w:sz w:val="28"/>
          <w:szCs w:val="24"/>
          <w:u w:val="single"/>
        </w:rPr>
      </w:pPr>
    </w:p>
    <w:p w:rsidR="0042115F" w:rsidRPr="00604D73" w:rsidRDefault="0042115F" w:rsidP="00696441">
      <w:pPr>
        <w:spacing w:after="160" w:line="259" w:lineRule="auto"/>
        <w:rPr>
          <w:rFonts w:ascii="Times New Roman" w:hAnsi="Times New Roman"/>
          <w:b/>
          <w:sz w:val="28"/>
          <w:szCs w:val="24"/>
          <w:u w:val="single"/>
        </w:rPr>
      </w:pPr>
    </w:p>
    <w:p w:rsidR="0042115F" w:rsidRPr="00604D73" w:rsidRDefault="0042115F" w:rsidP="00696441">
      <w:pPr>
        <w:spacing w:after="160" w:line="259" w:lineRule="auto"/>
        <w:rPr>
          <w:rFonts w:ascii="Times New Roman" w:hAnsi="Times New Roman"/>
          <w:b/>
          <w:sz w:val="28"/>
          <w:szCs w:val="24"/>
          <w:u w:val="single"/>
        </w:rPr>
      </w:pPr>
    </w:p>
    <w:p w:rsidR="0042115F" w:rsidRPr="005372C1" w:rsidRDefault="004C2953" w:rsidP="00696441">
      <w:pPr>
        <w:spacing w:after="160" w:line="259" w:lineRule="auto"/>
        <w:rPr>
          <w:rFonts w:ascii="Times New Roman" w:hAnsi="Times New Roman"/>
          <w:b/>
          <w:sz w:val="32"/>
          <w:szCs w:val="32"/>
          <w:u w:val="single"/>
        </w:rPr>
      </w:pPr>
      <w:r w:rsidRPr="005372C1">
        <w:rPr>
          <w:rFonts w:ascii="Times New Roman" w:hAnsi="Times New Roman"/>
          <w:b/>
          <w:sz w:val="32"/>
          <w:szCs w:val="32"/>
          <w:u w:val="single"/>
        </w:rPr>
        <w:t xml:space="preserve">Unit 3: </w:t>
      </w:r>
      <w:r w:rsidR="005372C1" w:rsidRPr="005372C1">
        <w:rPr>
          <w:rFonts w:ascii="Times New Roman" w:hAnsi="Times New Roman"/>
          <w:b/>
          <w:sz w:val="32"/>
          <w:szCs w:val="32"/>
          <w:u w:val="single"/>
        </w:rPr>
        <w:t>Data Mining and Business Intelligence</w:t>
      </w:r>
    </w:p>
    <w:p w:rsidR="002464F9" w:rsidRDefault="002464F9" w:rsidP="002464F9">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This tutorial is an introduction to some of the features of the </w:t>
      </w:r>
      <w:r>
        <w:rPr>
          <w:rStyle w:val="Emphasis"/>
          <w:rFonts w:ascii="Segoe UI" w:hAnsi="Segoe UI" w:cs="Segoe UI"/>
          <w:color w:val="161616"/>
          <w:sz w:val="21"/>
          <w:szCs w:val="21"/>
        </w:rPr>
        <w:t>Power BI service</w:t>
      </w:r>
      <w:r>
        <w:rPr>
          <w:rFonts w:ascii="Segoe UI" w:hAnsi="Segoe UI" w:cs="Segoe UI"/>
          <w:color w:val="161616"/>
          <w:sz w:val="21"/>
          <w:szCs w:val="21"/>
        </w:rPr>
        <w:t>. In it, you connect to data, create a report and a dashboard, and ask questions of your data. You can do much more in the Power BI service; this tutorial is just to whet your appetite. For an understanding of how the Power BI service fits in with the other Power BI offerings, we recommend reading </w:t>
      </w:r>
      <w:hyperlink r:id="rId43" w:history="1">
        <w:r>
          <w:rPr>
            <w:rStyle w:val="Hyperlink"/>
            <w:rFonts w:ascii="Segoe UI" w:hAnsi="Segoe UI" w:cs="Segoe UI"/>
            <w:sz w:val="21"/>
            <w:szCs w:val="21"/>
          </w:rPr>
          <w:t>What is Power BI</w:t>
        </w:r>
      </w:hyperlink>
      <w:r>
        <w:rPr>
          <w:rFonts w:ascii="Segoe UI" w:hAnsi="Segoe UI" w:cs="Segoe UI"/>
          <w:color w:val="161616"/>
          <w:sz w:val="21"/>
          <w:szCs w:val="21"/>
        </w:rPr>
        <w:t>.</w:t>
      </w:r>
    </w:p>
    <w:p w:rsidR="002464F9" w:rsidRDefault="002464F9" w:rsidP="002464F9">
      <w:pPr>
        <w:pStyle w:val="NormalWeb"/>
        <w:shd w:val="clear" w:color="auto" w:fill="FFFFFF"/>
        <w:rPr>
          <w:rFonts w:ascii="Segoe UI" w:hAnsi="Segoe UI" w:cs="Segoe UI"/>
          <w:color w:val="161616"/>
          <w:sz w:val="21"/>
          <w:szCs w:val="21"/>
        </w:rPr>
      </w:pPr>
      <w:r>
        <w:rPr>
          <w:rFonts w:ascii="Segoe UI" w:hAnsi="Segoe UI" w:cs="Segoe UI"/>
          <w:noProof/>
          <w:color w:val="161616"/>
          <w:sz w:val="21"/>
          <w:szCs w:val="21"/>
        </w:rPr>
        <w:lastRenderedPageBreak/>
        <w:drawing>
          <wp:inline distT="0" distB="0" distL="0" distR="0">
            <wp:extent cx="12200255" cy="7545705"/>
            <wp:effectExtent l="19050" t="0" r="0" b="0"/>
            <wp:docPr id="64" name="Picture 16" descr="Screenshot of Financial Sampl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of Financial Sample dashboard."/>
                    <pic:cNvPicPr>
                      <a:picLocks noChangeAspect="1" noChangeArrowheads="1"/>
                    </pic:cNvPicPr>
                  </pic:nvPicPr>
                  <pic:blipFill>
                    <a:blip r:embed="rId44" cstate="print"/>
                    <a:srcRect/>
                    <a:stretch>
                      <a:fillRect/>
                    </a:stretch>
                  </pic:blipFill>
                  <pic:spPr bwMode="auto">
                    <a:xfrm>
                      <a:off x="0" y="0"/>
                      <a:ext cx="12200255" cy="7545705"/>
                    </a:xfrm>
                    <a:prstGeom prst="rect">
                      <a:avLst/>
                    </a:prstGeom>
                    <a:noFill/>
                    <a:ln w="9525">
                      <a:noFill/>
                      <a:miter lim="800000"/>
                      <a:headEnd/>
                      <a:tailEnd/>
                    </a:ln>
                  </pic:spPr>
                </pic:pic>
              </a:graphicData>
            </a:graphic>
          </wp:inline>
        </w:drawing>
      </w:r>
    </w:p>
    <w:p w:rsidR="002464F9" w:rsidRDefault="002464F9" w:rsidP="002464F9">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In this tutorial, you complete the following steps:</w:t>
      </w:r>
    </w:p>
    <w:p w:rsidR="002464F9" w:rsidRDefault="002464F9" w:rsidP="00FA043E">
      <w:pPr>
        <w:numPr>
          <w:ilvl w:val="0"/>
          <w:numId w:val="18"/>
        </w:numPr>
        <w:shd w:val="clear" w:color="auto" w:fill="FFFFFF"/>
        <w:spacing w:after="0" w:line="240" w:lineRule="auto"/>
        <w:ind w:left="960"/>
        <w:rPr>
          <w:rFonts w:ascii="Segoe UI" w:hAnsi="Segoe UI" w:cs="Segoe UI"/>
          <w:color w:val="161616"/>
          <w:sz w:val="21"/>
          <w:szCs w:val="21"/>
        </w:rPr>
      </w:pPr>
      <w:r>
        <w:rPr>
          <w:rFonts w:ascii="Segoe UI" w:hAnsi="Segoe UI" w:cs="Segoe UI"/>
          <w:color w:val="161616"/>
          <w:sz w:val="21"/>
          <w:szCs w:val="21"/>
        </w:rPr>
        <w:lastRenderedPageBreak/>
        <w:t>Sign in to your Power BI online account, or sign up, if you don't have an account yet.</w:t>
      </w:r>
    </w:p>
    <w:p w:rsidR="002464F9" w:rsidRDefault="002464F9" w:rsidP="00FA043E">
      <w:pPr>
        <w:numPr>
          <w:ilvl w:val="0"/>
          <w:numId w:val="18"/>
        </w:numPr>
        <w:shd w:val="clear" w:color="auto" w:fill="FFFFFF"/>
        <w:spacing w:after="0" w:line="240" w:lineRule="auto"/>
        <w:ind w:left="960"/>
        <w:rPr>
          <w:rFonts w:ascii="Segoe UI" w:hAnsi="Segoe UI" w:cs="Segoe UI"/>
          <w:color w:val="161616"/>
          <w:sz w:val="21"/>
          <w:szCs w:val="21"/>
        </w:rPr>
      </w:pPr>
      <w:r>
        <w:rPr>
          <w:rFonts w:ascii="Segoe UI" w:hAnsi="Segoe UI" w:cs="Segoe UI"/>
          <w:color w:val="161616"/>
          <w:sz w:val="21"/>
          <w:szCs w:val="21"/>
        </w:rPr>
        <w:t>Open the Power BI service.</w:t>
      </w:r>
    </w:p>
    <w:p w:rsidR="002464F9" w:rsidRDefault="002464F9" w:rsidP="00FA043E">
      <w:pPr>
        <w:numPr>
          <w:ilvl w:val="0"/>
          <w:numId w:val="18"/>
        </w:numPr>
        <w:shd w:val="clear" w:color="auto" w:fill="FFFFFF"/>
        <w:spacing w:after="0" w:line="240" w:lineRule="auto"/>
        <w:ind w:left="960"/>
        <w:rPr>
          <w:rFonts w:ascii="Segoe UI" w:hAnsi="Segoe UI" w:cs="Segoe UI"/>
          <w:color w:val="161616"/>
          <w:sz w:val="21"/>
          <w:szCs w:val="21"/>
        </w:rPr>
      </w:pPr>
      <w:r>
        <w:rPr>
          <w:rFonts w:ascii="Segoe UI" w:hAnsi="Segoe UI" w:cs="Segoe UI"/>
          <w:color w:val="161616"/>
          <w:sz w:val="21"/>
          <w:szCs w:val="21"/>
        </w:rPr>
        <w:t>Get some data and open it in report view.</w:t>
      </w:r>
    </w:p>
    <w:p w:rsidR="002464F9" w:rsidRDefault="002464F9" w:rsidP="00FA043E">
      <w:pPr>
        <w:numPr>
          <w:ilvl w:val="0"/>
          <w:numId w:val="18"/>
        </w:numPr>
        <w:shd w:val="clear" w:color="auto" w:fill="FFFFFF"/>
        <w:spacing w:after="0" w:line="240" w:lineRule="auto"/>
        <w:ind w:left="960"/>
        <w:rPr>
          <w:rFonts w:ascii="Segoe UI" w:hAnsi="Segoe UI" w:cs="Segoe UI"/>
          <w:color w:val="161616"/>
          <w:sz w:val="21"/>
          <w:szCs w:val="21"/>
        </w:rPr>
      </w:pPr>
      <w:r>
        <w:rPr>
          <w:rFonts w:ascii="Segoe UI" w:hAnsi="Segoe UI" w:cs="Segoe UI"/>
          <w:color w:val="161616"/>
          <w:sz w:val="21"/>
          <w:szCs w:val="21"/>
        </w:rPr>
        <w:t>Use that data to create visualizations and save it as a report.</w:t>
      </w:r>
    </w:p>
    <w:p w:rsidR="002464F9" w:rsidRDefault="002464F9" w:rsidP="00FA043E">
      <w:pPr>
        <w:numPr>
          <w:ilvl w:val="0"/>
          <w:numId w:val="18"/>
        </w:numPr>
        <w:shd w:val="clear" w:color="auto" w:fill="FFFFFF"/>
        <w:spacing w:after="0" w:line="240" w:lineRule="auto"/>
        <w:ind w:left="960"/>
        <w:rPr>
          <w:rFonts w:ascii="Segoe UI" w:hAnsi="Segoe UI" w:cs="Segoe UI"/>
          <w:color w:val="161616"/>
          <w:sz w:val="21"/>
          <w:szCs w:val="21"/>
        </w:rPr>
      </w:pPr>
      <w:r>
        <w:rPr>
          <w:rFonts w:ascii="Segoe UI" w:hAnsi="Segoe UI" w:cs="Segoe UI"/>
          <w:color w:val="161616"/>
          <w:sz w:val="21"/>
          <w:szCs w:val="21"/>
        </w:rPr>
        <w:t>Create a dashboard by pinning tiles from the report.</w:t>
      </w:r>
    </w:p>
    <w:p w:rsidR="002464F9" w:rsidRDefault="002464F9" w:rsidP="00FA043E">
      <w:pPr>
        <w:numPr>
          <w:ilvl w:val="0"/>
          <w:numId w:val="18"/>
        </w:numPr>
        <w:shd w:val="clear" w:color="auto" w:fill="FFFFFF"/>
        <w:spacing w:after="0" w:line="240" w:lineRule="auto"/>
        <w:ind w:left="960"/>
        <w:rPr>
          <w:rFonts w:ascii="Segoe UI" w:hAnsi="Segoe UI" w:cs="Segoe UI"/>
          <w:color w:val="161616"/>
          <w:sz w:val="21"/>
          <w:szCs w:val="21"/>
        </w:rPr>
      </w:pPr>
      <w:r>
        <w:rPr>
          <w:rFonts w:ascii="Segoe UI" w:hAnsi="Segoe UI" w:cs="Segoe UI"/>
          <w:color w:val="161616"/>
          <w:sz w:val="21"/>
          <w:szCs w:val="21"/>
        </w:rPr>
        <w:t>Add other visualizations to your dashboard by using the Q&amp;A natural-language tool.</w:t>
      </w:r>
    </w:p>
    <w:p w:rsidR="002464F9" w:rsidRDefault="002464F9" w:rsidP="00FA043E">
      <w:pPr>
        <w:numPr>
          <w:ilvl w:val="0"/>
          <w:numId w:val="18"/>
        </w:numPr>
        <w:shd w:val="clear" w:color="auto" w:fill="FFFFFF"/>
        <w:spacing w:after="0" w:line="240" w:lineRule="auto"/>
        <w:ind w:left="960"/>
        <w:rPr>
          <w:rFonts w:ascii="Segoe UI" w:hAnsi="Segoe UI" w:cs="Segoe UI"/>
          <w:color w:val="161616"/>
          <w:sz w:val="21"/>
          <w:szCs w:val="21"/>
        </w:rPr>
      </w:pPr>
      <w:r>
        <w:rPr>
          <w:rFonts w:ascii="Segoe UI" w:hAnsi="Segoe UI" w:cs="Segoe UI"/>
          <w:color w:val="161616"/>
          <w:sz w:val="21"/>
          <w:szCs w:val="21"/>
        </w:rPr>
        <w:t>Resize, rearrange, and edit details for the tiles on the dashboard.</w:t>
      </w:r>
    </w:p>
    <w:p w:rsidR="002464F9" w:rsidRDefault="002464F9" w:rsidP="00FA043E">
      <w:pPr>
        <w:numPr>
          <w:ilvl w:val="0"/>
          <w:numId w:val="18"/>
        </w:numPr>
        <w:shd w:val="clear" w:color="auto" w:fill="FFFFFF"/>
        <w:spacing w:after="0" w:line="240" w:lineRule="auto"/>
        <w:ind w:left="960"/>
        <w:rPr>
          <w:rFonts w:ascii="Segoe UI" w:hAnsi="Segoe UI" w:cs="Segoe UI"/>
          <w:color w:val="161616"/>
          <w:sz w:val="21"/>
          <w:szCs w:val="21"/>
        </w:rPr>
      </w:pPr>
      <w:r>
        <w:rPr>
          <w:rFonts w:ascii="Segoe UI" w:hAnsi="Segoe UI" w:cs="Segoe UI"/>
          <w:color w:val="161616"/>
          <w:sz w:val="21"/>
          <w:szCs w:val="21"/>
        </w:rPr>
        <w:t>Clean up resources by deleting the dataset, report, and dashboard.</w:t>
      </w:r>
    </w:p>
    <w:p w:rsidR="002464F9" w:rsidRDefault="002464F9" w:rsidP="002464F9">
      <w:pPr>
        <w:pStyle w:val="Heading2"/>
        <w:shd w:val="clear" w:color="auto" w:fill="FFFFFF"/>
        <w:spacing w:before="415" w:beforeAutospacing="0" w:after="156" w:afterAutospacing="0"/>
        <w:rPr>
          <w:rFonts w:ascii="Segoe UI" w:hAnsi="Segoe UI" w:cs="Segoe UI"/>
          <w:color w:val="161616"/>
        </w:rPr>
      </w:pPr>
      <w:r>
        <w:rPr>
          <w:rFonts w:ascii="Segoe UI" w:hAnsi="Segoe UI" w:cs="Segoe UI"/>
          <w:color w:val="161616"/>
        </w:rPr>
        <w:t>Sign up for the Power BI service</w:t>
      </w:r>
    </w:p>
    <w:p w:rsidR="002464F9" w:rsidRDefault="002464F9" w:rsidP="002464F9">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 xml:space="preserve">You need a Power BI Pro or Premium </w:t>
      </w:r>
      <w:proofErr w:type="gramStart"/>
      <w:r>
        <w:rPr>
          <w:rFonts w:ascii="Segoe UI" w:hAnsi="Segoe UI" w:cs="Segoe UI"/>
          <w:color w:val="161616"/>
          <w:sz w:val="21"/>
          <w:szCs w:val="21"/>
        </w:rPr>
        <w:t>Per</w:t>
      </w:r>
      <w:proofErr w:type="gramEnd"/>
      <w:r>
        <w:rPr>
          <w:rFonts w:ascii="Segoe UI" w:hAnsi="Segoe UI" w:cs="Segoe UI"/>
          <w:color w:val="161616"/>
          <w:sz w:val="21"/>
          <w:szCs w:val="21"/>
        </w:rPr>
        <w:t xml:space="preserve"> User (PPU) license to create content in Power BI. If you don't have a Power BI account, and plan on creating content, </w:t>
      </w:r>
      <w:hyperlink r:id="rId45" w:history="1">
        <w:r>
          <w:rPr>
            <w:rStyle w:val="Hyperlink"/>
            <w:rFonts w:ascii="Segoe UI" w:hAnsi="Segoe UI" w:cs="Segoe UI"/>
            <w:sz w:val="21"/>
            <w:szCs w:val="21"/>
          </w:rPr>
          <w:t>sign up for a free Power BI Premium Per User 60 day trial</w:t>
        </w:r>
      </w:hyperlink>
      <w:r>
        <w:rPr>
          <w:rFonts w:ascii="Segoe UI" w:hAnsi="Segoe UI" w:cs="Segoe UI"/>
          <w:color w:val="161616"/>
          <w:sz w:val="21"/>
          <w:szCs w:val="21"/>
        </w:rPr>
        <w:t> before you begin. Complete the wizard to get a free license, open the Power BI service (app.powerbi.com), select the </w:t>
      </w:r>
      <w:proofErr w:type="gramStart"/>
      <w:r>
        <w:rPr>
          <w:rStyle w:val="Strong"/>
          <w:rFonts w:ascii="Segoe UI" w:eastAsiaTheme="majorEastAsia" w:hAnsi="Segoe UI" w:cs="Segoe UI"/>
          <w:color w:val="161616"/>
          <w:sz w:val="21"/>
          <w:szCs w:val="21"/>
        </w:rPr>
        <w:t>Me</w:t>
      </w:r>
      <w:proofErr w:type="gramEnd"/>
      <w:r>
        <w:rPr>
          <w:rFonts w:ascii="Segoe UI" w:hAnsi="Segoe UI" w:cs="Segoe UI"/>
          <w:color w:val="161616"/>
          <w:sz w:val="21"/>
          <w:szCs w:val="21"/>
        </w:rPr>
        <w:t> icon and choose either </w:t>
      </w:r>
      <w:r>
        <w:rPr>
          <w:rStyle w:val="Strong"/>
          <w:rFonts w:ascii="Segoe UI" w:eastAsiaTheme="majorEastAsia" w:hAnsi="Segoe UI" w:cs="Segoe UI"/>
          <w:color w:val="161616"/>
          <w:sz w:val="21"/>
          <w:szCs w:val="21"/>
        </w:rPr>
        <w:t>Buy Pro now</w:t>
      </w:r>
      <w:r>
        <w:rPr>
          <w:rFonts w:ascii="Segoe UI" w:hAnsi="Segoe UI" w:cs="Segoe UI"/>
          <w:color w:val="161616"/>
          <w:sz w:val="21"/>
          <w:szCs w:val="21"/>
        </w:rPr>
        <w:t> or </w:t>
      </w:r>
      <w:r>
        <w:rPr>
          <w:rStyle w:val="Strong"/>
          <w:rFonts w:ascii="Segoe UI" w:eastAsiaTheme="majorEastAsia" w:hAnsi="Segoe UI" w:cs="Segoe UI"/>
          <w:color w:val="161616"/>
          <w:sz w:val="21"/>
          <w:szCs w:val="21"/>
        </w:rPr>
        <w:t>Try paid features for free</w:t>
      </w:r>
      <w:r>
        <w:rPr>
          <w:rFonts w:ascii="Segoe UI" w:hAnsi="Segoe UI" w:cs="Segoe UI"/>
          <w:color w:val="161616"/>
          <w:sz w:val="21"/>
          <w:szCs w:val="21"/>
        </w:rPr>
        <w:t>.</w:t>
      </w:r>
    </w:p>
    <w:p w:rsidR="002464F9" w:rsidRDefault="002464F9" w:rsidP="002464F9">
      <w:pPr>
        <w:pStyle w:val="NormalWeb"/>
        <w:shd w:val="clear" w:color="auto" w:fill="FFFFFF"/>
        <w:rPr>
          <w:rFonts w:ascii="Segoe UI" w:hAnsi="Segoe UI" w:cs="Segoe UI"/>
          <w:color w:val="161616"/>
          <w:sz w:val="21"/>
          <w:szCs w:val="21"/>
        </w:rPr>
      </w:pPr>
      <w:r>
        <w:rPr>
          <w:rFonts w:ascii="Segoe UI" w:hAnsi="Segoe UI" w:cs="Segoe UI"/>
          <w:noProof/>
          <w:color w:val="161616"/>
          <w:sz w:val="21"/>
          <w:szCs w:val="21"/>
        </w:rPr>
        <w:drawing>
          <wp:inline distT="0" distB="0" distL="0" distR="0">
            <wp:extent cx="4761230" cy="3509010"/>
            <wp:effectExtent l="19050" t="0" r="1270" b="0"/>
            <wp:docPr id="63" name="Picture 17" descr="Screenshot of choosing Buy or 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of choosing Buy or Try."/>
                    <pic:cNvPicPr>
                      <a:picLocks noChangeAspect="1" noChangeArrowheads="1"/>
                    </pic:cNvPicPr>
                  </pic:nvPicPr>
                  <pic:blipFill>
                    <a:blip r:embed="rId46" cstate="print"/>
                    <a:srcRect/>
                    <a:stretch>
                      <a:fillRect/>
                    </a:stretch>
                  </pic:blipFill>
                  <pic:spPr bwMode="auto">
                    <a:xfrm>
                      <a:off x="0" y="0"/>
                      <a:ext cx="4761230" cy="3509010"/>
                    </a:xfrm>
                    <a:prstGeom prst="rect">
                      <a:avLst/>
                    </a:prstGeom>
                    <a:noFill/>
                    <a:ln w="9525">
                      <a:noFill/>
                      <a:miter lim="800000"/>
                      <a:headEnd/>
                      <a:tailEnd/>
                    </a:ln>
                  </pic:spPr>
                </pic:pic>
              </a:graphicData>
            </a:graphic>
          </wp:inline>
        </w:drawing>
      </w:r>
    </w:p>
    <w:p w:rsidR="002464F9" w:rsidRDefault="002464F9" w:rsidP="002464F9">
      <w:pPr>
        <w:pStyle w:val="Heading2"/>
        <w:shd w:val="clear" w:color="auto" w:fill="FFFFFF"/>
        <w:spacing w:before="415" w:beforeAutospacing="0" w:after="156" w:afterAutospacing="0"/>
        <w:rPr>
          <w:rFonts w:ascii="Segoe UI" w:hAnsi="Segoe UI" w:cs="Segoe UI"/>
          <w:color w:val="161616"/>
        </w:rPr>
      </w:pPr>
      <w:r>
        <w:rPr>
          <w:rFonts w:ascii="Segoe UI" w:hAnsi="Segoe UI" w:cs="Segoe UI"/>
          <w:color w:val="161616"/>
        </w:rPr>
        <w:t>Step 1: Get data</w:t>
      </w:r>
    </w:p>
    <w:p w:rsidR="002464F9" w:rsidRDefault="002464F9" w:rsidP="002464F9">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Often, when you want to create a Power BI report, you start in Power BI Desktop. Power BI Desktop offers more power. You can transform, shape, and model data, before you start designing reports. This time though, we're going to start from scratch creating a report in the Power BI service.</w:t>
      </w:r>
    </w:p>
    <w:p w:rsidR="002464F9" w:rsidRDefault="002464F9" w:rsidP="002464F9">
      <w:pPr>
        <w:pStyle w:val="NormalWeb"/>
        <w:shd w:val="clear" w:color="auto" w:fill="FFFFFF"/>
        <w:rPr>
          <w:rFonts w:ascii="Segoe UI" w:hAnsi="Segoe UI" w:cs="Segoe UI"/>
          <w:color w:val="161616"/>
          <w:sz w:val="21"/>
          <w:szCs w:val="21"/>
        </w:rPr>
      </w:pPr>
      <w:r>
        <w:rPr>
          <w:rFonts w:ascii="Segoe UI" w:hAnsi="Segoe UI" w:cs="Segoe UI"/>
          <w:color w:val="161616"/>
          <w:sz w:val="21"/>
          <w:szCs w:val="21"/>
        </w:rPr>
        <w:lastRenderedPageBreak/>
        <w:t>In this tutorial, we get data from a simple Microsoft Excel file. Want to follow along? </w:t>
      </w:r>
      <w:hyperlink r:id="rId47" w:history="1">
        <w:r>
          <w:rPr>
            <w:rStyle w:val="Hyperlink"/>
            <w:rFonts w:ascii="Segoe UI" w:hAnsi="Segoe UI" w:cs="Segoe UI"/>
            <w:sz w:val="21"/>
            <w:szCs w:val="21"/>
          </w:rPr>
          <w:t>Download the Financial Sample file</w:t>
        </w:r>
      </w:hyperlink>
      <w:r>
        <w:rPr>
          <w:rFonts w:ascii="Segoe UI" w:hAnsi="Segoe UI" w:cs="Segoe UI"/>
          <w:color w:val="161616"/>
          <w:sz w:val="21"/>
          <w:szCs w:val="21"/>
        </w:rPr>
        <w:t>.</w:t>
      </w:r>
    </w:p>
    <w:p w:rsidR="002464F9" w:rsidRDefault="002464F9" w:rsidP="00FA043E">
      <w:pPr>
        <w:pStyle w:val="NormalWeb"/>
        <w:numPr>
          <w:ilvl w:val="0"/>
          <w:numId w:val="19"/>
        </w:numPr>
        <w:shd w:val="clear" w:color="auto" w:fill="FFFFFF"/>
        <w:ind w:left="493"/>
        <w:rPr>
          <w:rFonts w:ascii="Segoe UI" w:hAnsi="Segoe UI" w:cs="Segoe UI"/>
          <w:color w:val="161616"/>
          <w:sz w:val="21"/>
          <w:szCs w:val="21"/>
        </w:rPr>
      </w:pPr>
      <w:r>
        <w:rPr>
          <w:rFonts w:ascii="Segoe UI" w:hAnsi="Segoe UI" w:cs="Segoe UI"/>
          <w:color w:val="161616"/>
          <w:sz w:val="21"/>
          <w:szCs w:val="21"/>
        </w:rPr>
        <w:t>To begin, open the Power BI service (app.powerbi.com) in your browser.</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color w:val="161616"/>
          <w:sz w:val="21"/>
          <w:szCs w:val="21"/>
        </w:rPr>
        <w:t>Don’t have an account? No worries, you can </w:t>
      </w:r>
      <w:hyperlink r:id="rId48" w:history="1">
        <w:r>
          <w:rPr>
            <w:rStyle w:val="Hyperlink"/>
            <w:rFonts w:ascii="Segoe UI" w:hAnsi="Segoe UI" w:cs="Segoe UI"/>
            <w:sz w:val="21"/>
            <w:szCs w:val="21"/>
          </w:rPr>
          <w:t xml:space="preserve">sign up for a free Power BI Premium </w:t>
        </w:r>
        <w:proofErr w:type="gramStart"/>
        <w:r>
          <w:rPr>
            <w:rStyle w:val="Hyperlink"/>
            <w:rFonts w:ascii="Segoe UI" w:hAnsi="Segoe UI" w:cs="Segoe UI"/>
            <w:sz w:val="21"/>
            <w:szCs w:val="21"/>
          </w:rPr>
          <w:t>Per</w:t>
        </w:r>
        <w:proofErr w:type="gramEnd"/>
        <w:r>
          <w:rPr>
            <w:rStyle w:val="Hyperlink"/>
            <w:rFonts w:ascii="Segoe UI" w:hAnsi="Segoe UI" w:cs="Segoe UI"/>
            <w:sz w:val="21"/>
            <w:szCs w:val="21"/>
          </w:rPr>
          <w:t xml:space="preserve"> User 60 day trial</w:t>
        </w:r>
      </w:hyperlink>
    </w:p>
    <w:p w:rsidR="002464F9" w:rsidRDefault="002464F9" w:rsidP="00FA043E">
      <w:pPr>
        <w:pStyle w:val="NormalWeb"/>
        <w:numPr>
          <w:ilvl w:val="0"/>
          <w:numId w:val="19"/>
        </w:numPr>
        <w:shd w:val="clear" w:color="auto" w:fill="FFFFFF"/>
        <w:ind w:left="493"/>
        <w:rPr>
          <w:rFonts w:ascii="Segoe UI" w:hAnsi="Segoe UI" w:cs="Segoe UI"/>
          <w:color w:val="161616"/>
          <w:sz w:val="21"/>
          <w:szCs w:val="21"/>
        </w:rPr>
      </w:pPr>
      <w:r>
        <w:rPr>
          <w:rFonts w:ascii="Segoe UI" w:hAnsi="Segoe UI" w:cs="Segoe UI"/>
          <w:color w:val="161616"/>
          <w:sz w:val="21"/>
          <w:szCs w:val="21"/>
        </w:rPr>
        <w:t>Select </w:t>
      </w:r>
      <w:proofErr w:type="gramStart"/>
      <w:r>
        <w:rPr>
          <w:rStyle w:val="Strong"/>
          <w:rFonts w:ascii="Segoe UI" w:eastAsiaTheme="majorEastAsia" w:hAnsi="Segoe UI" w:cs="Segoe UI"/>
          <w:color w:val="161616"/>
          <w:sz w:val="21"/>
          <w:szCs w:val="21"/>
        </w:rPr>
        <w:t>My</w:t>
      </w:r>
      <w:proofErr w:type="gramEnd"/>
      <w:r>
        <w:rPr>
          <w:rStyle w:val="Strong"/>
          <w:rFonts w:ascii="Segoe UI" w:eastAsiaTheme="majorEastAsia" w:hAnsi="Segoe UI" w:cs="Segoe UI"/>
          <w:color w:val="161616"/>
          <w:sz w:val="21"/>
          <w:szCs w:val="21"/>
        </w:rPr>
        <w:t xml:space="preserve"> workspace</w:t>
      </w:r>
      <w:r>
        <w:rPr>
          <w:rFonts w:ascii="Segoe UI" w:hAnsi="Segoe UI" w:cs="Segoe UI"/>
          <w:color w:val="161616"/>
          <w:sz w:val="21"/>
          <w:szCs w:val="21"/>
        </w:rPr>
        <w:t> in the navigation pane.</w:t>
      </w:r>
    </w:p>
    <w:p w:rsidR="002464F9" w:rsidRDefault="002464F9" w:rsidP="00FA043E">
      <w:pPr>
        <w:pStyle w:val="NormalWeb"/>
        <w:numPr>
          <w:ilvl w:val="0"/>
          <w:numId w:val="19"/>
        </w:numPr>
        <w:shd w:val="clear" w:color="auto" w:fill="FFFFFF"/>
        <w:ind w:left="493"/>
        <w:rPr>
          <w:rFonts w:ascii="Segoe UI" w:hAnsi="Segoe UI" w:cs="Segoe UI"/>
          <w:color w:val="161616"/>
          <w:sz w:val="21"/>
          <w:szCs w:val="21"/>
        </w:rPr>
      </w:pPr>
      <w:r>
        <w:rPr>
          <w:rFonts w:ascii="Segoe UI" w:hAnsi="Segoe UI" w:cs="Segoe UI"/>
          <w:color w:val="161616"/>
          <w:sz w:val="21"/>
          <w:szCs w:val="21"/>
        </w:rPr>
        <w:t>In </w:t>
      </w:r>
      <w:r>
        <w:rPr>
          <w:rStyle w:val="Strong"/>
          <w:rFonts w:ascii="Segoe UI" w:eastAsiaTheme="majorEastAsia" w:hAnsi="Segoe UI" w:cs="Segoe UI"/>
          <w:color w:val="161616"/>
          <w:sz w:val="21"/>
          <w:szCs w:val="21"/>
        </w:rPr>
        <w:t>My workspace</w:t>
      </w:r>
      <w:r>
        <w:rPr>
          <w:rFonts w:ascii="Segoe UI" w:hAnsi="Segoe UI" w:cs="Segoe UI"/>
          <w:color w:val="161616"/>
          <w:sz w:val="21"/>
          <w:szCs w:val="21"/>
        </w:rPr>
        <w:t>, select </w:t>
      </w:r>
      <w:r>
        <w:rPr>
          <w:rStyle w:val="Strong"/>
          <w:rFonts w:ascii="Segoe UI" w:eastAsiaTheme="majorEastAsia" w:hAnsi="Segoe UI" w:cs="Segoe UI"/>
          <w:color w:val="161616"/>
          <w:sz w:val="21"/>
          <w:szCs w:val="21"/>
        </w:rPr>
        <w:t>New</w:t>
      </w:r>
      <w:r>
        <w:rPr>
          <w:rFonts w:ascii="Segoe UI" w:hAnsi="Segoe UI" w:cs="Segoe UI"/>
          <w:color w:val="161616"/>
          <w:sz w:val="21"/>
          <w:szCs w:val="21"/>
        </w:rPr>
        <w:t> &gt; </w:t>
      </w:r>
      <w:r>
        <w:rPr>
          <w:rStyle w:val="Strong"/>
          <w:rFonts w:ascii="Segoe UI" w:eastAsiaTheme="majorEastAsia" w:hAnsi="Segoe UI" w:cs="Segoe UI"/>
          <w:color w:val="161616"/>
          <w:sz w:val="21"/>
          <w:szCs w:val="21"/>
        </w:rPr>
        <w:t>Upload a file</w:t>
      </w:r>
      <w:r>
        <w:rPr>
          <w:rFonts w:ascii="Segoe UI" w:hAnsi="Segoe UI" w:cs="Segoe UI"/>
          <w:color w:val="161616"/>
          <w:sz w:val="21"/>
          <w:szCs w:val="21"/>
        </w:rPr>
        <w:t>.</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color w:val="161616"/>
          <w:sz w:val="21"/>
          <w:szCs w:val="21"/>
        </w:rPr>
        <w:t>The </w:t>
      </w:r>
      <w:r>
        <w:rPr>
          <w:rStyle w:val="Strong"/>
          <w:rFonts w:ascii="Segoe UI" w:eastAsiaTheme="majorEastAsia" w:hAnsi="Segoe UI" w:cs="Segoe UI"/>
          <w:color w:val="161616"/>
          <w:sz w:val="21"/>
          <w:szCs w:val="21"/>
        </w:rPr>
        <w:t>Get Data</w:t>
      </w:r>
      <w:r>
        <w:rPr>
          <w:rFonts w:ascii="Segoe UI" w:hAnsi="Segoe UI" w:cs="Segoe UI"/>
          <w:color w:val="161616"/>
          <w:sz w:val="21"/>
          <w:szCs w:val="21"/>
        </w:rPr>
        <w:t> page opens.</w:t>
      </w:r>
    </w:p>
    <w:p w:rsidR="002464F9" w:rsidRDefault="002464F9" w:rsidP="00FA043E">
      <w:pPr>
        <w:pStyle w:val="NormalWeb"/>
        <w:numPr>
          <w:ilvl w:val="0"/>
          <w:numId w:val="19"/>
        </w:numPr>
        <w:shd w:val="clear" w:color="auto" w:fill="FFFFFF"/>
        <w:ind w:left="493"/>
        <w:rPr>
          <w:rFonts w:ascii="Segoe UI" w:hAnsi="Segoe UI" w:cs="Segoe UI"/>
          <w:color w:val="161616"/>
          <w:sz w:val="21"/>
          <w:szCs w:val="21"/>
        </w:rPr>
      </w:pPr>
      <w:r>
        <w:rPr>
          <w:rFonts w:ascii="Segoe UI" w:hAnsi="Segoe UI" w:cs="Segoe UI"/>
          <w:color w:val="161616"/>
          <w:sz w:val="21"/>
          <w:szCs w:val="21"/>
        </w:rPr>
        <w:t>Under the </w:t>
      </w:r>
      <w:r>
        <w:rPr>
          <w:rStyle w:val="Strong"/>
          <w:rFonts w:ascii="Segoe UI" w:eastAsiaTheme="majorEastAsia" w:hAnsi="Segoe UI" w:cs="Segoe UI"/>
          <w:color w:val="161616"/>
          <w:sz w:val="21"/>
          <w:szCs w:val="21"/>
        </w:rPr>
        <w:t>Create new content</w:t>
      </w:r>
      <w:r>
        <w:rPr>
          <w:rFonts w:ascii="Segoe UI" w:hAnsi="Segoe UI" w:cs="Segoe UI"/>
          <w:color w:val="161616"/>
          <w:sz w:val="21"/>
          <w:szCs w:val="21"/>
        </w:rPr>
        <w:t> section, select </w:t>
      </w:r>
      <w:r>
        <w:rPr>
          <w:rStyle w:val="Strong"/>
          <w:rFonts w:ascii="Segoe UI" w:eastAsiaTheme="majorEastAsia" w:hAnsi="Segoe UI" w:cs="Segoe UI"/>
          <w:color w:val="161616"/>
          <w:sz w:val="21"/>
          <w:szCs w:val="21"/>
        </w:rPr>
        <w:t>Files</w:t>
      </w:r>
      <w:r>
        <w:rPr>
          <w:rFonts w:ascii="Segoe UI" w:hAnsi="Segoe UI" w:cs="Segoe UI"/>
          <w:color w:val="161616"/>
          <w:sz w:val="21"/>
          <w:szCs w:val="21"/>
        </w:rPr>
        <w:t> &gt; </w:t>
      </w:r>
      <w:r>
        <w:rPr>
          <w:rStyle w:val="Strong"/>
          <w:rFonts w:ascii="Segoe UI" w:eastAsiaTheme="majorEastAsia" w:hAnsi="Segoe UI" w:cs="Segoe UI"/>
          <w:color w:val="161616"/>
          <w:sz w:val="21"/>
          <w:szCs w:val="21"/>
        </w:rPr>
        <w:t>Local File</w:t>
      </w:r>
      <w:r>
        <w:rPr>
          <w:rFonts w:ascii="Segoe UI" w:hAnsi="Segoe UI" w:cs="Segoe UI"/>
          <w:color w:val="161616"/>
          <w:sz w:val="21"/>
          <w:szCs w:val="21"/>
        </w:rPr>
        <w:t>, then select the location where you saved the Excel file.</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noProof/>
          <w:color w:val="161616"/>
          <w:sz w:val="21"/>
          <w:szCs w:val="21"/>
        </w:rPr>
        <w:lastRenderedPageBreak/>
        <w:drawing>
          <wp:inline distT="0" distB="0" distL="0" distR="0">
            <wp:extent cx="9267825" cy="7916545"/>
            <wp:effectExtent l="19050" t="0" r="9525" b="0"/>
            <wp:docPr id="62" name="Picture 18" descr="Screenshot of Create new content &gt;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of Create new content &gt; Files."/>
                    <pic:cNvPicPr>
                      <a:picLocks noChangeAspect="1" noChangeArrowheads="1"/>
                    </pic:cNvPicPr>
                  </pic:nvPicPr>
                  <pic:blipFill>
                    <a:blip r:embed="rId49" cstate="print"/>
                    <a:srcRect/>
                    <a:stretch>
                      <a:fillRect/>
                    </a:stretch>
                  </pic:blipFill>
                  <pic:spPr bwMode="auto">
                    <a:xfrm>
                      <a:off x="0" y="0"/>
                      <a:ext cx="9267825" cy="7916545"/>
                    </a:xfrm>
                    <a:prstGeom prst="rect">
                      <a:avLst/>
                    </a:prstGeom>
                    <a:noFill/>
                    <a:ln w="9525">
                      <a:noFill/>
                      <a:miter lim="800000"/>
                      <a:headEnd/>
                      <a:tailEnd/>
                    </a:ln>
                  </pic:spPr>
                </pic:pic>
              </a:graphicData>
            </a:graphic>
          </wp:inline>
        </w:drawing>
      </w:r>
    </w:p>
    <w:p w:rsidR="002464F9" w:rsidRDefault="002464F9" w:rsidP="00FA043E">
      <w:pPr>
        <w:pStyle w:val="NormalWeb"/>
        <w:numPr>
          <w:ilvl w:val="0"/>
          <w:numId w:val="19"/>
        </w:numPr>
        <w:shd w:val="clear" w:color="auto" w:fill="FFFFFF"/>
        <w:ind w:left="493"/>
        <w:rPr>
          <w:rFonts w:ascii="Segoe UI" w:hAnsi="Segoe UI" w:cs="Segoe UI"/>
          <w:color w:val="161616"/>
          <w:sz w:val="21"/>
          <w:szCs w:val="21"/>
        </w:rPr>
      </w:pPr>
      <w:r>
        <w:rPr>
          <w:rFonts w:ascii="Segoe UI" w:hAnsi="Segoe UI" w:cs="Segoe UI"/>
          <w:color w:val="161616"/>
          <w:sz w:val="21"/>
          <w:szCs w:val="21"/>
        </w:rPr>
        <w:lastRenderedPageBreak/>
        <w:t>Browse to the file on your computer, and choose </w:t>
      </w:r>
      <w:r>
        <w:rPr>
          <w:rStyle w:val="Strong"/>
          <w:rFonts w:ascii="Segoe UI" w:eastAsiaTheme="majorEastAsia" w:hAnsi="Segoe UI" w:cs="Segoe UI"/>
          <w:color w:val="161616"/>
          <w:sz w:val="21"/>
          <w:szCs w:val="21"/>
        </w:rPr>
        <w:t>Open</w:t>
      </w:r>
      <w:r>
        <w:rPr>
          <w:rFonts w:ascii="Segoe UI" w:hAnsi="Segoe UI" w:cs="Segoe UI"/>
          <w:color w:val="161616"/>
          <w:sz w:val="21"/>
          <w:szCs w:val="21"/>
        </w:rPr>
        <w:t>.</w:t>
      </w:r>
    </w:p>
    <w:p w:rsidR="002464F9" w:rsidRDefault="002464F9" w:rsidP="00FA043E">
      <w:pPr>
        <w:pStyle w:val="NormalWeb"/>
        <w:numPr>
          <w:ilvl w:val="0"/>
          <w:numId w:val="19"/>
        </w:numPr>
        <w:shd w:val="clear" w:color="auto" w:fill="FFFFFF"/>
        <w:ind w:left="493"/>
        <w:rPr>
          <w:rFonts w:ascii="Segoe UI" w:hAnsi="Segoe UI" w:cs="Segoe UI"/>
          <w:color w:val="161616"/>
          <w:sz w:val="21"/>
          <w:szCs w:val="21"/>
        </w:rPr>
      </w:pPr>
      <w:r>
        <w:rPr>
          <w:rFonts w:ascii="Segoe UI" w:hAnsi="Segoe UI" w:cs="Segoe UI"/>
          <w:color w:val="161616"/>
          <w:sz w:val="21"/>
          <w:szCs w:val="21"/>
        </w:rPr>
        <w:t>For this tutorial, we select </w:t>
      </w:r>
      <w:r>
        <w:rPr>
          <w:rStyle w:val="Strong"/>
          <w:rFonts w:ascii="Segoe UI" w:eastAsiaTheme="majorEastAsia" w:hAnsi="Segoe UI" w:cs="Segoe UI"/>
          <w:color w:val="161616"/>
          <w:sz w:val="21"/>
          <w:szCs w:val="21"/>
        </w:rPr>
        <w:t>Import</w:t>
      </w:r>
      <w:r>
        <w:rPr>
          <w:rFonts w:ascii="Segoe UI" w:hAnsi="Segoe UI" w:cs="Segoe UI"/>
          <w:color w:val="161616"/>
          <w:sz w:val="21"/>
          <w:szCs w:val="21"/>
        </w:rPr>
        <w:t> to add the Excel file as a dataset, which we can then use to create reports and dashboards. If you select </w:t>
      </w:r>
      <w:r>
        <w:rPr>
          <w:rStyle w:val="Strong"/>
          <w:rFonts w:ascii="Segoe UI" w:eastAsiaTheme="majorEastAsia" w:hAnsi="Segoe UI" w:cs="Segoe UI"/>
          <w:color w:val="161616"/>
          <w:sz w:val="21"/>
          <w:szCs w:val="21"/>
        </w:rPr>
        <w:t>Upload</w:t>
      </w:r>
      <w:r>
        <w:rPr>
          <w:rFonts w:ascii="Segoe UI" w:hAnsi="Segoe UI" w:cs="Segoe UI"/>
          <w:color w:val="161616"/>
          <w:sz w:val="21"/>
          <w:szCs w:val="21"/>
        </w:rPr>
        <w:t>, the entire Excel workbook is uploaded to Power BI, where you can open and edit it in Excel Online.</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noProof/>
          <w:color w:val="161616"/>
          <w:sz w:val="21"/>
          <w:szCs w:val="21"/>
        </w:rPr>
        <w:drawing>
          <wp:inline distT="0" distB="0" distL="0" distR="0">
            <wp:extent cx="6343015" cy="5898515"/>
            <wp:effectExtent l="19050" t="0" r="635" b="0"/>
            <wp:docPr id="61" name="Picture 19" descr="Screenshot of choosing 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of choosing Import."/>
                    <pic:cNvPicPr>
                      <a:picLocks noChangeAspect="1" noChangeArrowheads="1"/>
                    </pic:cNvPicPr>
                  </pic:nvPicPr>
                  <pic:blipFill>
                    <a:blip r:embed="rId50" cstate="print"/>
                    <a:srcRect/>
                    <a:stretch>
                      <a:fillRect/>
                    </a:stretch>
                  </pic:blipFill>
                  <pic:spPr bwMode="auto">
                    <a:xfrm>
                      <a:off x="0" y="0"/>
                      <a:ext cx="6343015" cy="5898515"/>
                    </a:xfrm>
                    <a:prstGeom prst="rect">
                      <a:avLst/>
                    </a:prstGeom>
                    <a:noFill/>
                    <a:ln w="9525">
                      <a:noFill/>
                      <a:miter lim="800000"/>
                      <a:headEnd/>
                      <a:tailEnd/>
                    </a:ln>
                  </pic:spPr>
                </pic:pic>
              </a:graphicData>
            </a:graphic>
          </wp:inline>
        </w:drawing>
      </w:r>
    </w:p>
    <w:p w:rsidR="002464F9" w:rsidRDefault="002464F9" w:rsidP="00FA043E">
      <w:pPr>
        <w:pStyle w:val="NormalWeb"/>
        <w:numPr>
          <w:ilvl w:val="0"/>
          <w:numId w:val="19"/>
        </w:numPr>
        <w:shd w:val="clear" w:color="auto" w:fill="FFFFFF"/>
        <w:ind w:left="493"/>
        <w:rPr>
          <w:rFonts w:ascii="Segoe UI" w:hAnsi="Segoe UI" w:cs="Segoe UI"/>
          <w:color w:val="161616"/>
          <w:sz w:val="21"/>
          <w:szCs w:val="21"/>
        </w:rPr>
      </w:pPr>
      <w:r>
        <w:rPr>
          <w:rFonts w:ascii="Segoe UI" w:hAnsi="Segoe UI" w:cs="Segoe UI"/>
          <w:color w:val="161616"/>
          <w:sz w:val="21"/>
          <w:szCs w:val="21"/>
        </w:rPr>
        <w:t>When your dataset is ready, select </w:t>
      </w:r>
      <w:proofErr w:type="gramStart"/>
      <w:r>
        <w:rPr>
          <w:rStyle w:val="Strong"/>
          <w:rFonts w:ascii="Segoe UI" w:eastAsiaTheme="majorEastAsia" w:hAnsi="Segoe UI" w:cs="Segoe UI"/>
          <w:color w:val="161616"/>
          <w:sz w:val="21"/>
          <w:szCs w:val="21"/>
        </w:rPr>
        <w:t>More</w:t>
      </w:r>
      <w:proofErr w:type="gramEnd"/>
      <w:r>
        <w:rPr>
          <w:rStyle w:val="Strong"/>
          <w:rFonts w:ascii="Segoe UI" w:eastAsiaTheme="majorEastAsia" w:hAnsi="Segoe UI" w:cs="Segoe UI"/>
          <w:color w:val="161616"/>
          <w:sz w:val="21"/>
          <w:szCs w:val="21"/>
        </w:rPr>
        <w:t xml:space="preserve"> options (...)</w:t>
      </w:r>
      <w:r>
        <w:rPr>
          <w:rFonts w:ascii="Segoe UI" w:hAnsi="Segoe UI" w:cs="Segoe UI"/>
          <w:color w:val="161616"/>
          <w:sz w:val="21"/>
          <w:szCs w:val="21"/>
        </w:rPr>
        <w:t> next to your Financial Sample dataset, then select </w:t>
      </w:r>
      <w:r>
        <w:rPr>
          <w:rStyle w:val="Strong"/>
          <w:rFonts w:ascii="Segoe UI" w:eastAsiaTheme="majorEastAsia" w:hAnsi="Segoe UI" w:cs="Segoe UI"/>
          <w:color w:val="161616"/>
          <w:sz w:val="21"/>
          <w:szCs w:val="21"/>
        </w:rPr>
        <w:t>Create report</w:t>
      </w:r>
      <w:r>
        <w:rPr>
          <w:rFonts w:ascii="Segoe UI" w:hAnsi="Segoe UI" w:cs="Segoe UI"/>
          <w:color w:val="161616"/>
          <w:sz w:val="21"/>
          <w:szCs w:val="21"/>
        </w:rPr>
        <w:t> to open the report editor.</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noProof/>
          <w:color w:val="161616"/>
          <w:sz w:val="21"/>
          <w:szCs w:val="21"/>
        </w:rPr>
        <w:lastRenderedPageBreak/>
        <w:drawing>
          <wp:inline distT="0" distB="0" distL="0" distR="0">
            <wp:extent cx="7076440" cy="7768590"/>
            <wp:effectExtent l="19050" t="0" r="0" b="0"/>
            <wp:docPr id="60" name="Picture 20" descr="Screenshot of All content &gt; Creat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of All content &gt; Create report."/>
                    <pic:cNvPicPr>
                      <a:picLocks noChangeAspect="1" noChangeArrowheads="1"/>
                    </pic:cNvPicPr>
                  </pic:nvPicPr>
                  <pic:blipFill>
                    <a:blip r:embed="rId51" cstate="print"/>
                    <a:srcRect/>
                    <a:stretch>
                      <a:fillRect/>
                    </a:stretch>
                  </pic:blipFill>
                  <pic:spPr bwMode="auto">
                    <a:xfrm>
                      <a:off x="0" y="0"/>
                      <a:ext cx="7076440" cy="7768590"/>
                    </a:xfrm>
                    <a:prstGeom prst="rect">
                      <a:avLst/>
                    </a:prstGeom>
                    <a:noFill/>
                    <a:ln w="9525">
                      <a:noFill/>
                      <a:miter lim="800000"/>
                      <a:headEnd/>
                      <a:tailEnd/>
                    </a:ln>
                  </pic:spPr>
                </pic:pic>
              </a:graphicData>
            </a:graphic>
          </wp:inline>
        </w:drawing>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color w:val="161616"/>
          <w:sz w:val="21"/>
          <w:szCs w:val="21"/>
        </w:rPr>
        <w:lastRenderedPageBreak/>
        <w:t>The report canvas is blank. We see the </w:t>
      </w:r>
      <w:r>
        <w:rPr>
          <w:rStyle w:val="Strong"/>
          <w:rFonts w:ascii="Segoe UI" w:eastAsiaTheme="majorEastAsia" w:hAnsi="Segoe UI" w:cs="Segoe UI"/>
          <w:color w:val="161616"/>
          <w:sz w:val="21"/>
          <w:szCs w:val="21"/>
        </w:rPr>
        <w:t>Filters</w:t>
      </w:r>
      <w:r>
        <w:rPr>
          <w:rFonts w:ascii="Segoe UI" w:hAnsi="Segoe UI" w:cs="Segoe UI"/>
          <w:color w:val="161616"/>
          <w:sz w:val="21"/>
          <w:szCs w:val="21"/>
        </w:rPr>
        <w:t>, </w:t>
      </w:r>
      <w:r>
        <w:rPr>
          <w:rStyle w:val="Strong"/>
          <w:rFonts w:ascii="Segoe UI" w:eastAsiaTheme="majorEastAsia" w:hAnsi="Segoe UI" w:cs="Segoe UI"/>
          <w:color w:val="161616"/>
          <w:sz w:val="21"/>
          <w:szCs w:val="21"/>
        </w:rPr>
        <w:t>Visualizations</w:t>
      </w:r>
      <w:r>
        <w:rPr>
          <w:rFonts w:ascii="Segoe UI" w:hAnsi="Segoe UI" w:cs="Segoe UI"/>
          <w:color w:val="161616"/>
          <w:sz w:val="21"/>
          <w:szCs w:val="21"/>
        </w:rPr>
        <w:t>, and </w:t>
      </w:r>
      <w:r>
        <w:rPr>
          <w:rStyle w:val="Strong"/>
          <w:rFonts w:ascii="Segoe UI" w:eastAsiaTheme="majorEastAsia" w:hAnsi="Segoe UI" w:cs="Segoe UI"/>
          <w:color w:val="161616"/>
          <w:sz w:val="21"/>
          <w:szCs w:val="21"/>
        </w:rPr>
        <w:t>Fields</w:t>
      </w:r>
      <w:r>
        <w:rPr>
          <w:rFonts w:ascii="Segoe UI" w:hAnsi="Segoe UI" w:cs="Segoe UI"/>
          <w:color w:val="161616"/>
          <w:sz w:val="21"/>
          <w:szCs w:val="21"/>
        </w:rPr>
        <w:t> panes on the right.</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noProof/>
          <w:color w:val="161616"/>
          <w:sz w:val="21"/>
          <w:szCs w:val="21"/>
        </w:rPr>
        <w:drawing>
          <wp:inline distT="0" distB="0" distL="0" distR="0">
            <wp:extent cx="16162655" cy="6829425"/>
            <wp:effectExtent l="19050" t="0" r="0" b="0"/>
            <wp:docPr id="59" name="Picture 21" descr="Screenshot of blank report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of blank report canvas."/>
                    <pic:cNvPicPr>
                      <a:picLocks noChangeAspect="1" noChangeArrowheads="1"/>
                    </pic:cNvPicPr>
                  </pic:nvPicPr>
                  <pic:blipFill>
                    <a:blip r:embed="rId52" cstate="print"/>
                    <a:srcRect/>
                    <a:stretch>
                      <a:fillRect/>
                    </a:stretch>
                  </pic:blipFill>
                  <pic:spPr bwMode="auto">
                    <a:xfrm>
                      <a:off x="0" y="0"/>
                      <a:ext cx="16162655" cy="6829425"/>
                    </a:xfrm>
                    <a:prstGeom prst="rect">
                      <a:avLst/>
                    </a:prstGeom>
                    <a:noFill/>
                    <a:ln w="9525">
                      <a:noFill/>
                      <a:miter lim="800000"/>
                      <a:headEnd/>
                      <a:tailEnd/>
                    </a:ln>
                  </pic:spPr>
                </pic:pic>
              </a:graphicData>
            </a:graphic>
          </wp:inline>
        </w:drawing>
      </w:r>
    </w:p>
    <w:p w:rsidR="002464F9" w:rsidRDefault="002464F9" w:rsidP="002464F9">
      <w:pPr>
        <w:pStyle w:val="alert-title"/>
        <w:shd w:val="clear" w:color="auto" w:fill="FFFFFF"/>
        <w:spacing w:before="0" w:beforeAutospacing="0" w:after="0" w:afterAutospacing="0"/>
        <w:ind w:left="493"/>
        <w:rPr>
          <w:rFonts w:ascii="Segoe UI" w:hAnsi="Segoe UI" w:cs="Segoe UI"/>
          <w:b/>
          <w:bCs/>
          <w:color w:val="161616"/>
          <w:sz w:val="21"/>
          <w:szCs w:val="21"/>
        </w:rPr>
      </w:pPr>
      <w:r>
        <w:rPr>
          <w:rFonts w:ascii="Segoe UI" w:hAnsi="Segoe UI" w:cs="Segoe UI"/>
          <w:b/>
          <w:bCs/>
          <w:color w:val="161616"/>
          <w:sz w:val="21"/>
          <w:szCs w:val="21"/>
        </w:rPr>
        <w:t> Tip</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color w:val="161616"/>
          <w:sz w:val="21"/>
          <w:szCs w:val="21"/>
        </w:rPr>
        <w:t>Select the global navigation button in the upper-left corner to collapse the navigation pane. That way your canvas has more room.</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noProof/>
          <w:color w:val="161616"/>
          <w:sz w:val="21"/>
          <w:szCs w:val="21"/>
        </w:rPr>
        <w:lastRenderedPageBreak/>
        <w:drawing>
          <wp:inline distT="0" distB="0" distL="0" distR="0">
            <wp:extent cx="2314575" cy="1977390"/>
            <wp:effectExtent l="19050" t="0" r="9525" b="0"/>
            <wp:docPr id="58" name="Picture 22" descr="Global navigatio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lobal navigation button."/>
                    <pic:cNvPicPr>
                      <a:picLocks noChangeAspect="1" noChangeArrowheads="1"/>
                    </pic:cNvPicPr>
                  </pic:nvPicPr>
                  <pic:blipFill>
                    <a:blip r:embed="rId53" cstate="print"/>
                    <a:srcRect/>
                    <a:stretch>
                      <a:fillRect/>
                    </a:stretch>
                  </pic:blipFill>
                  <pic:spPr bwMode="auto">
                    <a:xfrm>
                      <a:off x="0" y="0"/>
                      <a:ext cx="2314575" cy="1977390"/>
                    </a:xfrm>
                    <a:prstGeom prst="rect">
                      <a:avLst/>
                    </a:prstGeom>
                    <a:noFill/>
                    <a:ln w="9525">
                      <a:noFill/>
                      <a:miter lim="800000"/>
                      <a:headEnd/>
                      <a:tailEnd/>
                    </a:ln>
                  </pic:spPr>
                </pic:pic>
              </a:graphicData>
            </a:graphic>
          </wp:inline>
        </w:drawing>
      </w:r>
    </w:p>
    <w:p w:rsidR="002464F9" w:rsidRDefault="002464F9" w:rsidP="00FA043E">
      <w:pPr>
        <w:pStyle w:val="NormalWeb"/>
        <w:numPr>
          <w:ilvl w:val="0"/>
          <w:numId w:val="19"/>
        </w:numPr>
        <w:shd w:val="clear" w:color="auto" w:fill="FFFFFF"/>
        <w:ind w:left="493"/>
        <w:rPr>
          <w:rFonts w:ascii="Segoe UI" w:hAnsi="Segoe UI" w:cs="Segoe UI"/>
          <w:color w:val="161616"/>
          <w:sz w:val="21"/>
          <w:szCs w:val="21"/>
        </w:rPr>
      </w:pPr>
      <w:r>
        <w:rPr>
          <w:rFonts w:ascii="Segoe UI" w:hAnsi="Segoe UI" w:cs="Segoe UI"/>
          <w:color w:val="161616"/>
          <w:sz w:val="21"/>
          <w:szCs w:val="21"/>
        </w:rPr>
        <w:t xml:space="preserve">You're currently in </w:t>
      </w:r>
      <w:proofErr w:type="gramStart"/>
      <w:r>
        <w:rPr>
          <w:rFonts w:ascii="Segoe UI" w:hAnsi="Segoe UI" w:cs="Segoe UI"/>
          <w:color w:val="161616"/>
          <w:sz w:val="21"/>
          <w:szCs w:val="21"/>
        </w:rPr>
        <w:t>Editing</w:t>
      </w:r>
      <w:proofErr w:type="gramEnd"/>
      <w:r>
        <w:rPr>
          <w:rFonts w:ascii="Segoe UI" w:hAnsi="Segoe UI" w:cs="Segoe UI"/>
          <w:color w:val="161616"/>
          <w:sz w:val="21"/>
          <w:szCs w:val="21"/>
        </w:rPr>
        <w:t xml:space="preserve"> view. Notice the </w:t>
      </w:r>
      <w:r>
        <w:rPr>
          <w:rStyle w:val="Strong"/>
          <w:rFonts w:ascii="Segoe UI" w:eastAsiaTheme="majorEastAsia" w:hAnsi="Segoe UI" w:cs="Segoe UI"/>
          <w:color w:val="161616"/>
          <w:sz w:val="21"/>
          <w:szCs w:val="21"/>
        </w:rPr>
        <w:t>Reading view</w:t>
      </w:r>
      <w:r>
        <w:rPr>
          <w:rFonts w:ascii="Segoe UI" w:hAnsi="Segoe UI" w:cs="Segoe UI"/>
          <w:color w:val="161616"/>
          <w:sz w:val="21"/>
          <w:szCs w:val="21"/>
        </w:rPr>
        <w:t> option in the menu bar.</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noProof/>
          <w:color w:val="161616"/>
          <w:sz w:val="21"/>
          <w:szCs w:val="21"/>
        </w:rPr>
        <w:drawing>
          <wp:inline distT="0" distB="0" distL="0" distR="0">
            <wp:extent cx="3427095" cy="2026285"/>
            <wp:effectExtent l="19050" t="0" r="1905" b="0"/>
            <wp:docPr id="57" name="Picture 23" descr="Screenshot of Reading view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of Reading view option."/>
                    <pic:cNvPicPr>
                      <a:picLocks noChangeAspect="1" noChangeArrowheads="1"/>
                    </pic:cNvPicPr>
                  </pic:nvPicPr>
                  <pic:blipFill>
                    <a:blip r:embed="rId54" cstate="print"/>
                    <a:srcRect/>
                    <a:stretch>
                      <a:fillRect/>
                    </a:stretch>
                  </pic:blipFill>
                  <pic:spPr bwMode="auto">
                    <a:xfrm>
                      <a:off x="0" y="0"/>
                      <a:ext cx="3427095" cy="2026285"/>
                    </a:xfrm>
                    <a:prstGeom prst="rect">
                      <a:avLst/>
                    </a:prstGeom>
                    <a:noFill/>
                    <a:ln w="9525">
                      <a:noFill/>
                      <a:miter lim="800000"/>
                      <a:headEnd/>
                      <a:tailEnd/>
                    </a:ln>
                  </pic:spPr>
                </pic:pic>
              </a:graphicData>
            </a:graphic>
          </wp:inline>
        </w:drawing>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color w:val="161616"/>
          <w:sz w:val="21"/>
          <w:szCs w:val="21"/>
        </w:rPr>
        <w:t xml:space="preserve">While in </w:t>
      </w:r>
      <w:proofErr w:type="gramStart"/>
      <w:r>
        <w:rPr>
          <w:rFonts w:ascii="Segoe UI" w:hAnsi="Segoe UI" w:cs="Segoe UI"/>
          <w:color w:val="161616"/>
          <w:sz w:val="21"/>
          <w:szCs w:val="21"/>
        </w:rPr>
        <w:t>Editing</w:t>
      </w:r>
      <w:proofErr w:type="gramEnd"/>
      <w:r>
        <w:rPr>
          <w:rFonts w:ascii="Segoe UI" w:hAnsi="Segoe UI" w:cs="Segoe UI"/>
          <w:color w:val="161616"/>
          <w:sz w:val="21"/>
          <w:szCs w:val="21"/>
        </w:rPr>
        <w:t xml:space="preserve"> view, you can modify reports, because you're the </w:t>
      </w:r>
      <w:r>
        <w:rPr>
          <w:rStyle w:val="Emphasis"/>
          <w:rFonts w:ascii="Segoe UI" w:hAnsi="Segoe UI" w:cs="Segoe UI"/>
          <w:color w:val="161616"/>
          <w:sz w:val="21"/>
          <w:szCs w:val="21"/>
        </w:rPr>
        <w:t>owner</w:t>
      </w:r>
      <w:r>
        <w:rPr>
          <w:rFonts w:ascii="Segoe UI" w:hAnsi="Segoe UI" w:cs="Segoe UI"/>
          <w:color w:val="161616"/>
          <w:sz w:val="21"/>
          <w:szCs w:val="21"/>
        </w:rPr>
        <w:t> and </w:t>
      </w:r>
      <w:r>
        <w:rPr>
          <w:rStyle w:val="Emphasis"/>
          <w:rFonts w:ascii="Segoe UI" w:hAnsi="Segoe UI" w:cs="Segoe UI"/>
          <w:color w:val="161616"/>
          <w:sz w:val="21"/>
          <w:szCs w:val="21"/>
        </w:rPr>
        <w:t>creator</w:t>
      </w:r>
      <w:r>
        <w:rPr>
          <w:rFonts w:ascii="Segoe UI" w:hAnsi="Segoe UI" w:cs="Segoe UI"/>
          <w:color w:val="161616"/>
          <w:sz w:val="21"/>
          <w:szCs w:val="21"/>
        </w:rPr>
        <w:t> of the report. When you share your report with colleagues, often they can only interact with the report in Reading view. They are </w:t>
      </w:r>
      <w:r>
        <w:rPr>
          <w:rStyle w:val="Emphasis"/>
          <w:rFonts w:ascii="Segoe UI" w:hAnsi="Segoe UI" w:cs="Segoe UI"/>
          <w:color w:val="161616"/>
          <w:sz w:val="21"/>
          <w:szCs w:val="21"/>
        </w:rPr>
        <w:t>consumers</w:t>
      </w:r>
      <w:r>
        <w:rPr>
          <w:rFonts w:ascii="Segoe UI" w:hAnsi="Segoe UI" w:cs="Segoe UI"/>
          <w:color w:val="161616"/>
          <w:sz w:val="21"/>
          <w:szCs w:val="21"/>
        </w:rPr>
        <w:t> of reports in your </w:t>
      </w:r>
      <w:proofErr w:type="gramStart"/>
      <w:r>
        <w:rPr>
          <w:rStyle w:val="Strong"/>
          <w:rFonts w:ascii="Segoe UI" w:eastAsiaTheme="majorEastAsia" w:hAnsi="Segoe UI" w:cs="Segoe UI"/>
          <w:color w:val="161616"/>
          <w:sz w:val="21"/>
          <w:szCs w:val="21"/>
        </w:rPr>
        <w:t>My</w:t>
      </w:r>
      <w:proofErr w:type="gramEnd"/>
      <w:r>
        <w:rPr>
          <w:rStyle w:val="Strong"/>
          <w:rFonts w:ascii="Segoe UI" w:eastAsiaTheme="majorEastAsia" w:hAnsi="Segoe UI" w:cs="Segoe UI"/>
          <w:color w:val="161616"/>
          <w:sz w:val="21"/>
          <w:szCs w:val="21"/>
        </w:rPr>
        <w:t xml:space="preserve"> workspace</w:t>
      </w:r>
      <w:r>
        <w:rPr>
          <w:rFonts w:ascii="Segoe UI" w:hAnsi="Segoe UI" w:cs="Segoe UI"/>
          <w:color w:val="161616"/>
          <w:sz w:val="21"/>
          <w:szCs w:val="21"/>
        </w:rPr>
        <w:t>.</w:t>
      </w:r>
    </w:p>
    <w:p w:rsidR="002464F9" w:rsidRDefault="002464F9" w:rsidP="002464F9">
      <w:pPr>
        <w:pStyle w:val="Heading2"/>
        <w:shd w:val="clear" w:color="auto" w:fill="FFFFFF"/>
        <w:spacing w:before="415" w:beforeAutospacing="0" w:after="156" w:afterAutospacing="0"/>
        <w:rPr>
          <w:rFonts w:ascii="Segoe UI" w:hAnsi="Segoe UI" w:cs="Segoe UI"/>
          <w:color w:val="161616"/>
        </w:rPr>
      </w:pPr>
      <w:r>
        <w:rPr>
          <w:rFonts w:ascii="Segoe UI" w:hAnsi="Segoe UI" w:cs="Segoe UI"/>
          <w:color w:val="161616"/>
        </w:rPr>
        <w:t>Step 2: Create a chart in a report</w:t>
      </w:r>
    </w:p>
    <w:p w:rsidR="002464F9" w:rsidRDefault="002464F9" w:rsidP="002464F9">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Now that you've connected to data, start exploring. When you've found something interesting, you can save it on the report canvas. Then you can pin it to a dashboard to monitor it and see how it changes over time. But first things first</w:t>
      </w:r>
    </w:p>
    <w:p w:rsidR="002464F9" w:rsidRDefault="002464F9" w:rsidP="00FA043E">
      <w:pPr>
        <w:pStyle w:val="NormalWeb"/>
        <w:numPr>
          <w:ilvl w:val="0"/>
          <w:numId w:val="20"/>
        </w:numPr>
        <w:shd w:val="clear" w:color="auto" w:fill="FFFFFF"/>
        <w:ind w:left="493"/>
        <w:rPr>
          <w:rFonts w:ascii="Segoe UI" w:hAnsi="Segoe UI" w:cs="Segoe UI"/>
          <w:color w:val="161616"/>
          <w:sz w:val="21"/>
          <w:szCs w:val="21"/>
        </w:rPr>
      </w:pPr>
      <w:r>
        <w:rPr>
          <w:rFonts w:ascii="Segoe UI" w:hAnsi="Segoe UI" w:cs="Segoe UI"/>
          <w:color w:val="161616"/>
          <w:sz w:val="21"/>
          <w:szCs w:val="21"/>
        </w:rPr>
        <w:t>In the report editor, start in the </w:t>
      </w:r>
      <w:r>
        <w:rPr>
          <w:rStyle w:val="Strong"/>
          <w:rFonts w:ascii="Segoe UI" w:eastAsiaTheme="majorEastAsia" w:hAnsi="Segoe UI" w:cs="Segoe UI"/>
          <w:color w:val="161616"/>
          <w:sz w:val="21"/>
          <w:szCs w:val="21"/>
        </w:rPr>
        <w:t>Fields</w:t>
      </w:r>
      <w:r>
        <w:rPr>
          <w:rFonts w:ascii="Segoe UI" w:hAnsi="Segoe UI" w:cs="Segoe UI"/>
          <w:color w:val="161616"/>
          <w:sz w:val="21"/>
          <w:szCs w:val="21"/>
        </w:rPr>
        <w:t xml:space="preserve"> pane on the right side of the page to build </w:t>
      </w:r>
      <w:proofErr w:type="gramStart"/>
      <w:r>
        <w:rPr>
          <w:rFonts w:ascii="Segoe UI" w:hAnsi="Segoe UI" w:cs="Segoe UI"/>
          <w:color w:val="161616"/>
          <w:sz w:val="21"/>
          <w:szCs w:val="21"/>
        </w:rPr>
        <w:t>a visualization</w:t>
      </w:r>
      <w:proofErr w:type="gramEnd"/>
      <w:r>
        <w:rPr>
          <w:rFonts w:ascii="Segoe UI" w:hAnsi="Segoe UI" w:cs="Segoe UI"/>
          <w:color w:val="161616"/>
          <w:sz w:val="21"/>
          <w:szCs w:val="21"/>
        </w:rPr>
        <w:t>. Select the </w:t>
      </w:r>
      <w:r>
        <w:rPr>
          <w:rStyle w:val="Strong"/>
          <w:rFonts w:ascii="Segoe UI" w:eastAsiaTheme="majorEastAsia" w:hAnsi="Segoe UI" w:cs="Segoe UI"/>
          <w:color w:val="161616"/>
          <w:sz w:val="21"/>
          <w:szCs w:val="21"/>
        </w:rPr>
        <w:t>Gross Sales</w:t>
      </w:r>
      <w:r>
        <w:rPr>
          <w:rFonts w:ascii="Segoe UI" w:hAnsi="Segoe UI" w:cs="Segoe UI"/>
          <w:color w:val="161616"/>
          <w:sz w:val="21"/>
          <w:szCs w:val="21"/>
        </w:rPr>
        <w:t> field, then the </w:t>
      </w:r>
      <w:r>
        <w:rPr>
          <w:rStyle w:val="Strong"/>
          <w:rFonts w:ascii="Segoe UI" w:eastAsiaTheme="majorEastAsia" w:hAnsi="Segoe UI" w:cs="Segoe UI"/>
          <w:color w:val="161616"/>
          <w:sz w:val="21"/>
          <w:szCs w:val="21"/>
        </w:rPr>
        <w:t>Date</w:t>
      </w:r>
      <w:r>
        <w:rPr>
          <w:rFonts w:ascii="Segoe UI" w:hAnsi="Segoe UI" w:cs="Segoe UI"/>
          <w:color w:val="161616"/>
          <w:sz w:val="21"/>
          <w:szCs w:val="21"/>
        </w:rPr>
        <w:t> field.</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noProof/>
          <w:color w:val="161616"/>
          <w:sz w:val="21"/>
          <w:szCs w:val="21"/>
        </w:rPr>
        <w:lastRenderedPageBreak/>
        <w:drawing>
          <wp:inline distT="0" distB="0" distL="0" distR="0">
            <wp:extent cx="1721485" cy="3773170"/>
            <wp:effectExtent l="19050" t="0" r="0" b="0"/>
            <wp:docPr id="56" name="Picture 24" descr="Screenshot of Field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of Fields list."/>
                    <pic:cNvPicPr>
                      <a:picLocks noChangeAspect="1" noChangeArrowheads="1"/>
                    </pic:cNvPicPr>
                  </pic:nvPicPr>
                  <pic:blipFill>
                    <a:blip r:embed="rId55" cstate="print"/>
                    <a:srcRect/>
                    <a:stretch>
                      <a:fillRect/>
                    </a:stretch>
                  </pic:blipFill>
                  <pic:spPr bwMode="auto">
                    <a:xfrm>
                      <a:off x="0" y="0"/>
                      <a:ext cx="1721485" cy="3773170"/>
                    </a:xfrm>
                    <a:prstGeom prst="rect">
                      <a:avLst/>
                    </a:prstGeom>
                    <a:noFill/>
                    <a:ln w="9525">
                      <a:noFill/>
                      <a:miter lim="800000"/>
                      <a:headEnd/>
                      <a:tailEnd/>
                    </a:ln>
                  </pic:spPr>
                </pic:pic>
              </a:graphicData>
            </a:graphic>
          </wp:inline>
        </w:drawing>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color w:val="161616"/>
          <w:sz w:val="21"/>
          <w:szCs w:val="21"/>
        </w:rPr>
        <w:t xml:space="preserve">Power BI analyzes the data and creates </w:t>
      </w:r>
      <w:proofErr w:type="gramStart"/>
      <w:r>
        <w:rPr>
          <w:rFonts w:ascii="Segoe UI" w:hAnsi="Segoe UI" w:cs="Segoe UI"/>
          <w:color w:val="161616"/>
          <w:sz w:val="21"/>
          <w:szCs w:val="21"/>
        </w:rPr>
        <w:t>a column</w:t>
      </w:r>
      <w:proofErr w:type="gramEnd"/>
      <w:r>
        <w:rPr>
          <w:rFonts w:ascii="Segoe UI" w:hAnsi="Segoe UI" w:cs="Segoe UI"/>
          <w:color w:val="161616"/>
          <w:sz w:val="21"/>
          <w:szCs w:val="21"/>
        </w:rPr>
        <w:t xml:space="preserve"> chart visualization.</w:t>
      </w:r>
    </w:p>
    <w:p w:rsidR="002464F9" w:rsidRDefault="002464F9" w:rsidP="002464F9">
      <w:pPr>
        <w:pStyle w:val="alert-title"/>
        <w:shd w:val="clear" w:color="auto" w:fill="FFFFFF"/>
        <w:spacing w:before="0" w:beforeAutospacing="0" w:after="0" w:afterAutospacing="0"/>
        <w:ind w:left="493"/>
        <w:rPr>
          <w:rFonts w:ascii="Segoe UI" w:hAnsi="Segoe UI" w:cs="Segoe UI"/>
          <w:b/>
          <w:bCs/>
          <w:color w:val="161616"/>
          <w:sz w:val="21"/>
          <w:szCs w:val="21"/>
        </w:rPr>
      </w:pPr>
      <w:r>
        <w:rPr>
          <w:rFonts w:ascii="Segoe UI" w:hAnsi="Segoe UI" w:cs="Segoe UI"/>
          <w:b/>
          <w:bCs/>
          <w:color w:val="161616"/>
          <w:sz w:val="21"/>
          <w:szCs w:val="21"/>
        </w:rPr>
        <w:t> Note</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color w:val="161616"/>
          <w:sz w:val="21"/>
          <w:szCs w:val="21"/>
        </w:rPr>
        <w:t>If you selected the </w:t>
      </w:r>
      <w:r>
        <w:rPr>
          <w:rStyle w:val="Strong"/>
          <w:rFonts w:ascii="Segoe UI" w:eastAsiaTheme="majorEastAsia" w:hAnsi="Segoe UI" w:cs="Segoe UI"/>
          <w:color w:val="161616"/>
          <w:sz w:val="21"/>
          <w:szCs w:val="21"/>
        </w:rPr>
        <w:t>Date</w:t>
      </w:r>
      <w:r>
        <w:rPr>
          <w:rFonts w:ascii="Segoe UI" w:hAnsi="Segoe UI" w:cs="Segoe UI"/>
          <w:color w:val="161616"/>
          <w:sz w:val="21"/>
          <w:szCs w:val="21"/>
        </w:rPr>
        <w:t> field first instead of </w:t>
      </w:r>
      <w:r>
        <w:rPr>
          <w:rStyle w:val="Strong"/>
          <w:rFonts w:ascii="Segoe UI" w:eastAsiaTheme="majorEastAsia" w:hAnsi="Segoe UI" w:cs="Segoe UI"/>
          <w:color w:val="161616"/>
          <w:sz w:val="21"/>
          <w:szCs w:val="21"/>
        </w:rPr>
        <w:t>Gross Sales</w:t>
      </w:r>
      <w:r>
        <w:rPr>
          <w:rFonts w:ascii="Segoe UI" w:hAnsi="Segoe UI" w:cs="Segoe UI"/>
          <w:color w:val="161616"/>
          <w:sz w:val="21"/>
          <w:szCs w:val="21"/>
        </w:rPr>
        <w:t>, you see a table. No worries! We're going to change the visualization in the next step.</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color w:val="161616"/>
          <w:sz w:val="21"/>
          <w:szCs w:val="21"/>
        </w:rPr>
        <w:t>Some fields have sigma symbols next to them because Power BI detected that they contain numeric values.</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noProof/>
          <w:color w:val="161616"/>
          <w:sz w:val="21"/>
          <w:szCs w:val="21"/>
        </w:rPr>
        <w:drawing>
          <wp:inline distT="0" distB="0" distL="0" distR="0">
            <wp:extent cx="1391920" cy="749935"/>
            <wp:effectExtent l="19050" t="0" r="0" b="0"/>
            <wp:docPr id="55" name="Picture 25" descr="Fields with sigma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elds with sigma symbols."/>
                    <pic:cNvPicPr>
                      <a:picLocks noChangeAspect="1" noChangeArrowheads="1"/>
                    </pic:cNvPicPr>
                  </pic:nvPicPr>
                  <pic:blipFill>
                    <a:blip r:embed="rId56" cstate="print"/>
                    <a:srcRect/>
                    <a:stretch>
                      <a:fillRect/>
                    </a:stretch>
                  </pic:blipFill>
                  <pic:spPr bwMode="auto">
                    <a:xfrm>
                      <a:off x="0" y="0"/>
                      <a:ext cx="1391920" cy="749935"/>
                    </a:xfrm>
                    <a:prstGeom prst="rect">
                      <a:avLst/>
                    </a:prstGeom>
                    <a:noFill/>
                    <a:ln w="9525">
                      <a:noFill/>
                      <a:miter lim="800000"/>
                      <a:headEnd/>
                      <a:tailEnd/>
                    </a:ln>
                  </pic:spPr>
                </pic:pic>
              </a:graphicData>
            </a:graphic>
          </wp:inline>
        </w:drawing>
      </w:r>
    </w:p>
    <w:p w:rsidR="002464F9" w:rsidRDefault="002464F9" w:rsidP="00FA043E">
      <w:pPr>
        <w:pStyle w:val="NormalWeb"/>
        <w:numPr>
          <w:ilvl w:val="0"/>
          <w:numId w:val="20"/>
        </w:numPr>
        <w:shd w:val="clear" w:color="auto" w:fill="FFFFFF"/>
        <w:ind w:left="493"/>
        <w:rPr>
          <w:rFonts w:ascii="Segoe UI" w:hAnsi="Segoe UI" w:cs="Segoe UI"/>
          <w:color w:val="161616"/>
          <w:sz w:val="21"/>
          <w:szCs w:val="21"/>
        </w:rPr>
      </w:pPr>
      <w:r>
        <w:rPr>
          <w:rFonts w:ascii="Segoe UI" w:hAnsi="Segoe UI" w:cs="Segoe UI"/>
          <w:color w:val="161616"/>
          <w:sz w:val="21"/>
          <w:szCs w:val="21"/>
        </w:rPr>
        <w:t>Let's switch to a different way of displaying this data. Line charts are good visuals for displaying values over time. Select the </w:t>
      </w:r>
      <w:r>
        <w:rPr>
          <w:rStyle w:val="Strong"/>
          <w:rFonts w:ascii="Segoe UI" w:eastAsiaTheme="majorEastAsia" w:hAnsi="Segoe UI" w:cs="Segoe UI"/>
          <w:color w:val="161616"/>
          <w:sz w:val="21"/>
          <w:szCs w:val="21"/>
        </w:rPr>
        <w:t>Line chart</w:t>
      </w:r>
      <w:r>
        <w:rPr>
          <w:rFonts w:ascii="Segoe UI" w:hAnsi="Segoe UI" w:cs="Segoe UI"/>
          <w:color w:val="161616"/>
          <w:sz w:val="21"/>
          <w:szCs w:val="21"/>
        </w:rPr>
        <w:t> icon from the </w:t>
      </w:r>
      <w:r>
        <w:rPr>
          <w:rStyle w:val="Strong"/>
          <w:rFonts w:ascii="Segoe UI" w:eastAsiaTheme="majorEastAsia" w:hAnsi="Segoe UI" w:cs="Segoe UI"/>
          <w:color w:val="161616"/>
          <w:sz w:val="21"/>
          <w:szCs w:val="21"/>
        </w:rPr>
        <w:t>Visualizations</w:t>
      </w:r>
      <w:r>
        <w:rPr>
          <w:rFonts w:ascii="Segoe UI" w:hAnsi="Segoe UI" w:cs="Segoe UI"/>
          <w:color w:val="161616"/>
          <w:sz w:val="21"/>
          <w:szCs w:val="21"/>
        </w:rPr>
        <w:t> pane.</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noProof/>
          <w:color w:val="161616"/>
          <w:sz w:val="21"/>
          <w:szCs w:val="21"/>
        </w:rPr>
        <w:lastRenderedPageBreak/>
        <w:drawing>
          <wp:inline distT="0" distB="0" distL="0" distR="0">
            <wp:extent cx="5082540" cy="3081020"/>
            <wp:effectExtent l="19050" t="0" r="3810" b="0"/>
            <wp:docPr id="54" name="Picture 26" descr="Screenshot of Report editor with line char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of Report editor with line chart selected."/>
                    <pic:cNvPicPr>
                      <a:picLocks noChangeAspect="1" noChangeArrowheads="1"/>
                    </pic:cNvPicPr>
                  </pic:nvPicPr>
                  <pic:blipFill>
                    <a:blip r:embed="rId57" cstate="print"/>
                    <a:srcRect/>
                    <a:stretch>
                      <a:fillRect/>
                    </a:stretch>
                  </pic:blipFill>
                  <pic:spPr bwMode="auto">
                    <a:xfrm>
                      <a:off x="0" y="0"/>
                      <a:ext cx="5082540" cy="3081020"/>
                    </a:xfrm>
                    <a:prstGeom prst="rect">
                      <a:avLst/>
                    </a:prstGeom>
                    <a:noFill/>
                    <a:ln w="9525">
                      <a:noFill/>
                      <a:miter lim="800000"/>
                      <a:headEnd/>
                      <a:tailEnd/>
                    </a:ln>
                  </pic:spPr>
                </pic:pic>
              </a:graphicData>
            </a:graphic>
          </wp:inline>
        </w:drawing>
      </w:r>
    </w:p>
    <w:p w:rsidR="002464F9" w:rsidRDefault="002464F9" w:rsidP="00FA043E">
      <w:pPr>
        <w:pStyle w:val="NormalWeb"/>
        <w:numPr>
          <w:ilvl w:val="0"/>
          <w:numId w:val="20"/>
        </w:numPr>
        <w:shd w:val="clear" w:color="auto" w:fill="FFFFFF"/>
        <w:ind w:left="493"/>
        <w:rPr>
          <w:rFonts w:ascii="Segoe UI" w:hAnsi="Segoe UI" w:cs="Segoe UI"/>
          <w:color w:val="161616"/>
          <w:sz w:val="21"/>
          <w:szCs w:val="21"/>
        </w:rPr>
      </w:pPr>
      <w:r>
        <w:rPr>
          <w:rFonts w:ascii="Segoe UI" w:hAnsi="Segoe UI" w:cs="Segoe UI"/>
          <w:color w:val="161616"/>
          <w:sz w:val="21"/>
          <w:szCs w:val="21"/>
        </w:rPr>
        <w:t>This chart looks interesting, so let's </w:t>
      </w:r>
      <w:r>
        <w:rPr>
          <w:rStyle w:val="Emphasis"/>
          <w:rFonts w:ascii="Segoe UI" w:hAnsi="Segoe UI" w:cs="Segoe UI"/>
          <w:color w:val="161616"/>
          <w:sz w:val="21"/>
          <w:szCs w:val="21"/>
        </w:rPr>
        <w:t>pin</w:t>
      </w:r>
      <w:r>
        <w:rPr>
          <w:rFonts w:ascii="Segoe UI" w:hAnsi="Segoe UI" w:cs="Segoe UI"/>
          <w:color w:val="161616"/>
          <w:sz w:val="21"/>
          <w:szCs w:val="21"/>
        </w:rPr>
        <w:t> it to a dashboard. Hover over the visualization and select the pin icon that appears either above or below it.</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noProof/>
          <w:color w:val="161616"/>
          <w:sz w:val="21"/>
          <w:szCs w:val="21"/>
        </w:rPr>
        <w:drawing>
          <wp:inline distT="0" distB="0" distL="0" distR="0">
            <wp:extent cx="3410585" cy="3081020"/>
            <wp:effectExtent l="19050" t="0" r="0" b="0"/>
            <wp:docPr id="53" name="Picture 27" descr="Screenshot of Pi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of Pin icon."/>
                    <pic:cNvPicPr>
                      <a:picLocks noChangeAspect="1" noChangeArrowheads="1"/>
                    </pic:cNvPicPr>
                  </pic:nvPicPr>
                  <pic:blipFill>
                    <a:blip r:embed="rId58" cstate="print"/>
                    <a:srcRect/>
                    <a:stretch>
                      <a:fillRect/>
                    </a:stretch>
                  </pic:blipFill>
                  <pic:spPr bwMode="auto">
                    <a:xfrm>
                      <a:off x="0" y="0"/>
                      <a:ext cx="3410585" cy="3081020"/>
                    </a:xfrm>
                    <a:prstGeom prst="rect">
                      <a:avLst/>
                    </a:prstGeom>
                    <a:noFill/>
                    <a:ln w="9525">
                      <a:noFill/>
                      <a:miter lim="800000"/>
                      <a:headEnd/>
                      <a:tailEnd/>
                    </a:ln>
                  </pic:spPr>
                </pic:pic>
              </a:graphicData>
            </a:graphic>
          </wp:inline>
        </w:drawing>
      </w:r>
    </w:p>
    <w:p w:rsidR="002464F9" w:rsidRDefault="002464F9" w:rsidP="00FA043E">
      <w:pPr>
        <w:pStyle w:val="NormalWeb"/>
        <w:numPr>
          <w:ilvl w:val="0"/>
          <w:numId w:val="20"/>
        </w:numPr>
        <w:shd w:val="clear" w:color="auto" w:fill="FFFFFF"/>
        <w:ind w:left="493"/>
        <w:rPr>
          <w:rFonts w:ascii="Segoe UI" w:hAnsi="Segoe UI" w:cs="Segoe UI"/>
          <w:color w:val="161616"/>
          <w:sz w:val="21"/>
          <w:szCs w:val="21"/>
        </w:rPr>
      </w:pPr>
      <w:r>
        <w:rPr>
          <w:rFonts w:ascii="Segoe UI" w:hAnsi="Segoe UI" w:cs="Segoe UI"/>
          <w:color w:val="161616"/>
          <w:sz w:val="21"/>
          <w:szCs w:val="21"/>
        </w:rPr>
        <w:t xml:space="preserve">Because this report is new, you're prompted to save it before you can pin </w:t>
      </w:r>
      <w:proofErr w:type="gramStart"/>
      <w:r>
        <w:rPr>
          <w:rFonts w:ascii="Segoe UI" w:hAnsi="Segoe UI" w:cs="Segoe UI"/>
          <w:color w:val="161616"/>
          <w:sz w:val="21"/>
          <w:szCs w:val="21"/>
        </w:rPr>
        <w:t>a visualization</w:t>
      </w:r>
      <w:proofErr w:type="gramEnd"/>
      <w:r>
        <w:rPr>
          <w:rFonts w:ascii="Segoe UI" w:hAnsi="Segoe UI" w:cs="Segoe UI"/>
          <w:color w:val="161616"/>
          <w:sz w:val="21"/>
          <w:szCs w:val="21"/>
        </w:rPr>
        <w:t xml:space="preserve"> to a dashboard. Give your report a name (for example, </w:t>
      </w:r>
      <w:r>
        <w:rPr>
          <w:rStyle w:val="Emphasis"/>
          <w:rFonts w:ascii="Segoe UI" w:hAnsi="Segoe UI" w:cs="Segoe UI"/>
          <w:color w:val="161616"/>
          <w:sz w:val="21"/>
          <w:szCs w:val="21"/>
        </w:rPr>
        <w:t>Financial Sample report</w:t>
      </w:r>
      <w:r>
        <w:rPr>
          <w:rFonts w:ascii="Segoe UI" w:hAnsi="Segoe UI" w:cs="Segoe UI"/>
          <w:color w:val="161616"/>
          <w:sz w:val="21"/>
          <w:szCs w:val="21"/>
        </w:rPr>
        <w:t>), then </w:t>
      </w:r>
      <w:r>
        <w:rPr>
          <w:rStyle w:val="Strong"/>
          <w:rFonts w:ascii="Segoe UI" w:eastAsiaTheme="majorEastAsia" w:hAnsi="Segoe UI" w:cs="Segoe UI"/>
          <w:color w:val="161616"/>
          <w:sz w:val="21"/>
          <w:szCs w:val="21"/>
        </w:rPr>
        <w:t>Save</w:t>
      </w:r>
      <w:r>
        <w:rPr>
          <w:rFonts w:ascii="Segoe UI" w:hAnsi="Segoe UI" w:cs="Segoe UI"/>
          <w:color w:val="161616"/>
          <w:sz w:val="21"/>
          <w:szCs w:val="21"/>
        </w:rPr>
        <w:t>.</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color w:val="161616"/>
          <w:sz w:val="21"/>
          <w:szCs w:val="21"/>
        </w:rPr>
        <w:t>Now you're looking at the report in Reading view.</w:t>
      </w:r>
    </w:p>
    <w:p w:rsidR="002464F9" w:rsidRDefault="002464F9" w:rsidP="00FA043E">
      <w:pPr>
        <w:pStyle w:val="NormalWeb"/>
        <w:numPr>
          <w:ilvl w:val="0"/>
          <w:numId w:val="20"/>
        </w:numPr>
        <w:shd w:val="clear" w:color="auto" w:fill="FFFFFF"/>
        <w:ind w:left="493"/>
        <w:rPr>
          <w:rFonts w:ascii="Segoe UI" w:hAnsi="Segoe UI" w:cs="Segoe UI"/>
          <w:color w:val="161616"/>
          <w:sz w:val="21"/>
          <w:szCs w:val="21"/>
        </w:rPr>
      </w:pPr>
      <w:r>
        <w:rPr>
          <w:rFonts w:ascii="Segoe UI" w:hAnsi="Segoe UI" w:cs="Segoe UI"/>
          <w:color w:val="161616"/>
          <w:sz w:val="21"/>
          <w:szCs w:val="21"/>
        </w:rPr>
        <w:lastRenderedPageBreak/>
        <w:t>Select the </w:t>
      </w:r>
      <w:r>
        <w:rPr>
          <w:rStyle w:val="Strong"/>
          <w:rFonts w:ascii="Segoe UI" w:eastAsiaTheme="majorEastAsia" w:hAnsi="Segoe UI" w:cs="Segoe UI"/>
          <w:color w:val="161616"/>
          <w:sz w:val="21"/>
          <w:szCs w:val="21"/>
        </w:rPr>
        <w:t>Pin</w:t>
      </w:r>
      <w:r>
        <w:rPr>
          <w:rFonts w:ascii="Segoe UI" w:hAnsi="Segoe UI" w:cs="Segoe UI"/>
          <w:color w:val="161616"/>
          <w:sz w:val="21"/>
          <w:szCs w:val="21"/>
        </w:rPr>
        <w:t> icon again.</w:t>
      </w:r>
    </w:p>
    <w:p w:rsidR="002464F9" w:rsidRDefault="002464F9" w:rsidP="00FA043E">
      <w:pPr>
        <w:pStyle w:val="NormalWeb"/>
        <w:numPr>
          <w:ilvl w:val="0"/>
          <w:numId w:val="20"/>
        </w:numPr>
        <w:shd w:val="clear" w:color="auto" w:fill="FFFFFF"/>
        <w:ind w:left="493"/>
        <w:rPr>
          <w:rFonts w:ascii="Segoe UI" w:hAnsi="Segoe UI" w:cs="Segoe UI"/>
          <w:color w:val="161616"/>
          <w:sz w:val="21"/>
          <w:szCs w:val="21"/>
        </w:rPr>
      </w:pPr>
      <w:r>
        <w:rPr>
          <w:rFonts w:ascii="Segoe UI" w:hAnsi="Segoe UI" w:cs="Segoe UI"/>
          <w:color w:val="161616"/>
          <w:sz w:val="21"/>
          <w:szCs w:val="21"/>
        </w:rPr>
        <w:t>Select </w:t>
      </w:r>
      <w:proofErr w:type="gramStart"/>
      <w:r>
        <w:rPr>
          <w:rStyle w:val="Strong"/>
          <w:rFonts w:ascii="Segoe UI" w:eastAsiaTheme="majorEastAsia" w:hAnsi="Segoe UI" w:cs="Segoe UI"/>
          <w:color w:val="161616"/>
          <w:sz w:val="21"/>
          <w:szCs w:val="21"/>
        </w:rPr>
        <w:t>New</w:t>
      </w:r>
      <w:proofErr w:type="gramEnd"/>
      <w:r>
        <w:rPr>
          <w:rStyle w:val="Strong"/>
          <w:rFonts w:ascii="Segoe UI" w:eastAsiaTheme="majorEastAsia" w:hAnsi="Segoe UI" w:cs="Segoe UI"/>
          <w:color w:val="161616"/>
          <w:sz w:val="21"/>
          <w:szCs w:val="21"/>
        </w:rPr>
        <w:t xml:space="preserve"> dashboard</w:t>
      </w:r>
      <w:r>
        <w:rPr>
          <w:rFonts w:ascii="Segoe UI" w:hAnsi="Segoe UI" w:cs="Segoe UI"/>
          <w:color w:val="161616"/>
          <w:sz w:val="21"/>
          <w:szCs w:val="21"/>
        </w:rPr>
        <w:t> and name it </w:t>
      </w:r>
      <w:r>
        <w:rPr>
          <w:rStyle w:val="Emphasis"/>
          <w:rFonts w:ascii="Segoe UI" w:hAnsi="Segoe UI" w:cs="Segoe UI"/>
          <w:color w:val="161616"/>
          <w:sz w:val="21"/>
          <w:szCs w:val="21"/>
        </w:rPr>
        <w:t>Financial Sample dashboard</w:t>
      </w:r>
      <w:r>
        <w:rPr>
          <w:rFonts w:ascii="Segoe UI" w:hAnsi="Segoe UI" w:cs="Segoe UI"/>
          <w:color w:val="161616"/>
          <w:sz w:val="21"/>
          <w:szCs w:val="21"/>
        </w:rPr>
        <w:t>, for example.</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noProof/>
          <w:color w:val="161616"/>
          <w:sz w:val="21"/>
          <w:szCs w:val="21"/>
        </w:rPr>
        <w:drawing>
          <wp:inline distT="0" distB="0" distL="0" distR="0">
            <wp:extent cx="6442075" cy="3212465"/>
            <wp:effectExtent l="19050" t="0" r="0" b="0"/>
            <wp:docPr id="52" name="Picture 28" descr="Screenshot of Name th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of Name the dashboard."/>
                    <pic:cNvPicPr>
                      <a:picLocks noChangeAspect="1" noChangeArrowheads="1"/>
                    </pic:cNvPicPr>
                  </pic:nvPicPr>
                  <pic:blipFill>
                    <a:blip r:embed="rId59" cstate="print"/>
                    <a:srcRect/>
                    <a:stretch>
                      <a:fillRect/>
                    </a:stretch>
                  </pic:blipFill>
                  <pic:spPr bwMode="auto">
                    <a:xfrm>
                      <a:off x="0" y="0"/>
                      <a:ext cx="6442075" cy="3212465"/>
                    </a:xfrm>
                    <a:prstGeom prst="rect">
                      <a:avLst/>
                    </a:prstGeom>
                    <a:noFill/>
                    <a:ln w="9525">
                      <a:noFill/>
                      <a:miter lim="800000"/>
                      <a:headEnd/>
                      <a:tailEnd/>
                    </a:ln>
                  </pic:spPr>
                </pic:pic>
              </a:graphicData>
            </a:graphic>
          </wp:inline>
        </w:drawing>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color w:val="161616"/>
          <w:sz w:val="21"/>
          <w:szCs w:val="21"/>
        </w:rPr>
        <w:t>A success message (near the top-right corner) lets you know the visualization was added as a tile to your dashboard.</w:t>
      </w:r>
    </w:p>
    <w:p w:rsidR="002464F9" w:rsidRDefault="002464F9" w:rsidP="00FA043E">
      <w:pPr>
        <w:pStyle w:val="NormalWeb"/>
        <w:numPr>
          <w:ilvl w:val="0"/>
          <w:numId w:val="20"/>
        </w:numPr>
        <w:shd w:val="clear" w:color="auto" w:fill="FFFFFF"/>
        <w:ind w:left="493"/>
        <w:rPr>
          <w:rFonts w:ascii="Segoe UI" w:hAnsi="Segoe UI" w:cs="Segoe UI"/>
          <w:color w:val="161616"/>
          <w:sz w:val="21"/>
          <w:szCs w:val="21"/>
        </w:rPr>
      </w:pPr>
      <w:r>
        <w:rPr>
          <w:rFonts w:ascii="Segoe UI" w:hAnsi="Segoe UI" w:cs="Segoe UI"/>
          <w:color w:val="161616"/>
          <w:sz w:val="21"/>
          <w:szCs w:val="21"/>
        </w:rPr>
        <w:t>Select </w:t>
      </w:r>
      <w:proofErr w:type="gramStart"/>
      <w:r>
        <w:rPr>
          <w:rStyle w:val="Strong"/>
          <w:rFonts w:ascii="Segoe UI" w:eastAsiaTheme="majorEastAsia" w:hAnsi="Segoe UI" w:cs="Segoe UI"/>
          <w:color w:val="161616"/>
          <w:sz w:val="21"/>
          <w:szCs w:val="21"/>
        </w:rPr>
        <w:t>Go</w:t>
      </w:r>
      <w:proofErr w:type="gramEnd"/>
      <w:r>
        <w:rPr>
          <w:rStyle w:val="Strong"/>
          <w:rFonts w:ascii="Segoe UI" w:eastAsiaTheme="majorEastAsia" w:hAnsi="Segoe UI" w:cs="Segoe UI"/>
          <w:color w:val="161616"/>
          <w:sz w:val="21"/>
          <w:szCs w:val="21"/>
        </w:rPr>
        <w:t xml:space="preserve"> to dashboard</w:t>
      </w:r>
      <w:r>
        <w:rPr>
          <w:rFonts w:ascii="Segoe UI" w:hAnsi="Segoe UI" w:cs="Segoe UI"/>
          <w:color w:val="161616"/>
          <w:sz w:val="21"/>
          <w:szCs w:val="21"/>
        </w:rPr>
        <w:t> to see your new dashboard with the line chart that you pinned to it as a tile.</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noProof/>
          <w:color w:val="161616"/>
          <w:sz w:val="21"/>
          <w:szCs w:val="21"/>
        </w:rPr>
        <w:drawing>
          <wp:inline distT="0" distB="0" distL="0" distR="0">
            <wp:extent cx="4003675" cy="1408430"/>
            <wp:effectExtent l="19050" t="0" r="0" b="0"/>
            <wp:docPr id="51" name="Picture 29" descr="Screenshot of Pinned to dashboar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of Pinned to dashboard dialog."/>
                    <pic:cNvPicPr>
                      <a:picLocks noChangeAspect="1" noChangeArrowheads="1"/>
                    </pic:cNvPicPr>
                  </pic:nvPicPr>
                  <pic:blipFill>
                    <a:blip r:embed="rId60" cstate="print"/>
                    <a:srcRect/>
                    <a:stretch>
                      <a:fillRect/>
                    </a:stretch>
                  </pic:blipFill>
                  <pic:spPr bwMode="auto">
                    <a:xfrm>
                      <a:off x="0" y="0"/>
                      <a:ext cx="4003675" cy="1408430"/>
                    </a:xfrm>
                    <a:prstGeom prst="rect">
                      <a:avLst/>
                    </a:prstGeom>
                    <a:noFill/>
                    <a:ln w="9525">
                      <a:noFill/>
                      <a:miter lim="800000"/>
                      <a:headEnd/>
                      <a:tailEnd/>
                    </a:ln>
                  </pic:spPr>
                </pic:pic>
              </a:graphicData>
            </a:graphic>
          </wp:inline>
        </w:drawing>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color w:val="161616"/>
          <w:sz w:val="21"/>
          <w:szCs w:val="21"/>
        </w:rPr>
        <w:t>Now that you've pinned this visualization, it's stored on your dashboard. The data stays up-to-date so you can track the latest value at a glance. However, if you change the visualization type in the report, the visualization on the dashboard doesn't change.</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noProof/>
          <w:color w:val="161616"/>
          <w:sz w:val="21"/>
          <w:szCs w:val="21"/>
        </w:rPr>
        <w:lastRenderedPageBreak/>
        <w:drawing>
          <wp:inline distT="0" distB="0" distL="0" distR="0">
            <wp:extent cx="6392545" cy="4761230"/>
            <wp:effectExtent l="19050" t="0" r="8255" b="0"/>
            <wp:docPr id="50" name="Picture 30" descr="Screenshot of dashboard with visualization pin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of dashboard with visualization pinned."/>
                    <pic:cNvPicPr>
                      <a:picLocks noChangeAspect="1" noChangeArrowheads="1"/>
                    </pic:cNvPicPr>
                  </pic:nvPicPr>
                  <pic:blipFill>
                    <a:blip r:embed="rId61" cstate="print"/>
                    <a:srcRect/>
                    <a:stretch>
                      <a:fillRect/>
                    </a:stretch>
                  </pic:blipFill>
                  <pic:spPr bwMode="auto">
                    <a:xfrm>
                      <a:off x="0" y="0"/>
                      <a:ext cx="6392545" cy="4761230"/>
                    </a:xfrm>
                    <a:prstGeom prst="rect">
                      <a:avLst/>
                    </a:prstGeom>
                    <a:noFill/>
                    <a:ln w="9525">
                      <a:noFill/>
                      <a:miter lim="800000"/>
                      <a:headEnd/>
                      <a:tailEnd/>
                    </a:ln>
                  </pic:spPr>
                </pic:pic>
              </a:graphicData>
            </a:graphic>
          </wp:inline>
        </w:drawing>
      </w:r>
    </w:p>
    <w:p w:rsidR="002464F9" w:rsidRDefault="002464F9" w:rsidP="00FA043E">
      <w:pPr>
        <w:pStyle w:val="NormalWeb"/>
        <w:numPr>
          <w:ilvl w:val="0"/>
          <w:numId w:val="20"/>
        </w:numPr>
        <w:shd w:val="clear" w:color="auto" w:fill="FFFFFF"/>
        <w:ind w:left="493"/>
        <w:rPr>
          <w:rFonts w:ascii="Segoe UI" w:hAnsi="Segoe UI" w:cs="Segoe UI"/>
          <w:color w:val="161616"/>
          <w:sz w:val="21"/>
          <w:szCs w:val="21"/>
        </w:rPr>
      </w:pPr>
      <w:r>
        <w:rPr>
          <w:rFonts w:ascii="Segoe UI" w:hAnsi="Segoe UI" w:cs="Segoe UI"/>
          <w:color w:val="161616"/>
          <w:sz w:val="21"/>
          <w:szCs w:val="21"/>
        </w:rPr>
        <w:t>Select the new tile on your dashboard. Power BI returns you to the report in Reading view.</w:t>
      </w:r>
    </w:p>
    <w:p w:rsidR="002464F9" w:rsidRDefault="002464F9" w:rsidP="00FA043E">
      <w:pPr>
        <w:pStyle w:val="NormalWeb"/>
        <w:numPr>
          <w:ilvl w:val="0"/>
          <w:numId w:val="20"/>
        </w:numPr>
        <w:shd w:val="clear" w:color="auto" w:fill="FFFFFF"/>
        <w:ind w:left="493"/>
        <w:rPr>
          <w:rFonts w:ascii="Segoe UI" w:hAnsi="Segoe UI" w:cs="Segoe UI"/>
          <w:color w:val="161616"/>
          <w:sz w:val="21"/>
          <w:szCs w:val="21"/>
        </w:rPr>
      </w:pPr>
      <w:r>
        <w:rPr>
          <w:rFonts w:ascii="Segoe UI" w:hAnsi="Segoe UI" w:cs="Segoe UI"/>
          <w:color w:val="161616"/>
          <w:sz w:val="21"/>
          <w:szCs w:val="21"/>
        </w:rPr>
        <w:t>To switch back to Editing view, select </w:t>
      </w:r>
      <w:r>
        <w:rPr>
          <w:rStyle w:val="Strong"/>
          <w:rFonts w:ascii="Segoe UI" w:eastAsiaTheme="majorEastAsia" w:hAnsi="Segoe UI" w:cs="Segoe UI"/>
          <w:color w:val="161616"/>
          <w:sz w:val="21"/>
          <w:szCs w:val="21"/>
        </w:rPr>
        <w:t>More options</w:t>
      </w:r>
      <w:r>
        <w:rPr>
          <w:rFonts w:ascii="Segoe UI" w:hAnsi="Segoe UI" w:cs="Segoe UI"/>
          <w:color w:val="161616"/>
          <w:sz w:val="21"/>
          <w:szCs w:val="21"/>
        </w:rPr>
        <w:t> (...) in the menu bar &gt; </w:t>
      </w:r>
      <w:r>
        <w:rPr>
          <w:rStyle w:val="Strong"/>
          <w:rFonts w:ascii="Segoe UI" w:eastAsiaTheme="majorEastAsia" w:hAnsi="Segoe UI" w:cs="Segoe UI"/>
          <w:color w:val="161616"/>
          <w:sz w:val="21"/>
          <w:szCs w:val="21"/>
        </w:rPr>
        <w:t>Edit</w:t>
      </w:r>
      <w:r>
        <w:rPr>
          <w:rFonts w:ascii="Segoe UI" w:hAnsi="Segoe UI" w:cs="Segoe UI"/>
          <w:color w:val="161616"/>
          <w:sz w:val="21"/>
          <w:szCs w:val="21"/>
        </w:rPr>
        <w:t>.</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noProof/>
          <w:color w:val="161616"/>
          <w:sz w:val="21"/>
          <w:szCs w:val="21"/>
        </w:rPr>
        <w:lastRenderedPageBreak/>
        <w:drawing>
          <wp:inline distT="0" distB="0" distL="0" distR="0">
            <wp:extent cx="6023112" cy="3121617"/>
            <wp:effectExtent l="19050" t="0" r="0" b="0"/>
            <wp:docPr id="49" name="Picture 31" descr="Screenshot of select Edit to edit th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of select Edit to edit the report."/>
                    <pic:cNvPicPr>
                      <a:picLocks noChangeAspect="1" noChangeArrowheads="1"/>
                    </pic:cNvPicPr>
                  </pic:nvPicPr>
                  <pic:blipFill>
                    <a:blip r:embed="rId62" cstate="print"/>
                    <a:srcRect/>
                    <a:stretch>
                      <a:fillRect/>
                    </a:stretch>
                  </pic:blipFill>
                  <pic:spPr bwMode="auto">
                    <a:xfrm>
                      <a:off x="0" y="0"/>
                      <a:ext cx="6024420" cy="3122295"/>
                    </a:xfrm>
                    <a:prstGeom prst="rect">
                      <a:avLst/>
                    </a:prstGeom>
                    <a:noFill/>
                    <a:ln w="9525">
                      <a:noFill/>
                      <a:miter lim="800000"/>
                      <a:headEnd/>
                      <a:tailEnd/>
                    </a:ln>
                  </pic:spPr>
                </pic:pic>
              </a:graphicData>
            </a:graphic>
          </wp:inline>
        </w:drawing>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color w:val="161616"/>
          <w:sz w:val="21"/>
          <w:szCs w:val="21"/>
        </w:rPr>
        <w:t xml:space="preserve">Back in </w:t>
      </w:r>
      <w:proofErr w:type="gramStart"/>
      <w:r>
        <w:rPr>
          <w:rFonts w:ascii="Segoe UI" w:hAnsi="Segoe UI" w:cs="Segoe UI"/>
          <w:color w:val="161616"/>
          <w:sz w:val="21"/>
          <w:szCs w:val="21"/>
        </w:rPr>
        <w:t>Editing</w:t>
      </w:r>
      <w:proofErr w:type="gramEnd"/>
      <w:r>
        <w:rPr>
          <w:rFonts w:ascii="Segoe UI" w:hAnsi="Segoe UI" w:cs="Segoe UI"/>
          <w:color w:val="161616"/>
          <w:sz w:val="21"/>
          <w:szCs w:val="21"/>
        </w:rPr>
        <w:t xml:space="preserve"> view, you can continue to explore and pin tiles.</w:t>
      </w:r>
    </w:p>
    <w:p w:rsidR="002464F9" w:rsidRDefault="002464F9" w:rsidP="002464F9">
      <w:pPr>
        <w:pStyle w:val="Heading2"/>
        <w:shd w:val="clear" w:color="auto" w:fill="FFFFFF"/>
        <w:spacing w:before="415" w:beforeAutospacing="0" w:after="156" w:afterAutospacing="0"/>
        <w:rPr>
          <w:rFonts w:ascii="Segoe UI" w:hAnsi="Segoe UI" w:cs="Segoe UI"/>
          <w:color w:val="161616"/>
        </w:rPr>
      </w:pPr>
      <w:r>
        <w:rPr>
          <w:rFonts w:ascii="Segoe UI" w:hAnsi="Segoe UI" w:cs="Segoe UI"/>
          <w:color w:val="161616"/>
        </w:rPr>
        <w:t>Step 3: Explore with Q&amp;A</w:t>
      </w:r>
    </w:p>
    <w:p w:rsidR="002464F9" w:rsidRDefault="002464F9" w:rsidP="002464F9">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For a quick exploration of your data, try asking a question in the Q&amp;A question box. Q&amp;A lets you ask natural-language queries about your data. In a dashboard, the Q&amp;A box is at the top (</w:t>
      </w:r>
      <w:r>
        <w:rPr>
          <w:rStyle w:val="Strong"/>
          <w:rFonts w:ascii="Segoe UI" w:eastAsiaTheme="majorEastAsia" w:hAnsi="Segoe UI" w:cs="Segoe UI"/>
          <w:color w:val="161616"/>
          <w:sz w:val="21"/>
          <w:szCs w:val="21"/>
        </w:rPr>
        <w:t>Ask a question about your data</w:t>
      </w:r>
      <w:r>
        <w:rPr>
          <w:rFonts w:ascii="Segoe UI" w:hAnsi="Segoe UI" w:cs="Segoe UI"/>
          <w:color w:val="161616"/>
          <w:sz w:val="21"/>
          <w:szCs w:val="21"/>
        </w:rPr>
        <w:t>) under the menu bar. In a report, it's in the top menu bar (</w:t>
      </w:r>
      <w:r>
        <w:rPr>
          <w:rStyle w:val="Strong"/>
          <w:rFonts w:ascii="Segoe UI" w:eastAsiaTheme="majorEastAsia" w:hAnsi="Segoe UI" w:cs="Segoe UI"/>
          <w:color w:val="161616"/>
          <w:sz w:val="21"/>
          <w:szCs w:val="21"/>
        </w:rPr>
        <w:t>Ask a question</w:t>
      </w:r>
      <w:r>
        <w:rPr>
          <w:rFonts w:ascii="Segoe UI" w:hAnsi="Segoe UI" w:cs="Segoe UI"/>
          <w:color w:val="161616"/>
          <w:sz w:val="21"/>
          <w:szCs w:val="21"/>
        </w:rPr>
        <w:t>).</w:t>
      </w:r>
    </w:p>
    <w:p w:rsidR="002464F9" w:rsidRDefault="002464F9" w:rsidP="00FA043E">
      <w:pPr>
        <w:pStyle w:val="NormalWeb"/>
        <w:numPr>
          <w:ilvl w:val="0"/>
          <w:numId w:val="21"/>
        </w:numPr>
        <w:shd w:val="clear" w:color="auto" w:fill="FFFFFF"/>
        <w:ind w:left="493"/>
        <w:rPr>
          <w:rFonts w:ascii="Segoe UI" w:hAnsi="Segoe UI" w:cs="Segoe UI"/>
          <w:color w:val="161616"/>
          <w:sz w:val="21"/>
          <w:szCs w:val="21"/>
        </w:rPr>
      </w:pPr>
      <w:r>
        <w:rPr>
          <w:rFonts w:ascii="Segoe UI" w:hAnsi="Segoe UI" w:cs="Segoe UI"/>
          <w:color w:val="161616"/>
          <w:sz w:val="21"/>
          <w:szCs w:val="21"/>
        </w:rPr>
        <w:t>To go back to the dashboard, select </w:t>
      </w:r>
      <w:proofErr w:type="gramStart"/>
      <w:r>
        <w:rPr>
          <w:rStyle w:val="Strong"/>
          <w:rFonts w:ascii="Segoe UI" w:eastAsiaTheme="majorEastAsia" w:hAnsi="Segoe UI" w:cs="Segoe UI"/>
          <w:color w:val="161616"/>
          <w:sz w:val="21"/>
          <w:szCs w:val="21"/>
        </w:rPr>
        <w:t>My</w:t>
      </w:r>
      <w:proofErr w:type="gramEnd"/>
      <w:r>
        <w:rPr>
          <w:rStyle w:val="Strong"/>
          <w:rFonts w:ascii="Segoe UI" w:eastAsiaTheme="majorEastAsia" w:hAnsi="Segoe UI" w:cs="Segoe UI"/>
          <w:color w:val="161616"/>
          <w:sz w:val="21"/>
          <w:szCs w:val="21"/>
        </w:rPr>
        <w:t xml:space="preserve"> workspace</w:t>
      </w:r>
      <w:r>
        <w:rPr>
          <w:rFonts w:ascii="Segoe UI" w:hAnsi="Segoe UI" w:cs="Segoe UI"/>
          <w:color w:val="161616"/>
          <w:sz w:val="21"/>
          <w:szCs w:val="21"/>
        </w:rPr>
        <w:t> in the black </w:t>
      </w:r>
      <w:r>
        <w:rPr>
          <w:rStyle w:val="Strong"/>
          <w:rFonts w:ascii="Segoe UI" w:eastAsiaTheme="majorEastAsia" w:hAnsi="Segoe UI" w:cs="Segoe UI"/>
          <w:color w:val="161616"/>
          <w:sz w:val="21"/>
          <w:szCs w:val="21"/>
        </w:rPr>
        <w:t>Power BI</w:t>
      </w:r>
      <w:r>
        <w:rPr>
          <w:rFonts w:ascii="Segoe UI" w:hAnsi="Segoe UI" w:cs="Segoe UI"/>
          <w:color w:val="161616"/>
          <w:sz w:val="21"/>
          <w:szCs w:val="21"/>
        </w:rPr>
        <w:t> header bar.</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noProof/>
          <w:color w:val="161616"/>
          <w:sz w:val="21"/>
          <w:szCs w:val="21"/>
        </w:rPr>
        <w:drawing>
          <wp:inline distT="0" distB="0" distL="0" distR="0">
            <wp:extent cx="3764915" cy="1664335"/>
            <wp:effectExtent l="19050" t="0" r="6985" b="0"/>
            <wp:docPr id="48" name="Picture 32" descr="Screenshot of Go back to My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of Go back to My workspace."/>
                    <pic:cNvPicPr>
                      <a:picLocks noChangeAspect="1" noChangeArrowheads="1"/>
                    </pic:cNvPicPr>
                  </pic:nvPicPr>
                  <pic:blipFill>
                    <a:blip r:embed="rId63" cstate="print"/>
                    <a:srcRect/>
                    <a:stretch>
                      <a:fillRect/>
                    </a:stretch>
                  </pic:blipFill>
                  <pic:spPr bwMode="auto">
                    <a:xfrm>
                      <a:off x="0" y="0"/>
                      <a:ext cx="3764915" cy="1664335"/>
                    </a:xfrm>
                    <a:prstGeom prst="rect">
                      <a:avLst/>
                    </a:prstGeom>
                    <a:noFill/>
                    <a:ln w="9525">
                      <a:noFill/>
                      <a:miter lim="800000"/>
                      <a:headEnd/>
                      <a:tailEnd/>
                    </a:ln>
                  </pic:spPr>
                </pic:pic>
              </a:graphicData>
            </a:graphic>
          </wp:inline>
        </w:drawing>
      </w:r>
    </w:p>
    <w:p w:rsidR="002464F9" w:rsidRDefault="002464F9" w:rsidP="00FA043E">
      <w:pPr>
        <w:pStyle w:val="NormalWeb"/>
        <w:numPr>
          <w:ilvl w:val="0"/>
          <w:numId w:val="21"/>
        </w:numPr>
        <w:shd w:val="clear" w:color="auto" w:fill="FFFFFF"/>
        <w:ind w:left="493"/>
        <w:rPr>
          <w:rFonts w:ascii="Segoe UI" w:hAnsi="Segoe UI" w:cs="Segoe UI"/>
          <w:color w:val="161616"/>
          <w:sz w:val="21"/>
          <w:szCs w:val="21"/>
        </w:rPr>
      </w:pPr>
      <w:r>
        <w:rPr>
          <w:rFonts w:ascii="Segoe UI" w:hAnsi="Segoe UI" w:cs="Segoe UI"/>
          <w:color w:val="161616"/>
          <w:sz w:val="21"/>
          <w:szCs w:val="21"/>
        </w:rPr>
        <w:t>In </w:t>
      </w:r>
      <w:r>
        <w:rPr>
          <w:rStyle w:val="Strong"/>
          <w:rFonts w:ascii="Segoe UI" w:eastAsiaTheme="majorEastAsia" w:hAnsi="Segoe UI" w:cs="Segoe UI"/>
          <w:color w:val="161616"/>
          <w:sz w:val="21"/>
          <w:szCs w:val="21"/>
        </w:rPr>
        <w:t>My workspace</w:t>
      </w:r>
      <w:r>
        <w:rPr>
          <w:rFonts w:ascii="Segoe UI" w:hAnsi="Segoe UI" w:cs="Segoe UI"/>
          <w:color w:val="161616"/>
          <w:sz w:val="21"/>
          <w:szCs w:val="21"/>
        </w:rPr>
        <w:t>, select your dashboard.</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noProof/>
          <w:color w:val="161616"/>
          <w:sz w:val="21"/>
          <w:szCs w:val="21"/>
        </w:rPr>
        <w:lastRenderedPageBreak/>
        <w:drawing>
          <wp:inline distT="0" distB="0" distL="0" distR="0">
            <wp:extent cx="5593715" cy="4143375"/>
            <wp:effectExtent l="19050" t="0" r="6985" b="0"/>
            <wp:docPr id="47" name="Picture 33" descr="Screenshot of select your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of select your dashboard."/>
                    <pic:cNvPicPr>
                      <a:picLocks noChangeAspect="1" noChangeArrowheads="1"/>
                    </pic:cNvPicPr>
                  </pic:nvPicPr>
                  <pic:blipFill>
                    <a:blip r:embed="rId64" cstate="print"/>
                    <a:srcRect/>
                    <a:stretch>
                      <a:fillRect/>
                    </a:stretch>
                  </pic:blipFill>
                  <pic:spPr bwMode="auto">
                    <a:xfrm>
                      <a:off x="0" y="0"/>
                      <a:ext cx="5593715" cy="4143375"/>
                    </a:xfrm>
                    <a:prstGeom prst="rect">
                      <a:avLst/>
                    </a:prstGeom>
                    <a:noFill/>
                    <a:ln w="9525">
                      <a:noFill/>
                      <a:miter lim="800000"/>
                      <a:headEnd/>
                      <a:tailEnd/>
                    </a:ln>
                  </pic:spPr>
                </pic:pic>
              </a:graphicData>
            </a:graphic>
          </wp:inline>
        </w:drawing>
      </w:r>
    </w:p>
    <w:p w:rsidR="002464F9" w:rsidRDefault="002464F9" w:rsidP="00FA043E">
      <w:pPr>
        <w:pStyle w:val="NormalWeb"/>
        <w:numPr>
          <w:ilvl w:val="0"/>
          <w:numId w:val="21"/>
        </w:numPr>
        <w:shd w:val="clear" w:color="auto" w:fill="FFFFFF"/>
        <w:ind w:left="493"/>
        <w:rPr>
          <w:rFonts w:ascii="Segoe UI" w:hAnsi="Segoe UI" w:cs="Segoe UI"/>
          <w:color w:val="161616"/>
          <w:sz w:val="21"/>
          <w:szCs w:val="21"/>
        </w:rPr>
      </w:pPr>
      <w:r>
        <w:rPr>
          <w:rFonts w:ascii="Segoe UI" w:hAnsi="Segoe UI" w:cs="Segoe UI"/>
          <w:color w:val="161616"/>
          <w:sz w:val="21"/>
          <w:szCs w:val="21"/>
        </w:rPr>
        <w:t>Select </w:t>
      </w:r>
      <w:proofErr w:type="gramStart"/>
      <w:r>
        <w:rPr>
          <w:rStyle w:val="Strong"/>
          <w:rFonts w:ascii="Segoe UI" w:eastAsiaTheme="majorEastAsia" w:hAnsi="Segoe UI" w:cs="Segoe UI"/>
          <w:color w:val="161616"/>
          <w:sz w:val="21"/>
          <w:szCs w:val="21"/>
        </w:rPr>
        <w:t>Ask</w:t>
      </w:r>
      <w:proofErr w:type="gramEnd"/>
      <w:r>
        <w:rPr>
          <w:rStyle w:val="Strong"/>
          <w:rFonts w:ascii="Segoe UI" w:eastAsiaTheme="majorEastAsia" w:hAnsi="Segoe UI" w:cs="Segoe UI"/>
          <w:color w:val="161616"/>
          <w:sz w:val="21"/>
          <w:szCs w:val="21"/>
        </w:rPr>
        <w:t xml:space="preserve"> a question about your data</w:t>
      </w:r>
      <w:r>
        <w:rPr>
          <w:rFonts w:ascii="Segoe UI" w:hAnsi="Segoe UI" w:cs="Segoe UI"/>
          <w:color w:val="161616"/>
          <w:sz w:val="21"/>
          <w:szCs w:val="21"/>
        </w:rPr>
        <w:t>. Q&amp;A automatically offers a number of suggestions.</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noProof/>
          <w:color w:val="161616"/>
          <w:sz w:val="21"/>
          <w:szCs w:val="21"/>
        </w:rPr>
        <w:drawing>
          <wp:inline distT="0" distB="0" distL="0" distR="0">
            <wp:extent cx="4967416" cy="3220304"/>
            <wp:effectExtent l="19050" t="0" r="4634" b="0"/>
            <wp:docPr id="46" name="Picture 34" descr="Screenshot of Q&amp;A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 of Q&amp;A canvas."/>
                    <pic:cNvPicPr>
                      <a:picLocks noChangeAspect="1" noChangeArrowheads="1"/>
                    </pic:cNvPicPr>
                  </pic:nvPicPr>
                  <pic:blipFill>
                    <a:blip r:embed="rId65" cstate="print"/>
                    <a:srcRect/>
                    <a:stretch>
                      <a:fillRect/>
                    </a:stretch>
                  </pic:blipFill>
                  <pic:spPr bwMode="auto">
                    <a:xfrm>
                      <a:off x="0" y="0"/>
                      <a:ext cx="4968058" cy="3220720"/>
                    </a:xfrm>
                    <a:prstGeom prst="rect">
                      <a:avLst/>
                    </a:prstGeom>
                    <a:noFill/>
                    <a:ln w="9525">
                      <a:noFill/>
                      <a:miter lim="800000"/>
                      <a:headEnd/>
                      <a:tailEnd/>
                    </a:ln>
                  </pic:spPr>
                </pic:pic>
              </a:graphicData>
            </a:graphic>
          </wp:inline>
        </w:drawing>
      </w:r>
    </w:p>
    <w:p w:rsidR="002464F9" w:rsidRDefault="002464F9" w:rsidP="00FA043E">
      <w:pPr>
        <w:pStyle w:val="NormalWeb"/>
        <w:numPr>
          <w:ilvl w:val="0"/>
          <w:numId w:val="21"/>
        </w:numPr>
        <w:shd w:val="clear" w:color="auto" w:fill="FFFFFF"/>
        <w:ind w:left="493"/>
        <w:rPr>
          <w:rFonts w:ascii="Segoe UI" w:hAnsi="Segoe UI" w:cs="Segoe UI"/>
          <w:color w:val="161616"/>
          <w:sz w:val="21"/>
          <w:szCs w:val="21"/>
        </w:rPr>
      </w:pPr>
      <w:r>
        <w:rPr>
          <w:rFonts w:ascii="Segoe UI" w:hAnsi="Segoe UI" w:cs="Segoe UI"/>
          <w:color w:val="161616"/>
          <w:sz w:val="21"/>
          <w:szCs w:val="21"/>
        </w:rPr>
        <w:lastRenderedPageBreak/>
        <w:t>Some suggestions return a single value. For example, select </w:t>
      </w:r>
      <w:r>
        <w:rPr>
          <w:rStyle w:val="Strong"/>
          <w:rFonts w:ascii="Segoe UI" w:eastAsiaTheme="majorEastAsia" w:hAnsi="Segoe UI" w:cs="Segoe UI"/>
          <w:color w:val="161616"/>
          <w:sz w:val="21"/>
          <w:szCs w:val="21"/>
        </w:rPr>
        <w:t>what is the average sale</w:t>
      </w:r>
      <w:r>
        <w:rPr>
          <w:rFonts w:ascii="Segoe UI" w:hAnsi="Segoe UI" w:cs="Segoe UI"/>
          <w:color w:val="161616"/>
          <w:sz w:val="21"/>
          <w:szCs w:val="21"/>
        </w:rPr>
        <w:t>.</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color w:val="161616"/>
          <w:sz w:val="21"/>
          <w:szCs w:val="21"/>
        </w:rPr>
        <w:t xml:space="preserve">Q&amp;A searches for an answer and presents it in the form of </w:t>
      </w:r>
      <w:proofErr w:type="gramStart"/>
      <w:r>
        <w:rPr>
          <w:rFonts w:ascii="Segoe UI" w:hAnsi="Segoe UI" w:cs="Segoe UI"/>
          <w:color w:val="161616"/>
          <w:sz w:val="21"/>
          <w:szCs w:val="21"/>
        </w:rPr>
        <w:t>a </w:t>
      </w:r>
      <w:r>
        <w:rPr>
          <w:rStyle w:val="Emphasis"/>
          <w:rFonts w:ascii="Segoe UI" w:hAnsi="Segoe UI" w:cs="Segoe UI"/>
          <w:color w:val="161616"/>
          <w:sz w:val="21"/>
          <w:szCs w:val="21"/>
        </w:rPr>
        <w:t>card</w:t>
      </w:r>
      <w:proofErr w:type="gramEnd"/>
      <w:r>
        <w:rPr>
          <w:rFonts w:ascii="Segoe UI" w:hAnsi="Segoe UI" w:cs="Segoe UI"/>
          <w:color w:val="161616"/>
          <w:sz w:val="21"/>
          <w:szCs w:val="21"/>
        </w:rPr>
        <w:t> visualization.</w:t>
      </w:r>
    </w:p>
    <w:p w:rsidR="002464F9" w:rsidRDefault="002464F9" w:rsidP="00FA043E">
      <w:pPr>
        <w:pStyle w:val="NormalWeb"/>
        <w:numPr>
          <w:ilvl w:val="0"/>
          <w:numId w:val="21"/>
        </w:numPr>
        <w:shd w:val="clear" w:color="auto" w:fill="FFFFFF"/>
        <w:ind w:left="493"/>
        <w:rPr>
          <w:rFonts w:ascii="Segoe UI" w:hAnsi="Segoe UI" w:cs="Segoe UI"/>
          <w:color w:val="161616"/>
          <w:sz w:val="21"/>
          <w:szCs w:val="21"/>
        </w:rPr>
      </w:pPr>
      <w:r>
        <w:rPr>
          <w:rFonts w:ascii="Segoe UI" w:hAnsi="Segoe UI" w:cs="Segoe UI"/>
          <w:color w:val="161616"/>
          <w:sz w:val="21"/>
          <w:szCs w:val="21"/>
        </w:rPr>
        <w:t>Select </w:t>
      </w:r>
      <w:r>
        <w:rPr>
          <w:rStyle w:val="Strong"/>
          <w:rFonts w:ascii="Segoe UI" w:eastAsiaTheme="majorEastAsia" w:hAnsi="Segoe UI" w:cs="Segoe UI"/>
          <w:color w:val="161616"/>
          <w:sz w:val="21"/>
          <w:szCs w:val="21"/>
        </w:rPr>
        <w:t>Pin visual</w:t>
      </w:r>
      <w:r>
        <w:rPr>
          <w:rFonts w:ascii="Segoe UI" w:hAnsi="Segoe UI" w:cs="Segoe UI"/>
          <w:color w:val="161616"/>
          <w:sz w:val="21"/>
          <w:szCs w:val="21"/>
        </w:rPr>
        <w:t> and pin this visualization to the Financial Sample dashboard.</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noProof/>
          <w:color w:val="161616"/>
          <w:sz w:val="21"/>
          <w:szCs w:val="21"/>
        </w:rPr>
        <w:drawing>
          <wp:inline distT="0" distB="0" distL="0" distR="0">
            <wp:extent cx="5978130" cy="6078558"/>
            <wp:effectExtent l="19050" t="0" r="3570" b="0"/>
            <wp:docPr id="45" name="Picture 35" descr="Screenshot of pinning the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of pinning the visual."/>
                    <pic:cNvPicPr>
                      <a:picLocks noChangeAspect="1" noChangeArrowheads="1"/>
                    </pic:cNvPicPr>
                  </pic:nvPicPr>
                  <pic:blipFill>
                    <a:blip r:embed="rId66" cstate="print"/>
                    <a:srcRect/>
                    <a:stretch>
                      <a:fillRect/>
                    </a:stretch>
                  </pic:blipFill>
                  <pic:spPr bwMode="auto">
                    <a:xfrm>
                      <a:off x="0" y="0"/>
                      <a:ext cx="5979047" cy="6079490"/>
                    </a:xfrm>
                    <a:prstGeom prst="rect">
                      <a:avLst/>
                    </a:prstGeom>
                    <a:noFill/>
                    <a:ln w="9525">
                      <a:noFill/>
                      <a:miter lim="800000"/>
                      <a:headEnd/>
                      <a:tailEnd/>
                    </a:ln>
                  </pic:spPr>
                </pic:pic>
              </a:graphicData>
            </a:graphic>
          </wp:inline>
        </w:drawing>
      </w:r>
    </w:p>
    <w:p w:rsidR="002464F9" w:rsidRDefault="002464F9" w:rsidP="00FA043E">
      <w:pPr>
        <w:pStyle w:val="NormalWeb"/>
        <w:numPr>
          <w:ilvl w:val="0"/>
          <w:numId w:val="21"/>
        </w:numPr>
        <w:shd w:val="clear" w:color="auto" w:fill="FFFFFF"/>
        <w:ind w:left="493"/>
        <w:rPr>
          <w:rFonts w:ascii="Segoe UI" w:hAnsi="Segoe UI" w:cs="Segoe UI"/>
          <w:color w:val="161616"/>
          <w:sz w:val="21"/>
          <w:szCs w:val="21"/>
        </w:rPr>
      </w:pPr>
      <w:r>
        <w:rPr>
          <w:rFonts w:ascii="Segoe UI" w:hAnsi="Segoe UI" w:cs="Segoe UI"/>
          <w:color w:val="161616"/>
          <w:sz w:val="21"/>
          <w:szCs w:val="21"/>
        </w:rPr>
        <w:t>Go back to Q&amp;A and type </w:t>
      </w:r>
      <w:r>
        <w:rPr>
          <w:rStyle w:val="Emphasis"/>
          <w:rFonts w:ascii="Segoe UI" w:hAnsi="Segoe UI" w:cs="Segoe UI"/>
          <w:color w:val="161616"/>
          <w:sz w:val="21"/>
          <w:szCs w:val="21"/>
        </w:rPr>
        <w:t>total profit by country</w:t>
      </w:r>
      <w:r>
        <w:rPr>
          <w:rFonts w:ascii="Segoe UI" w:hAnsi="Segoe UI" w:cs="Segoe UI"/>
          <w:color w:val="161616"/>
          <w:sz w:val="21"/>
          <w:szCs w:val="21"/>
        </w:rPr>
        <w:t>.</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noProof/>
          <w:color w:val="161616"/>
          <w:sz w:val="21"/>
          <w:szCs w:val="21"/>
        </w:rPr>
        <w:lastRenderedPageBreak/>
        <w:drawing>
          <wp:inline distT="0" distB="0" distL="0" distR="0">
            <wp:extent cx="6236043" cy="5979212"/>
            <wp:effectExtent l="19050" t="0" r="0" b="0"/>
            <wp:docPr id="44" name="Picture 36" descr="Screenshot of total profit by country/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shot of total profit by country/region."/>
                    <pic:cNvPicPr>
                      <a:picLocks noChangeAspect="1" noChangeArrowheads="1"/>
                    </pic:cNvPicPr>
                  </pic:nvPicPr>
                  <pic:blipFill>
                    <a:blip r:embed="rId67" cstate="print"/>
                    <a:srcRect/>
                    <a:stretch>
                      <a:fillRect/>
                    </a:stretch>
                  </pic:blipFill>
                  <pic:spPr bwMode="auto">
                    <a:xfrm>
                      <a:off x="0" y="0"/>
                      <a:ext cx="6237314" cy="5980430"/>
                    </a:xfrm>
                    <a:prstGeom prst="rect">
                      <a:avLst/>
                    </a:prstGeom>
                    <a:noFill/>
                    <a:ln w="9525">
                      <a:noFill/>
                      <a:miter lim="800000"/>
                      <a:headEnd/>
                      <a:tailEnd/>
                    </a:ln>
                  </pic:spPr>
                </pic:pic>
              </a:graphicData>
            </a:graphic>
          </wp:inline>
        </w:drawing>
      </w:r>
    </w:p>
    <w:p w:rsidR="002464F9" w:rsidRDefault="002464F9" w:rsidP="00FA043E">
      <w:pPr>
        <w:pStyle w:val="NormalWeb"/>
        <w:numPr>
          <w:ilvl w:val="0"/>
          <w:numId w:val="21"/>
        </w:numPr>
        <w:shd w:val="clear" w:color="auto" w:fill="FFFFFF"/>
        <w:ind w:left="493"/>
        <w:rPr>
          <w:rFonts w:ascii="Segoe UI" w:hAnsi="Segoe UI" w:cs="Segoe UI"/>
          <w:color w:val="161616"/>
          <w:sz w:val="21"/>
          <w:szCs w:val="21"/>
        </w:rPr>
      </w:pPr>
      <w:r>
        <w:rPr>
          <w:rFonts w:ascii="Segoe UI" w:hAnsi="Segoe UI" w:cs="Segoe UI"/>
          <w:color w:val="161616"/>
          <w:sz w:val="21"/>
          <w:szCs w:val="21"/>
        </w:rPr>
        <w:t>Pin the map to the Financial Sample dashboard, too.</w:t>
      </w:r>
    </w:p>
    <w:p w:rsidR="002464F9" w:rsidRDefault="002464F9" w:rsidP="00FA043E">
      <w:pPr>
        <w:pStyle w:val="NormalWeb"/>
        <w:numPr>
          <w:ilvl w:val="0"/>
          <w:numId w:val="21"/>
        </w:numPr>
        <w:shd w:val="clear" w:color="auto" w:fill="FFFFFF"/>
        <w:ind w:left="493"/>
        <w:rPr>
          <w:rFonts w:ascii="Segoe UI" w:hAnsi="Segoe UI" w:cs="Segoe UI"/>
          <w:color w:val="161616"/>
          <w:sz w:val="21"/>
          <w:szCs w:val="21"/>
        </w:rPr>
      </w:pPr>
      <w:r>
        <w:rPr>
          <w:rFonts w:ascii="Segoe UI" w:hAnsi="Segoe UI" w:cs="Segoe UI"/>
          <w:color w:val="161616"/>
          <w:sz w:val="21"/>
          <w:szCs w:val="21"/>
        </w:rPr>
        <w:t>On the dashboard, select the map you just pinned. See how it opens Q&amp;A again?</w:t>
      </w:r>
    </w:p>
    <w:p w:rsidR="002464F9" w:rsidRDefault="002464F9" w:rsidP="00FA043E">
      <w:pPr>
        <w:pStyle w:val="NormalWeb"/>
        <w:numPr>
          <w:ilvl w:val="0"/>
          <w:numId w:val="21"/>
        </w:numPr>
        <w:shd w:val="clear" w:color="auto" w:fill="FFFFFF"/>
        <w:ind w:left="493"/>
        <w:rPr>
          <w:rFonts w:ascii="Segoe UI" w:hAnsi="Segoe UI" w:cs="Segoe UI"/>
          <w:color w:val="161616"/>
          <w:sz w:val="21"/>
          <w:szCs w:val="21"/>
        </w:rPr>
      </w:pPr>
      <w:r>
        <w:rPr>
          <w:rFonts w:ascii="Segoe UI" w:hAnsi="Segoe UI" w:cs="Segoe UI"/>
          <w:color w:val="161616"/>
          <w:sz w:val="21"/>
          <w:szCs w:val="21"/>
        </w:rPr>
        <w:t>Place the cursor after </w:t>
      </w:r>
      <w:r>
        <w:rPr>
          <w:rStyle w:val="Emphasis"/>
          <w:rFonts w:ascii="Segoe UI" w:hAnsi="Segoe UI" w:cs="Segoe UI"/>
          <w:color w:val="161616"/>
          <w:sz w:val="21"/>
          <w:szCs w:val="21"/>
        </w:rPr>
        <w:t>by country</w:t>
      </w:r>
      <w:r>
        <w:rPr>
          <w:rFonts w:ascii="Segoe UI" w:hAnsi="Segoe UI" w:cs="Segoe UI"/>
          <w:color w:val="161616"/>
          <w:sz w:val="21"/>
          <w:szCs w:val="21"/>
        </w:rPr>
        <w:t> in the Q&amp;A box and type </w:t>
      </w:r>
      <w:r>
        <w:rPr>
          <w:rStyle w:val="Emphasis"/>
          <w:rFonts w:ascii="Segoe UI" w:hAnsi="Segoe UI" w:cs="Segoe UI"/>
          <w:color w:val="161616"/>
          <w:sz w:val="21"/>
          <w:szCs w:val="21"/>
        </w:rPr>
        <w:t>as bar</w:t>
      </w:r>
      <w:r>
        <w:rPr>
          <w:rFonts w:ascii="Segoe UI" w:hAnsi="Segoe UI" w:cs="Segoe UI"/>
          <w:color w:val="161616"/>
          <w:sz w:val="21"/>
          <w:szCs w:val="21"/>
        </w:rPr>
        <w:t>. Power BI creates a bar chart with the results.</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noProof/>
          <w:color w:val="161616"/>
          <w:sz w:val="21"/>
          <w:szCs w:val="21"/>
        </w:rPr>
        <w:lastRenderedPageBreak/>
        <w:drawing>
          <wp:anchor distT="0" distB="0" distL="114300" distR="114300" simplePos="0" relativeHeight="251687936" behindDoc="0" locked="0" layoutInCell="1" allowOverlap="1">
            <wp:simplePos x="0" y="0"/>
            <wp:positionH relativeFrom="column">
              <wp:align>left</wp:align>
            </wp:positionH>
            <wp:positionV relativeFrom="paragraph">
              <wp:align>top</wp:align>
            </wp:positionV>
            <wp:extent cx="5277880" cy="3509319"/>
            <wp:effectExtent l="19050" t="0" r="0" b="0"/>
            <wp:wrapSquare wrapText="bothSides"/>
            <wp:docPr id="37" name="Picture 37" descr="Screenshot of bar chart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 of bar chart visualization."/>
                    <pic:cNvPicPr>
                      <a:picLocks noChangeAspect="1" noChangeArrowheads="1"/>
                    </pic:cNvPicPr>
                  </pic:nvPicPr>
                  <pic:blipFill>
                    <a:blip r:embed="rId68" cstate="print"/>
                    <a:srcRect/>
                    <a:stretch>
                      <a:fillRect/>
                    </a:stretch>
                  </pic:blipFill>
                  <pic:spPr bwMode="auto">
                    <a:xfrm>
                      <a:off x="0" y="0"/>
                      <a:ext cx="5277880" cy="3509319"/>
                    </a:xfrm>
                    <a:prstGeom prst="rect">
                      <a:avLst/>
                    </a:prstGeom>
                    <a:noFill/>
                    <a:ln w="9525">
                      <a:noFill/>
                      <a:miter lim="800000"/>
                      <a:headEnd/>
                      <a:tailEnd/>
                    </a:ln>
                  </pic:spPr>
                </pic:pic>
              </a:graphicData>
            </a:graphic>
          </wp:anchor>
        </w:drawing>
      </w:r>
      <w:r>
        <w:rPr>
          <w:rFonts w:ascii="Segoe UI" w:hAnsi="Segoe UI" w:cs="Segoe UI"/>
          <w:color w:val="161616"/>
          <w:sz w:val="21"/>
          <w:szCs w:val="21"/>
        </w:rPr>
        <w:br w:type="textWrapping" w:clear="all"/>
      </w:r>
    </w:p>
    <w:p w:rsidR="002464F9" w:rsidRDefault="002464F9" w:rsidP="00FA043E">
      <w:pPr>
        <w:pStyle w:val="NormalWeb"/>
        <w:numPr>
          <w:ilvl w:val="0"/>
          <w:numId w:val="21"/>
        </w:numPr>
        <w:shd w:val="clear" w:color="auto" w:fill="FFFFFF"/>
        <w:ind w:left="493"/>
        <w:rPr>
          <w:rFonts w:ascii="Segoe UI" w:hAnsi="Segoe UI" w:cs="Segoe UI"/>
          <w:color w:val="161616"/>
          <w:sz w:val="21"/>
          <w:szCs w:val="21"/>
        </w:rPr>
      </w:pPr>
      <w:r>
        <w:rPr>
          <w:rFonts w:ascii="Segoe UI" w:hAnsi="Segoe UI" w:cs="Segoe UI"/>
          <w:color w:val="161616"/>
          <w:sz w:val="21"/>
          <w:szCs w:val="21"/>
        </w:rPr>
        <w:t>Pin the bar chart to your Financial Sample dashboard, too.</w:t>
      </w:r>
    </w:p>
    <w:p w:rsidR="002464F9" w:rsidRDefault="002464F9" w:rsidP="00FA043E">
      <w:pPr>
        <w:pStyle w:val="NormalWeb"/>
        <w:numPr>
          <w:ilvl w:val="0"/>
          <w:numId w:val="21"/>
        </w:numPr>
        <w:shd w:val="clear" w:color="auto" w:fill="FFFFFF"/>
        <w:ind w:left="493"/>
        <w:rPr>
          <w:rFonts w:ascii="Segoe UI" w:hAnsi="Segoe UI" w:cs="Segoe UI"/>
          <w:color w:val="161616"/>
          <w:sz w:val="21"/>
          <w:szCs w:val="21"/>
        </w:rPr>
      </w:pPr>
      <w:r>
        <w:rPr>
          <w:rFonts w:ascii="Segoe UI" w:hAnsi="Segoe UI" w:cs="Segoe UI"/>
          <w:color w:val="161616"/>
          <w:sz w:val="21"/>
          <w:szCs w:val="21"/>
        </w:rPr>
        <w:t>Select </w:t>
      </w:r>
      <w:r>
        <w:rPr>
          <w:rStyle w:val="Strong"/>
          <w:rFonts w:ascii="Segoe UI" w:eastAsiaTheme="majorEastAsia" w:hAnsi="Segoe UI" w:cs="Segoe UI"/>
          <w:color w:val="161616"/>
          <w:sz w:val="21"/>
          <w:szCs w:val="21"/>
        </w:rPr>
        <w:t>Exit Q&amp;A</w:t>
      </w:r>
      <w:r>
        <w:rPr>
          <w:rFonts w:ascii="Segoe UI" w:hAnsi="Segoe UI" w:cs="Segoe UI"/>
          <w:color w:val="161616"/>
          <w:sz w:val="21"/>
          <w:szCs w:val="21"/>
        </w:rPr>
        <w:t> to return to your dashboard, where you see the new tiles you created.</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color w:val="161616"/>
          <w:sz w:val="21"/>
          <w:szCs w:val="21"/>
        </w:rPr>
        <w:t>You see that even though you changed the map to a bar chart in Q&amp;A, that tile remained a map because it was a map when you pinned it.</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noProof/>
          <w:color w:val="161616"/>
          <w:sz w:val="21"/>
          <w:szCs w:val="21"/>
        </w:rPr>
        <w:lastRenderedPageBreak/>
        <w:drawing>
          <wp:inline distT="0" distB="0" distL="0" distR="0">
            <wp:extent cx="6246268" cy="3969888"/>
            <wp:effectExtent l="19050" t="0" r="2132" b="0"/>
            <wp:docPr id="38" name="Picture 38" descr="Screenshot of dashboard with Q&amp;A visuals pin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shot of dashboard with Q&amp;A visuals pinned."/>
                    <pic:cNvPicPr>
                      <a:picLocks noChangeAspect="1" noChangeArrowheads="1"/>
                    </pic:cNvPicPr>
                  </pic:nvPicPr>
                  <pic:blipFill>
                    <a:blip r:embed="rId69" cstate="print"/>
                    <a:srcRect/>
                    <a:stretch>
                      <a:fillRect/>
                    </a:stretch>
                  </pic:blipFill>
                  <pic:spPr bwMode="auto">
                    <a:xfrm>
                      <a:off x="0" y="0"/>
                      <a:ext cx="6257488" cy="3977019"/>
                    </a:xfrm>
                    <a:prstGeom prst="rect">
                      <a:avLst/>
                    </a:prstGeom>
                    <a:noFill/>
                    <a:ln w="9525">
                      <a:noFill/>
                      <a:miter lim="800000"/>
                      <a:headEnd/>
                      <a:tailEnd/>
                    </a:ln>
                  </pic:spPr>
                </pic:pic>
              </a:graphicData>
            </a:graphic>
          </wp:inline>
        </w:drawing>
      </w:r>
    </w:p>
    <w:p w:rsidR="002464F9" w:rsidRDefault="002464F9" w:rsidP="002464F9">
      <w:pPr>
        <w:pStyle w:val="Heading2"/>
        <w:shd w:val="clear" w:color="auto" w:fill="FFFFFF"/>
        <w:spacing w:before="415" w:beforeAutospacing="0" w:after="156" w:afterAutospacing="0"/>
        <w:rPr>
          <w:rFonts w:ascii="Segoe UI" w:hAnsi="Segoe UI" w:cs="Segoe UI"/>
          <w:color w:val="161616"/>
        </w:rPr>
      </w:pPr>
      <w:r>
        <w:rPr>
          <w:rFonts w:ascii="Segoe UI" w:hAnsi="Segoe UI" w:cs="Segoe UI"/>
          <w:color w:val="161616"/>
        </w:rPr>
        <w:t>Step 4: Reposition tiles</w:t>
      </w:r>
    </w:p>
    <w:p w:rsidR="002464F9" w:rsidRDefault="002464F9" w:rsidP="002464F9">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We can rearrange the tiles to make better use of the dashboard space.</w:t>
      </w:r>
    </w:p>
    <w:p w:rsidR="002464F9" w:rsidRDefault="002464F9" w:rsidP="00FA043E">
      <w:pPr>
        <w:pStyle w:val="NormalWeb"/>
        <w:numPr>
          <w:ilvl w:val="0"/>
          <w:numId w:val="22"/>
        </w:numPr>
        <w:shd w:val="clear" w:color="auto" w:fill="FFFFFF"/>
        <w:ind w:left="493"/>
        <w:rPr>
          <w:rFonts w:ascii="Segoe UI" w:hAnsi="Segoe UI" w:cs="Segoe UI"/>
          <w:color w:val="161616"/>
          <w:sz w:val="21"/>
          <w:szCs w:val="21"/>
        </w:rPr>
      </w:pPr>
      <w:r>
        <w:rPr>
          <w:rFonts w:ascii="Segoe UI" w:hAnsi="Segoe UI" w:cs="Segoe UI"/>
          <w:color w:val="161616"/>
          <w:sz w:val="21"/>
          <w:szCs w:val="21"/>
        </w:rPr>
        <w:t>Drag the lower-right corner of the </w:t>
      </w:r>
      <w:r>
        <w:rPr>
          <w:rStyle w:val="Emphasis"/>
          <w:rFonts w:ascii="Segoe UI" w:hAnsi="Segoe UI" w:cs="Segoe UI"/>
          <w:color w:val="161616"/>
          <w:sz w:val="21"/>
          <w:szCs w:val="21"/>
        </w:rPr>
        <w:t>Gross Sales</w:t>
      </w:r>
      <w:r>
        <w:rPr>
          <w:rFonts w:ascii="Segoe UI" w:hAnsi="Segoe UI" w:cs="Segoe UI"/>
          <w:color w:val="161616"/>
          <w:sz w:val="21"/>
          <w:szCs w:val="21"/>
        </w:rPr>
        <w:t> line chart tile upward, until it snaps at the same height as the </w:t>
      </w:r>
      <w:r>
        <w:rPr>
          <w:rStyle w:val="Emphasis"/>
          <w:rFonts w:ascii="Segoe UI" w:hAnsi="Segoe UI" w:cs="Segoe UI"/>
          <w:color w:val="161616"/>
          <w:sz w:val="21"/>
          <w:szCs w:val="21"/>
        </w:rPr>
        <w:t>Average of Sales</w:t>
      </w:r>
      <w:r>
        <w:rPr>
          <w:rFonts w:ascii="Segoe UI" w:hAnsi="Segoe UI" w:cs="Segoe UI"/>
          <w:color w:val="161616"/>
          <w:sz w:val="21"/>
          <w:szCs w:val="21"/>
        </w:rPr>
        <w:t xml:space="preserve"> tile, </w:t>
      </w:r>
      <w:proofErr w:type="gramStart"/>
      <w:r>
        <w:rPr>
          <w:rFonts w:ascii="Segoe UI" w:hAnsi="Segoe UI" w:cs="Segoe UI"/>
          <w:color w:val="161616"/>
          <w:sz w:val="21"/>
          <w:szCs w:val="21"/>
        </w:rPr>
        <w:t>then</w:t>
      </w:r>
      <w:proofErr w:type="gramEnd"/>
      <w:r>
        <w:rPr>
          <w:rFonts w:ascii="Segoe UI" w:hAnsi="Segoe UI" w:cs="Segoe UI"/>
          <w:color w:val="161616"/>
          <w:sz w:val="21"/>
          <w:szCs w:val="21"/>
        </w:rPr>
        <w:t xml:space="preserve"> release it.</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noProof/>
          <w:color w:val="161616"/>
          <w:sz w:val="21"/>
          <w:szCs w:val="21"/>
        </w:rPr>
        <w:drawing>
          <wp:inline distT="0" distB="0" distL="0" distR="0">
            <wp:extent cx="5980670" cy="1792089"/>
            <wp:effectExtent l="19050" t="0" r="1030" b="0"/>
            <wp:docPr id="39" name="Picture 39" descr="Screenshot of resizing the t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of resizing the tile."/>
                    <pic:cNvPicPr>
                      <a:picLocks noChangeAspect="1" noChangeArrowheads="1"/>
                    </pic:cNvPicPr>
                  </pic:nvPicPr>
                  <pic:blipFill>
                    <a:blip r:embed="rId70" cstate="print"/>
                    <a:srcRect/>
                    <a:stretch>
                      <a:fillRect/>
                    </a:stretch>
                  </pic:blipFill>
                  <pic:spPr bwMode="auto">
                    <a:xfrm>
                      <a:off x="0" y="0"/>
                      <a:ext cx="5993022" cy="1795790"/>
                    </a:xfrm>
                    <a:prstGeom prst="rect">
                      <a:avLst/>
                    </a:prstGeom>
                    <a:noFill/>
                    <a:ln w="9525">
                      <a:noFill/>
                      <a:miter lim="800000"/>
                      <a:headEnd/>
                      <a:tailEnd/>
                    </a:ln>
                  </pic:spPr>
                </pic:pic>
              </a:graphicData>
            </a:graphic>
          </wp:inline>
        </w:drawing>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color w:val="161616"/>
          <w:sz w:val="21"/>
          <w:szCs w:val="21"/>
        </w:rPr>
        <w:t>Now the two tiles are the same height.</w:t>
      </w:r>
    </w:p>
    <w:p w:rsidR="002464F9" w:rsidRDefault="002464F9" w:rsidP="00FA043E">
      <w:pPr>
        <w:pStyle w:val="NormalWeb"/>
        <w:numPr>
          <w:ilvl w:val="0"/>
          <w:numId w:val="22"/>
        </w:numPr>
        <w:shd w:val="clear" w:color="auto" w:fill="FFFFFF"/>
        <w:ind w:left="493"/>
        <w:rPr>
          <w:rFonts w:ascii="Segoe UI" w:hAnsi="Segoe UI" w:cs="Segoe UI"/>
          <w:color w:val="161616"/>
          <w:sz w:val="21"/>
          <w:szCs w:val="21"/>
        </w:rPr>
      </w:pPr>
      <w:r>
        <w:rPr>
          <w:rFonts w:ascii="Segoe UI" w:hAnsi="Segoe UI" w:cs="Segoe UI"/>
          <w:color w:val="161616"/>
          <w:sz w:val="21"/>
          <w:szCs w:val="21"/>
        </w:rPr>
        <w:lastRenderedPageBreak/>
        <w:t>Select </w:t>
      </w:r>
      <w:r>
        <w:rPr>
          <w:rStyle w:val="Strong"/>
          <w:rFonts w:ascii="Segoe UI" w:eastAsiaTheme="majorEastAsia" w:hAnsi="Segoe UI" w:cs="Segoe UI"/>
          <w:color w:val="161616"/>
          <w:sz w:val="21"/>
          <w:szCs w:val="21"/>
        </w:rPr>
        <w:t>More options (...)</w:t>
      </w:r>
      <w:r>
        <w:rPr>
          <w:rFonts w:ascii="Segoe UI" w:hAnsi="Segoe UI" w:cs="Segoe UI"/>
          <w:color w:val="161616"/>
          <w:sz w:val="21"/>
          <w:szCs w:val="21"/>
        </w:rPr>
        <w:t> for the Average of Sales tile &gt; </w:t>
      </w:r>
      <w:r>
        <w:rPr>
          <w:rStyle w:val="Strong"/>
          <w:rFonts w:ascii="Segoe UI" w:eastAsiaTheme="majorEastAsia" w:hAnsi="Segoe UI" w:cs="Segoe UI"/>
          <w:color w:val="161616"/>
          <w:sz w:val="21"/>
          <w:szCs w:val="21"/>
        </w:rPr>
        <w:t>Edit details</w:t>
      </w:r>
      <w:r>
        <w:rPr>
          <w:rFonts w:ascii="Segoe UI" w:hAnsi="Segoe UI" w:cs="Segoe UI"/>
          <w:color w:val="161616"/>
          <w:sz w:val="21"/>
          <w:szCs w:val="21"/>
        </w:rPr>
        <w:t>.</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noProof/>
          <w:color w:val="161616"/>
          <w:sz w:val="21"/>
          <w:szCs w:val="21"/>
        </w:rPr>
        <w:drawing>
          <wp:inline distT="0" distB="0" distL="0" distR="0">
            <wp:extent cx="4934585" cy="4472940"/>
            <wp:effectExtent l="19050" t="0" r="0" b="0"/>
            <wp:docPr id="40" name="Picture 40" descr="Screenshot of More options menu for a t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shot of More options menu for a tile."/>
                    <pic:cNvPicPr>
                      <a:picLocks noChangeAspect="1" noChangeArrowheads="1"/>
                    </pic:cNvPicPr>
                  </pic:nvPicPr>
                  <pic:blipFill>
                    <a:blip r:embed="rId71" cstate="print"/>
                    <a:srcRect/>
                    <a:stretch>
                      <a:fillRect/>
                    </a:stretch>
                  </pic:blipFill>
                  <pic:spPr bwMode="auto">
                    <a:xfrm>
                      <a:off x="0" y="0"/>
                      <a:ext cx="4934585" cy="4472940"/>
                    </a:xfrm>
                    <a:prstGeom prst="rect">
                      <a:avLst/>
                    </a:prstGeom>
                    <a:noFill/>
                    <a:ln w="9525">
                      <a:noFill/>
                      <a:miter lim="800000"/>
                      <a:headEnd/>
                      <a:tailEnd/>
                    </a:ln>
                  </pic:spPr>
                </pic:pic>
              </a:graphicData>
            </a:graphic>
          </wp:inline>
        </w:drawing>
      </w:r>
    </w:p>
    <w:p w:rsidR="002464F9" w:rsidRDefault="002464F9" w:rsidP="00FA043E">
      <w:pPr>
        <w:pStyle w:val="NormalWeb"/>
        <w:numPr>
          <w:ilvl w:val="0"/>
          <w:numId w:val="22"/>
        </w:numPr>
        <w:shd w:val="clear" w:color="auto" w:fill="FFFFFF"/>
        <w:ind w:left="493"/>
        <w:rPr>
          <w:rFonts w:ascii="Segoe UI" w:hAnsi="Segoe UI" w:cs="Segoe UI"/>
          <w:color w:val="161616"/>
          <w:sz w:val="21"/>
          <w:szCs w:val="21"/>
        </w:rPr>
      </w:pPr>
      <w:r>
        <w:rPr>
          <w:rFonts w:ascii="Segoe UI" w:hAnsi="Segoe UI" w:cs="Segoe UI"/>
          <w:color w:val="161616"/>
          <w:sz w:val="21"/>
          <w:szCs w:val="21"/>
        </w:rPr>
        <w:t>In the </w:t>
      </w:r>
      <w:r>
        <w:rPr>
          <w:rStyle w:val="Strong"/>
          <w:rFonts w:ascii="Segoe UI" w:eastAsiaTheme="majorEastAsia" w:hAnsi="Segoe UI" w:cs="Segoe UI"/>
          <w:color w:val="161616"/>
          <w:sz w:val="21"/>
          <w:szCs w:val="21"/>
        </w:rPr>
        <w:t>Title</w:t>
      </w:r>
      <w:r>
        <w:rPr>
          <w:rFonts w:ascii="Segoe UI" w:hAnsi="Segoe UI" w:cs="Segoe UI"/>
          <w:color w:val="161616"/>
          <w:sz w:val="21"/>
          <w:szCs w:val="21"/>
        </w:rPr>
        <w:t> box, type </w:t>
      </w:r>
      <w:r>
        <w:rPr>
          <w:rStyle w:val="Emphasis"/>
          <w:rFonts w:ascii="Segoe UI" w:hAnsi="Segoe UI" w:cs="Segoe UI"/>
          <w:color w:val="161616"/>
          <w:sz w:val="21"/>
          <w:szCs w:val="21"/>
        </w:rPr>
        <w:t>Sales Average</w:t>
      </w:r>
      <w:r>
        <w:rPr>
          <w:rFonts w:ascii="Segoe UI" w:hAnsi="Segoe UI" w:cs="Segoe UI"/>
          <w:color w:val="161616"/>
          <w:sz w:val="21"/>
          <w:szCs w:val="21"/>
        </w:rPr>
        <w:t> &gt; </w:t>
      </w:r>
      <w:r>
        <w:rPr>
          <w:rStyle w:val="Strong"/>
          <w:rFonts w:ascii="Segoe UI" w:eastAsiaTheme="majorEastAsia" w:hAnsi="Segoe UI" w:cs="Segoe UI"/>
          <w:color w:val="161616"/>
          <w:sz w:val="21"/>
          <w:szCs w:val="21"/>
        </w:rPr>
        <w:t>Apply</w:t>
      </w:r>
      <w:r>
        <w:rPr>
          <w:rFonts w:ascii="Segoe UI" w:hAnsi="Segoe UI" w:cs="Segoe UI"/>
          <w:color w:val="161616"/>
          <w:sz w:val="21"/>
          <w:szCs w:val="21"/>
        </w:rPr>
        <w:t>.</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noProof/>
          <w:color w:val="161616"/>
          <w:sz w:val="21"/>
          <w:szCs w:val="21"/>
        </w:rPr>
        <w:lastRenderedPageBreak/>
        <w:drawing>
          <wp:inline distT="0" distB="0" distL="0" distR="0">
            <wp:extent cx="5865495" cy="8715375"/>
            <wp:effectExtent l="19050" t="0" r="1905" b="0"/>
            <wp:docPr id="41" name="Picture 41" descr="Screenshot of Edit detail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of Edit details dialog box."/>
                    <pic:cNvPicPr>
                      <a:picLocks noChangeAspect="1" noChangeArrowheads="1"/>
                    </pic:cNvPicPr>
                  </pic:nvPicPr>
                  <pic:blipFill>
                    <a:blip r:embed="rId72" cstate="print"/>
                    <a:srcRect/>
                    <a:stretch>
                      <a:fillRect/>
                    </a:stretch>
                  </pic:blipFill>
                  <pic:spPr bwMode="auto">
                    <a:xfrm>
                      <a:off x="0" y="0"/>
                      <a:ext cx="5865495" cy="8715375"/>
                    </a:xfrm>
                    <a:prstGeom prst="rect">
                      <a:avLst/>
                    </a:prstGeom>
                    <a:noFill/>
                    <a:ln w="9525">
                      <a:noFill/>
                      <a:miter lim="800000"/>
                      <a:headEnd/>
                      <a:tailEnd/>
                    </a:ln>
                  </pic:spPr>
                </pic:pic>
              </a:graphicData>
            </a:graphic>
          </wp:inline>
        </w:drawing>
      </w:r>
    </w:p>
    <w:p w:rsidR="002464F9" w:rsidRDefault="002464F9" w:rsidP="00FA043E">
      <w:pPr>
        <w:pStyle w:val="NormalWeb"/>
        <w:numPr>
          <w:ilvl w:val="0"/>
          <w:numId w:val="22"/>
        </w:numPr>
        <w:shd w:val="clear" w:color="auto" w:fill="FFFFFF"/>
        <w:ind w:left="493"/>
        <w:rPr>
          <w:rFonts w:ascii="Segoe UI" w:hAnsi="Segoe UI" w:cs="Segoe UI"/>
          <w:color w:val="161616"/>
          <w:sz w:val="21"/>
          <w:szCs w:val="21"/>
        </w:rPr>
      </w:pPr>
      <w:r>
        <w:rPr>
          <w:rFonts w:ascii="Segoe UI" w:hAnsi="Segoe UI" w:cs="Segoe UI"/>
          <w:color w:val="161616"/>
          <w:sz w:val="21"/>
          <w:szCs w:val="21"/>
        </w:rPr>
        <w:lastRenderedPageBreak/>
        <w:t>Rearrange the other visuals to fit together.</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color w:val="161616"/>
          <w:sz w:val="21"/>
          <w:szCs w:val="21"/>
        </w:rPr>
        <w:t>That looks better.</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noProof/>
          <w:color w:val="161616"/>
          <w:sz w:val="21"/>
          <w:szCs w:val="21"/>
        </w:rPr>
        <w:drawing>
          <wp:inline distT="0" distB="0" distL="0" distR="0">
            <wp:extent cx="6153665" cy="3805965"/>
            <wp:effectExtent l="19050" t="0" r="0" b="0"/>
            <wp:docPr id="42" name="Picture 42" descr="Screenshot of rearranged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shot of rearranged dashboard."/>
                    <pic:cNvPicPr>
                      <a:picLocks noChangeAspect="1" noChangeArrowheads="1"/>
                    </pic:cNvPicPr>
                  </pic:nvPicPr>
                  <pic:blipFill>
                    <a:blip r:embed="rId44" cstate="print"/>
                    <a:srcRect/>
                    <a:stretch>
                      <a:fillRect/>
                    </a:stretch>
                  </pic:blipFill>
                  <pic:spPr bwMode="auto">
                    <a:xfrm>
                      <a:off x="0" y="0"/>
                      <a:ext cx="6164112" cy="3812426"/>
                    </a:xfrm>
                    <a:prstGeom prst="rect">
                      <a:avLst/>
                    </a:prstGeom>
                    <a:noFill/>
                    <a:ln w="9525">
                      <a:noFill/>
                      <a:miter lim="800000"/>
                      <a:headEnd/>
                      <a:tailEnd/>
                    </a:ln>
                  </pic:spPr>
                </pic:pic>
              </a:graphicData>
            </a:graphic>
          </wp:inline>
        </w:drawing>
      </w:r>
    </w:p>
    <w:p w:rsidR="002464F9" w:rsidRDefault="002464F9" w:rsidP="002464F9">
      <w:pPr>
        <w:pStyle w:val="Heading2"/>
        <w:shd w:val="clear" w:color="auto" w:fill="FFFFFF"/>
        <w:spacing w:before="415" w:beforeAutospacing="0" w:after="156" w:afterAutospacing="0"/>
        <w:rPr>
          <w:rFonts w:ascii="Segoe UI" w:hAnsi="Segoe UI" w:cs="Segoe UI"/>
          <w:color w:val="161616"/>
        </w:rPr>
      </w:pPr>
      <w:r>
        <w:rPr>
          <w:rFonts w:ascii="Segoe UI" w:hAnsi="Segoe UI" w:cs="Segoe UI"/>
          <w:color w:val="161616"/>
        </w:rPr>
        <w:t>Clean up resources</w:t>
      </w:r>
    </w:p>
    <w:p w:rsidR="002464F9" w:rsidRDefault="002464F9" w:rsidP="002464F9">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Now that you've finished the tutorial, you can delete the dataset, report, and dashboard.</w:t>
      </w:r>
    </w:p>
    <w:p w:rsidR="002464F9" w:rsidRDefault="002464F9" w:rsidP="00FA043E">
      <w:pPr>
        <w:pStyle w:val="NormalWeb"/>
        <w:numPr>
          <w:ilvl w:val="0"/>
          <w:numId w:val="23"/>
        </w:numPr>
        <w:shd w:val="clear" w:color="auto" w:fill="FFFFFF"/>
        <w:ind w:left="493"/>
        <w:rPr>
          <w:rFonts w:ascii="Segoe UI" w:hAnsi="Segoe UI" w:cs="Segoe UI"/>
          <w:color w:val="161616"/>
          <w:sz w:val="21"/>
          <w:szCs w:val="21"/>
        </w:rPr>
      </w:pPr>
      <w:r>
        <w:rPr>
          <w:rFonts w:ascii="Segoe UI" w:hAnsi="Segoe UI" w:cs="Segoe UI"/>
          <w:color w:val="161616"/>
          <w:sz w:val="21"/>
          <w:szCs w:val="21"/>
        </w:rPr>
        <w:t>Select </w:t>
      </w:r>
      <w:proofErr w:type="gramStart"/>
      <w:r>
        <w:rPr>
          <w:rStyle w:val="Strong"/>
          <w:rFonts w:ascii="Segoe UI" w:eastAsiaTheme="majorEastAsia" w:hAnsi="Segoe UI" w:cs="Segoe UI"/>
          <w:color w:val="161616"/>
          <w:sz w:val="21"/>
          <w:szCs w:val="21"/>
        </w:rPr>
        <w:t>My</w:t>
      </w:r>
      <w:proofErr w:type="gramEnd"/>
      <w:r>
        <w:rPr>
          <w:rStyle w:val="Strong"/>
          <w:rFonts w:ascii="Segoe UI" w:eastAsiaTheme="majorEastAsia" w:hAnsi="Segoe UI" w:cs="Segoe UI"/>
          <w:color w:val="161616"/>
          <w:sz w:val="21"/>
          <w:szCs w:val="21"/>
        </w:rPr>
        <w:t xml:space="preserve"> workspace</w:t>
      </w:r>
      <w:r>
        <w:rPr>
          <w:rFonts w:ascii="Segoe UI" w:hAnsi="Segoe UI" w:cs="Segoe UI"/>
          <w:color w:val="161616"/>
          <w:sz w:val="21"/>
          <w:szCs w:val="21"/>
        </w:rPr>
        <w:t> in the black </w:t>
      </w:r>
      <w:r>
        <w:rPr>
          <w:rStyle w:val="Strong"/>
          <w:rFonts w:ascii="Segoe UI" w:eastAsiaTheme="majorEastAsia" w:hAnsi="Segoe UI" w:cs="Segoe UI"/>
          <w:color w:val="161616"/>
          <w:sz w:val="21"/>
          <w:szCs w:val="21"/>
        </w:rPr>
        <w:t>Power BI</w:t>
      </w:r>
      <w:r>
        <w:rPr>
          <w:rFonts w:ascii="Segoe UI" w:hAnsi="Segoe UI" w:cs="Segoe UI"/>
          <w:color w:val="161616"/>
          <w:sz w:val="21"/>
          <w:szCs w:val="21"/>
        </w:rPr>
        <w:t> header bar.</w:t>
      </w:r>
    </w:p>
    <w:p w:rsidR="002464F9" w:rsidRDefault="002464F9" w:rsidP="00FA043E">
      <w:pPr>
        <w:pStyle w:val="NormalWeb"/>
        <w:numPr>
          <w:ilvl w:val="0"/>
          <w:numId w:val="23"/>
        </w:numPr>
        <w:shd w:val="clear" w:color="auto" w:fill="FFFFFF"/>
        <w:ind w:left="493"/>
        <w:rPr>
          <w:rFonts w:ascii="Segoe UI" w:hAnsi="Segoe UI" w:cs="Segoe UI"/>
          <w:color w:val="161616"/>
          <w:sz w:val="21"/>
          <w:szCs w:val="21"/>
        </w:rPr>
      </w:pPr>
      <w:r>
        <w:rPr>
          <w:rFonts w:ascii="Segoe UI" w:hAnsi="Segoe UI" w:cs="Segoe UI"/>
          <w:color w:val="161616"/>
          <w:sz w:val="21"/>
          <w:szCs w:val="21"/>
        </w:rPr>
        <w:t>Select </w:t>
      </w:r>
      <w:r>
        <w:rPr>
          <w:rStyle w:val="Strong"/>
          <w:rFonts w:ascii="Segoe UI" w:eastAsiaTheme="majorEastAsia" w:hAnsi="Segoe UI" w:cs="Segoe UI"/>
          <w:color w:val="161616"/>
          <w:sz w:val="21"/>
          <w:szCs w:val="21"/>
        </w:rPr>
        <w:t>More options (...)</w:t>
      </w:r>
      <w:r>
        <w:rPr>
          <w:rFonts w:ascii="Segoe UI" w:hAnsi="Segoe UI" w:cs="Segoe UI"/>
          <w:color w:val="161616"/>
          <w:sz w:val="21"/>
          <w:szCs w:val="21"/>
        </w:rPr>
        <w:t> next to the Financial Sample dataset &gt; </w:t>
      </w:r>
      <w:r>
        <w:rPr>
          <w:rStyle w:val="Strong"/>
          <w:rFonts w:ascii="Segoe UI" w:eastAsiaTheme="majorEastAsia" w:hAnsi="Segoe UI" w:cs="Segoe UI"/>
          <w:color w:val="161616"/>
          <w:sz w:val="21"/>
          <w:szCs w:val="21"/>
        </w:rPr>
        <w:t>Delete</w:t>
      </w:r>
      <w:r>
        <w:rPr>
          <w:rFonts w:ascii="Segoe UI" w:hAnsi="Segoe UI" w:cs="Segoe UI"/>
          <w:color w:val="161616"/>
          <w:sz w:val="21"/>
          <w:szCs w:val="21"/>
        </w:rPr>
        <w:t>.</w:t>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noProof/>
          <w:color w:val="161616"/>
          <w:sz w:val="21"/>
          <w:szCs w:val="21"/>
        </w:rPr>
        <w:lastRenderedPageBreak/>
        <w:drawing>
          <wp:inline distT="0" distB="0" distL="0" distR="0">
            <wp:extent cx="5931535" cy="5008880"/>
            <wp:effectExtent l="19050" t="0" r="0" b="0"/>
            <wp:docPr id="43" name="Picture 43" descr="Screenshot of deleting th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shot of deleting the dataset."/>
                    <pic:cNvPicPr>
                      <a:picLocks noChangeAspect="1" noChangeArrowheads="1"/>
                    </pic:cNvPicPr>
                  </pic:nvPicPr>
                  <pic:blipFill>
                    <a:blip r:embed="rId73" cstate="print"/>
                    <a:srcRect/>
                    <a:stretch>
                      <a:fillRect/>
                    </a:stretch>
                  </pic:blipFill>
                  <pic:spPr bwMode="auto">
                    <a:xfrm>
                      <a:off x="0" y="0"/>
                      <a:ext cx="5931535" cy="5008880"/>
                    </a:xfrm>
                    <a:prstGeom prst="rect">
                      <a:avLst/>
                    </a:prstGeom>
                    <a:noFill/>
                    <a:ln w="9525">
                      <a:noFill/>
                      <a:miter lim="800000"/>
                      <a:headEnd/>
                      <a:tailEnd/>
                    </a:ln>
                  </pic:spPr>
                </pic:pic>
              </a:graphicData>
            </a:graphic>
          </wp:inline>
        </w:drawing>
      </w:r>
    </w:p>
    <w:p w:rsidR="002464F9" w:rsidRDefault="002464F9" w:rsidP="002464F9">
      <w:pPr>
        <w:pStyle w:val="NormalWeb"/>
        <w:shd w:val="clear" w:color="auto" w:fill="FFFFFF"/>
        <w:ind w:left="493"/>
        <w:rPr>
          <w:rFonts w:ascii="Segoe UI" w:hAnsi="Segoe UI" w:cs="Segoe UI"/>
          <w:color w:val="161616"/>
          <w:sz w:val="21"/>
          <w:szCs w:val="21"/>
        </w:rPr>
      </w:pPr>
      <w:r>
        <w:rPr>
          <w:rFonts w:ascii="Segoe UI" w:hAnsi="Segoe UI" w:cs="Segoe UI"/>
          <w:color w:val="161616"/>
          <w:sz w:val="21"/>
          <w:szCs w:val="21"/>
        </w:rPr>
        <w:t>You see a warning that </w:t>
      </w:r>
      <w:proofErr w:type="gramStart"/>
      <w:r>
        <w:rPr>
          <w:rStyle w:val="Strong"/>
          <w:rFonts w:ascii="Segoe UI" w:eastAsiaTheme="majorEastAsia" w:hAnsi="Segoe UI" w:cs="Segoe UI"/>
          <w:color w:val="161616"/>
          <w:sz w:val="21"/>
          <w:szCs w:val="21"/>
        </w:rPr>
        <w:t>All</w:t>
      </w:r>
      <w:proofErr w:type="gramEnd"/>
      <w:r>
        <w:rPr>
          <w:rStyle w:val="Strong"/>
          <w:rFonts w:ascii="Segoe UI" w:eastAsiaTheme="majorEastAsia" w:hAnsi="Segoe UI" w:cs="Segoe UI"/>
          <w:color w:val="161616"/>
          <w:sz w:val="21"/>
          <w:szCs w:val="21"/>
        </w:rPr>
        <w:t xml:space="preserve"> reports and dashboard tiles containing data from this dataset will also be deleted</w:t>
      </w:r>
      <w:r>
        <w:rPr>
          <w:rFonts w:ascii="Segoe UI" w:hAnsi="Segoe UI" w:cs="Segoe UI"/>
          <w:color w:val="161616"/>
          <w:sz w:val="21"/>
          <w:szCs w:val="21"/>
        </w:rPr>
        <w:t>.</w:t>
      </w:r>
    </w:p>
    <w:p w:rsidR="002464F9" w:rsidRDefault="002464F9" w:rsidP="00FA043E">
      <w:pPr>
        <w:pStyle w:val="NormalWeb"/>
        <w:numPr>
          <w:ilvl w:val="0"/>
          <w:numId w:val="23"/>
        </w:numPr>
        <w:shd w:val="clear" w:color="auto" w:fill="FFFFFF"/>
        <w:ind w:left="493"/>
        <w:rPr>
          <w:rFonts w:ascii="Segoe UI" w:hAnsi="Segoe UI" w:cs="Segoe UI"/>
          <w:color w:val="161616"/>
          <w:sz w:val="21"/>
          <w:szCs w:val="21"/>
        </w:rPr>
      </w:pPr>
      <w:r>
        <w:rPr>
          <w:rFonts w:ascii="Segoe UI" w:hAnsi="Segoe UI" w:cs="Segoe UI"/>
          <w:color w:val="161616"/>
          <w:sz w:val="21"/>
          <w:szCs w:val="21"/>
        </w:rPr>
        <w:t>Select </w:t>
      </w:r>
      <w:r>
        <w:rPr>
          <w:rStyle w:val="Strong"/>
          <w:rFonts w:ascii="Segoe UI" w:eastAsiaTheme="majorEastAsia" w:hAnsi="Segoe UI" w:cs="Segoe UI"/>
          <w:color w:val="161616"/>
          <w:sz w:val="21"/>
          <w:szCs w:val="21"/>
        </w:rPr>
        <w:t>Delete</w:t>
      </w:r>
      <w:r>
        <w:rPr>
          <w:rFonts w:ascii="Segoe UI" w:hAnsi="Segoe UI" w:cs="Segoe UI"/>
          <w:color w:val="161616"/>
          <w:sz w:val="21"/>
          <w:szCs w:val="21"/>
        </w:rPr>
        <w:t>.</w:t>
      </w:r>
    </w:p>
    <w:p w:rsidR="002464F9" w:rsidRPr="00604D73" w:rsidRDefault="002464F9" w:rsidP="00696441">
      <w:pPr>
        <w:spacing w:after="160" w:line="259" w:lineRule="auto"/>
        <w:rPr>
          <w:rFonts w:ascii="Times New Roman" w:hAnsi="Times New Roman"/>
          <w:b/>
          <w:sz w:val="36"/>
          <w:szCs w:val="36"/>
          <w:u w:val="single"/>
        </w:rPr>
      </w:pPr>
    </w:p>
    <w:p w:rsidR="005B611B" w:rsidRPr="00604D73" w:rsidRDefault="005B611B" w:rsidP="0081790D">
      <w:pPr>
        <w:spacing w:after="160" w:line="259" w:lineRule="auto"/>
        <w:rPr>
          <w:rFonts w:ascii="Times New Roman" w:hAnsi="Times New Roman"/>
          <w:b/>
          <w:sz w:val="32"/>
          <w:szCs w:val="32"/>
          <w:u w:val="single"/>
        </w:rPr>
      </w:pPr>
    </w:p>
    <w:p w:rsidR="0079388D" w:rsidRPr="00604D73" w:rsidRDefault="0079388D" w:rsidP="0081790D">
      <w:pPr>
        <w:spacing w:after="160" w:line="259" w:lineRule="auto"/>
        <w:rPr>
          <w:rFonts w:ascii="Times New Roman" w:hAnsi="Times New Roman"/>
          <w:b/>
          <w:sz w:val="32"/>
          <w:szCs w:val="32"/>
          <w:u w:val="single"/>
        </w:rPr>
      </w:pPr>
    </w:p>
    <w:p w:rsidR="0079388D" w:rsidRPr="00604D73" w:rsidRDefault="0079388D" w:rsidP="0081790D">
      <w:pPr>
        <w:spacing w:after="160" w:line="259" w:lineRule="auto"/>
        <w:rPr>
          <w:rFonts w:ascii="Times New Roman" w:hAnsi="Times New Roman"/>
          <w:b/>
          <w:sz w:val="32"/>
          <w:szCs w:val="32"/>
          <w:u w:val="single"/>
        </w:rPr>
      </w:pPr>
    </w:p>
    <w:p w:rsidR="0079388D" w:rsidRPr="00604D73" w:rsidRDefault="0079388D" w:rsidP="0081790D">
      <w:pPr>
        <w:spacing w:after="160" w:line="259" w:lineRule="auto"/>
        <w:rPr>
          <w:rFonts w:ascii="Times New Roman" w:hAnsi="Times New Roman"/>
          <w:b/>
          <w:sz w:val="32"/>
          <w:szCs w:val="32"/>
          <w:u w:val="single"/>
        </w:rPr>
      </w:pPr>
    </w:p>
    <w:p w:rsidR="0079388D" w:rsidRPr="00604D73" w:rsidRDefault="0079388D" w:rsidP="0081790D">
      <w:pPr>
        <w:spacing w:after="160" w:line="259" w:lineRule="auto"/>
        <w:rPr>
          <w:rFonts w:ascii="Times New Roman" w:hAnsi="Times New Roman"/>
          <w:b/>
          <w:sz w:val="32"/>
          <w:szCs w:val="32"/>
          <w:u w:val="single"/>
        </w:rPr>
      </w:pPr>
    </w:p>
    <w:p w:rsidR="0079388D" w:rsidRPr="00604D73" w:rsidRDefault="0079388D" w:rsidP="0081790D">
      <w:pPr>
        <w:spacing w:after="160" w:line="259" w:lineRule="auto"/>
        <w:rPr>
          <w:rFonts w:ascii="Times New Roman" w:hAnsi="Times New Roman"/>
          <w:b/>
          <w:sz w:val="32"/>
          <w:szCs w:val="32"/>
          <w:u w:val="single"/>
        </w:rPr>
      </w:pPr>
    </w:p>
    <w:p w:rsidR="0079388D" w:rsidRPr="00604D73" w:rsidRDefault="0079388D" w:rsidP="0081790D">
      <w:pPr>
        <w:spacing w:after="160" w:line="259" w:lineRule="auto"/>
        <w:rPr>
          <w:rFonts w:ascii="Times New Roman" w:hAnsi="Times New Roman"/>
          <w:b/>
          <w:sz w:val="32"/>
          <w:szCs w:val="32"/>
          <w:u w:val="single"/>
        </w:rPr>
      </w:pPr>
    </w:p>
    <w:p w:rsidR="0079388D" w:rsidRPr="00604D73" w:rsidRDefault="0079388D" w:rsidP="0081790D">
      <w:pPr>
        <w:spacing w:after="160" w:line="259" w:lineRule="auto"/>
        <w:rPr>
          <w:rFonts w:ascii="Times New Roman" w:hAnsi="Times New Roman"/>
          <w:b/>
          <w:sz w:val="32"/>
          <w:szCs w:val="32"/>
          <w:u w:val="single"/>
        </w:rPr>
      </w:pPr>
    </w:p>
    <w:p w:rsidR="0079388D" w:rsidRPr="0027364A" w:rsidRDefault="0079388D" w:rsidP="0081790D">
      <w:pPr>
        <w:spacing w:after="160" w:line="259" w:lineRule="auto"/>
        <w:rPr>
          <w:rFonts w:ascii="Times New Roman" w:hAnsi="Times New Roman"/>
          <w:b/>
          <w:sz w:val="32"/>
          <w:szCs w:val="32"/>
          <w:u w:val="single"/>
        </w:rPr>
      </w:pPr>
      <w:r w:rsidRPr="0027364A">
        <w:rPr>
          <w:rFonts w:ascii="Times New Roman" w:hAnsi="Times New Roman"/>
          <w:b/>
          <w:sz w:val="32"/>
          <w:szCs w:val="32"/>
          <w:u w:val="single"/>
        </w:rPr>
        <w:t xml:space="preserve">Unit 4: </w:t>
      </w:r>
      <w:r w:rsidR="0027364A" w:rsidRPr="0027364A">
        <w:rPr>
          <w:rFonts w:ascii="Times New Roman" w:hAnsi="Times New Roman"/>
          <w:b/>
          <w:sz w:val="32"/>
          <w:szCs w:val="32"/>
          <w:u w:val="single"/>
        </w:rPr>
        <w:t xml:space="preserve">SQL Server Analysis and Services (SSAS):  </w:t>
      </w:r>
    </w:p>
    <w:p w:rsidR="00BF7CF7" w:rsidRPr="00BF7CF7" w:rsidRDefault="00BF7CF7" w:rsidP="00BF7CF7">
      <w:pPr>
        <w:shd w:val="clear" w:color="auto" w:fill="FFFFFF"/>
        <w:spacing w:before="100" w:beforeAutospacing="1" w:after="100" w:afterAutospacing="1" w:line="240" w:lineRule="auto"/>
        <w:rPr>
          <w:rFonts w:ascii="Segoe UI" w:hAnsi="Segoe UI" w:cs="Segoe UI"/>
          <w:color w:val="161616"/>
          <w:sz w:val="21"/>
          <w:szCs w:val="21"/>
        </w:rPr>
      </w:pPr>
      <w:r w:rsidRPr="00BF7CF7">
        <w:rPr>
          <w:rFonts w:ascii="Segoe UI" w:hAnsi="Segoe UI" w:cs="Segoe UI"/>
          <w:color w:val="161616"/>
          <w:sz w:val="21"/>
          <w:szCs w:val="21"/>
        </w:rPr>
        <w:t>Analysis Services is an analytical data engine (VertiPaq) used in decision support and business analytics. It provides enterprise-grade semantic data models for business reports and client applications such as Power BI, Excel, Reporting Services reports, and other data visualization tools.</w:t>
      </w:r>
    </w:p>
    <w:p w:rsidR="00BF7CF7" w:rsidRPr="00BF7CF7" w:rsidRDefault="00BF7CF7" w:rsidP="00BF7CF7">
      <w:pPr>
        <w:shd w:val="clear" w:color="auto" w:fill="FFFFFF"/>
        <w:spacing w:before="100" w:beforeAutospacing="1" w:after="100" w:afterAutospacing="1" w:line="240" w:lineRule="auto"/>
        <w:rPr>
          <w:rFonts w:ascii="Segoe UI" w:hAnsi="Segoe UI" w:cs="Segoe UI"/>
          <w:color w:val="161616"/>
          <w:sz w:val="21"/>
          <w:szCs w:val="21"/>
        </w:rPr>
      </w:pPr>
      <w:r w:rsidRPr="00BF7CF7">
        <w:rPr>
          <w:rFonts w:ascii="Segoe UI" w:hAnsi="Segoe UI" w:cs="Segoe UI"/>
          <w:color w:val="161616"/>
          <w:sz w:val="21"/>
          <w:szCs w:val="21"/>
        </w:rPr>
        <w:t>Installed as an on-premises server instance, SQL Server Analysis Services supports tabular models at all compatibility levels (depending on version), multidimensional models, data mining, and Power Pivot for SharePoint.</w:t>
      </w:r>
    </w:p>
    <w:p w:rsidR="00BF7CF7" w:rsidRPr="00BF7CF7" w:rsidRDefault="00BF7CF7" w:rsidP="00BF7CF7">
      <w:pPr>
        <w:shd w:val="clear" w:color="auto" w:fill="FFFFFF"/>
        <w:spacing w:before="415" w:after="156" w:line="240" w:lineRule="auto"/>
        <w:outlineLvl w:val="1"/>
        <w:rPr>
          <w:rFonts w:ascii="Segoe UI" w:hAnsi="Segoe UI" w:cs="Segoe UI"/>
          <w:b/>
          <w:bCs/>
          <w:color w:val="161616"/>
          <w:sz w:val="36"/>
          <w:szCs w:val="36"/>
        </w:rPr>
      </w:pPr>
      <w:r w:rsidRPr="00BF7CF7">
        <w:rPr>
          <w:rFonts w:ascii="Segoe UI" w:hAnsi="Segoe UI" w:cs="Segoe UI"/>
          <w:b/>
          <w:bCs/>
          <w:color w:val="161616"/>
          <w:sz w:val="36"/>
          <w:szCs w:val="36"/>
        </w:rPr>
        <w:t>SQL Server Analysis Services workflow</w:t>
      </w:r>
    </w:p>
    <w:p w:rsidR="00BF7CF7" w:rsidRPr="00BF7CF7" w:rsidRDefault="00BF7CF7" w:rsidP="00BF7CF7">
      <w:pPr>
        <w:shd w:val="clear" w:color="auto" w:fill="FFFFFF"/>
        <w:spacing w:before="100" w:beforeAutospacing="1" w:after="100" w:afterAutospacing="1" w:line="240" w:lineRule="auto"/>
        <w:rPr>
          <w:rFonts w:ascii="Segoe UI" w:hAnsi="Segoe UI" w:cs="Segoe UI"/>
          <w:color w:val="161616"/>
          <w:sz w:val="21"/>
          <w:szCs w:val="21"/>
        </w:rPr>
      </w:pPr>
      <w:r w:rsidRPr="00BF7CF7">
        <w:rPr>
          <w:rFonts w:ascii="Segoe UI" w:hAnsi="Segoe UI" w:cs="Segoe UI"/>
          <w:color w:val="161616"/>
          <w:sz w:val="21"/>
          <w:szCs w:val="21"/>
        </w:rPr>
        <w:t>A typical implementation workflow includes installing a SQL Server Analysis Services instance, creating a tabular or multidimensional data model, deploying the model as a database to a server instance, processing the database to load it with data, and then assigning permissions to allow data access. When ready to go, the data model can be accessed by any client application supporting Analysis Services as a data source.</w:t>
      </w:r>
    </w:p>
    <w:p w:rsidR="00BF7CF7" w:rsidRPr="00BF7CF7" w:rsidRDefault="00BF7CF7" w:rsidP="00BF7CF7">
      <w:pPr>
        <w:shd w:val="clear" w:color="auto" w:fill="FFFFFF"/>
        <w:spacing w:before="100" w:beforeAutospacing="1" w:after="100" w:afterAutospacing="1" w:line="240" w:lineRule="auto"/>
        <w:rPr>
          <w:rFonts w:ascii="Segoe UI" w:hAnsi="Segoe UI" w:cs="Segoe UI"/>
          <w:color w:val="161616"/>
          <w:sz w:val="21"/>
          <w:szCs w:val="21"/>
        </w:rPr>
      </w:pPr>
      <w:r w:rsidRPr="00BF7CF7">
        <w:rPr>
          <w:rFonts w:ascii="Segoe UI" w:hAnsi="Segoe UI" w:cs="Segoe UI"/>
          <w:color w:val="161616"/>
          <w:sz w:val="21"/>
          <w:szCs w:val="21"/>
        </w:rPr>
        <w:t>To create a model, use Visual Studio with Analysis Services projects extension, also known as SQL Server Data Tools or simply SSDT, choosing either a Tabular or Multidimensional project template. The project template contains folders for all of the objects needed in a model. You can use wizards to create all of the basic elements, such as data sources, data source views, dimensions, cubes, and roles. Visual Studio and DevOps supports efficient CI/CD pipelines.</w:t>
      </w:r>
    </w:p>
    <w:p w:rsidR="00BF7CF7" w:rsidRPr="00BF7CF7" w:rsidRDefault="00BF7CF7" w:rsidP="00BF7CF7">
      <w:pPr>
        <w:shd w:val="clear" w:color="auto" w:fill="FFFFFF"/>
        <w:spacing w:before="100" w:beforeAutospacing="1" w:after="100" w:afterAutospacing="1" w:line="240" w:lineRule="auto"/>
        <w:rPr>
          <w:rFonts w:ascii="Segoe UI" w:hAnsi="Segoe UI" w:cs="Segoe UI"/>
          <w:color w:val="161616"/>
          <w:sz w:val="21"/>
          <w:szCs w:val="21"/>
        </w:rPr>
      </w:pPr>
      <w:r w:rsidRPr="00BF7CF7">
        <w:rPr>
          <w:rFonts w:ascii="Segoe UI" w:hAnsi="Segoe UI" w:cs="Segoe UI"/>
          <w:color w:val="161616"/>
          <w:sz w:val="21"/>
          <w:szCs w:val="21"/>
        </w:rPr>
        <w:t>Models are populated with data from external data systems, usually data warehouses hosted on a SQL Server or Oracle relational database engine (Tabular models support additional data source types). Models specify query objects, such as cubes, but also specify dimensions that can be used in multiple cubes, calculations and KPIs that encapsulate business logic, and interactions such as navigation and drill-through behaviors.</w:t>
      </w:r>
    </w:p>
    <w:p w:rsidR="00BF7CF7" w:rsidRPr="00BF7CF7" w:rsidRDefault="00BF7CF7" w:rsidP="00BF7CF7">
      <w:pPr>
        <w:shd w:val="clear" w:color="auto" w:fill="FFFFFF"/>
        <w:spacing w:before="100" w:beforeAutospacing="1" w:after="100" w:afterAutospacing="1" w:line="240" w:lineRule="auto"/>
        <w:rPr>
          <w:rFonts w:ascii="Segoe UI" w:hAnsi="Segoe UI" w:cs="Segoe UI"/>
          <w:color w:val="161616"/>
          <w:sz w:val="21"/>
          <w:szCs w:val="21"/>
        </w:rPr>
      </w:pPr>
      <w:r w:rsidRPr="00BF7CF7">
        <w:rPr>
          <w:rFonts w:ascii="Segoe UI" w:hAnsi="Segoe UI" w:cs="Segoe UI"/>
          <w:color w:val="161616"/>
          <w:sz w:val="21"/>
          <w:szCs w:val="21"/>
        </w:rPr>
        <w:t>To use a model, it's deployed to a server instance that runs databases in a particular server mode, making the data available to authorized users who connect through Excel or other applications.</w:t>
      </w:r>
    </w:p>
    <w:p w:rsidR="00BF7CF7" w:rsidRPr="00BF7CF7" w:rsidRDefault="00BF7CF7" w:rsidP="00BF7CF7">
      <w:pPr>
        <w:shd w:val="clear" w:color="auto" w:fill="FFFFFF"/>
        <w:spacing w:before="415" w:after="156" w:line="240" w:lineRule="auto"/>
        <w:outlineLvl w:val="1"/>
        <w:rPr>
          <w:rFonts w:ascii="Segoe UI" w:hAnsi="Segoe UI" w:cs="Segoe UI"/>
          <w:b/>
          <w:bCs/>
          <w:color w:val="161616"/>
          <w:sz w:val="36"/>
          <w:szCs w:val="36"/>
        </w:rPr>
      </w:pPr>
      <w:r w:rsidRPr="00BF7CF7">
        <w:rPr>
          <w:rFonts w:ascii="Segoe UI" w:hAnsi="Segoe UI" w:cs="Segoe UI"/>
          <w:b/>
          <w:bCs/>
          <w:color w:val="161616"/>
          <w:sz w:val="36"/>
          <w:szCs w:val="36"/>
        </w:rPr>
        <w:t>Documentation</w:t>
      </w:r>
    </w:p>
    <w:p w:rsidR="00BF7CF7" w:rsidRPr="00BF7CF7" w:rsidRDefault="00BF7CF7" w:rsidP="00BF7CF7">
      <w:pPr>
        <w:shd w:val="clear" w:color="auto" w:fill="FFFFFF"/>
        <w:spacing w:before="100" w:beforeAutospacing="1" w:after="100" w:afterAutospacing="1" w:line="240" w:lineRule="auto"/>
        <w:rPr>
          <w:rFonts w:ascii="Segoe UI" w:hAnsi="Segoe UI" w:cs="Segoe UI"/>
          <w:color w:val="161616"/>
          <w:sz w:val="21"/>
          <w:szCs w:val="21"/>
        </w:rPr>
      </w:pPr>
      <w:r w:rsidRPr="00BF7CF7">
        <w:rPr>
          <w:rFonts w:ascii="Segoe UI" w:hAnsi="Segoe UI" w:cs="Segoe UI"/>
          <w:color w:val="161616"/>
          <w:sz w:val="21"/>
          <w:szCs w:val="21"/>
        </w:rPr>
        <w:lastRenderedPageBreak/>
        <w:t>Analysis Services documentation is located in different areas in Microsoft Learn, depending on the platform or version you are using. All SQL Server Analysis Services documentation is accessible by using the Table of Contents to the left. To see only those articles relevant to a particular version, use the </w:t>
      </w:r>
      <w:r w:rsidRPr="00BF7CF7">
        <w:rPr>
          <w:rFonts w:ascii="Segoe UI" w:hAnsi="Segoe UI" w:cs="Segoe UI"/>
          <w:b/>
          <w:bCs/>
          <w:color w:val="161616"/>
          <w:sz w:val="21"/>
        </w:rPr>
        <w:t>Version</w:t>
      </w:r>
      <w:r w:rsidRPr="00BF7CF7">
        <w:rPr>
          <w:rFonts w:ascii="Segoe UI" w:hAnsi="Segoe UI" w:cs="Segoe UI"/>
          <w:color w:val="161616"/>
          <w:sz w:val="21"/>
          <w:szCs w:val="21"/>
        </w:rPr>
        <w:t> selector above the ToC.</w:t>
      </w:r>
    </w:p>
    <w:p w:rsidR="00BF7CF7" w:rsidRPr="00BF7CF7" w:rsidRDefault="00BF7CF7" w:rsidP="00BF7CF7">
      <w:pPr>
        <w:shd w:val="clear" w:color="auto" w:fill="FFFFFF"/>
        <w:spacing w:before="100" w:beforeAutospacing="1" w:after="100" w:afterAutospacing="1" w:line="240" w:lineRule="auto"/>
        <w:rPr>
          <w:rFonts w:ascii="Segoe UI" w:hAnsi="Segoe UI" w:cs="Segoe UI"/>
          <w:color w:val="161616"/>
          <w:sz w:val="21"/>
          <w:szCs w:val="21"/>
        </w:rPr>
      </w:pPr>
      <w:r>
        <w:rPr>
          <w:rFonts w:ascii="Segoe UI" w:hAnsi="Segoe UI" w:cs="Segoe UI"/>
          <w:noProof/>
          <w:color w:val="161616"/>
          <w:sz w:val="21"/>
          <w:szCs w:val="21"/>
        </w:rPr>
        <w:drawing>
          <wp:inline distT="0" distB="0" distL="0" distR="0">
            <wp:extent cx="6993890" cy="2487930"/>
            <wp:effectExtent l="19050" t="0" r="0" b="0"/>
            <wp:docPr id="78" name="Picture 78" descr="version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version selector"/>
                    <pic:cNvPicPr>
                      <a:picLocks noChangeAspect="1" noChangeArrowheads="1"/>
                    </pic:cNvPicPr>
                  </pic:nvPicPr>
                  <pic:blipFill>
                    <a:blip r:embed="rId74" cstate="print"/>
                    <a:srcRect/>
                    <a:stretch>
                      <a:fillRect/>
                    </a:stretch>
                  </pic:blipFill>
                  <pic:spPr bwMode="auto">
                    <a:xfrm>
                      <a:off x="0" y="0"/>
                      <a:ext cx="6993890" cy="2487930"/>
                    </a:xfrm>
                    <a:prstGeom prst="rect">
                      <a:avLst/>
                    </a:prstGeom>
                    <a:noFill/>
                    <a:ln w="9525">
                      <a:noFill/>
                      <a:miter lim="800000"/>
                      <a:headEnd/>
                      <a:tailEnd/>
                    </a:ln>
                  </pic:spPr>
                </pic:pic>
              </a:graphicData>
            </a:graphic>
          </wp:inline>
        </w:drawing>
      </w:r>
    </w:p>
    <w:p w:rsidR="00BF7CF7" w:rsidRPr="00BF7CF7" w:rsidRDefault="00BF7CF7" w:rsidP="00BF7CF7">
      <w:pPr>
        <w:shd w:val="clear" w:color="auto" w:fill="FFFFFF"/>
        <w:spacing w:before="100" w:beforeAutospacing="1" w:after="100" w:afterAutospacing="1" w:line="240" w:lineRule="auto"/>
        <w:rPr>
          <w:rFonts w:ascii="Segoe UI" w:hAnsi="Segoe UI" w:cs="Segoe UI"/>
          <w:color w:val="161616"/>
          <w:sz w:val="21"/>
          <w:szCs w:val="21"/>
        </w:rPr>
      </w:pPr>
      <w:r w:rsidRPr="00BF7CF7">
        <w:rPr>
          <w:rFonts w:ascii="Segoe UI" w:hAnsi="Segoe UI" w:cs="Segoe UI"/>
          <w:color w:val="161616"/>
          <w:sz w:val="21"/>
          <w:szCs w:val="21"/>
        </w:rPr>
        <w:t>Documentation you see in the ToC to the left is known as the core Analysis Services documentation. Core documentation can apply to just one platform, like SQL Server Analysis Services, or to all Analysis Services platforms including Azure Analysis Services and Analysis Services in Power BI. This is because how you create and deploy a tabular model, or manage certain server properties or databases is much the same, regardless of platform.</w:t>
      </w:r>
    </w:p>
    <w:p w:rsidR="00BF7CF7" w:rsidRPr="00BF7CF7" w:rsidRDefault="00BF7CF7" w:rsidP="00BF7CF7">
      <w:pPr>
        <w:shd w:val="clear" w:color="auto" w:fill="FFFFFF"/>
        <w:spacing w:before="100" w:beforeAutospacing="1" w:after="100" w:afterAutospacing="1" w:line="240" w:lineRule="auto"/>
        <w:rPr>
          <w:rFonts w:ascii="Segoe UI" w:hAnsi="Segoe UI" w:cs="Segoe UI"/>
          <w:color w:val="161616"/>
          <w:sz w:val="21"/>
          <w:szCs w:val="21"/>
        </w:rPr>
      </w:pPr>
      <w:r w:rsidRPr="00BF7CF7">
        <w:rPr>
          <w:rFonts w:ascii="Segoe UI" w:hAnsi="Segoe UI" w:cs="Segoe UI"/>
          <w:color w:val="161616"/>
          <w:sz w:val="21"/>
          <w:szCs w:val="21"/>
        </w:rPr>
        <w:t>In the core documentation, at the top of each article an </w:t>
      </w:r>
      <w:r w:rsidRPr="00BF7CF7">
        <w:rPr>
          <w:rFonts w:ascii="Segoe UI" w:hAnsi="Segoe UI" w:cs="Segoe UI"/>
          <w:b/>
          <w:bCs/>
          <w:color w:val="161616"/>
          <w:sz w:val="21"/>
        </w:rPr>
        <w:t>APPLIES TO</w:t>
      </w:r>
      <w:r w:rsidRPr="00BF7CF7">
        <w:rPr>
          <w:rFonts w:ascii="Segoe UI" w:hAnsi="Segoe UI" w:cs="Segoe UI"/>
          <w:color w:val="161616"/>
          <w:sz w:val="21"/>
          <w:szCs w:val="21"/>
        </w:rPr>
        <w:t> banner indicates the platforms and versions the article applies to. Keep in mind, feature and functionality changes are happening to each platform all the time. When they do, we make every effort to update the documentation.</w:t>
      </w:r>
    </w:p>
    <w:p w:rsidR="004113DF" w:rsidRDefault="004113DF" w:rsidP="004113DF">
      <w:pPr>
        <w:pStyle w:val="Heading2"/>
        <w:shd w:val="clear" w:color="auto" w:fill="FFFFFF"/>
        <w:spacing w:before="415" w:beforeAutospacing="0" w:after="156" w:afterAutospacing="0"/>
        <w:rPr>
          <w:rFonts w:ascii="Segoe UI" w:hAnsi="Segoe UI" w:cs="Segoe UI"/>
          <w:color w:val="161616"/>
        </w:rPr>
      </w:pPr>
      <w:r>
        <w:rPr>
          <w:rFonts w:ascii="Segoe UI" w:hAnsi="Segoe UI" w:cs="Segoe UI"/>
          <w:color w:val="161616"/>
        </w:rPr>
        <w:t>SQL Server 2022 Analysis Services</w:t>
      </w:r>
    </w:p>
    <w:p w:rsidR="004113DF" w:rsidRDefault="004113DF" w:rsidP="004113DF">
      <w:pPr>
        <w:pStyle w:val="Heading3"/>
        <w:shd w:val="clear" w:color="auto" w:fill="FFFFFF"/>
        <w:spacing w:before="389" w:after="234"/>
        <w:rPr>
          <w:rFonts w:ascii="Segoe UI" w:hAnsi="Segoe UI" w:cs="Segoe UI"/>
          <w:color w:val="161616"/>
        </w:rPr>
      </w:pPr>
      <w:r>
        <w:rPr>
          <w:rFonts w:ascii="Segoe UI" w:hAnsi="Segoe UI" w:cs="Segoe UI"/>
          <w:color w:val="161616"/>
        </w:rPr>
        <w:t>Cumulative Update 1 (CU1)</w:t>
      </w:r>
    </w:p>
    <w:p w:rsidR="004113DF" w:rsidRDefault="004113DF" w:rsidP="004113DF">
      <w:pPr>
        <w:pStyle w:val="Heading4"/>
        <w:shd w:val="clear" w:color="auto" w:fill="FFFFFF"/>
        <w:spacing w:before="467" w:after="78"/>
        <w:rPr>
          <w:rFonts w:ascii="Segoe UI" w:hAnsi="Segoe UI" w:cs="Segoe UI"/>
          <w:color w:val="161616"/>
        </w:rPr>
      </w:pPr>
      <w:r>
        <w:rPr>
          <w:rFonts w:ascii="Segoe UI" w:hAnsi="Segoe UI" w:cs="Segoe UI"/>
          <w:color w:val="161616"/>
        </w:rPr>
        <w:t>Encryption upgrade</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This update includes enhancement to the schema write operation encryption algorithm. This enhancement may require you to upgrade tabular and multidimensional model databases to ensure proper encryption. To learn more, see </w:t>
      </w:r>
      <w:hyperlink r:id="rId75" w:history="1">
        <w:r>
          <w:rPr>
            <w:rStyle w:val="Hyperlink"/>
            <w:rFonts w:ascii="Segoe UI" w:hAnsi="Segoe UI" w:cs="Segoe UI"/>
            <w:sz w:val="21"/>
            <w:szCs w:val="21"/>
          </w:rPr>
          <w:t>Upgrade encryption</w:t>
        </w:r>
      </w:hyperlink>
      <w:r>
        <w:rPr>
          <w:rFonts w:ascii="Segoe UI" w:hAnsi="Segoe UI" w:cs="Segoe UI"/>
          <w:color w:val="161616"/>
          <w:sz w:val="21"/>
          <w:szCs w:val="21"/>
        </w:rPr>
        <w:t>.</w:t>
      </w:r>
    </w:p>
    <w:p w:rsidR="004113DF" w:rsidRDefault="004113DF" w:rsidP="004113DF">
      <w:pPr>
        <w:pStyle w:val="Heading3"/>
        <w:shd w:val="clear" w:color="auto" w:fill="FFFFFF"/>
        <w:spacing w:before="389" w:after="234"/>
        <w:rPr>
          <w:rFonts w:ascii="Segoe UI" w:hAnsi="Segoe UI" w:cs="Segoe UI"/>
          <w:color w:val="161616"/>
          <w:sz w:val="27"/>
          <w:szCs w:val="27"/>
        </w:rPr>
      </w:pPr>
      <w:r>
        <w:rPr>
          <w:rFonts w:ascii="Segoe UI" w:hAnsi="Segoe UI" w:cs="Segoe UI"/>
          <w:color w:val="161616"/>
        </w:rPr>
        <w:lastRenderedPageBreak/>
        <w:t>Generally Available (GA)</w:t>
      </w:r>
    </w:p>
    <w:p w:rsidR="004113DF" w:rsidRDefault="004113DF" w:rsidP="004113DF">
      <w:pPr>
        <w:pStyle w:val="Heading4"/>
        <w:shd w:val="clear" w:color="auto" w:fill="FFFFFF"/>
        <w:spacing w:before="467" w:after="78"/>
        <w:rPr>
          <w:rFonts w:ascii="Segoe UI" w:hAnsi="Segoe UI" w:cs="Segoe UI"/>
          <w:color w:val="161616"/>
        </w:rPr>
      </w:pPr>
      <w:r>
        <w:rPr>
          <w:rFonts w:ascii="Segoe UI" w:hAnsi="Segoe UI" w:cs="Segoe UI"/>
          <w:color w:val="161616"/>
        </w:rPr>
        <w:t>Horizontal fusion</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This version introduces Horizontal Fusion, a query execution plan optimization aimed at reducing the number of data source queries required to generate and return results. Multiple smaller data source queries are fused together into a larger data source query. Fewer data source queries mean fewer round trips and fewer expensive scans over large data sources, which results in sizeable DAX performance gains and reduced processing demand at the data source. DAX queries run faster with Horizontal Fusion, especially in DirectQuery mode. In addition, scalability also increases.</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Parallel Execution Plans for DirectQuery</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This improvement enables the Analysis Services engine to analyze DAX queries against a DirectQuery data source and identify independent storage engine operations. The engine can then execute those operations against the data source in parallel. By executing operations in parallel, the Analysis Services engine can improve query performance by taking advantage of scalability large data sources may be able to provide. To ensure query processing does not overburden your data source, use the </w:t>
      </w:r>
      <w:hyperlink r:id="rId76" w:anchor="maxparallelism" w:history="1">
        <w:r>
          <w:rPr>
            <w:rStyle w:val="Hyperlink"/>
            <w:rFonts w:ascii="Segoe UI" w:hAnsi="Segoe UI" w:cs="Segoe UI"/>
            <w:sz w:val="21"/>
            <w:szCs w:val="21"/>
          </w:rPr>
          <w:t>MaxParallelism</w:t>
        </w:r>
      </w:hyperlink>
      <w:r>
        <w:rPr>
          <w:rFonts w:ascii="Segoe UI" w:hAnsi="Segoe UI" w:cs="Segoe UI"/>
          <w:color w:val="161616"/>
          <w:sz w:val="21"/>
          <w:szCs w:val="21"/>
        </w:rPr>
        <w:t> property setting to specify a fixed number of threads that can be used for parallel operations.</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Support for Power BI DirectQuery datasets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This version introduces support for Power BI datasets with DirectQuery connections to SQL Server 2022 Analysis Services models. Data modelers and report authors using the May 2022 and later versions of Power BI Desktop can now combine other imported and DirectQuery data from Power BI datasets, Azure Analysis Services, and now SSAS 2022.</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To learn more, see </w:t>
      </w:r>
      <w:hyperlink r:id="rId77" w:history="1">
        <w:r>
          <w:rPr>
            <w:rStyle w:val="Hyperlink"/>
            <w:rFonts w:ascii="Segoe UI" w:hAnsi="Segoe UI" w:cs="Segoe UI"/>
            <w:sz w:val="21"/>
            <w:szCs w:val="21"/>
          </w:rPr>
          <w:t>Using DirectQuery for datasets and Analysis Services | Power BI Documentation</w:t>
        </w:r>
      </w:hyperlink>
      <w:r>
        <w:rPr>
          <w:rFonts w:ascii="Segoe UI" w:hAnsi="Segoe UI" w:cs="Segoe UI"/>
          <w:color w:val="161616"/>
          <w:sz w:val="21"/>
          <w:szCs w:val="21"/>
        </w:rPr>
        <w:t>.</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MDX query performance</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First introduced in Power BI and now in SSAS 2022, </w:t>
      </w:r>
      <w:r>
        <w:rPr>
          <w:rStyle w:val="Emphasis"/>
          <w:rFonts w:ascii="Segoe UI" w:eastAsiaTheme="majorEastAsia" w:hAnsi="Segoe UI" w:cs="Segoe UI"/>
          <w:color w:val="161616"/>
          <w:sz w:val="21"/>
          <w:szCs w:val="21"/>
        </w:rPr>
        <w:t>MDX Fusion</w:t>
      </w:r>
      <w:r>
        <w:rPr>
          <w:rFonts w:ascii="Segoe UI" w:hAnsi="Segoe UI" w:cs="Segoe UI"/>
          <w:color w:val="161616"/>
          <w:sz w:val="21"/>
          <w:szCs w:val="21"/>
        </w:rPr>
        <w:t xml:space="preserve"> includes Formula Engine (FE) optimization reducing the number of Storage Engine (SE) queries per MDX query. Client applications that use Multidimensional Expressions (MDX) to query model/dataset data such as Microsoft Excel will see improved query performance. Common MDX query patterns now require fewer SE queries where previously numerous SE queries were necessary to support different granularity. Fewer SE queries mean fewer expensive scans over large models, which results in significant performance gains, especially when connecting </w:t>
      </w:r>
      <w:proofErr w:type="gramStart"/>
      <w:r>
        <w:rPr>
          <w:rFonts w:ascii="Segoe UI" w:hAnsi="Segoe UI" w:cs="Segoe UI"/>
          <w:color w:val="161616"/>
          <w:sz w:val="21"/>
          <w:szCs w:val="21"/>
        </w:rPr>
        <w:t>to a tabular models</w:t>
      </w:r>
      <w:proofErr w:type="gramEnd"/>
      <w:r>
        <w:rPr>
          <w:rFonts w:ascii="Segoe UI" w:hAnsi="Segoe UI" w:cs="Segoe UI"/>
          <w:color w:val="161616"/>
          <w:sz w:val="21"/>
          <w:szCs w:val="21"/>
        </w:rPr>
        <w:t xml:space="preserve"> in Direct Query mode.</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lastRenderedPageBreak/>
        <w:t>To learn more, see </w:t>
      </w:r>
      <w:hyperlink r:id="rId78" w:history="1">
        <w:r>
          <w:rPr>
            <w:rStyle w:val="Hyperlink"/>
            <w:rFonts w:ascii="Segoe UI" w:hAnsi="Segoe UI" w:cs="Segoe UI"/>
            <w:sz w:val="21"/>
            <w:szCs w:val="21"/>
          </w:rPr>
          <w:t>Announcing improved MDX query performance in Power BI | Microsoft Power BI Blog</w:t>
        </w:r>
      </w:hyperlink>
      <w:r>
        <w:rPr>
          <w:rFonts w:ascii="Segoe UI" w:hAnsi="Segoe UI" w:cs="Segoe UI"/>
          <w:color w:val="161616"/>
          <w:sz w:val="21"/>
          <w:szCs w:val="21"/>
        </w:rPr>
        <w:t>.</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Resource governance</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This version includes improved accuracy for the QueryMemoryLimit server memory property and DbpropMsmdRequestMemoryLimit connection string property.</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First introduced in SSAS 2019, the </w:t>
      </w:r>
      <w:hyperlink r:id="rId79" w:anchor="querymemorylimit" w:history="1">
        <w:r>
          <w:rPr>
            <w:rStyle w:val="Hyperlink"/>
            <w:rFonts w:ascii="Segoe UI" w:hAnsi="Segoe UI" w:cs="Segoe UI"/>
            <w:sz w:val="21"/>
            <w:szCs w:val="21"/>
          </w:rPr>
          <w:t>QueryMemoryLimit</w:t>
        </w:r>
      </w:hyperlink>
      <w:r>
        <w:rPr>
          <w:rFonts w:ascii="Segoe UI" w:hAnsi="Segoe UI" w:cs="Segoe UI"/>
          <w:color w:val="161616"/>
          <w:sz w:val="21"/>
          <w:szCs w:val="21"/>
        </w:rPr>
        <w:t> server memory property applied only to memory spools where intermediate DAX query results are created during query processing. Now in SSAS 2022, it also applies to MDX queries, effectively covering all queries. You can better control process expensive queries that result in significant materialization. If the query hits the limit specified, the engine cancels the query and returns an error to the caller, reducing impact on other concurrent users.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Client applications can further reduce the memory allowed per query by specifying the </w:t>
      </w:r>
      <w:hyperlink r:id="rId80" w:anchor="dbpropmsmdrequestmemorylimit" w:history="1">
        <w:r>
          <w:rPr>
            <w:rStyle w:val="Hyperlink"/>
            <w:rFonts w:ascii="Segoe UI" w:hAnsi="Segoe UI" w:cs="Segoe UI"/>
            <w:sz w:val="21"/>
            <w:szCs w:val="21"/>
          </w:rPr>
          <w:t>DbpropMsmdRequestMemoryLimit</w:t>
        </w:r>
      </w:hyperlink>
      <w:r>
        <w:rPr>
          <w:rFonts w:ascii="Segoe UI" w:hAnsi="Segoe UI" w:cs="Segoe UI"/>
          <w:color w:val="161616"/>
          <w:sz w:val="21"/>
          <w:szCs w:val="21"/>
        </w:rPr>
        <w:t> connection string property. Specified in Kilobytes, this property overrides the QueryMemoryLimit server memory property value for a connection.</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Query interleaving - Short query bias with fast cancellation</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This version introduces a new value that specifies </w:t>
      </w:r>
      <w:r>
        <w:rPr>
          <w:rStyle w:val="Emphasis"/>
          <w:rFonts w:ascii="Segoe UI" w:eastAsiaTheme="majorEastAsia" w:hAnsi="Segoe UI" w:cs="Segoe UI"/>
          <w:color w:val="161616"/>
          <w:sz w:val="21"/>
          <w:szCs w:val="21"/>
        </w:rPr>
        <w:t>Short query bias with fast cancellation</w:t>
      </w:r>
      <w:r>
        <w:rPr>
          <w:rFonts w:ascii="Segoe UI" w:hAnsi="Segoe UI" w:cs="Segoe UI"/>
          <w:color w:val="161616"/>
          <w:sz w:val="21"/>
          <w:szCs w:val="21"/>
        </w:rPr>
        <w:t> for the Threadpool\SchedulingBehavior property setting. This property setting improves user query response times in high-concurrency scenarios. To learn more, see </w:t>
      </w:r>
      <w:hyperlink r:id="rId81" w:anchor="configure" w:history="1">
        <w:r>
          <w:rPr>
            <w:rStyle w:val="Hyperlink"/>
            <w:rFonts w:ascii="Segoe UI" w:hAnsi="Segoe UI" w:cs="Segoe UI"/>
            <w:sz w:val="21"/>
            <w:szCs w:val="21"/>
          </w:rPr>
          <w:t>Query interleaving - Configure</w:t>
        </w:r>
      </w:hyperlink>
      <w:r>
        <w:rPr>
          <w:rFonts w:ascii="Segoe UI" w:hAnsi="Segoe UI" w:cs="Segoe UI"/>
          <w:color w:val="161616"/>
          <w:sz w:val="21"/>
          <w:szCs w:val="21"/>
        </w:rPr>
        <w:t>.</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Tabular model 1600 compatibility level</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This version introduces the 1600 </w:t>
      </w:r>
      <w:hyperlink r:id="rId82" w:history="1">
        <w:r>
          <w:rPr>
            <w:rStyle w:val="Hyperlink"/>
            <w:rFonts w:ascii="Segoe UI" w:hAnsi="Segoe UI" w:cs="Segoe UI"/>
            <w:sz w:val="21"/>
            <w:szCs w:val="21"/>
          </w:rPr>
          <w:t>compatibility level</w:t>
        </w:r>
      </w:hyperlink>
      <w:r>
        <w:rPr>
          <w:rFonts w:ascii="Segoe UI" w:hAnsi="Segoe UI" w:cs="Segoe UI"/>
          <w:color w:val="161616"/>
          <w:sz w:val="21"/>
          <w:szCs w:val="21"/>
        </w:rPr>
        <w:t> for tabular models. The 1600 compatibility level coincides with the latest functionality in Power BI and Azure Analysis Services.</w:t>
      </w:r>
    </w:p>
    <w:p w:rsidR="004113DF" w:rsidRDefault="004113DF" w:rsidP="004113DF">
      <w:pPr>
        <w:pStyle w:val="Heading3"/>
        <w:shd w:val="clear" w:color="auto" w:fill="FFFFFF"/>
        <w:spacing w:before="389" w:after="234"/>
        <w:rPr>
          <w:rFonts w:ascii="Segoe UI" w:hAnsi="Segoe UI" w:cs="Segoe UI"/>
          <w:color w:val="161616"/>
          <w:sz w:val="27"/>
          <w:szCs w:val="27"/>
        </w:rPr>
      </w:pPr>
      <w:r>
        <w:rPr>
          <w:rFonts w:ascii="Segoe UI" w:hAnsi="Segoe UI" w:cs="Segoe UI"/>
          <w:color w:val="161616"/>
        </w:rPr>
        <w:t>Deprecated features in SSAS 2022</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There are no </w:t>
      </w:r>
      <w:hyperlink r:id="rId83" w:anchor="definitions" w:history="1">
        <w:r>
          <w:rPr>
            <w:rStyle w:val="Hyperlink"/>
            <w:rFonts w:ascii="Segoe UI" w:hAnsi="Segoe UI" w:cs="Segoe UI"/>
            <w:sz w:val="21"/>
            <w:szCs w:val="21"/>
          </w:rPr>
          <w:t>deprecated</w:t>
        </w:r>
      </w:hyperlink>
      <w:r>
        <w:rPr>
          <w:rFonts w:ascii="Segoe UI" w:hAnsi="Segoe UI" w:cs="Segoe UI"/>
          <w:color w:val="161616"/>
          <w:sz w:val="21"/>
          <w:szCs w:val="21"/>
        </w:rPr>
        <w:t> features announced with this version.</w:t>
      </w:r>
    </w:p>
    <w:p w:rsidR="004113DF" w:rsidRDefault="004113DF" w:rsidP="004113DF">
      <w:pPr>
        <w:pStyle w:val="Heading3"/>
        <w:shd w:val="clear" w:color="auto" w:fill="FFFFFF"/>
        <w:spacing w:before="389" w:after="234"/>
        <w:rPr>
          <w:rFonts w:ascii="Segoe UI" w:hAnsi="Segoe UI" w:cs="Segoe UI"/>
          <w:color w:val="161616"/>
          <w:sz w:val="27"/>
          <w:szCs w:val="27"/>
        </w:rPr>
      </w:pPr>
      <w:r>
        <w:rPr>
          <w:rFonts w:ascii="Segoe UI" w:hAnsi="Segoe UI" w:cs="Segoe UI"/>
          <w:color w:val="161616"/>
        </w:rPr>
        <w:t>Discontinued features in SSAS 2022</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The following features are </w:t>
      </w:r>
      <w:hyperlink r:id="rId84" w:anchor="definitions" w:history="1">
        <w:r>
          <w:rPr>
            <w:rStyle w:val="Hyperlink"/>
            <w:rFonts w:ascii="Segoe UI" w:hAnsi="Segoe UI" w:cs="Segoe UI"/>
            <w:sz w:val="21"/>
            <w:szCs w:val="21"/>
          </w:rPr>
          <w:t>discontinued</w:t>
        </w:r>
      </w:hyperlink>
      <w:r>
        <w:rPr>
          <w:rFonts w:ascii="Segoe UI" w:hAnsi="Segoe UI" w:cs="Segoe UI"/>
          <w:color w:val="161616"/>
          <w:sz w:val="21"/>
          <w:szCs w:val="21"/>
        </w:rPr>
        <w:t> in this version:</w:t>
      </w:r>
    </w:p>
    <w:tbl>
      <w:tblPr>
        <w:tblW w:w="8231" w:type="dxa"/>
        <w:tblCellMar>
          <w:top w:w="15" w:type="dxa"/>
          <w:left w:w="15" w:type="dxa"/>
          <w:bottom w:w="15" w:type="dxa"/>
          <w:right w:w="15" w:type="dxa"/>
        </w:tblCellMar>
        <w:tblLook w:val="04A0"/>
      </w:tblPr>
      <w:tblGrid>
        <w:gridCol w:w="2850"/>
        <w:gridCol w:w="5381"/>
      </w:tblGrid>
      <w:tr w:rsidR="004113DF" w:rsidTr="004113DF">
        <w:trPr>
          <w:tblHeader/>
        </w:trPr>
        <w:tc>
          <w:tcPr>
            <w:tcW w:w="0" w:type="auto"/>
            <w:hideMark/>
          </w:tcPr>
          <w:p w:rsidR="004113DF" w:rsidRDefault="004113DF">
            <w:pPr>
              <w:rPr>
                <w:b/>
                <w:bCs/>
                <w:sz w:val="24"/>
                <w:szCs w:val="24"/>
              </w:rPr>
            </w:pPr>
            <w:r>
              <w:rPr>
                <w:b/>
                <w:bCs/>
              </w:rPr>
              <w:t>Mode/Category</w:t>
            </w:r>
          </w:p>
        </w:tc>
        <w:tc>
          <w:tcPr>
            <w:tcW w:w="0" w:type="auto"/>
            <w:hideMark/>
          </w:tcPr>
          <w:p w:rsidR="004113DF" w:rsidRDefault="004113DF">
            <w:pPr>
              <w:rPr>
                <w:b/>
                <w:bCs/>
                <w:sz w:val="24"/>
                <w:szCs w:val="24"/>
              </w:rPr>
            </w:pPr>
            <w:r>
              <w:rPr>
                <w:b/>
                <w:bCs/>
              </w:rPr>
              <w:t>Feature</w:t>
            </w:r>
          </w:p>
        </w:tc>
      </w:tr>
      <w:tr w:rsidR="004113DF" w:rsidTr="004113DF">
        <w:tc>
          <w:tcPr>
            <w:tcW w:w="0" w:type="auto"/>
            <w:hideMark/>
          </w:tcPr>
          <w:p w:rsidR="004113DF" w:rsidRDefault="004113DF">
            <w:pPr>
              <w:rPr>
                <w:sz w:val="24"/>
                <w:szCs w:val="24"/>
              </w:rPr>
            </w:pPr>
            <w:r>
              <w:lastRenderedPageBreak/>
              <w:t>Tabular</w:t>
            </w:r>
          </w:p>
        </w:tc>
        <w:tc>
          <w:tcPr>
            <w:tcW w:w="0" w:type="auto"/>
            <w:hideMark/>
          </w:tcPr>
          <w:p w:rsidR="004113DF" w:rsidRDefault="004113DF">
            <w:pPr>
              <w:rPr>
                <w:sz w:val="24"/>
                <w:szCs w:val="24"/>
              </w:rPr>
            </w:pPr>
            <w:r>
              <w:t>1100 and 1103 </w:t>
            </w:r>
            <w:hyperlink r:id="rId85" w:history="1">
              <w:r>
                <w:rPr>
                  <w:rStyle w:val="Hyperlink"/>
                </w:rPr>
                <w:t>Compatibility levels</w:t>
              </w:r>
            </w:hyperlink>
          </w:p>
        </w:tc>
      </w:tr>
      <w:tr w:rsidR="004113DF" w:rsidTr="004113DF">
        <w:tc>
          <w:tcPr>
            <w:tcW w:w="0" w:type="auto"/>
            <w:hideMark/>
          </w:tcPr>
          <w:p w:rsidR="004113DF" w:rsidRDefault="004113DF">
            <w:pPr>
              <w:rPr>
                <w:sz w:val="24"/>
                <w:szCs w:val="24"/>
              </w:rPr>
            </w:pPr>
            <w:r>
              <w:t>Multidimensional</w:t>
            </w:r>
          </w:p>
        </w:tc>
        <w:tc>
          <w:tcPr>
            <w:tcW w:w="0" w:type="auto"/>
            <w:hideMark/>
          </w:tcPr>
          <w:p w:rsidR="004113DF" w:rsidRDefault="004113DF">
            <w:pPr>
              <w:rPr>
                <w:sz w:val="24"/>
                <w:szCs w:val="24"/>
              </w:rPr>
            </w:pPr>
            <w:hyperlink r:id="rId86" w:history="1">
              <w:r>
                <w:rPr>
                  <w:rStyle w:val="Hyperlink"/>
                </w:rPr>
                <w:t>Data Mining</w:t>
              </w:r>
            </w:hyperlink>
          </w:p>
        </w:tc>
      </w:tr>
      <w:tr w:rsidR="004113DF" w:rsidTr="004113DF">
        <w:tc>
          <w:tcPr>
            <w:tcW w:w="0" w:type="auto"/>
            <w:hideMark/>
          </w:tcPr>
          <w:p w:rsidR="004113DF" w:rsidRDefault="004113DF">
            <w:pPr>
              <w:rPr>
                <w:sz w:val="24"/>
                <w:szCs w:val="24"/>
              </w:rPr>
            </w:pPr>
            <w:r>
              <w:t>Power Pivot mode</w:t>
            </w:r>
          </w:p>
        </w:tc>
        <w:tc>
          <w:tcPr>
            <w:tcW w:w="0" w:type="auto"/>
            <w:hideMark/>
          </w:tcPr>
          <w:p w:rsidR="004113DF" w:rsidRDefault="004113DF">
            <w:pPr>
              <w:rPr>
                <w:sz w:val="24"/>
                <w:szCs w:val="24"/>
              </w:rPr>
            </w:pPr>
            <w:hyperlink r:id="rId87" w:history="1">
              <w:r>
                <w:rPr>
                  <w:rStyle w:val="Hyperlink"/>
                </w:rPr>
                <w:t>Power Pivot for SharePoint</w:t>
              </w:r>
            </w:hyperlink>
          </w:p>
        </w:tc>
      </w:tr>
    </w:tbl>
    <w:p w:rsidR="004113DF" w:rsidRDefault="004113DF" w:rsidP="004113DF">
      <w:pPr>
        <w:pStyle w:val="Heading3"/>
        <w:shd w:val="clear" w:color="auto" w:fill="FFFFFF"/>
        <w:spacing w:before="389" w:after="234"/>
        <w:rPr>
          <w:rFonts w:ascii="Segoe UI" w:hAnsi="Segoe UI" w:cs="Segoe UI"/>
          <w:color w:val="161616"/>
          <w:sz w:val="27"/>
          <w:szCs w:val="27"/>
        </w:rPr>
      </w:pPr>
      <w:r>
        <w:rPr>
          <w:rFonts w:ascii="Segoe UI" w:hAnsi="Segoe UI" w:cs="Segoe UI"/>
          <w:color w:val="161616"/>
        </w:rPr>
        <w:t>Breaking changes in SSAS 2022</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Tabular model 1100 and 1103 compatibility levels are discontinued in this version. To prevent a </w:t>
      </w:r>
      <w:hyperlink r:id="rId88" w:anchor="definitions" w:history="1">
        <w:r>
          <w:rPr>
            <w:rStyle w:val="Hyperlink"/>
            <w:rFonts w:ascii="Segoe UI" w:hAnsi="Segoe UI" w:cs="Segoe UI"/>
            <w:sz w:val="21"/>
            <w:szCs w:val="21"/>
          </w:rPr>
          <w:t>breaking change</w:t>
        </w:r>
      </w:hyperlink>
      <w:r>
        <w:rPr>
          <w:rFonts w:ascii="Segoe UI" w:hAnsi="Segoe UI" w:cs="Segoe UI"/>
          <w:color w:val="161616"/>
          <w:sz w:val="21"/>
          <w:szCs w:val="21"/>
        </w:rPr>
        <w:t>, upgrade models to the 1200 compatibility level prior to upgrading an earlier SSAS version to SSAS 2022.</w:t>
      </w:r>
    </w:p>
    <w:p w:rsidR="004113DF" w:rsidRDefault="004113DF" w:rsidP="004113DF">
      <w:pPr>
        <w:pStyle w:val="Heading3"/>
        <w:shd w:val="clear" w:color="auto" w:fill="FFFFFF"/>
        <w:spacing w:before="389" w:after="234"/>
        <w:rPr>
          <w:rFonts w:ascii="Segoe UI" w:hAnsi="Segoe UI" w:cs="Segoe UI"/>
          <w:color w:val="161616"/>
          <w:sz w:val="27"/>
          <w:szCs w:val="27"/>
        </w:rPr>
      </w:pPr>
      <w:r>
        <w:rPr>
          <w:rFonts w:ascii="Segoe UI" w:hAnsi="Segoe UI" w:cs="Segoe UI"/>
          <w:color w:val="161616"/>
        </w:rPr>
        <w:t>Behavior changes in SSAS 2022</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There are no </w:t>
      </w:r>
      <w:hyperlink r:id="rId89" w:anchor="definitions" w:history="1">
        <w:r>
          <w:rPr>
            <w:rStyle w:val="Hyperlink"/>
            <w:rFonts w:ascii="Segoe UI" w:hAnsi="Segoe UI" w:cs="Segoe UI"/>
            <w:sz w:val="21"/>
            <w:szCs w:val="21"/>
          </w:rPr>
          <w:t>behavior changes</w:t>
        </w:r>
      </w:hyperlink>
      <w:r>
        <w:rPr>
          <w:rFonts w:ascii="Segoe UI" w:hAnsi="Segoe UI" w:cs="Segoe UI"/>
          <w:color w:val="161616"/>
          <w:sz w:val="21"/>
          <w:szCs w:val="21"/>
        </w:rPr>
        <w:t> in this version.</w:t>
      </w:r>
    </w:p>
    <w:p w:rsidR="004113DF" w:rsidRDefault="004113DF" w:rsidP="004113DF">
      <w:pPr>
        <w:pStyle w:val="Heading2"/>
        <w:shd w:val="clear" w:color="auto" w:fill="FFFFFF"/>
        <w:spacing w:before="415" w:beforeAutospacing="0" w:after="156" w:afterAutospacing="0"/>
        <w:rPr>
          <w:rFonts w:ascii="Segoe UI" w:hAnsi="Segoe UI" w:cs="Segoe UI"/>
          <w:color w:val="161616"/>
        </w:rPr>
      </w:pPr>
      <w:r>
        <w:rPr>
          <w:rFonts w:ascii="Segoe UI" w:hAnsi="Segoe UI" w:cs="Segoe UI"/>
          <w:color w:val="161616"/>
        </w:rPr>
        <w:t>SQL Server 2019 Analysis Services</w:t>
      </w:r>
    </w:p>
    <w:p w:rsidR="004113DF" w:rsidRDefault="004113DF" w:rsidP="004113DF">
      <w:pPr>
        <w:pStyle w:val="Heading3"/>
        <w:shd w:val="clear" w:color="auto" w:fill="FFFFFF"/>
        <w:spacing w:before="389" w:after="234"/>
        <w:rPr>
          <w:rFonts w:ascii="Segoe UI" w:hAnsi="Segoe UI" w:cs="Segoe UI"/>
          <w:color w:val="161616"/>
        </w:rPr>
      </w:pPr>
      <w:r>
        <w:rPr>
          <w:rFonts w:ascii="Segoe UI" w:hAnsi="Segoe UI" w:cs="Segoe UI"/>
          <w:color w:val="161616"/>
        </w:rPr>
        <w:t>SQL Server 2019 Analysis Services CU 5</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SQL Server Analysis Services cumulative updates are included with SQL Server cumulative updates. To learn more about and download the latest cumulative update, see </w:t>
      </w:r>
      <w:hyperlink r:id="rId90" w:history="1">
        <w:r>
          <w:rPr>
            <w:rStyle w:val="Hyperlink"/>
            <w:rFonts w:ascii="Segoe UI" w:hAnsi="Segoe UI" w:cs="Segoe UI"/>
            <w:sz w:val="21"/>
            <w:szCs w:val="21"/>
          </w:rPr>
          <w:t>SQL Server 2019 latest cumulative update</w:t>
        </w:r>
      </w:hyperlink>
      <w:r>
        <w:rPr>
          <w:rFonts w:ascii="Segoe UI" w:hAnsi="Segoe UI" w:cs="Segoe UI"/>
          <w:color w:val="161616"/>
          <w:sz w:val="21"/>
          <w:szCs w:val="21"/>
        </w:rPr>
        <w:t>. Cumulative update KB pages summarize known issues, improvements, and fixes for all SQL Server features, including SSAS. Additional details for major feature updates for SSAS are described here.</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SuperDAX for multidimensional models (SuperDAXMD)</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With CU5, DAX-based clients can now use </w:t>
      </w:r>
      <w:r>
        <w:rPr>
          <w:rStyle w:val="Emphasis"/>
          <w:rFonts w:ascii="Segoe UI" w:eastAsiaTheme="majorEastAsia" w:hAnsi="Segoe UI" w:cs="Segoe UI"/>
          <w:color w:val="161616"/>
          <w:sz w:val="21"/>
          <w:szCs w:val="21"/>
        </w:rPr>
        <w:t>SuperDAX</w:t>
      </w:r>
      <w:r>
        <w:rPr>
          <w:rFonts w:ascii="Segoe UI" w:hAnsi="Segoe UI" w:cs="Segoe UI"/>
          <w:color w:val="161616"/>
          <w:sz w:val="21"/>
          <w:szCs w:val="21"/>
        </w:rPr>
        <w:t> functions and query patterns against multidimensional models, providing improved performance when querying model data. SuperDAX first introduced DAX query optimizations for tabular models with Power BI and SQL Server Analysis Services 2016. SuperDAXMD now brings these improvements to multidimensional models.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A separate announcement on the </w:t>
      </w:r>
      <w:hyperlink r:id="rId91" w:history="1">
        <w:r>
          <w:rPr>
            <w:rStyle w:val="Hyperlink"/>
            <w:rFonts w:ascii="Segoe UI" w:hAnsi="Segoe UI" w:cs="Segoe UI"/>
            <w:sz w:val="21"/>
            <w:szCs w:val="21"/>
          </w:rPr>
          <w:t>Power BI blog</w:t>
        </w:r>
      </w:hyperlink>
      <w:r>
        <w:rPr>
          <w:rFonts w:ascii="Segoe UI" w:hAnsi="Segoe UI" w:cs="Segoe UI"/>
          <w:color w:val="161616"/>
          <w:sz w:val="21"/>
          <w:szCs w:val="21"/>
        </w:rPr>
        <w:t xml:space="preserve"> highlights how Power BI users can benefit from this multidimensional model performance improvement by downloading the latest version of Power BI Desktop. Existing interactive reports in the Power BI Service can benefit without any additional steps, as Power BI generates the optimized SuperDAX queries automatically. Power BI automatically detects connections to multidimensional models with SuperDAX support and uses the same optimized DAX functions and query patterns that it already uses against tabular models. While Power BI can </w:t>
      </w:r>
      <w:r>
        <w:rPr>
          <w:rFonts w:ascii="Segoe UI" w:hAnsi="Segoe UI" w:cs="Segoe UI"/>
          <w:color w:val="161616"/>
          <w:sz w:val="21"/>
          <w:szCs w:val="21"/>
        </w:rPr>
        <w:lastRenderedPageBreak/>
        <w:t>automatically switch to SuperDAXMD, in your own business intelligence solutions, you might have to optimize DAX query patterns manually.</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Optimized query patterns should use </w:t>
      </w:r>
      <w:hyperlink r:id="rId92" w:history="1">
        <w:r>
          <w:rPr>
            <w:rStyle w:val="Hyperlink"/>
            <w:rFonts w:ascii="Segoe UI" w:hAnsi="Segoe UI" w:cs="Segoe UI"/>
            <w:sz w:val="21"/>
            <w:szCs w:val="21"/>
          </w:rPr>
          <w:t>SUMMARIZECOLUMNS</w:t>
        </w:r>
      </w:hyperlink>
      <w:r>
        <w:rPr>
          <w:rFonts w:ascii="Segoe UI" w:hAnsi="Segoe UI" w:cs="Segoe UI"/>
          <w:color w:val="161616"/>
          <w:sz w:val="21"/>
          <w:szCs w:val="21"/>
        </w:rPr>
        <w:t> function to replace the less efficient standard </w:t>
      </w:r>
      <w:hyperlink r:id="rId93" w:history="1">
        <w:r>
          <w:rPr>
            <w:rStyle w:val="Hyperlink"/>
            <w:rFonts w:ascii="Segoe UI" w:hAnsi="Segoe UI" w:cs="Segoe UI"/>
            <w:sz w:val="21"/>
            <w:szCs w:val="21"/>
          </w:rPr>
          <w:t>SUMMARIZE</w:t>
        </w:r>
      </w:hyperlink>
      <w:r>
        <w:rPr>
          <w:rFonts w:ascii="Segoe UI" w:hAnsi="Segoe UI" w:cs="Segoe UI"/>
          <w:color w:val="161616"/>
          <w:sz w:val="21"/>
          <w:szCs w:val="21"/>
        </w:rPr>
        <w:t> function. Use DAX variables, </w:t>
      </w:r>
      <w:hyperlink r:id="rId94" w:history="1">
        <w:r>
          <w:rPr>
            <w:rStyle w:val="Hyperlink"/>
            <w:rFonts w:ascii="Segoe UI" w:hAnsi="Segoe UI" w:cs="Segoe UI"/>
            <w:sz w:val="21"/>
            <w:szCs w:val="21"/>
          </w:rPr>
          <w:t>VAR</w:t>
        </w:r>
      </w:hyperlink>
      <w:r>
        <w:rPr>
          <w:rFonts w:ascii="Segoe UI" w:hAnsi="Segoe UI" w:cs="Segoe UI"/>
          <w:color w:val="161616"/>
          <w:sz w:val="21"/>
          <w:szCs w:val="21"/>
        </w:rPr>
        <w:t>, to calculate expressions only once at the place of definition, and then reuse the results in any other DAX expressions without having to perform the calculation again. Other, and perhaps less common SuperDAX functions are </w:t>
      </w:r>
      <w:hyperlink r:id="rId95" w:history="1">
        <w:r>
          <w:rPr>
            <w:rStyle w:val="Hyperlink"/>
            <w:rFonts w:ascii="Segoe UI" w:hAnsi="Segoe UI" w:cs="Segoe UI"/>
            <w:sz w:val="21"/>
            <w:szCs w:val="21"/>
          </w:rPr>
          <w:t>SUBSTITUTEWITHINDEX</w:t>
        </w:r>
      </w:hyperlink>
      <w:r>
        <w:rPr>
          <w:rFonts w:ascii="Segoe UI" w:hAnsi="Segoe UI" w:cs="Segoe UI"/>
          <w:color w:val="161616"/>
          <w:sz w:val="21"/>
          <w:szCs w:val="21"/>
        </w:rPr>
        <w:t>, </w:t>
      </w:r>
      <w:hyperlink r:id="rId96" w:history="1">
        <w:r>
          <w:rPr>
            <w:rStyle w:val="Hyperlink"/>
            <w:rFonts w:ascii="Segoe UI" w:hAnsi="Segoe UI" w:cs="Segoe UI"/>
            <w:sz w:val="21"/>
            <w:szCs w:val="21"/>
          </w:rPr>
          <w:t>ADDMISSINGITEMS</w:t>
        </w:r>
      </w:hyperlink>
      <w:r>
        <w:rPr>
          <w:rFonts w:ascii="Segoe UI" w:hAnsi="Segoe UI" w:cs="Segoe UI"/>
          <w:color w:val="161616"/>
          <w:sz w:val="21"/>
          <w:szCs w:val="21"/>
        </w:rPr>
        <w:t>, as well as </w:t>
      </w:r>
      <w:hyperlink r:id="rId97" w:history="1">
        <w:r>
          <w:rPr>
            <w:rStyle w:val="Hyperlink"/>
            <w:rFonts w:ascii="Segoe UI" w:hAnsi="Segoe UI" w:cs="Segoe UI"/>
            <w:sz w:val="21"/>
            <w:szCs w:val="21"/>
          </w:rPr>
          <w:t>NATURALLEFTOUTERJOIN</w:t>
        </w:r>
      </w:hyperlink>
      <w:r>
        <w:rPr>
          <w:rFonts w:ascii="Segoe UI" w:hAnsi="Segoe UI" w:cs="Segoe UI"/>
          <w:color w:val="161616"/>
          <w:sz w:val="21"/>
          <w:szCs w:val="21"/>
        </w:rPr>
        <w:t> and </w:t>
      </w:r>
      <w:hyperlink r:id="rId98" w:history="1">
        <w:r>
          <w:rPr>
            <w:rStyle w:val="Hyperlink"/>
            <w:rFonts w:ascii="Segoe UI" w:hAnsi="Segoe UI" w:cs="Segoe UI"/>
            <w:sz w:val="21"/>
            <w:szCs w:val="21"/>
          </w:rPr>
          <w:t>NATURALINNERJOIN</w:t>
        </w:r>
      </w:hyperlink>
      <w:r>
        <w:rPr>
          <w:rFonts w:ascii="Segoe UI" w:hAnsi="Segoe UI" w:cs="Segoe UI"/>
          <w:color w:val="161616"/>
          <w:sz w:val="21"/>
          <w:szCs w:val="21"/>
        </w:rPr>
        <w:t>, </w:t>
      </w:r>
      <w:hyperlink r:id="rId99" w:history="1">
        <w:r>
          <w:rPr>
            <w:rStyle w:val="Hyperlink"/>
            <w:rFonts w:ascii="Segoe UI" w:hAnsi="Segoe UI" w:cs="Segoe UI"/>
            <w:sz w:val="21"/>
            <w:szCs w:val="21"/>
          </w:rPr>
          <w:t>ISONORAFTER</w:t>
        </w:r>
      </w:hyperlink>
      <w:r>
        <w:rPr>
          <w:rFonts w:ascii="Segoe UI" w:hAnsi="Segoe UI" w:cs="Segoe UI"/>
          <w:color w:val="161616"/>
          <w:sz w:val="21"/>
          <w:szCs w:val="21"/>
        </w:rPr>
        <w:t>, and </w:t>
      </w:r>
      <w:hyperlink r:id="rId100" w:history="1">
        <w:r>
          <w:rPr>
            <w:rStyle w:val="Hyperlink"/>
            <w:rFonts w:ascii="Segoe UI" w:hAnsi="Segoe UI" w:cs="Segoe UI"/>
            <w:sz w:val="21"/>
            <w:szCs w:val="21"/>
          </w:rPr>
          <w:t>GROUPBY</w:t>
        </w:r>
      </w:hyperlink>
      <w:r>
        <w:rPr>
          <w:rFonts w:ascii="Segoe UI" w:hAnsi="Segoe UI" w:cs="Segoe UI"/>
          <w:color w:val="161616"/>
          <w:sz w:val="21"/>
          <w:szCs w:val="21"/>
        </w:rPr>
        <w:t>. </w:t>
      </w:r>
      <w:hyperlink r:id="rId101" w:history="1">
        <w:r>
          <w:rPr>
            <w:rStyle w:val="Hyperlink"/>
            <w:rFonts w:ascii="Segoe UI" w:hAnsi="Segoe UI" w:cs="Segoe UI"/>
            <w:sz w:val="21"/>
            <w:szCs w:val="21"/>
          </w:rPr>
          <w:t>SELECTCOLUMNS</w:t>
        </w:r>
      </w:hyperlink>
      <w:r>
        <w:rPr>
          <w:rFonts w:ascii="Segoe UI" w:hAnsi="Segoe UI" w:cs="Segoe UI"/>
          <w:color w:val="161616"/>
          <w:sz w:val="21"/>
          <w:szCs w:val="21"/>
        </w:rPr>
        <w:t> and </w:t>
      </w:r>
      <w:hyperlink r:id="rId102" w:history="1">
        <w:r>
          <w:rPr>
            <w:rStyle w:val="Hyperlink"/>
            <w:rFonts w:ascii="Segoe UI" w:hAnsi="Segoe UI" w:cs="Segoe UI"/>
            <w:sz w:val="21"/>
            <w:szCs w:val="21"/>
          </w:rPr>
          <w:t>UNION</w:t>
        </w:r>
      </w:hyperlink>
      <w:r>
        <w:rPr>
          <w:rFonts w:ascii="Segoe UI" w:hAnsi="Segoe UI" w:cs="Segoe UI"/>
          <w:color w:val="161616"/>
          <w:sz w:val="21"/>
          <w:szCs w:val="21"/>
        </w:rPr>
        <w:t> are also SuperDAX functions.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To learn more about how DAX works with multidimensional models, and important patterns and constraints to be aware of, be sure to see </w:t>
      </w:r>
      <w:hyperlink r:id="rId103" w:history="1">
        <w:r>
          <w:rPr>
            <w:rStyle w:val="Hyperlink"/>
            <w:rFonts w:ascii="Segoe UI" w:hAnsi="Segoe UI" w:cs="Segoe UI"/>
            <w:sz w:val="21"/>
            <w:szCs w:val="21"/>
          </w:rPr>
          <w:t>DAX for multidimensional models</w:t>
        </w:r>
      </w:hyperlink>
      <w:r>
        <w:rPr>
          <w:rFonts w:ascii="Segoe UI" w:hAnsi="Segoe UI" w:cs="Segoe UI"/>
          <w:color w:val="161616"/>
          <w:sz w:val="21"/>
          <w:szCs w:val="21"/>
        </w:rPr>
        <w:t>.</w:t>
      </w:r>
    </w:p>
    <w:p w:rsidR="004113DF" w:rsidRDefault="004113DF" w:rsidP="004113DF">
      <w:pPr>
        <w:pStyle w:val="Heading3"/>
        <w:shd w:val="clear" w:color="auto" w:fill="FFFFFF"/>
        <w:spacing w:before="389" w:after="234"/>
        <w:rPr>
          <w:rFonts w:ascii="Segoe UI" w:hAnsi="Segoe UI" w:cs="Segoe UI"/>
          <w:color w:val="161616"/>
          <w:sz w:val="27"/>
          <w:szCs w:val="27"/>
        </w:rPr>
      </w:pPr>
      <w:r>
        <w:rPr>
          <w:rFonts w:ascii="Segoe UI" w:hAnsi="Segoe UI" w:cs="Segoe UI"/>
          <w:color w:val="161616"/>
        </w:rPr>
        <w:t>SQL Server 2019 Analysis Services GA (Generally Available)</w:t>
      </w:r>
    </w:p>
    <w:p w:rsidR="004113DF" w:rsidRDefault="004113DF" w:rsidP="004113DF">
      <w:pPr>
        <w:pStyle w:val="Heading4"/>
        <w:shd w:val="clear" w:color="auto" w:fill="FFFFFF"/>
        <w:spacing w:before="467" w:after="78"/>
        <w:rPr>
          <w:rFonts w:ascii="Segoe UI" w:hAnsi="Segoe UI" w:cs="Segoe UI"/>
          <w:color w:val="161616"/>
        </w:rPr>
      </w:pPr>
      <w:r>
        <w:rPr>
          <w:rFonts w:ascii="Segoe UI" w:hAnsi="Segoe UI" w:cs="Segoe UI"/>
          <w:color w:val="161616"/>
        </w:rPr>
        <w:t>Tabular model compatibility level</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This release introduces the 1500 </w:t>
      </w:r>
      <w:hyperlink r:id="rId104" w:history="1">
        <w:r>
          <w:rPr>
            <w:rStyle w:val="Hyperlink"/>
            <w:rFonts w:ascii="Segoe UI" w:hAnsi="Segoe UI" w:cs="Segoe UI"/>
            <w:sz w:val="21"/>
            <w:szCs w:val="21"/>
          </w:rPr>
          <w:t>compatibility level</w:t>
        </w:r>
      </w:hyperlink>
      <w:r>
        <w:rPr>
          <w:rFonts w:ascii="Segoe UI" w:hAnsi="Segoe UI" w:cs="Segoe UI"/>
          <w:color w:val="161616"/>
          <w:sz w:val="21"/>
          <w:szCs w:val="21"/>
        </w:rPr>
        <w:t> for tabular models.</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Query interleaving</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Query interleaving is a tabular mode system configuration that can improve user query response times in high-concurrency scenarios. Query interleaving with </w:t>
      </w:r>
      <w:r>
        <w:rPr>
          <w:rStyle w:val="Emphasis"/>
          <w:rFonts w:ascii="Segoe UI" w:eastAsiaTheme="majorEastAsia" w:hAnsi="Segoe UI" w:cs="Segoe UI"/>
          <w:color w:val="161616"/>
          <w:sz w:val="21"/>
          <w:szCs w:val="21"/>
        </w:rPr>
        <w:t>short query bias</w:t>
      </w:r>
      <w:r>
        <w:rPr>
          <w:rFonts w:ascii="Segoe UI" w:hAnsi="Segoe UI" w:cs="Segoe UI"/>
          <w:color w:val="161616"/>
          <w:sz w:val="21"/>
          <w:szCs w:val="21"/>
        </w:rPr>
        <w:t> allows concurrent queries to share CPU resources. To learn more, see </w:t>
      </w:r>
      <w:hyperlink r:id="rId105" w:history="1">
        <w:r>
          <w:rPr>
            <w:rStyle w:val="Hyperlink"/>
            <w:rFonts w:ascii="Segoe UI" w:hAnsi="Segoe UI" w:cs="Segoe UI"/>
            <w:sz w:val="21"/>
            <w:szCs w:val="21"/>
          </w:rPr>
          <w:t>Query interleaving</w:t>
        </w:r>
      </w:hyperlink>
      <w:r>
        <w:rPr>
          <w:rFonts w:ascii="Segoe UI" w:hAnsi="Segoe UI" w:cs="Segoe UI"/>
          <w:color w:val="161616"/>
          <w:sz w:val="21"/>
          <w:szCs w:val="21"/>
        </w:rPr>
        <w:t>.</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Calculation groups in tabular models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Calculation groups can significantly reduce the number of redundant measures by grouping common measure expressions as </w:t>
      </w:r>
      <w:r>
        <w:rPr>
          <w:rStyle w:val="Emphasis"/>
          <w:rFonts w:ascii="Segoe UI" w:eastAsiaTheme="majorEastAsia" w:hAnsi="Segoe UI" w:cs="Segoe UI"/>
          <w:color w:val="161616"/>
          <w:sz w:val="21"/>
          <w:szCs w:val="21"/>
        </w:rPr>
        <w:t>calculation items</w:t>
      </w:r>
      <w:r>
        <w:rPr>
          <w:rFonts w:ascii="Segoe UI" w:hAnsi="Segoe UI" w:cs="Segoe UI"/>
          <w:color w:val="161616"/>
          <w:sz w:val="21"/>
          <w:szCs w:val="21"/>
        </w:rPr>
        <w:t>. Calculation groups are shown in reporting clients as a table with a single column. Each value in the column represents a reusable calculation, or calculation item, that can be applied to any of the measures. A calculation group can have any number of calculation items. Each calculation item is defined by a DAX expression. To learn more, see </w:t>
      </w:r>
      <w:hyperlink r:id="rId106" w:history="1">
        <w:r>
          <w:rPr>
            <w:rStyle w:val="Hyperlink"/>
            <w:rFonts w:ascii="Segoe UI" w:hAnsi="Segoe UI" w:cs="Segoe UI"/>
            <w:sz w:val="21"/>
            <w:szCs w:val="21"/>
          </w:rPr>
          <w:t>Calculation groups</w:t>
        </w:r>
      </w:hyperlink>
      <w:r>
        <w:rPr>
          <w:rFonts w:ascii="Segoe UI" w:hAnsi="Segoe UI" w:cs="Segoe UI"/>
          <w:color w:val="161616"/>
          <w:sz w:val="21"/>
          <w:szCs w:val="21"/>
        </w:rPr>
        <w:t>.</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Governance setting for Power BI cache refreshes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The </w:t>
      </w:r>
      <w:r>
        <w:rPr>
          <w:rStyle w:val="Strong"/>
          <w:rFonts w:ascii="Segoe UI" w:hAnsi="Segoe UI" w:cs="Segoe UI"/>
          <w:color w:val="161616"/>
          <w:sz w:val="21"/>
          <w:szCs w:val="21"/>
        </w:rPr>
        <w:t>ClientCacheRefreshPolicy</w:t>
      </w:r>
      <w:r>
        <w:rPr>
          <w:rFonts w:ascii="Segoe UI" w:hAnsi="Segoe UI" w:cs="Segoe UI"/>
          <w:color w:val="161616"/>
          <w:sz w:val="21"/>
          <w:szCs w:val="21"/>
        </w:rPr>
        <w:t xml:space="preserve"> property setting is now supported in SSAS 2019 and later. This property setting is already available for Azure Analysis Services. The Power BI service caches dashboard tile data and report data for initial load of Live Connect report, causing an excessive number of cache queries being submitted to the </w:t>
      </w:r>
      <w:proofErr w:type="gramStart"/>
      <w:r>
        <w:rPr>
          <w:rFonts w:ascii="Segoe UI" w:hAnsi="Segoe UI" w:cs="Segoe UI"/>
          <w:color w:val="161616"/>
          <w:sz w:val="21"/>
          <w:szCs w:val="21"/>
        </w:rPr>
        <w:t>engine,</w:t>
      </w:r>
      <w:proofErr w:type="gramEnd"/>
      <w:r>
        <w:rPr>
          <w:rFonts w:ascii="Segoe UI" w:hAnsi="Segoe UI" w:cs="Segoe UI"/>
          <w:color w:val="161616"/>
          <w:sz w:val="21"/>
          <w:szCs w:val="21"/>
        </w:rPr>
        <w:t xml:space="preserve"> and in extreme cases overload the server. </w:t>
      </w:r>
      <w:r>
        <w:rPr>
          <w:rFonts w:ascii="Segoe UI" w:hAnsi="Segoe UI" w:cs="Segoe UI"/>
          <w:color w:val="161616"/>
          <w:sz w:val="21"/>
          <w:szCs w:val="21"/>
        </w:rPr>
        <w:lastRenderedPageBreak/>
        <w:t>The </w:t>
      </w:r>
      <w:r>
        <w:rPr>
          <w:rStyle w:val="Strong"/>
          <w:rFonts w:ascii="Segoe UI" w:hAnsi="Segoe UI" w:cs="Segoe UI"/>
          <w:color w:val="161616"/>
          <w:sz w:val="21"/>
          <w:szCs w:val="21"/>
        </w:rPr>
        <w:t>ClientCacheRefreshPolicy</w:t>
      </w:r>
      <w:r>
        <w:rPr>
          <w:rFonts w:ascii="Segoe UI" w:hAnsi="Segoe UI" w:cs="Segoe UI"/>
          <w:color w:val="161616"/>
          <w:sz w:val="21"/>
          <w:szCs w:val="21"/>
        </w:rPr>
        <w:t> property allows you to override this behavior at the server level. To learn more, see </w:t>
      </w:r>
      <w:hyperlink r:id="rId107" w:history="1">
        <w:r>
          <w:rPr>
            <w:rStyle w:val="Hyperlink"/>
            <w:rFonts w:ascii="Segoe UI" w:hAnsi="Segoe UI" w:cs="Segoe UI"/>
            <w:sz w:val="21"/>
            <w:szCs w:val="21"/>
          </w:rPr>
          <w:t>General Properties</w:t>
        </w:r>
      </w:hyperlink>
      <w:r>
        <w:rPr>
          <w:rFonts w:ascii="Segoe UI" w:hAnsi="Segoe UI" w:cs="Segoe UI"/>
          <w:color w:val="161616"/>
          <w:sz w:val="21"/>
          <w:szCs w:val="21"/>
        </w:rPr>
        <w:t>.</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Online attach</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This feature provides the ability to attach a tabular model as an online operation. Online attach can be used for synchronization of read-only replicas in on-premises query scale-out environments. To perform an online-attach operation, use the </w:t>
      </w:r>
      <w:r>
        <w:rPr>
          <w:rStyle w:val="Strong"/>
          <w:rFonts w:ascii="Segoe UI" w:hAnsi="Segoe UI" w:cs="Segoe UI"/>
          <w:color w:val="161616"/>
          <w:sz w:val="21"/>
          <w:szCs w:val="21"/>
        </w:rPr>
        <w:t>AllowOverwrite</w:t>
      </w:r>
      <w:r>
        <w:rPr>
          <w:rFonts w:ascii="Segoe UI" w:hAnsi="Segoe UI" w:cs="Segoe UI"/>
          <w:color w:val="161616"/>
          <w:sz w:val="21"/>
          <w:szCs w:val="21"/>
        </w:rPr>
        <w:t> option of the Attach XMLA command.</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noProof/>
          <w:color w:val="161616"/>
          <w:sz w:val="21"/>
          <w:szCs w:val="21"/>
        </w:rPr>
        <w:drawing>
          <wp:inline distT="0" distB="0" distL="0" distR="0">
            <wp:extent cx="7207885" cy="963930"/>
            <wp:effectExtent l="19050" t="0" r="0" b="0"/>
            <wp:docPr id="80" name="Picture 80" descr="AllowOverw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llowOverwrite"/>
                    <pic:cNvPicPr>
                      <a:picLocks noChangeAspect="1" noChangeArrowheads="1"/>
                    </pic:cNvPicPr>
                  </pic:nvPicPr>
                  <pic:blipFill>
                    <a:blip r:embed="rId108" cstate="print"/>
                    <a:srcRect/>
                    <a:stretch>
                      <a:fillRect/>
                    </a:stretch>
                  </pic:blipFill>
                  <pic:spPr bwMode="auto">
                    <a:xfrm>
                      <a:off x="0" y="0"/>
                      <a:ext cx="7207885" cy="963930"/>
                    </a:xfrm>
                    <a:prstGeom prst="rect">
                      <a:avLst/>
                    </a:prstGeom>
                    <a:noFill/>
                    <a:ln w="9525">
                      <a:noFill/>
                      <a:miter lim="800000"/>
                      <a:headEnd/>
                      <a:tailEnd/>
                    </a:ln>
                  </pic:spPr>
                </pic:pic>
              </a:graphicData>
            </a:graphic>
          </wp:inline>
        </w:drawing>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This operation may require </w:t>
      </w:r>
      <w:r>
        <w:rPr>
          <w:rStyle w:val="Emphasis"/>
          <w:rFonts w:ascii="Segoe UI" w:eastAsiaTheme="majorEastAsia" w:hAnsi="Segoe UI" w:cs="Segoe UI"/>
          <w:color w:val="161616"/>
          <w:sz w:val="21"/>
          <w:szCs w:val="21"/>
        </w:rPr>
        <w:t>double the model memory</w:t>
      </w:r>
      <w:r>
        <w:rPr>
          <w:rFonts w:ascii="Segoe UI" w:hAnsi="Segoe UI" w:cs="Segoe UI"/>
          <w:color w:val="161616"/>
          <w:sz w:val="21"/>
          <w:szCs w:val="21"/>
        </w:rPr>
        <w:t> to keep the old version online while loading the new version.</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A typical usage pattern could be as follows:</w:t>
      </w:r>
    </w:p>
    <w:p w:rsidR="004113DF" w:rsidRDefault="004113DF" w:rsidP="00FA043E">
      <w:pPr>
        <w:pStyle w:val="NormalWeb"/>
        <w:numPr>
          <w:ilvl w:val="0"/>
          <w:numId w:val="24"/>
        </w:numPr>
        <w:shd w:val="clear" w:color="auto" w:fill="FFFFFF"/>
        <w:ind w:left="493"/>
        <w:rPr>
          <w:rFonts w:ascii="Segoe UI" w:hAnsi="Segoe UI" w:cs="Segoe UI"/>
          <w:color w:val="161616"/>
          <w:sz w:val="21"/>
          <w:szCs w:val="21"/>
        </w:rPr>
      </w:pPr>
      <w:r>
        <w:rPr>
          <w:rFonts w:ascii="Segoe UI" w:hAnsi="Segoe UI" w:cs="Segoe UI"/>
          <w:color w:val="161616"/>
          <w:sz w:val="21"/>
          <w:szCs w:val="21"/>
        </w:rPr>
        <w:t>DB1 (version 1) is already attached on read-only server B.</w:t>
      </w:r>
    </w:p>
    <w:p w:rsidR="004113DF" w:rsidRDefault="004113DF" w:rsidP="00FA043E">
      <w:pPr>
        <w:pStyle w:val="NormalWeb"/>
        <w:numPr>
          <w:ilvl w:val="0"/>
          <w:numId w:val="24"/>
        </w:numPr>
        <w:shd w:val="clear" w:color="auto" w:fill="FFFFFF"/>
        <w:ind w:left="493"/>
        <w:rPr>
          <w:rFonts w:ascii="Segoe UI" w:hAnsi="Segoe UI" w:cs="Segoe UI"/>
          <w:color w:val="161616"/>
          <w:sz w:val="21"/>
          <w:szCs w:val="21"/>
        </w:rPr>
      </w:pPr>
      <w:r>
        <w:rPr>
          <w:rFonts w:ascii="Segoe UI" w:hAnsi="Segoe UI" w:cs="Segoe UI"/>
          <w:color w:val="161616"/>
          <w:sz w:val="21"/>
          <w:szCs w:val="21"/>
        </w:rPr>
        <w:t>DB1 (version 2) is processed on the write server A.</w:t>
      </w:r>
    </w:p>
    <w:p w:rsidR="004113DF" w:rsidRDefault="004113DF" w:rsidP="00FA043E">
      <w:pPr>
        <w:pStyle w:val="NormalWeb"/>
        <w:numPr>
          <w:ilvl w:val="0"/>
          <w:numId w:val="24"/>
        </w:numPr>
        <w:shd w:val="clear" w:color="auto" w:fill="FFFFFF"/>
        <w:ind w:left="493"/>
        <w:rPr>
          <w:rFonts w:ascii="Segoe UI" w:hAnsi="Segoe UI" w:cs="Segoe UI"/>
          <w:color w:val="161616"/>
          <w:sz w:val="21"/>
          <w:szCs w:val="21"/>
        </w:rPr>
      </w:pPr>
      <w:r>
        <w:rPr>
          <w:rFonts w:ascii="Segoe UI" w:hAnsi="Segoe UI" w:cs="Segoe UI"/>
          <w:color w:val="161616"/>
          <w:sz w:val="21"/>
          <w:szCs w:val="21"/>
        </w:rPr>
        <w:t>DB1 (version 2) is detached and placed on a location accessible to server B (either via a shared location, or using robocopy, etc.).</w:t>
      </w:r>
    </w:p>
    <w:p w:rsidR="004113DF" w:rsidRDefault="004113DF" w:rsidP="00FA043E">
      <w:pPr>
        <w:pStyle w:val="NormalWeb"/>
        <w:numPr>
          <w:ilvl w:val="0"/>
          <w:numId w:val="24"/>
        </w:numPr>
        <w:shd w:val="clear" w:color="auto" w:fill="FFFFFF"/>
        <w:ind w:left="493"/>
        <w:rPr>
          <w:rFonts w:ascii="Segoe UI" w:hAnsi="Segoe UI" w:cs="Segoe UI"/>
          <w:color w:val="161616"/>
          <w:sz w:val="21"/>
          <w:szCs w:val="21"/>
        </w:rPr>
      </w:pPr>
      <w:r>
        <w:rPr>
          <w:rFonts w:ascii="Segoe UI" w:hAnsi="Segoe UI" w:cs="Segoe UI"/>
          <w:color w:val="161616"/>
          <w:sz w:val="21"/>
          <w:szCs w:val="21"/>
        </w:rPr>
        <w:t>The &lt;Attach&gt; command with AllowOverwrite=True is executed on server B with the new location of DB1 (version 2).</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Without this feature, admins are first required to detach the database and then attach the new version of the database. This leads to downtime when the database is unavailable to users, and queries against it will fail.</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When this new flag is specified, version 1 of the database is deleted atomically within the same transaction with no downtime. However, it comes at the cost of having both databases loaded into memory simultaneously.</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Many-to-many relationships in tabular models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This improvement allows many-to-many relationships between tables where both columns are non-unique. A relationship can be defined between a dimension and fact table at a granularity higher than the key column of the dimension. This avoids having to normalize dimension tables and can improve the user experience because the resulting model has a smaller number of tables with logically grouped columns.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lastRenderedPageBreak/>
        <w:t>Many-to-many relationships require models be at the 1500 and higher compatibility level. You can create many-to-many relationships by using Visual Studio 2019 with Analysis Services projects VSIX update 2.9.2 and higher, the Tabular Object Model (TOM) API, Tabular Model Scripting Language (TMSL), and the open-source Tabular Editor tool.</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Memory settings for resource governance</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The following property settings provide improved resource governance:</w:t>
      </w:r>
    </w:p>
    <w:p w:rsidR="004113DF" w:rsidRDefault="004113DF" w:rsidP="00FA043E">
      <w:pPr>
        <w:numPr>
          <w:ilvl w:val="0"/>
          <w:numId w:val="25"/>
        </w:numPr>
        <w:shd w:val="clear" w:color="auto" w:fill="FFFFFF"/>
        <w:spacing w:after="0" w:line="240" w:lineRule="auto"/>
        <w:ind w:left="493"/>
        <w:rPr>
          <w:rFonts w:ascii="Segoe UI" w:hAnsi="Segoe UI" w:cs="Segoe UI"/>
          <w:color w:val="161616"/>
          <w:sz w:val="21"/>
          <w:szCs w:val="21"/>
        </w:rPr>
      </w:pPr>
      <w:r>
        <w:rPr>
          <w:rStyle w:val="Strong"/>
          <w:rFonts w:ascii="Segoe UI" w:hAnsi="Segoe UI" w:cs="Segoe UI"/>
          <w:color w:val="161616"/>
          <w:sz w:val="21"/>
          <w:szCs w:val="21"/>
        </w:rPr>
        <w:t>Memory\QueryMemoryLimit</w:t>
      </w:r>
      <w:r>
        <w:rPr>
          <w:rFonts w:ascii="Segoe UI" w:hAnsi="Segoe UI" w:cs="Segoe UI"/>
          <w:color w:val="161616"/>
          <w:sz w:val="21"/>
          <w:szCs w:val="21"/>
        </w:rPr>
        <w:t> - This memory property can be used to limit memory spools built by DAX queries submitted to the model.</w:t>
      </w:r>
    </w:p>
    <w:p w:rsidR="004113DF" w:rsidRDefault="004113DF" w:rsidP="00FA043E">
      <w:pPr>
        <w:numPr>
          <w:ilvl w:val="0"/>
          <w:numId w:val="25"/>
        </w:numPr>
        <w:shd w:val="clear" w:color="auto" w:fill="FFFFFF"/>
        <w:spacing w:after="0" w:line="240" w:lineRule="auto"/>
        <w:ind w:left="493"/>
        <w:rPr>
          <w:rFonts w:ascii="Segoe UI" w:hAnsi="Segoe UI" w:cs="Segoe UI"/>
          <w:color w:val="161616"/>
          <w:sz w:val="21"/>
          <w:szCs w:val="21"/>
        </w:rPr>
      </w:pPr>
      <w:r>
        <w:rPr>
          <w:rStyle w:val="Strong"/>
          <w:rFonts w:ascii="Segoe UI" w:hAnsi="Segoe UI" w:cs="Segoe UI"/>
          <w:color w:val="161616"/>
          <w:sz w:val="21"/>
          <w:szCs w:val="21"/>
        </w:rPr>
        <w:t>DbpropMsmdRequestMemoryLimit</w:t>
      </w:r>
      <w:r>
        <w:rPr>
          <w:rFonts w:ascii="Segoe UI" w:hAnsi="Segoe UI" w:cs="Segoe UI"/>
          <w:color w:val="161616"/>
          <w:sz w:val="21"/>
          <w:szCs w:val="21"/>
        </w:rPr>
        <w:t> - This XMLA property can be used to override the Memory\QueryMemoryLimit server property value for a connection.</w:t>
      </w:r>
    </w:p>
    <w:p w:rsidR="004113DF" w:rsidRDefault="004113DF" w:rsidP="00FA043E">
      <w:pPr>
        <w:numPr>
          <w:ilvl w:val="0"/>
          <w:numId w:val="25"/>
        </w:numPr>
        <w:shd w:val="clear" w:color="auto" w:fill="FFFFFF"/>
        <w:spacing w:after="0" w:line="240" w:lineRule="auto"/>
        <w:ind w:left="493"/>
        <w:rPr>
          <w:rFonts w:ascii="Segoe UI" w:hAnsi="Segoe UI" w:cs="Segoe UI"/>
          <w:color w:val="161616"/>
          <w:sz w:val="21"/>
          <w:szCs w:val="21"/>
        </w:rPr>
      </w:pPr>
      <w:r>
        <w:rPr>
          <w:rStyle w:val="Strong"/>
          <w:rFonts w:ascii="Segoe UI" w:hAnsi="Segoe UI" w:cs="Segoe UI"/>
          <w:color w:val="161616"/>
          <w:sz w:val="21"/>
          <w:szCs w:val="21"/>
        </w:rPr>
        <w:t>OLAP\Query\RowsetSerializationLimit</w:t>
      </w:r>
      <w:r>
        <w:rPr>
          <w:rFonts w:ascii="Segoe UI" w:hAnsi="Segoe UI" w:cs="Segoe UI"/>
          <w:color w:val="161616"/>
          <w:sz w:val="21"/>
          <w:szCs w:val="21"/>
        </w:rPr>
        <w:t> - This server property limits the number of rows returned in a rowset, protecting server resources from extensive data export usage. This property applies to both applies to both DAX and MDX queries.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These properties can be set by using the latest version of SQL Server Management Studio (SSMS). These settings are already available for Azure Analysis Services.</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Deprecated features in SSAS 2019</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There are no </w:t>
      </w:r>
      <w:hyperlink r:id="rId109" w:anchor="definitions" w:history="1">
        <w:r>
          <w:rPr>
            <w:rStyle w:val="Hyperlink"/>
            <w:rFonts w:ascii="Segoe UI" w:hAnsi="Segoe UI" w:cs="Segoe UI"/>
            <w:sz w:val="21"/>
            <w:szCs w:val="21"/>
          </w:rPr>
          <w:t>deprecated</w:t>
        </w:r>
      </w:hyperlink>
      <w:r>
        <w:rPr>
          <w:rFonts w:ascii="Segoe UI" w:hAnsi="Segoe UI" w:cs="Segoe UI"/>
          <w:color w:val="161616"/>
          <w:sz w:val="21"/>
          <w:szCs w:val="21"/>
        </w:rPr>
        <w:t> features announced with this release.</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Discontinued features in SSAS 2019</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There are no </w:t>
      </w:r>
      <w:hyperlink r:id="rId110" w:anchor="definitions" w:history="1">
        <w:r>
          <w:rPr>
            <w:rStyle w:val="Hyperlink"/>
            <w:rFonts w:ascii="Segoe UI" w:hAnsi="Segoe UI" w:cs="Segoe UI"/>
            <w:sz w:val="21"/>
            <w:szCs w:val="21"/>
          </w:rPr>
          <w:t>discontinued</w:t>
        </w:r>
      </w:hyperlink>
      <w:r>
        <w:rPr>
          <w:rFonts w:ascii="Segoe UI" w:hAnsi="Segoe UI" w:cs="Segoe UI"/>
          <w:color w:val="161616"/>
          <w:sz w:val="21"/>
          <w:szCs w:val="21"/>
        </w:rPr>
        <w:t> features announced with this release.</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Breaking changes in SSAS 2019</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There are no </w:t>
      </w:r>
      <w:hyperlink r:id="rId111" w:anchor="definitions" w:history="1">
        <w:r>
          <w:rPr>
            <w:rStyle w:val="Hyperlink"/>
            <w:rFonts w:ascii="Segoe UI" w:hAnsi="Segoe UI" w:cs="Segoe UI"/>
            <w:sz w:val="21"/>
            <w:szCs w:val="21"/>
          </w:rPr>
          <w:t>breaking changes</w:t>
        </w:r>
      </w:hyperlink>
      <w:r>
        <w:rPr>
          <w:rFonts w:ascii="Segoe UI" w:hAnsi="Segoe UI" w:cs="Segoe UI"/>
          <w:color w:val="161616"/>
          <w:sz w:val="21"/>
          <w:szCs w:val="21"/>
        </w:rPr>
        <w:t> in this release.</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Behavior changes in SSAS 2019</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There are no </w:t>
      </w:r>
      <w:hyperlink r:id="rId112" w:anchor="definitions" w:history="1">
        <w:r>
          <w:rPr>
            <w:rStyle w:val="Hyperlink"/>
            <w:rFonts w:ascii="Segoe UI" w:hAnsi="Segoe UI" w:cs="Segoe UI"/>
            <w:sz w:val="21"/>
            <w:szCs w:val="21"/>
          </w:rPr>
          <w:t>behavior changes</w:t>
        </w:r>
      </w:hyperlink>
      <w:r>
        <w:rPr>
          <w:rFonts w:ascii="Segoe UI" w:hAnsi="Segoe UI" w:cs="Segoe UI"/>
          <w:color w:val="161616"/>
          <w:sz w:val="21"/>
          <w:szCs w:val="21"/>
        </w:rPr>
        <w:t> in this release.</w:t>
      </w:r>
    </w:p>
    <w:p w:rsidR="004113DF" w:rsidRDefault="004113DF" w:rsidP="004113DF">
      <w:pPr>
        <w:pStyle w:val="Heading2"/>
        <w:shd w:val="clear" w:color="auto" w:fill="FFFFFF"/>
        <w:spacing w:before="415" w:beforeAutospacing="0" w:after="156" w:afterAutospacing="0"/>
        <w:rPr>
          <w:rFonts w:ascii="Segoe UI" w:hAnsi="Segoe UI" w:cs="Segoe UI"/>
          <w:color w:val="161616"/>
        </w:rPr>
      </w:pPr>
      <w:r>
        <w:rPr>
          <w:rFonts w:ascii="Segoe UI" w:hAnsi="Segoe UI" w:cs="Segoe UI"/>
          <w:color w:val="161616"/>
        </w:rPr>
        <w:t>SQL Server 2017 Analysis Services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lastRenderedPageBreak/>
        <w:t>SQL Server 2017 Analysis Services see some of the most important enhancements since SQL Server 2012. Building on the success of Tabular mode (first introduced in SQL Server 2012 Analysis Services), this release makes tabular models more powerful than ever.</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 xml:space="preserve">Multidimensional mode and Power Pivot for SharePoint mode </w:t>
      </w:r>
      <w:proofErr w:type="gramStart"/>
      <w:r>
        <w:rPr>
          <w:rFonts w:ascii="Segoe UI" w:hAnsi="Segoe UI" w:cs="Segoe UI"/>
          <w:color w:val="161616"/>
          <w:sz w:val="21"/>
          <w:szCs w:val="21"/>
        </w:rPr>
        <w:t>are</w:t>
      </w:r>
      <w:proofErr w:type="gramEnd"/>
      <w:r>
        <w:rPr>
          <w:rFonts w:ascii="Segoe UI" w:hAnsi="Segoe UI" w:cs="Segoe UI"/>
          <w:color w:val="161616"/>
          <w:sz w:val="21"/>
          <w:szCs w:val="21"/>
        </w:rPr>
        <w:t xml:space="preserve"> a staple for many Analysis Services deployments. In the Analysis Services product lifecycle, these modes are mature. There are no new features for either of these modes in this release. However, bug fixes and performance improvements are included.</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The features described here are included in SQL Server 2017 Analysis Services. But in order to take advantage of them, you must also use the latest versions of Visual Studio with Analysis Services projects and SQL Server Management Studio (SSMS). Analysis Services projects and SSMS are updated monthly with new and improved features that typically coincide with new functionality in SQL Server.</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While it's important to learn about all the new features, it's also important to know what is being deprecated and discontinued in this release and future releases. To learn more, see </w:t>
      </w:r>
      <w:hyperlink r:id="rId113" w:anchor="deprecated-features-in-ssas-2017" w:history="1">
        <w:r>
          <w:rPr>
            <w:rStyle w:val="Hyperlink"/>
            <w:rFonts w:ascii="Segoe UI" w:hAnsi="Segoe UI" w:cs="Segoe UI"/>
            <w:sz w:val="21"/>
            <w:szCs w:val="21"/>
          </w:rPr>
          <w:t>Deprecated features in SSAS 2017</w:t>
        </w:r>
      </w:hyperlink>
      <w:r>
        <w:rPr>
          <w:rFonts w:ascii="Segoe UI" w:hAnsi="Segoe UI" w:cs="Segoe UI"/>
          <w:color w:val="161616"/>
          <w:sz w:val="21"/>
          <w:szCs w:val="21"/>
        </w:rPr>
        <w:t>.</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Let's take a look at some of the key new features in this release.</w:t>
      </w:r>
    </w:p>
    <w:p w:rsidR="004113DF" w:rsidRDefault="004113DF" w:rsidP="004113DF">
      <w:pPr>
        <w:pStyle w:val="Heading3"/>
        <w:shd w:val="clear" w:color="auto" w:fill="FFFFFF"/>
        <w:spacing w:before="389" w:after="234"/>
        <w:rPr>
          <w:rFonts w:ascii="Segoe UI" w:hAnsi="Segoe UI" w:cs="Segoe UI"/>
          <w:color w:val="161616"/>
          <w:sz w:val="27"/>
          <w:szCs w:val="27"/>
        </w:rPr>
      </w:pPr>
      <w:r>
        <w:rPr>
          <w:rFonts w:ascii="Segoe UI" w:hAnsi="Segoe UI" w:cs="Segoe UI"/>
          <w:color w:val="161616"/>
        </w:rPr>
        <w:t>1400 Compatibility level for tabular models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To take advantage of many of the new features and functionality described here, new or existing tabular models must be set or upgraded to the 1400 compatibility level. Models at the 1400 compatibility level cannot be deployed to SQL Server 2016 SP1 or earlier, or downgraded to lower compatibility levels. To learn more, see </w:t>
      </w:r>
      <w:hyperlink r:id="rId114" w:history="1">
        <w:r>
          <w:rPr>
            <w:rStyle w:val="Hyperlink"/>
            <w:rFonts w:ascii="Segoe UI" w:hAnsi="Segoe UI" w:cs="Segoe UI"/>
            <w:sz w:val="21"/>
            <w:szCs w:val="21"/>
          </w:rPr>
          <w:t>Compatibility level for Analysis Services tabular models</w:t>
        </w:r>
      </w:hyperlink>
      <w:r>
        <w:rPr>
          <w:rFonts w:ascii="Segoe UI" w:hAnsi="Segoe UI" w:cs="Segoe UI"/>
          <w:color w:val="161616"/>
          <w:sz w:val="21"/>
          <w:szCs w:val="21"/>
        </w:rPr>
        <w:t>.</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In Visual Studio, you can select the new 1400 compatibility level when creating new tabular model projects.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noProof/>
          <w:color w:val="161616"/>
          <w:sz w:val="21"/>
          <w:szCs w:val="21"/>
        </w:rPr>
        <w:lastRenderedPageBreak/>
        <w:drawing>
          <wp:inline distT="0" distB="0" distL="0" distR="0">
            <wp:extent cx="5445125" cy="4761230"/>
            <wp:effectExtent l="19050" t="0" r="3175" b="0"/>
            <wp:docPr id="81" name="Picture 81" descr="AS_NewTabular1400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S_NewTabular1400Project"/>
                    <pic:cNvPicPr>
                      <a:picLocks noChangeAspect="1" noChangeArrowheads="1"/>
                    </pic:cNvPicPr>
                  </pic:nvPicPr>
                  <pic:blipFill>
                    <a:blip r:embed="rId115" cstate="print"/>
                    <a:srcRect/>
                    <a:stretch>
                      <a:fillRect/>
                    </a:stretch>
                  </pic:blipFill>
                  <pic:spPr bwMode="auto">
                    <a:xfrm>
                      <a:off x="0" y="0"/>
                      <a:ext cx="5445125" cy="4761230"/>
                    </a:xfrm>
                    <a:prstGeom prst="rect">
                      <a:avLst/>
                    </a:prstGeom>
                    <a:noFill/>
                    <a:ln w="9525">
                      <a:noFill/>
                      <a:miter lim="800000"/>
                      <a:headEnd/>
                      <a:tailEnd/>
                    </a:ln>
                  </pic:spPr>
                </pic:pic>
              </a:graphicData>
            </a:graphic>
          </wp:inline>
        </w:drawing>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To upgrade an existing tabular model in Visual Studio, in Solution Explorer, right-click </w:t>
      </w:r>
      <w:r>
        <w:rPr>
          <w:rStyle w:val="Strong"/>
          <w:rFonts w:ascii="Segoe UI" w:hAnsi="Segoe UI" w:cs="Segoe UI"/>
          <w:color w:val="161616"/>
          <w:sz w:val="21"/>
          <w:szCs w:val="21"/>
        </w:rPr>
        <w:t>Model.bim</w:t>
      </w:r>
      <w:r>
        <w:rPr>
          <w:rFonts w:ascii="Segoe UI" w:hAnsi="Segoe UI" w:cs="Segoe UI"/>
          <w:color w:val="161616"/>
          <w:sz w:val="21"/>
          <w:szCs w:val="21"/>
        </w:rPr>
        <w:t>, and then in </w:t>
      </w:r>
      <w:r>
        <w:rPr>
          <w:rStyle w:val="Strong"/>
          <w:rFonts w:ascii="Segoe UI" w:hAnsi="Segoe UI" w:cs="Segoe UI"/>
          <w:color w:val="161616"/>
          <w:sz w:val="21"/>
          <w:szCs w:val="21"/>
        </w:rPr>
        <w:t>Properties</w:t>
      </w:r>
      <w:r>
        <w:rPr>
          <w:rFonts w:ascii="Segoe UI" w:hAnsi="Segoe UI" w:cs="Segoe UI"/>
          <w:color w:val="161616"/>
          <w:sz w:val="21"/>
          <w:szCs w:val="21"/>
        </w:rPr>
        <w:t>, set the </w:t>
      </w:r>
      <w:r>
        <w:rPr>
          <w:rStyle w:val="Strong"/>
          <w:rFonts w:ascii="Segoe UI" w:hAnsi="Segoe UI" w:cs="Segoe UI"/>
          <w:color w:val="161616"/>
          <w:sz w:val="21"/>
          <w:szCs w:val="21"/>
        </w:rPr>
        <w:t>Compatibility Level</w:t>
      </w:r>
      <w:r>
        <w:rPr>
          <w:rFonts w:ascii="Segoe UI" w:hAnsi="Segoe UI" w:cs="Segoe UI"/>
          <w:color w:val="161616"/>
          <w:sz w:val="21"/>
          <w:szCs w:val="21"/>
        </w:rPr>
        <w:t> property to </w:t>
      </w:r>
      <w:r>
        <w:rPr>
          <w:rStyle w:val="Strong"/>
          <w:rFonts w:ascii="Segoe UI" w:hAnsi="Segoe UI" w:cs="Segoe UI"/>
          <w:color w:val="161616"/>
          <w:sz w:val="21"/>
          <w:szCs w:val="21"/>
        </w:rPr>
        <w:t>SQL Server 2017 (1400)</w:t>
      </w:r>
      <w:r>
        <w:rPr>
          <w:rFonts w:ascii="Segoe UI" w:hAnsi="Segoe UI" w:cs="Segoe UI"/>
          <w:color w:val="161616"/>
          <w:sz w:val="21"/>
          <w:szCs w:val="21"/>
        </w:rPr>
        <w:t>.</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noProof/>
          <w:color w:val="161616"/>
          <w:sz w:val="21"/>
          <w:szCs w:val="21"/>
        </w:rPr>
        <w:lastRenderedPageBreak/>
        <w:drawing>
          <wp:inline distT="0" distB="0" distL="0" distR="0">
            <wp:extent cx="5057775" cy="3056255"/>
            <wp:effectExtent l="19050" t="0" r="9525" b="0"/>
            <wp:docPr id="82" name="Picture 82" descr="AS_Model_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S_Model_Properties"/>
                    <pic:cNvPicPr>
                      <a:picLocks noChangeAspect="1" noChangeArrowheads="1"/>
                    </pic:cNvPicPr>
                  </pic:nvPicPr>
                  <pic:blipFill>
                    <a:blip r:embed="rId116" cstate="print"/>
                    <a:srcRect/>
                    <a:stretch>
                      <a:fillRect/>
                    </a:stretch>
                  </pic:blipFill>
                  <pic:spPr bwMode="auto">
                    <a:xfrm>
                      <a:off x="0" y="0"/>
                      <a:ext cx="5057775" cy="3056255"/>
                    </a:xfrm>
                    <a:prstGeom prst="rect">
                      <a:avLst/>
                    </a:prstGeom>
                    <a:noFill/>
                    <a:ln w="9525">
                      <a:noFill/>
                      <a:miter lim="800000"/>
                      <a:headEnd/>
                      <a:tailEnd/>
                    </a:ln>
                  </pic:spPr>
                </pic:pic>
              </a:graphicData>
            </a:graphic>
          </wp:inline>
        </w:drawing>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It's important to keep in mind, once you upgrade an existing model to 1400, you can't downgrade. Be sure to keep a backup of your 1200 model database.</w:t>
      </w:r>
    </w:p>
    <w:p w:rsidR="004113DF" w:rsidRDefault="004113DF" w:rsidP="004113DF">
      <w:pPr>
        <w:pStyle w:val="Heading3"/>
        <w:shd w:val="clear" w:color="auto" w:fill="FFFFFF"/>
        <w:spacing w:before="389" w:after="234"/>
        <w:rPr>
          <w:rFonts w:ascii="Segoe UI" w:hAnsi="Segoe UI" w:cs="Segoe UI"/>
          <w:color w:val="161616"/>
          <w:sz w:val="27"/>
          <w:szCs w:val="27"/>
        </w:rPr>
      </w:pPr>
      <w:r>
        <w:rPr>
          <w:rFonts w:ascii="Segoe UI" w:hAnsi="Segoe UI" w:cs="Segoe UI"/>
          <w:color w:val="161616"/>
        </w:rPr>
        <w:t>Modern Get Data experience</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When it comes to importing data from data sources into your tabular models, SSDT introduces the modern </w:t>
      </w:r>
      <w:r>
        <w:rPr>
          <w:rStyle w:val="Strong"/>
          <w:rFonts w:ascii="Segoe UI" w:hAnsi="Segoe UI" w:cs="Segoe UI"/>
          <w:color w:val="161616"/>
          <w:sz w:val="21"/>
          <w:szCs w:val="21"/>
        </w:rPr>
        <w:t>Get Data</w:t>
      </w:r>
      <w:r>
        <w:rPr>
          <w:rFonts w:ascii="Segoe UI" w:hAnsi="Segoe UI" w:cs="Segoe UI"/>
          <w:color w:val="161616"/>
          <w:sz w:val="21"/>
          <w:szCs w:val="21"/>
        </w:rPr>
        <w:t> experience for models at the 1400 compatibility level. This new feature is based on similar functionality in Power BI Desktop and Microsoft Excel 2016. The modern Get Data experience provides immense data transformation and data mashup capabilities by using the Get Data query builder and M expressions.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The modern Get Data experience provides support for a wide range of data sources. Going forward, updates will include support for even more.</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noProof/>
          <w:color w:val="161616"/>
          <w:sz w:val="21"/>
          <w:szCs w:val="21"/>
        </w:rPr>
        <w:lastRenderedPageBreak/>
        <w:drawing>
          <wp:inline distT="0" distB="0" distL="0" distR="0">
            <wp:extent cx="5132070" cy="5585460"/>
            <wp:effectExtent l="19050" t="0" r="0" b="0"/>
            <wp:docPr id="83" name="Picture 83" descr="AS_Get_Data_in_SS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S_Get_Data_in_SSDT"/>
                    <pic:cNvPicPr>
                      <a:picLocks noChangeAspect="1" noChangeArrowheads="1"/>
                    </pic:cNvPicPr>
                  </pic:nvPicPr>
                  <pic:blipFill>
                    <a:blip r:embed="rId117" cstate="print"/>
                    <a:srcRect/>
                    <a:stretch>
                      <a:fillRect/>
                    </a:stretch>
                  </pic:blipFill>
                  <pic:spPr bwMode="auto">
                    <a:xfrm>
                      <a:off x="0" y="0"/>
                      <a:ext cx="5132070" cy="5585460"/>
                    </a:xfrm>
                    <a:prstGeom prst="rect">
                      <a:avLst/>
                    </a:prstGeom>
                    <a:noFill/>
                    <a:ln w="9525">
                      <a:noFill/>
                      <a:miter lim="800000"/>
                      <a:headEnd/>
                      <a:tailEnd/>
                    </a:ln>
                  </pic:spPr>
                </pic:pic>
              </a:graphicData>
            </a:graphic>
          </wp:inline>
        </w:drawing>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A powerful and intuitive user interface makes selecting your data and data transformation/mashup capabilities easier than ever.</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noProof/>
          <w:color w:val="161616"/>
          <w:sz w:val="21"/>
          <w:szCs w:val="21"/>
        </w:rPr>
        <w:lastRenderedPageBreak/>
        <w:drawing>
          <wp:inline distT="0" distB="0" distL="0" distR="0">
            <wp:extent cx="7487920" cy="5650865"/>
            <wp:effectExtent l="19050" t="0" r="0" b="0"/>
            <wp:docPr id="84" name="Picture 84" descr="Advanced mash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dvanced mashup"/>
                    <pic:cNvPicPr>
                      <a:picLocks noChangeAspect="1" noChangeArrowheads="1"/>
                    </pic:cNvPicPr>
                  </pic:nvPicPr>
                  <pic:blipFill>
                    <a:blip r:embed="rId118" cstate="print"/>
                    <a:srcRect/>
                    <a:stretch>
                      <a:fillRect/>
                    </a:stretch>
                  </pic:blipFill>
                  <pic:spPr bwMode="auto">
                    <a:xfrm>
                      <a:off x="0" y="0"/>
                      <a:ext cx="7487920" cy="5650865"/>
                    </a:xfrm>
                    <a:prstGeom prst="rect">
                      <a:avLst/>
                    </a:prstGeom>
                    <a:noFill/>
                    <a:ln w="9525">
                      <a:noFill/>
                      <a:miter lim="800000"/>
                      <a:headEnd/>
                      <a:tailEnd/>
                    </a:ln>
                  </pic:spPr>
                </pic:pic>
              </a:graphicData>
            </a:graphic>
          </wp:inline>
        </w:drawing>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The modern Get Data experience and M mashup capabilities do not apply to existing tabular models upgraded from the 1200 compatibility level to 1400. The new experience only applies to new models created at the 1400 compatibility level.</w:t>
      </w:r>
    </w:p>
    <w:p w:rsidR="004113DF" w:rsidRDefault="004113DF" w:rsidP="004113DF">
      <w:pPr>
        <w:pStyle w:val="Heading3"/>
        <w:shd w:val="clear" w:color="auto" w:fill="FFFFFF"/>
        <w:spacing w:before="389" w:after="234"/>
        <w:rPr>
          <w:rFonts w:ascii="Segoe UI" w:hAnsi="Segoe UI" w:cs="Segoe UI"/>
          <w:color w:val="161616"/>
          <w:sz w:val="27"/>
          <w:szCs w:val="27"/>
        </w:rPr>
      </w:pPr>
      <w:r>
        <w:rPr>
          <w:rFonts w:ascii="Segoe UI" w:hAnsi="Segoe UI" w:cs="Segoe UI"/>
          <w:color w:val="161616"/>
        </w:rPr>
        <w:t>Encoding hints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This release introduces encoding hints, an advanced feature used to optimize processing (data refresh) of large in-memory tabular models. To better understand encoding, see </w:t>
      </w:r>
      <w:hyperlink r:id="rId119" w:history="1">
        <w:r>
          <w:rPr>
            <w:rStyle w:val="Hyperlink"/>
            <w:rFonts w:ascii="Segoe UI" w:hAnsi="Segoe UI" w:cs="Segoe UI"/>
            <w:sz w:val="21"/>
            <w:szCs w:val="21"/>
          </w:rPr>
          <w:t>Performance Tuning of Tabular Models in SQL Server 2012 Analysis Services</w:t>
        </w:r>
      </w:hyperlink>
      <w:r>
        <w:rPr>
          <w:rFonts w:ascii="Segoe UI" w:hAnsi="Segoe UI" w:cs="Segoe UI"/>
          <w:color w:val="161616"/>
          <w:sz w:val="21"/>
          <w:szCs w:val="21"/>
        </w:rPr>
        <w:t> whitepaper to better understand encoding.</w:t>
      </w:r>
    </w:p>
    <w:p w:rsidR="004113DF" w:rsidRDefault="004113DF" w:rsidP="00FA043E">
      <w:pPr>
        <w:pStyle w:val="NormalWeb"/>
        <w:numPr>
          <w:ilvl w:val="0"/>
          <w:numId w:val="26"/>
        </w:numPr>
        <w:shd w:val="clear" w:color="auto" w:fill="FFFFFF"/>
        <w:ind w:left="493"/>
        <w:rPr>
          <w:rFonts w:ascii="Segoe UI" w:hAnsi="Segoe UI" w:cs="Segoe UI"/>
          <w:color w:val="161616"/>
          <w:sz w:val="21"/>
          <w:szCs w:val="21"/>
        </w:rPr>
      </w:pPr>
      <w:r>
        <w:rPr>
          <w:rFonts w:ascii="Segoe UI" w:hAnsi="Segoe UI" w:cs="Segoe UI"/>
          <w:color w:val="161616"/>
          <w:sz w:val="21"/>
          <w:szCs w:val="21"/>
        </w:rPr>
        <w:t>Value encoding provides better query performance for columns that are typically only used for aggregations.</w:t>
      </w:r>
    </w:p>
    <w:p w:rsidR="004113DF" w:rsidRDefault="004113DF" w:rsidP="00FA043E">
      <w:pPr>
        <w:pStyle w:val="NormalWeb"/>
        <w:numPr>
          <w:ilvl w:val="0"/>
          <w:numId w:val="26"/>
        </w:numPr>
        <w:shd w:val="clear" w:color="auto" w:fill="FFFFFF"/>
        <w:ind w:left="493"/>
        <w:rPr>
          <w:rFonts w:ascii="Segoe UI" w:hAnsi="Segoe UI" w:cs="Segoe UI"/>
          <w:color w:val="161616"/>
          <w:sz w:val="21"/>
          <w:szCs w:val="21"/>
        </w:rPr>
      </w:pPr>
      <w:r>
        <w:rPr>
          <w:rFonts w:ascii="Segoe UI" w:hAnsi="Segoe UI" w:cs="Segoe UI"/>
          <w:color w:val="161616"/>
          <w:sz w:val="21"/>
          <w:szCs w:val="21"/>
        </w:rPr>
        <w:lastRenderedPageBreak/>
        <w:t>Hash encoding is preferred for group-by columns (often dimension-table values) and foreign keys. String columns are always hash encoded.</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Numeric columns can use either of these encoding methods. When Analysis Services starts processing a table, if either the table is empty (with or without partitions) or a full-table processing operation is being performed, samples values are taken for each numeric column to determine whether to apply value or hash encoding. By default, value encoding is chosen when the sample of distinct values in the column is large enough - otherwise hash encoding usually provides better compression. It is possible for Analysis Services to change the encoding method after the column is partially processed based on further information about the data distribution, and restart the encoding process; however, this increases processing time and is inefficient. The performance-tuning whitepaper discusses re-encoding in more detail and describes how to detect it using SQL Server Profiler.</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Encoding hints allow the modeler to specify a preference for the encoding method given prior knowledge from data profiling and/or in response to re-encoding trace events. Since aggregation over hash-encoded columns is slower than over value-encoded columns, value encoding may be specified as a hint for such columns. It is not guaranteed that the preference is applied. It is a hint as opposed to a setting. To specify an encoding hint, set the EncodingHint property on the column. Possible values are "Default", "Value" and "Hash". The following snippet of JSON-based metadata from the Model.bim file specifies value encoding for the Sales Amount column.</w:t>
      </w:r>
    </w:p>
    <w:p w:rsidR="004113DF" w:rsidRDefault="004113DF" w:rsidP="004113DF">
      <w:pPr>
        <w:shd w:val="clear" w:color="auto" w:fill="FFFFFF"/>
        <w:rPr>
          <w:rFonts w:ascii="Segoe UI" w:hAnsi="Segoe UI" w:cs="Segoe UI"/>
          <w:color w:val="161616"/>
          <w:sz w:val="21"/>
          <w:szCs w:val="21"/>
        </w:rPr>
      </w:pPr>
      <w:r>
        <w:rPr>
          <w:rStyle w:val="language"/>
          <w:rFonts w:ascii="Segoe UI" w:hAnsi="Segoe UI" w:cs="Segoe UI"/>
          <w:color w:val="161616"/>
          <w:sz w:val="21"/>
          <w:szCs w:val="21"/>
        </w:rPr>
        <w:t>JSON</w:t>
      </w:r>
      <w:r>
        <w:rPr>
          <w:rFonts w:ascii="Segoe UI" w:hAnsi="Segoe UI" w:cs="Segoe UI"/>
          <w:color w:val="161616"/>
          <w:sz w:val="21"/>
          <w:szCs w:val="21"/>
        </w:rPr>
        <w:t>Copy</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w:t>
      </w:r>
      <w:proofErr w:type="gramStart"/>
      <w:r>
        <w:rPr>
          <w:rStyle w:val="hljs-attr"/>
          <w:rFonts w:ascii="Consolas" w:hAnsi="Consolas"/>
          <w:color w:val="0451A5"/>
          <w:bdr w:val="none" w:sz="0" w:space="0" w:color="auto" w:frame="1"/>
        </w:rPr>
        <w:t>name</w:t>
      </w:r>
      <w:proofErr w:type="gramEnd"/>
      <w:r>
        <w:rPr>
          <w:rStyle w:val="hljs-attr"/>
          <w:rFonts w:ascii="Consolas" w:hAnsi="Consolas"/>
          <w:color w:val="0451A5"/>
          <w:bdr w:val="none" w:sz="0" w:space="0" w:color="auto" w:frame="1"/>
        </w:rPr>
        <w: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"Sales Amount"</w:t>
      </w:r>
      <w:r>
        <w:rPr>
          <w:rStyle w:val="HTMLCode"/>
          <w:rFonts w:ascii="Consolas" w:hAnsi="Consolas"/>
          <w:color w:val="161616"/>
          <w:bdr w:val="none" w:sz="0" w:space="0" w:color="auto" w:frame="1"/>
        </w:rPr>
        <w:t>,</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w:t>
      </w:r>
      <w:proofErr w:type="gramStart"/>
      <w:r>
        <w:rPr>
          <w:rStyle w:val="hljs-attr"/>
          <w:rFonts w:ascii="Consolas" w:hAnsi="Consolas"/>
          <w:color w:val="0451A5"/>
          <w:bdr w:val="none" w:sz="0" w:space="0" w:color="auto" w:frame="1"/>
        </w:rPr>
        <w:t>dataType</w:t>
      </w:r>
      <w:proofErr w:type="gramEnd"/>
      <w:r>
        <w:rPr>
          <w:rStyle w:val="hljs-attr"/>
          <w:rFonts w:ascii="Consolas" w:hAnsi="Consolas"/>
          <w:color w:val="0451A5"/>
          <w:bdr w:val="none" w:sz="0" w:space="0" w:color="auto" w:frame="1"/>
        </w:rPr>
        <w: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"decimal"</w:t>
      </w:r>
      <w:r>
        <w:rPr>
          <w:rStyle w:val="HTMLCode"/>
          <w:rFonts w:ascii="Consolas" w:hAnsi="Consolas"/>
          <w:color w:val="161616"/>
          <w:bdr w:val="none" w:sz="0" w:space="0" w:color="auto" w:frame="1"/>
        </w:rPr>
        <w:t>,</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w:t>
      </w:r>
      <w:proofErr w:type="gramStart"/>
      <w:r>
        <w:rPr>
          <w:rStyle w:val="hljs-attr"/>
          <w:rFonts w:ascii="Consolas" w:hAnsi="Consolas"/>
          <w:color w:val="0451A5"/>
          <w:bdr w:val="none" w:sz="0" w:space="0" w:color="auto" w:frame="1"/>
        </w:rPr>
        <w:t>sourceColumn</w:t>
      </w:r>
      <w:proofErr w:type="gramEnd"/>
      <w:r>
        <w:rPr>
          <w:rStyle w:val="hljs-attr"/>
          <w:rFonts w:ascii="Consolas" w:hAnsi="Consolas"/>
          <w:color w:val="0451A5"/>
          <w:bdr w:val="none" w:sz="0" w:space="0" w:color="auto" w:frame="1"/>
        </w:rPr>
        <w: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"SalesAmount"</w:t>
      </w:r>
      <w:r>
        <w:rPr>
          <w:rStyle w:val="HTMLCode"/>
          <w:rFonts w:ascii="Consolas" w:hAnsi="Consolas"/>
          <w:color w:val="161616"/>
          <w:bdr w:val="none" w:sz="0" w:space="0" w:color="auto" w:frame="1"/>
        </w:rPr>
        <w:t>,</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w:t>
      </w:r>
      <w:proofErr w:type="gramStart"/>
      <w:r>
        <w:rPr>
          <w:rStyle w:val="hljs-attr"/>
          <w:rFonts w:ascii="Consolas" w:hAnsi="Consolas"/>
          <w:color w:val="0451A5"/>
          <w:bdr w:val="none" w:sz="0" w:space="0" w:color="auto" w:frame="1"/>
        </w:rPr>
        <w:t>formatString</w:t>
      </w:r>
      <w:proofErr w:type="gramEnd"/>
      <w:r>
        <w:rPr>
          <w:rStyle w:val="hljs-attr"/>
          <w:rFonts w:ascii="Consolas" w:hAnsi="Consolas"/>
          <w:color w:val="0451A5"/>
          <w:bdr w:val="none" w:sz="0" w:space="0" w:color="auto" w:frame="1"/>
        </w:rPr>
        <w: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"\\$#,0.00;(\\$#,0.00);\\$#,0.00"</w:t>
      </w:r>
      <w:r>
        <w:rPr>
          <w:rStyle w:val="HTMLCode"/>
          <w:rFonts w:ascii="Consolas" w:hAnsi="Consolas"/>
          <w:color w:val="161616"/>
          <w:bdr w:val="none" w:sz="0" w:space="0" w:color="auto" w:frame="1"/>
        </w:rPr>
        <w:t>,</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w:t>
      </w:r>
      <w:proofErr w:type="gramStart"/>
      <w:r>
        <w:rPr>
          <w:rStyle w:val="hljs-attr"/>
          <w:rFonts w:ascii="Consolas" w:hAnsi="Consolas"/>
          <w:color w:val="0451A5"/>
          <w:bdr w:val="none" w:sz="0" w:space="0" w:color="auto" w:frame="1"/>
        </w:rPr>
        <w:t>sourceProviderType</w:t>
      </w:r>
      <w:proofErr w:type="gramEnd"/>
      <w:r>
        <w:rPr>
          <w:rStyle w:val="hljs-attr"/>
          <w:rFonts w:ascii="Consolas" w:hAnsi="Consolas"/>
          <w:color w:val="0451A5"/>
          <w:bdr w:val="none" w:sz="0" w:space="0" w:color="auto" w:frame="1"/>
        </w:rPr>
        <w: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"Currency"</w:t>
      </w:r>
      <w:r>
        <w:rPr>
          <w:rStyle w:val="HTMLCode"/>
          <w:rFonts w:ascii="Consolas" w:hAnsi="Consolas"/>
          <w:color w:val="161616"/>
          <w:bdr w:val="none" w:sz="0" w:space="0" w:color="auto" w:frame="1"/>
        </w:rPr>
        <w:t>,</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w:t>
      </w:r>
      <w:proofErr w:type="gramStart"/>
      <w:r>
        <w:rPr>
          <w:rStyle w:val="hljs-attr"/>
          <w:rFonts w:ascii="Consolas" w:hAnsi="Consolas"/>
          <w:color w:val="0451A5"/>
          <w:bdr w:val="none" w:sz="0" w:space="0" w:color="auto" w:frame="1"/>
        </w:rPr>
        <w:t>encodingHint</w:t>
      </w:r>
      <w:proofErr w:type="gramEnd"/>
      <w:r>
        <w:rPr>
          <w:rStyle w:val="hljs-attr"/>
          <w:rFonts w:ascii="Consolas" w:hAnsi="Consolas"/>
          <w:color w:val="0451A5"/>
          <w:bdr w:val="none" w:sz="0" w:space="0" w:color="auto" w:frame="1"/>
        </w:rPr>
        <w: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"Value"</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rsidR="004113DF" w:rsidRDefault="004113DF" w:rsidP="004113DF">
      <w:pPr>
        <w:pStyle w:val="Heading3"/>
        <w:shd w:val="clear" w:color="auto" w:fill="FFFFFF"/>
        <w:spacing w:before="389" w:after="234"/>
        <w:rPr>
          <w:rFonts w:ascii="Segoe UI" w:hAnsi="Segoe UI" w:cs="Segoe UI"/>
          <w:color w:val="161616"/>
          <w:sz w:val="27"/>
          <w:szCs w:val="27"/>
        </w:rPr>
      </w:pPr>
      <w:r>
        <w:rPr>
          <w:rFonts w:ascii="Segoe UI" w:hAnsi="Segoe UI" w:cs="Segoe UI"/>
          <w:color w:val="161616"/>
        </w:rPr>
        <w:t>Ragged hierarchies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In tabular models, you can model parent-child hierarchies. Hierarchies with a differing number of levels are often referred to as ragged hierarchies. By default, ragged hierarchies are displayed with blanks for levels below the lowest child. Here's an example of a ragged hierarchy in an organizational chart:</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noProof/>
          <w:color w:val="161616"/>
          <w:sz w:val="21"/>
          <w:szCs w:val="21"/>
        </w:rPr>
        <w:lastRenderedPageBreak/>
        <w:drawing>
          <wp:inline distT="0" distB="0" distL="0" distR="0">
            <wp:extent cx="3550285" cy="2940685"/>
            <wp:effectExtent l="19050" t="0" r="0" b="0"/>
            <wp:docPr id="85" name="Picture 85" descr="AS_Ragged_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S_Ragged_Hierarchy"/>
                    <pic:cNvPicPr>
                      <a:picLocks noChangeAspect="1" noChangeArrowheads="1"/>
                    </pic:cNvPicPr>
                  </pic:nvPicPr>
                  <pic:blipFill>
                    <a:blip r:embed="rId120" cstate="print"/>
                    <a:srcRect/>
                    <a:stretch>
                      <a:fillRect/>
                    </a:stretch>
                  </pic:blipFill>
                  <pic:spPr bwMode="auto">
                    <a:xfrm>
                      <a:off x="0" y="0"/>
                      <a:ext cx="3550285" cy="2940685"/>
                    </a:xfrm>
                    <a:prstGeom prst="rect">
                      <a:avLst/>
                    </a:prstGeom>
                    <a:noFill/>
                    <a:ln w="9525">
                      <a:noFill/>
                      <a:miter lim="800000"/>
                      <a:headEnd/>
                      <a:tailEnd/>
                    </a:ln>
                  </pic:spPr>
                </pic:pic>
              </a:graphicData>
            </a:graphic>
          </wp:inline>
        </w:drawing>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This release introduces the </w:t>
      </w:r>
      <w:r>
        <w:rPr>
          <w:rStyle w:val="Strong"/>
          <w:rFonts w:ascii="Segoe UI" w:hAnsi="Segoe UI" w:cs="Segoe UI"/>
          <w:color w:val="161616"/>
          <w:sz w:val="21"/>
          <w:szCs w:val="21"/>
        </w:rPr>
        <w:t>Hide Members</w:t>
      </w:r>
      <w:r>
        <w:rPr>
          <w:rFonts w:ascii="Segoe UI" w:hAnsi="Segoe UI" w:cs="Segoe UI"/>
          <w:color w:val="161616"/>
          <w:sz w:val="21"/>
          <w:szCs w:val="21"/>
        </w:rPr>
        <w:t> property. You can set the </w:t>
      </w:r>
      <w:r>
        <w:rPr>
          <w:rStyle w:val="Strong"/>
          <w:rFonts w:ascii="Segoe UI" w:hAnsi="Segoe UI" w:cs="Segoe UI"/>
          <w:color w:val="161616"/>
          <w:sz w:val="21"/>
          <w:szCs w:val="21"/>
        </w:rPr>
        <w:t>Hide Members</w:t>
      </w:r>
      <w:r>
        <w:rPr>
          <w:rFonts w:ascii="Segoe UI" w:hAnsi="Segoe UI" w:cs="Segoe UI"/>
          <w:color w:val="161616"/>
          <w:sz w:val="21"/>
          <w:szCs w:val="21"/>
        </w:rPr>
        <w:t> property for a hierarchy to </w:t>
      </w:r>
      <w:proofErr w:type="gramStart"/>
      <w:r>
        <w:rPr>
          <w:rStyle w:val="Strong"/>
          <w:rFonts w:ascii="Segoe UI" w:hAnsi="Segoe UI" w:cs="Segoe UI"/>
          <w:color w:val="161616"/>
          <w:sz w:val="21"/>
          <w:szCs w:val="21"/>
        </w:rPr>
        <w:t>Hide</w:t>
      </w:r>
      <w:proofErr w:type="gramEnd"/>
      <w:r>
        <w:rPr>
          <w:rStyle w:val="Strong"/>
          <w:rFonts w:ascii="Segoe UI" w:hAnsi="Segoe UI" w:cs="Segoe UI"/>
          <w:color w:val="161616"/>
          <w:sz w:val="21"/>
          <w:szCs w:val="21"/>
        </w:rPr>
        <w:t xml:space="preserve"> blank members</w:t>
      </w:r>
      <w:r>
        <w:rPr>
          <w:rFonts w:ascii="Segoe UI" w:hAnsi="Segoe UI" w:cs="Segoe UI"/>
          <w:color w:val="161616"/>
          <w:sz w:val="21"/>
          <w:szCs w:val="21"/>
        </w:rPr>
        <w:t>.</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noProof/>
          <w:color w:val="161616"/>
          <w:sz w:val="21"/>
          <w:szCs w:val="21"/>
        </w:rPr>
        <w:drawing>
          <wp:inline distT="0" distB="0" distL="0" distR="0">
            <wp:extent cx="3468370" cy="2825750"/>
            <wp:effectExtent l="19050" t="0" r="0" b="0"/>
            <wp:docPr id="86" name="Picture 86" descr="AS_Hide_Blank_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S_Hide_Blank_Members"/>
                    <pic:cNvPicPr>
                      <a:picLocks noChangeAspect="1" noChangeArrowheads="1"/>
                    </pic:cNvPicPr>
                  </pic:nvPicPr>
                  <pic:blipFill>
                    <a:blip r:embed="rId121" cstate="print"/>
                    <a:srcRect/>
                    <a:stretch>
                      <a:fillRect/>
                    </a:stretch>
                  </pic:blipFill>
                  <pic:spPr bwMode="auto">
                    <a:xfrm>
                      <a:off x="0" y="0"/>
                      <a:ext cx="3468370" cy="2825750"/>
                    </a:xfrm>
                    <a:prstGeom prst="rect">
                      <a:avLst/>
                    </a:prstGeom>
                    <a:noFill/>
                    <a:ln w="9525">
                      <a:noFill/>
                      <a:miter lim="800000"/>
                      <a:headEnd/>
                      <a:tailEnd/>
                    </a:ln>
                  </pic:spPr>
                </pic:pic>
              </a:graphicData>
            </a:graphic>
          </wp:inline>
        </w:drawing>
      </w:r>
    </w:p>
    <w:p w:rsidR="004113DF" w:rsidRDefault="004113DF" w:rsidP="004113DF">
      <w:pPr>
        <w:pStyle w:val="alert-title"/>
        <w:shd w:val="clear" w:color="auto" w:fill="FFFFFF"/>
        <w:spacing w:before="0" w:beforeAutospacing="0" w:after="0" w:afterAutospacing="0"/>
        <w:rPr>
          <w:rFonts w:ascii="Segoe UI" w:hAnsi="Segoe UI" w:cs="Segoe UI"/>
          <w:b/>
          <w:bCs/>
          <w:color w:val="161616"/>
          <w:sz w:val="21"/>
          <w:szCs w:val="21"/>
        </w:rPr>
      </w:pPr>
      <w:r>
        <w:rPr>
          <w:rFonts w:ascii="Segoe UI" w:hAnsi="Segoe UI" w:cs="Segoe UI"/>
          <w:b/>
          <w:bCs/>
          <w:color w:val="161616"/>
          <w:sz w:val="21"/>
          <w:szCs w:val="21"/>
        </w:rPr>
        <w:t> Note</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Blank members in the model are represented by a DAX blank value, not an empty string.</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When set to </w:t>
      </w:r>
      <w:r>
        <w:rPr>
          <w:rStyle w:val="Strong"/>
          <w:rFonts w:ascii="Segoe UI" w:hAnsi="Segoe UI" w:cs="Segoe UI"/>
          <w:color w:val="161616"/>
          <w:sz w:val="21"/>
          <w:szCs w:val="21"/>
        </w:rPr>
        <w:t>Hide blank members</w:t>
      </w:r>
      <w:r>
        <w:rPr>
          <w:rFonts w:ascii="Segoe UI" w:hAnsi="Segoe UI" w:cs="Segoe UI"/>
          <w:color w:val="161616"/>
          <w:sz w:val="21"/>
          <w:szCs w:val="21"/>
        </w:rPr>
        <w:t>, and the model deployed, an easier to read version of the hierarchy is shown in reporting clients like Excel.</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noProof/>
          <w:color w:val="161616"/>
          <w:sz w:val="21"/>
          <w:szCs w:val="21"/>
        </w:rPr>
        <w:lastRenderedPageBreak/>
        <w:drawing>
          <wp:inline distT="0" distB="0" distL="0" distR="0">
            <wp:extent cx="3533775" cy="2133600"/>
            <wp:effectExtent l="19050" t="0" r="9525" b="0"/>
            <wp:docPr id="87" name="Picture 87" descr="AS_Non_Ragged_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S_Non_Ragged_Hierarchy"/>
                    <pic:cNvPicPr>
                      <a:picLocks noChangeAspect="1" noChangeArrowheads="1"/>
                    </pic:cNvPicPr>
                  </pic:nvPicPr>
                  <pic:blipFill>
                    <a:blip r:embed="rId122" cstate="print"/>
                    <a:srcRect/>
                    <a:stretch>
                      <a:fillRect/>
                    </a:stretch>
                  </pic:blipFill>
                  <pic:spPr bwMode="auto">
                    <a:xfrm>
                      <a:off x="0" y="0"/>
                      <a:ext cx="3533775" cy="2133600"/>
                    </a:xfrm>
                    <a:prstGeom prst="rect">
                      <a:avLst/>
                    </a:prstGeom>
                    <a:noFill/>
                    <a:ln w="9525">
                      <a:noFill/>
                      <a:miter lim="800000"/>
                      <a:headEnd/>
                      <a:tailEnd/>
                    </a:ln>
                  </pic:spPr>
                </pic:pic>
              </a:graphicData>
            </a:graphic>
          </wp:inline>
        </w:drawing>
      </w:r>
    </w:p>
    <w:p w:rsidR="004113DF" w:rsidRDefault="004113DF" w:rsidP="004113DF">
      <w:pPr>
        <w:pStyle w:val="Heading3"/>
        <w:shd w:val="clear" w:color="auto" w:fill="FFFFFF"/>
        <w:spacing w:before="389" w:after="234"/>
        <w:rPr>
          <w:rFonts w:ascii="Segoe UI" w:hAnsi="Segoe UI" w:cs="Segoe UI"/>
          <w:color w:val="161616"/>
          <w:sz w:val="27"/>
          <w:szCs w:val="27"/>
        </w:rPr>
      </w:pPr>
      <w:r>
        <w:rPr>
          <w:rFonts w:ascii="Segoe UI" w:hAnsi="Segoe UI" w:cs="Segoe UI"/>
          <w:color w:val="161616"/>
        </w:rPr>
        <w:t>Detail Rows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You can now define a custom row set contributing to a measure value. Detail Rows is similar to the default drillthrough action in multidimensional models. This allows end-users to view information in more detail than the aggregated level.</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The following PivotTable shows Internet Total Sales by year from the Adventure Works sample tabular model. You can right-click a cell with an aggregated value from the measure and then click </w:t>
      </w:r>
      <w:r>
        <w:rPr>
          <w:rStyle w:val="Strong"/>
          <w:rFonts w:ascii="Segoe UI" w:hAnsi="Segoe UI" w:cs="Segoe UI"/>
          <w:color w:val="161616"/>
          <w:sz w:val="21"/>
          <w:szCs w:val="21"/>
        </w:rPr>
        <w:t>Show Details</w:t>
      </w:r>
      <w:r>
        <w:rPr>
          <w:rFonts w:ascii="Segoe UI" w:hAnsi="Segoe UI" w:cs="Segoe UI"/>
          <w:color w:val="161616"/>
          <w:sz w:val="21"/>
          <w:szCs w:val="21"/>
        </w:rPr>
        <w:t> to view the detail rows.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noProof/>
          <w:color w:val="161616"/>
          <w:sz w:val="21"/>
          <w:szCs w:val="21"/>
        </w:rPr>
        <w:lastRenderedPageBreak/>
        <w:drawing>
          <wp:inline distT="0" distB="0" distL="0" distR="0">
            <wp:extent cx="4769485" cy="4159885"/>
            <wp:effectExtent l="19050" t="0" r="0" b="0"/>
            <wp:docPr id="88" name="Picture 88" descr="AS_Show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S_Show_Details"/>
                    <pic:cNvPicPr>
                      <a:picLocks noChangeAspect="1" noChangeArrowheads="1"/>
                    </pic:cNvPicPr>
                  </pic:nvPicPr>
                  <pic:blipFill>
                    <a:blip r:embed="rId123" cstate="print"/>
                    <a:srcRect/>
                    <a:stretch>
                      <a:fillRect/>
                    </a:stretch>
                  </pic:blipFill>
                  <pic:spPr bwMode="auto">
                    <a:xfrm>
                      <a:off x="0" y="0"/>
                      <a:ext cx="4769485" cy="4159885"/>
                    </a:xfrm>
                    <a:prstGeom prst="rect">
                      <a:avLst/>
                    </a:prstGeom>
                    <a:noFill/>
                    <a:ln w="9525">
                      <a:noFill/>
                      <a:miter lim="800000"/>
                      <a:headEnd/>
                      <a:tailEnd/>
                    </a:ln>
                  </pic:spPr>
                </pic:pic>
              </a:graphicData>
            </a:graphic>
          </wp:inline>
        </w:drawing>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By default, the associated data in the Internet Sales table is displayed. This limited behavior is often not meaningful for the user because the table may not have the necessary columns to show useful information such as customer name and order information. With Detail Rows, you can specify a </w:t>
      </w:r>
      <w:r>
        <w:rPr>
          <w:rStyle w:val="Strong"/>
          <w:rFonts w:ascii="Segoe UI" w:hAnsi="Segoe UI" w:cs="Segoe UI"/>
          <w:color w:val="161616"/>
          <w:sz w:val="21"/>
          <w:szCs w:val="21"/>
        </w:rPr>
        <w:t>Detail Rows Expression</w:t>
      </w:r>
      <w:r>
        <w:rPr>
          <w:rFonts w:ascii="Segoe UI" w:hAnsi="Segoe UI" w:cs="Segoe UI"/>
          <w:color w:val="161616"/>
          <w:sz w:val="21"/>
          <w:szCs w:val="21"/>
        </w:rPr>
        <w:t> property for measures.</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Detail Rows Expression property for measures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The </w:t>
      </w:r>
      <w:r>
        <w:rPr>
          <w:rStyle w:val="Strong"/>
          <w:rFonts w:ascii="Segoe UI" w:hAnsi="Segoe UI" w:cs="Segoe UI"/>
          <w:color w:val="161616"/>
          <w:sz w:val="21"/>
          <w:szCs w:val="21"/>
        </w:rPr>
        <w:t>Detail Rows Expression</w:t>
      </w:r>
      <w:r>
        <w:rPr>
          <w:rFonts w:ascii="Segoe UI" w:hAnsi="Segoe UI" w:cs="Segoe UI"/>
          <w:color w:val="161616"/>
          <w:sz w:val="21"/>
          <w:szCs w:val="21"/>
        </w:rPr>
        <w:t> property for measures allows model authors to customize the columns and rows returned to the end-user.</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noProof/>
          <w:color w:val="161616"/>
          <w:sz w:val="21"/>
          <w:szCs w:val="21"/>
        </w:rPr>
        <w:drawing>
          <wp:inline distT="0" distB="0" distL="0" distR="0">
            <wp:extent cx="4456430" cy="1737995"/>
            <wp:effectExtent l="19050" t="0" r="1270" b="0"/>
            <wp:docPr id="89" name="Picture 89" descr="AS_Detail_Rows_Expression_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_Detail_Rows_Expression_Property"/>
                    <pic:cNvPicPr>
                      <a:picLocks noChangeAspect="1" noChangeArrowheads="1"/>
                    </pic:cNvPicPr>
                  </pic:nvPicPr>
                  <pic:blipFill>
                    <a:blip r:embed="rId124" cstate="print"/>
                    <a:srcRect/>
                    <a:stretch>
                      <a:fillRect/>
                    </a:stretch>
                  </pic:blipFill>
                  <pic:spPr bwMode="auto">
                    <a:xfrm>
                      <a:off x="0" y="0"/>
                      <a:ext cx="4456430" cy="1737995"/>
                    </a:xfrm>
                    <a:prstGeom prst="rect">
                      <a:avLst/>
                    </a:prstGeom>
                    <a:noFill/>
                    <a:ln w="9525">
                      <a:noFill/>
                      <a:miter lim="800000"/>
                      <a:headEnd/>
                      <a:tailEnd/>
                    </a:ln>
                  </pic:spPr>
                </pic:pic>
              </a:graphicData>
            </a:graphic>
          </wp:inline>
        </w:drawing>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lastRenderedPageBreak/>
        <w:t>The </w:t>
      </w:r>
      <w:hyperlink r:id="rId125" w:history="1">
        <w:r>
          <w:rPr>
            <w:rStyle w:val="Hyperlink"/>
            <w:rFonts w:ascii="Segoe UI" w:hAnsi="Segoe UI" w:cs="Segoe UI"/>
            <w:sz w:val="21"/>
            <w:szCs w:val="21"/>
          </w:rPr>
          <w:t>SELECTCOLUMNS</w:t>
        </w:r>
      </w:hyperlink>
      <w:r>
        <w:rPr>
          <w:rFonts w:ascii="Segoe UI" w:hAnsi="Segoe UI" w:cs="Segoe UI"/>
          <w:color w:val="161616"/>
          <w:sz w:val="21"/>
          <w:szCs w:val="21"/>
        </w:rPr>
        <w:t> DAX function is commonly used in a Detail Rows Expression. The following example defines the columns to be returned for rows in the Internet Sales table in the sample Adventure Works tabular model:</w:t>
      </w:r>
    </w:p>
    <w:p w:rsidR="004113DF" w:rsidRDefault="004113DF" w:rsidP="004113DF">
      <w:pPr>
        <w:shd w:val="clear" w:color="auto" w:fill="FFFFFF"/>
        <w:rPr>
          <w:rFonts w:ascii="Segoe UI" w:hAnsi="Segoe UI" w:cs="Segoe UI"/>
          <w:color w:val="161616"/>
          <w:sz w:val="21"/>
          <w:szCs w:val="21"/>
        </w:rPr>
      </w:pPr>
      <w:r>
        <w:rPr>
          <w:rStyle w:val="language"/>
          <w:rFonts w:ascii="Segoe UI" w:hAnsi="Segoe UI" w:cs="Segoe UI"/>
          <w:color w:val="161616"/>
          <w:sz w:val="21"/>
          <w:szCs w:val="21"/>
        </w:rPr>
        <w:t>DAX</w:t>
      </w:r>
      <w:r>
        <w:rPr>
          <w:rFonts w:ascii="Segoe UI" w:hAnsi="Segoe UI" w:cs="Segoe UI"/>
          <w:color w:val="161616"/>
          <w:sz w:val="21"/>
          <w:szCs w:val="21"/>
        </w:rPr>
        <w:t>Copy</w:t>
      </w:r>
    </w:p>
    <w:p w:rsidR="004113DF" w:rsidRDefault="004113DF" w:rsidP="004113DF">
      <w:pPr>
        <w:pStyle w:val="HTMLPreformatted"/>
        <w:shd w:val="clear" w:color="auto" w:fill="FFFFFF"/>
        <w:rPr>
          <w:rStyle w:val="HTMLCode"/>
          <w:rFonts w:ascii="Consolas" w:hAnsi="Consolas"/>
          <w:color w:val="161616"/>
          <w:bdr w:val="none" w:sz="0" w:space="0" w:color="auto" w:frame="1"/>
        </w:rPr>
      </w:pPr>
      <w:proofErr w:type="gramStart"/>
      <w:r>
        <w:rPr>
          <w:rStyle w:val="HTMLCode"/>
          <w:rFonts w:ascii="Consolas" w:hAnsi="Consolas"/>
          <w:color w:val="161616"/>
          <w:bdr w:val="none" w:sz="0" w:space="0" w:color="auto" w:frame="1"/>
        </w:rPr>
        <w:t>SELECTCOLUMNS(</w:t>
      </w:r>
      <w:proofErr w:type="gramEnd"/>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'Internet Sales',</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"Customer First Name"</w:t>
      </w:r>
      <w:r>
        <w:rPr>
          <w:rStyle w:val="HTMLCode"/>
          <w:rFonts w:ascii="Consolas" w:hAnsi="Consolas"/>
          <w:color w:val="161616"/>
          <w:bdr w:val="none" w:sz="0" w:space="0" w:color="auto" w:frame="1"/>
        </w:rPr>
        <w:t xml:space="preserve">, </w:t>
      </w:r>
      <w:proofErr w:type="gramStart"/>
      <w:r>
        <w:rPr>
          <w:rStyle w:val="hljs-builtin"/>
          <w:rFonts w:ascii="Consolas" w:hAnsi="Consolas"/>
          <w:color w:val="0101FD"/>
          <w:bdr w:val="none" w:sz="0" w:space="0" w:color="auto" w:frame="1"/>
        </w:rPr>
        <w:t>RELATED</w:t>
      </w:r>
      <w:r>
        <w:rPr>
          <w:rStyle w:val="HTMLCode"/>
          <w:rFonts w:ascii="Consolas" w:hAnsi="Consolas"/>
          <w:color w:val="161616"/>
          <w:bdr w:val="none" w:sz="0" w:space="0" w:color="auto" w:frame="1"/>
        </w:rPr>
        <w:t>(</w:t>
      </w:r>
      <w:proofErr w:type="gramEnd"/>
      <w:r>
        <w:rPr>
          <w:rStyle w:val="HTMLCode"/>
          <w:rFonts w:ascii="Consolas" w:hAnsi="Consolas"/>
          <w:color w:val="161616"/>
          <w:bdr w:val="none" w:sz="0" w:space="0" w:color="auto" w:frame="1"/>
        </w:rPr>
        <w:t xml:space="preserve"> Customer[Last Name]),</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"Customer Last Name"</w:t>
      </w:r>
      <w:r>
        <w:rPr>
          <w:rStyle w:val="HTMLCode"/>
          <w:rFonts w:ascii="Consolas" w:hAnsi="Consolas"/>
          <w:color w:val="161616"/>
          <w:bdr w:val="none" w:sz="0" w:space="0" w:color="auto" w:frame="1"/>
        </w:rPr>
        <w:t xml:space="preserve">, </w:t>
      </w:r>
      <w:proofErr w:type="gramStart"/>
      <w:r>
        <w:rPr>
          <w:rStyle w:val="hljs-builtin"/>
          <w:rFonts w:ascii="Consolas" w:hAnsi="Consolas"/>
          <w:color w:val="0101FD"/>
          <w:bdr w:val="none" w:sz="0" w:space="0" w:color="auto" w:frame="1"/>
        </w:rPr>
        <w:t>RELATED</w:t>
      </w:r>
      <w:r>
        <w:rPr>
          <w:rStyle w:val="HTMLCode"/>
          <w:rFonts w:ascii="Consolas" w:hAnsi="Consolas"/>
          <w:color w:val="161616"/>
          <w:bdr w:val="none" w:sz="0" w:space="0" w:color="auto" w:frame="1"/>
        </w:rPr>
        <w:t>(</w:t>
      </w:r>
      <w:proofErr w:type="gramEnd"/>
      <w:r>
        <w:rPr>
          <w:rStyle w:val="HTMLCode"/>
          <w:rFonts w:ascii="Consolas" w:hAnsi="Consolas"/>
          <w:color w:val="161616"/>
          <w:bdr w:val="none" w:sz="0" w:space="0" w:color="auto" w:frame="1"/>
        </w:rPr>
        <w:t xml:space="preserve"> Customer[First Name]),</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"Order Date"</w:t>
      </w:r>
      <w:r>
        <w:rPr>
          <w:rStyle w:val="HTMLCode"/>
          <w:rFonts w:ascii="Consolas" w:hAnsi="Consolas"/>
          <w:color w:val="161616"/>
          <w:bdr w:val="none" w:sz="0" w:space="0" w:color="auto" w:frame="1"/>
        </w:rPr>
        <w:t>, 'Internet Sales'[Order Date],</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"Internet Total Sales"</w:t>
      </w:r>
      <w:r>
        <w:rPr>
          <w:rStyle w:val="HTMLCode"/>
          <w:rFonts w:ascii="Consolas" w:hAnsi="Consolas"/>
          <w:color w:val="161616"/>
          <w:bdr w:val="none" w:sz="0" w:space="0" w:color="auto" w:frame="1"/>
        </w:rPr>
        <w:t>, [Internet Total Sales]</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With the property defined and the model deployed, a custom row set is returned when the user selects </w:t>
      </w:r>
      <w:r>
        <w:rPr>
          <w:rStyle w:val="Strong"/>
          <w:rFonts w:ascii="Segoe UI" w:hAnsi="Segoe UI" w:cs="Segoe UI"/>
          <w:color w:val="161616"/>
          <w:sz w:val="21"/>
          <w:szCs w:val="21"/>
        </w:rPr>
        <w:t>Show Details</w:t>
      </w:r>
      <w:r>
        <w:rPr>
          <w:rFonts w:ascii="Segoe UI" w:hAnsi="Segoe UI" w:cs="Segoe UI"/>
          <w:color w:val="161616"/>
          <w:sz w:val="21"/>
          <w:szCs w:val="21"/>
        </w:rPr>
        <w:t>. It automatically honors the filter context of the cell that was selected. In this example, only the rows for 2010 value are displayed:</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noProof/>
          <w:color w:val="161616"/>
          <w:sz w:val="21"/>
          <w:szCs w:val="21"/>
        </w:rPr>
        <w:drawing>
          <wp:inline distT="0" distB="0" distL="0" distR="0">
            <wp:extent cx="5857240" cy="1771015"/>
            <wp:effectExtent l="19050" t="0" r="0" b="0"/>
            <wp:docPr id="90" name="Picture 90" descr="AS_Detail_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S_Detail_Rows"/>
                    <pic:cNvPicPr>
                      <a:picLocks noChangeAspect="1" noChangeArrowheads="1"/>
                    </pic:cNvPicPr>
                  </pic:nvPicPr>
                  <pic:blipFill>
                    <a:blip r:embed="rId126" cstate="print"/>
                    <a:srcRect/>
                    <a:stretch>
                      <a:fillRect/>
                    </a:stretch>
                  </pic:blipFill>
                  <pic:spPr bwMode="auto">
                    <a:xfrm>
                      <a:off x="0" y="0"/>
                      <a:ext cx="5857240" cy="1771015"/>
                    </a:xfrm>
                    <a:prstGeom prst="rect">
                      <a:avLst/>
                    </a:prstGeom>
                    <a:noFill/>
                    <a:ln w="9525">
                      <a:noFill/>
                      <a:miter lim="800000"/>
                      <a:headEnd/>
                      <a:tailEnd/>
                    </a:ln>
                  </pic:spPr>
                </pic:pic>
              </a:graphicData>
            </a:graphic>
          </wp:inline>
        </w:drawing>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Default Detail Rows Expression property for tables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In addition to measures, tables also have a property to define a detail rows expression. The </w:t>
      </w:r>
      <w:r>
        <w:rPr>
          <w:rStyle w:val="Strong"/>
          <w:rFonts w:ascii="Segoe UI" w:hAnsi="Segoe UI" w:cs="Segoe UI"/>
          <w:color w:val="161616"/>
          <w:sz w:val="21"/>
          <w:szCs w:val="21"/>
        </w:rPr>
        <w:t>Default Detail Rows Expression</w:t>
      </w:r>
      <w:r>
        <w:rPr>
          <w:rFonts w:ascii="Segoe UI" w:hAnsi="Segoe UI" w:cs="Segoe UI"/>
          <w:color w:val="161616"/>
          <w:sz w:val="21"/>
          <w:szCs w:val="21"/>
        </w:rPr>
        <w:t xml:space="preserve"> property acts as the default for all measures within the table. Measures that do not have their own expression defined </w:t>
      </w:r>
      <w:proofErr w:type="gramStart"/>
      <w:r>
        <w:rPr>
          <w:rFonts w:ascii="Segoe UI" w:hAnsi="Segoe UI" w:cs="Segoe UI"/>
          <w:color w:val="161616"/>
          <w:sz w:val="21"/>
          <w:szCs w:val="21"/>
        </w:rPr>
        <w:t>inherits</w:t>
      </w:r>
      <w:proofErr w:type="gramEnd"/>
      <w:r>
        <w:rPr>
          <w:rFonts w:ascii="Segoe UI" w:hAnsi="Segoe UI" w:cs="Segoe UI"/>
          <w:color w:val="161616"/>
          <w:sz w:val="21"/>
          <w:szCs w:val="21"/>
        </w:rPr>
        <w:t xml:space="preserve"> the expression from the table and show the row set defined for the table. This allows reuse of expressions, and </w:t>
      </w:r>
      <w:proofErr w:type="gramStart"/>
      <w:r>
        <w:rPr>
          <w:rFonts w:ascii="Segoe UI" w:hAnsi="Segoe UI" w:cs="Segoe UI"/>
          <w:color w:val="161616"/>
          <w:sz w:val="21"/>
          <w:szCs w:val="21"/>
        </w:rPr>
        <w:t>new measures added to the table later automatically inherits</w:t>
      </w:r>
      <w:proofErr w:type="gramEnd"/>
      <w:r>
        <w:rPr>
          <w:rFonts w:ascii="Segoe UI" w:hAnsi="Segoe UI" w:cs="Segoe UI"/>
          <w:color w:val="161616"/>
          <w:sz w:val="21"/>
          <w:szCs w:val="21"/>
        </w:rPr>
        <w:t xml:space="preserve"> the expression.</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noProof/>
          <w:color w:val="161616"/>
          <w:sz w:val="21"/>
          <w:szCs w:val="21"/>
        </w:rPr>
        <w:drawing>
          <wp:inline distT="0" distB="0" distL="0" distR="0">
            <wp:extent cx="4464685" cy="1416685"/>
            <wp:effectExtent l="19050" t="0" r="0" b="0"/>
            <wp:docPr id="91" name="Picture 91" descr="AS_Default_Detail_Rows_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S_Default_Detail_Rows_Expression"/>
                    <pic:cNvPicPr>
                      <a:picLocks noChangeAspect="1" noChangeArrowheads="1"/>
                    </pic:cNvPicPr>
                  </pic:nvPicPr>
                  <pic:blipFill>
                    <a:blip r:embed="rId127" cstate="print"/>
                    <a:srcRect/>
                    <a:stretch>
                      <a:fillRect/>
                    </a:stretch>
                  </pic:blipFill>
                  <pic:spPr bwMode="auto">
                    <a:xfrm>
                      <a:off x="0" y="0"/>
                      <a:ext cx="4464685" cy="1416685"/>
                    </a:xfrm>
                    <a:prstGeom prst="rect">
                      <a:avLst/>
                    </a:prstGeom>
                    <a:noFill/>
                    <a:ln w="9525">
                      <a:noFill/>
                      <a:miter lim="800000"/>
                      <a:headEnd/>
                      <a:tailEnd/>
                    </a:ln>
                  </pic:spPr>
                </pic:pic>
              </a:graphicData>
            </a:graphic>
          </wp:inline>
        </w:drawing>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lastRenderedPageBreak/>
        <w:t>DETAILROWS DAX Function</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Included in this release is a new </w:t>
      </w:r>
      <w:r>
        <w:rPr>
          <w:rStyle w:val="HTMLCode"/>
          <w:rFonts w:ascii="Consolas" w:hAnsi="Consolas"/>
          <w:color w:val="161616"/>
          <w:sz w:val="18"/>
          <w:szCs w:val="18"/>
        </w:rPr>
        <w:t>DETAILROWS</w:t>
      </w:r>
      <w:r>
        <w:rPr>
          <w:rFonts w:ascii="Segoe UI" w:hAnsi="Segoe UI" w:cs="Segoe UI"/>
          <w:color w:val="161616"/>
          <w:sz w:val="21"/>
          <w:szCs w:val="21"/>
        </w:rPr>
        <w:t> DAX function that returns the row set defined by the detail rows expression. It works similarly to the </w:t>
      </w:r>
      <w:r>
        <w:rPr>
          <w:rStyle w:val="HTMLCode"/>
          <w:rFonts w:ascii="Consolas" w:hAnsi="Consolas"/>
          <w:color w:val="161616"/>
          <w:sz w:val="18"/>
          <w:szCs w:val="18"/>
        </w:rPr>
        <w:t>DRILLTHROUGH</w:t>
      </w:r>
      <w:r>
        <w:rPr>
          <w:rFonts w:ascii="Segoe UI" w:hAnsi="Segoe UI" w:cs="Segoe UI"/>
          <w:color w:val="161616"/>
          <w:sz w:val="21"/>
          <w:szCs w:val="21"/>
        </w:rPr>
        <w:t> statement in MDX, which is also compatible with detail rows expressions defined in tabular models.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The following DAX query returns the row set defined by the detail rows expression for the measure or its table. If no expression is defined, the data for the Internet Sales table is returned because it's the table containing the measure.</w:t>
      </w:r>
    </w:p>
    <w:p w:rsidR="004113DF" w:rsidRDefault="004113DF" w:rsidP="004113DF">
      <w:pPr>
        <w:shd w:val="clear" w:color="auto" w:fill="FFFFFF"/>
        <w:rPr>
          <w:rFonts w:ascii="Segoe UI" w:hAnsi="Segoe UI" w:cs="Segoe UI"/>
          <w:color w:val="161616"/>
          <w:sz w:val="21"/>
          <w:szCs w:val="21"/>
        </w:rPr>
      </w:pPr>
      <w:r>
        <w:rPr>
          <w:rStyle w:val="language"/>
          <w:rFonts w:ascii="Segoe UI" w:hAnsi="Segoe UI" w:cs="Segoe UI"/>
          <w:color w:val="161616"/>
          <w:sz w:val="21"/>
          <w:szCs w:val="21"/>
        </w:rPr>
        <w:t>DAX</w:t>
      </w:r>
      <w:r>
        <w:rPr>
          <w:rFonts w:ascii="Segoe UI" w:hAnsi="Segoe UI" w:cs="Segoe UI"/>
          <w:color w:val="161616"/>
          <w:sz w:val="21"/>
          <w:szCs w:val="21"/>
        </w:rPr>
        <w:t>Copy</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EVALUATE </w:t>
      </w:r>
      <w:proofErr w:type="gramStart"/>
      <w:r>
        <w:rPr>
          <w:rStyle w:val="HTMLCode"/>
          <w:rFonts w:ascii="Consolas" w:hAnsi="Consolas"/>
          <w:color w:val="161616"/>
          <w:bdr w:val="none" w:sz="0" w:space="0" w:color="auto" w:frame="1"/>
        </w:rPr>
        <w:t>DETAILROWS(</w:t>
      </w:r>
      <w:proofErr w:type="gramEnd"/>
      <w:r>
        <w:rPr>
          <w:rStyle w:val="HTMLCode"/>
          <w:rFonts w:ascii="Consolas" w:hAnsi="Consolas"/>
          <w:color w:val="161616"/>
          <w:bdr w:val="none" w:sz="0" w:space="0" w:color="auto" w:frame="1"/>
        </w:rPr>
        <w:t>[Internet Total Sales])</w:t>
      </w:r>
    </w:p>
    <w:p w:rsidR="004113DF" w:rsidRDefault="004113DF" w:rsidP="004113DF">
      <w:pPr>
        <w:pStyle w:val="Heading3"/>
        <w:shd w:val="clear" w:color="auto" w:fill="FFFFFF"/>
        <w:spacing w:before="389" w:after="234"/>
        <w:rPr>
          <w:rFonts w:ascii="Segoe UI" w:hAnsi="Segoe UI" w:cs="Segoe UI"/>
          <w:color w:val="161616"/>
          <w:sz w:val="27"/>
          <w:szCs w:val="27"/>
        </w:rPr>
      </w:pPr>
      <w:r>
        <w:rPr>
          <w:rFonts w:ascii="Segoe UI" w:hAnsi="Segoe UI" w:cs="Segoe UI"/>
          <w:color w:val="161616"/>
        </w:rPr>
        <w:t>Object-level security</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This release introduces </w:t>
      </w:r>
      <w:hyperlink r:id="rId128" w:history="1">
        <w:r>
          <w:rPr>
            <w:rStyle w:val="Hyperlink"/>
            <w:rFonts w:ascii="Segoe UI" w:hAnsi="Segoe UI" w:cs="Segoe UI"/>
            <w:sz w:val="21"/>
            <w:szCs w:val="21"/>
          </w:rPr>
          <w:t>object-level security</w:t>
        </w:r>
      </w:hyperlink>
      <w:r>
        <w:rPr>
          <w:rFonts w:ascii="Segoe UI" w:hAnsi="Segoe UI" w:cs="Segoe UI"/>
          <w:color w:val="161616"/>
          <w:sz w:val="21"/>
          <w:szCs w:val="21"/>
        </w:rPr>
        <w:t> for tables and columns. In addition to restricting access to table and column data, sensitive table and column names can be secured. This helps prevent a malicious user from discovering such a table exists.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Object-level security must be set using the JSON-based metadata, Tabular Model Scripting Language (TMSL), or Tabular Object Model (TOM).</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For example, the following code helps secure the Product table in the sample Adventure Works tabular model by setting the </w:t>
      </w:r>
      <w:r>
        <w:rPr>
          <w:rStyle w:val="Strong"/>
          <w:rFonts w:ascii="Segoe UI" w:hAnsi="Segoe UI" w:cs="Segoe UI"/>
          <w:color w:val="161616"/>
          <w:sz w:val="21"/>
          <w:szCs w:val="21"/>
        </w:rPr>
        <w:t>MetadataPermission</w:t>
      </w:r>
      <w:r>
        <w:rPr>
          <w:rFonts w:ascii="Segoe UI" w:hAnsi="Segoe UI" w:cs="Segoe UI"/>
          <w:color w:val="161616"/>
          <w:sz w:val="21"/>
          <w:szCs w:val="21"/>
        </w:rPr>
        <w:t> property of the </w:t>
      </w:r>
      <w:r>
        <w:rPr>
          <w:rStyle w:val="Strong"/>
          <w:rFonts w:ascii="Segoe UI" w:hAnsi="Segoe UI" w:cs="Segoe UI"/>
          <w:color w:val="161616"/>
          <w:sz w:val="21"/>
          <w:szCs w:val="21"/>
        </w:rPr>
        <w:t>TablePermission</w:t>
      </w:r>
      <w:r>
        <w:rPr>
          <w:rFonts w:ascii="Segoe UI" w:hAnsi="Segoe UI" w:cs="Segoe UI"/>
          <w:color w:val="161616"/>
          <w:sz w:val="21"/>
          <w:szCs w:val="21"/>
        </w:rPr>
        <w:t> class to </w:t>
      </w:r>
      <w:proofErr w:type="gramStart"/>
      <w:r>
        <w:rPr>
          <w:rStyle w:val="Strong"/>
          <w:rFonts w:ascii="Segoe UI" w:hAnsi="Segoe UI" w:cs="Segoe UI"/>
          <w:color w:val="161616"/>
          <w:sz w:val="21"/>
          <w:szCs w:val="21"/>
        </w:rPr>
        <w:t>None</w:t>
      </w:r>
      <w:proofErr w:type="gramEnd"/>
      <w:r>
        <w:rPr>
          <w:rFonts w:ascii="Segoe UI" w:hAnsi="Segoe UI" w:cs="Segoe UI"/>
          <w:color w:val="161616"/>
          <w:sz w:val="21"/>
          <w:szCs w:val="21"/>
        </w:rPr>
        <w:t>.</w:t>
      </w:r>
    </w:p>
    <w:p w:rsidR="004113DF" w:rsidRDefault="004113DF" w:rsidP="004113DF">
      <w:pPr>
        <w:shd w:val="clear" w:color="auto" w:fill="FFFFFF"/>
        <w:rPr>
          <w:rFonts w:ascii="Segoe UI" w:hAnsi="Segoe UI" w:cs="Segoe UI"/>
          <w:color w:val="161616"/>
          <w:sz w:val="21"/>
          <w:szCs w:val="21"/>
        </w:rPr>
      </w:pPr>
      <w:r>
        <w:rPr>
          <w:rStyle w:val="language"/>
          <w:rFonts w:ascii="Segoe UI" w:hAnsi="Segoe UI" w:cs="Segoe UI"/>
          <w:color w:val="161616"/>
          <w:sz w:val="21"/>
          <w:szCs w:val="21"/>
        </w:rPr>
        <w:t>JSON</w:t>
      </w:r>
      <w:r>
        <w:rPr>
          <w:rFonts w:ascii="Segoe UI" w:hAnsi="Segoe UI" w:cs="Segoe UI"/>
          <w:color w:val="161616"/>
          <w:sz w:val="21"/>
          <w:szCs w:val="21"/>
        </w:rPr>
        <w:t>Copy</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//Find the Users role in Adventure Works and secure the Product table</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ModelRole role = </w:t>
      </w:r>
      <w:proofErr w:type="gramStart"/>
      <w:r>
        <w:rPr>
          <w:rStyle w:val="HTMLCode"/>
          <w:rFonts w:ascii="Consolas" w:hAnsi="Consolas"/>
          <w:color w:val="161616"/>
          <w:bdr w:val="none" w:sz="0" w:space="0" w:color="auto" w:frame="1"/>
        </w:rPr>
        <w:t>db.Model.Roles.Find(</w:t>
      </w:r>
      <w:proofErr w:type="gramEnd"/>
      <w:r>
        <w:rPr>
          <w:rStyle w:val="hljs-string"/>
          <w:rFonts w:ascii="Consolas" w:hAnsi="Consolas"/>
          <w:color w:val="A31515"/>
          <w:bdr w:val="none" w:sz="0" w:space="0" w:color="auto" w:frame="1"/>
        </w:rPr>
        <w:t>"Users"</w:t>
      </w:r>
      <w:r>
        <w:rPr>
          <w:rStyle w:val="HTMLCode"/>
          <w:rFonts w:ascii="Consolas" w:hAnsi="Consolas"/>
          <w:color w:val="161616"/>
          <w:bdr w:val="none" w:sz="0" w:space="0" w:color="auto" w:frame="1"/>
        </w:rPr>
        <w:t>);</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Table productTable = </w:t>
      </w:r>
      <w:proofErr w:type="gramStart"/>
      <w:r>
        <w:rPr>
          <w:rStyle w:val="HTMLCode"/>
          <w:rFonts w:ascii="Consolas" w:hAnsi="Consolas"/>
          <w:color w:val="161616"/>
          <w:bdr w:val="none" w:sz="0" w:space="0" w:color="auto" w:frame="1"/>
        </w:rPr>
        <w:t>db.Model.Tables.Find(</w:t>
      </w:r>
      <w:proofErr w:type="gramEnd"/>
      <w:r>
        <w:rPr>
          <w:rStyle w:val="hljs-string"/>
          <w:rFonts w:ascii="Consolas" w:hAnsi="Consolas"/>
          <w:color w:val="A31515"/>
          <w:bdr w:val="none" w:sz="0" w:space="0" w:color="auto" w:frame="1"/>
        </w:rPr>
        <w:t>"Product"</w:t>
      </w:r>
      <w:r>
        <w:rPr>
          <w:rStyle w:val="HTMLCode"/>
          <w:rFonts w:ascii="Consolas" w:hAnsi="Consolas"/>
          <w:color w:val="161616"/>
          <w:bdr w:val="none" w:sz="0" w:space="0" w:color="auto" w:frame="1"/>
        </w:rPr>
        <w:t>);</w:t>
      </w:r>
    </w:p>
    <w:p w:rsidR="004113DF" w:rsidRDefault="004113DF" w:rsidP="004113DF">
      <w:pPr>
        <w:pStyle w:val="HTMLPreformatted"/>
        <w:shd w:val="clear" w:color="auto" w:fill="FFFFFF"/>
        <w:rPr>
          <w:rStyle w:val="HTMLCode"/>
          <w:rFonts w:ascii="Consolas" w:hAnsi="Consolas"/>
          <w:color w:val="161616"/>
          <w:bdr w:val="none" w:sz="0" w:space="0" w:color="auto" w:frame="1"/>
        </w:rPr>
      </w:pPr>
      <w:proofErr w:type="gramStart"/>
      <w:r>
        <w:rPr>
          <w:rStyle w:val="HTMLCode"/>
          <w:rFonts w:ascii="Consolas" w:hAnsi="Consolas"/>
          <w:color w:val="161616"/>
          <w:bdr w:val="none" w:sz="0" w:space="0" w:color="auto" w:frame="1"/>
        </w:rPr>
        <w:t>if</w:t>
      </w:r>
      <w:proofErr w:type="gramEnd"/>
      <w:r>
        <w:rPr>
          <w:rStyle w:val="HTMLCode"/>
          <w:rFonts w:ascii="Consolas" w:hAnsi="Consolas"/>
          <w:color w:val="161616"/>
          <w:bdr w:val="none" w:sz="0" w:space="0" w:color="auto" w:frame="1"/>
        </w:rPr>
        <w:t xml:space="preserve"> (role !=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 xml:space="preserve"> &amp;&amp; productTable !=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TablePermission </w:t>
      </w:r>
      <w:proofErr w:type="spellStart"/>
      <w:r>
        <w:rPr>
          <w:rStyle w:val="HTMLCode"/>
          <w:rFonts w:ascii="Consolas" w:hAnsi="Consolas"/>
          <w:color w:val="161616"/>
          <w:bdr w:val="none" w:sz="0" w:space="0" w:color="auto" w:frame="1"/>
        </w:rPr>
        <w:t>tablePermission</w:t>
      </w:r>
      <w:proofErr w:type="spellEnd"/>
      <w:r>
        <w:rPr>
          <w:rStyle w:val="HTMLCode"/>
          <w:rFonts w:ascii="Consolas" w:hAnsi="Consolas"/>
          <w:color w:val="161616"/>
          <w:bdr w:val="none" w:sz="0" w:space="0" w:color="auto" w:frame="1"/>
        </w:rPr>
        <w:t>;</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if</w:t>
      </w:r>
      <w:proofErr w:type="gramEnd"/>
      <w:r>
        <w:rPr>
          <w:rStyle w:val="HTMLCode"/>
          <w:rFonts w:ascii="Consolas" w:hAnsi="Consolas"/>
          <w:color w:val="161616"/>
          <w:bdr w:val="none" w:sz="0" w:space="0" w:color="auto" w:frame="1"/>
        </w:rPr>
        <w:t xml:space="preserve"> (role.TablePermissions.Contains(productTable.Name))</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tablePermission</w:t>
      </w:r>
      <w:proofErr w:type="gramEnd"/>
      <w:r>
        <w:rPr>
          <w:rStyle w:val="HTMLCode"/>
          <w:rFonts w:ascii="Consolas" w:hAnsi="Consolas"/>
          <w:color w:val="161616"/>
          <w:bdr w:val="none" w:sz="0" w:space="0" w:color="auto" w:frame="1"/>
        </w:rPr>
        <w:t xml:space="preserve"> = role.TablePermissions[productTable.Name];</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else</w:t>
      </w:r>
      <w:proofErr w:type="gramEnd"/>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tablePermission</w:t>
      </w:r>
      <w:proofErr w:type="gramEnd"/>
      <w:r>
        <w:rPr>
          <w:rStyle w:val="HTMLCode"/>
          <w:rFonts w:ascii="Consolas" w:hAnsi="Consolas"/>
          <w:color w:val="161616"/>
          <w:bdr w:val="none" w:sz="0" w:space="0" w:color="auto" w:frame="1"/>
        </w:rPr>
        <w:t xml:space="preserve"> = new TablePermission();</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role.TablePermissions.Add(</w:t>
      </w:r>
      <w:proofErr w:type="gramEnd"/>
      <w:r>
        <w:rPr>
          <w:rStyle w:val="HTMLCode"/>
          <w:rFonts w:ascii="Consolas" w:hAnsi="Consolas"/>
          <w:color w:val="161616"/>
          <w:bdr w:val="none" w:sz="0" w:space="0" w:color="auto" w:frame="1"/>
        </w:rPr>
        <w:t>tablePermission);</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tablePermission.Table = productTable;</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tablePermission.MetadataPermission = MetadataPermission.None;</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rsidR="004113DF" w:rsidRDefault="004113DF" w:rsidP="004113DF">
      <w:pPr>
        <w:pStyle w:val="HTMLPreformatted"/>
        <w:shd w:val="clear" w:color="auto" w:fill="FFFFFF"/>
        <w:rPr>
          <w:rStyle w:val="HTMLCode"/>
          <w:rFonts w:ascii="Consolas" w:hAnsi="Consolas"/>
          <w:color w:val="161616"/>
          <w:bdr w:val="none" w:sz="0" w:space="0" w:color="auto" w:frame="1"/>
        </w:rPr>
      </w:pPr>
      <w:proofErr w:type="gramStart"/>
      <w:r>
        <w:rPr>
          <w:rStyle w:val="HTMLCode"/>
          <w:rFonts w:ascii="Consolas" w:hAnsi="Consolas"/>
          <w:color w:val="161616"/>
          <w:bdr w:val="none" w:sz="0" w:space="0" w:color="auto" w:frame="1"/>
        </w:rPr>
        <w:t>db.Update(</w:t>
      </w:r>
      <w:proofErr w:type="gramEnd"/>
      <w:r>
        <w:rPr>
          <w:rStyle w:val="HTMLCode"/>
          <w:rFonts w:ascii="Consolas" w:hAnsi="Consolas"/>
          <w:color w:val="161616"/>
          <w:bdr w:val="none" w:sz="0" w:space="0" w:color="auto" w:frame="1"/>
        </w:rPr>
        <w:t>UpdateOptions.ExpandFull);</w:t>
      </w:r>
    </w:p>
    <w:p w:rsidR="004113DF" w:rsidRDefault="004113DF" w:rsidP="004113DF">
      <w:pPr>
        <w:pStyle w:val="Heading3"/>
        <w:shd w:val="clear" w:color="auto" w:fill="FFFFFF"/>
        <w:spacing w:before="389" w:after="234"/>
        <w:rPr>
          <w:rFonts w:ascii="Segoe UI" w:hAnsi="Segoe UI" w:cs="Segoe UI"/>
          <w:color w:val="161616"/>
          <w:sz w:val="27"/>
          <w:szCs w:val="27"/>
        </w:rPr>
      </w:pPr>
      <w:r>
        <w:rPr>
          <w:rFonts w:ascii="Segoe UI" w:hAnsi="Segoe UI" w:cs="Segoe UI"/>
          <w:color w:val="161616"/>
        </w:rPr>
        <w:lastRenderedPageBreak/>
        <w:t>Dynamic Management Views (DMVs)</w:t>
      </w:r>
    </w:p>
    <w:p w:rsidR="004113DF" w:rsidRDefault="004113DF" w:rsidP="004113DF">
      <w:pPr>
        <w:pStyle w:val="NormalWeb"/>
        <w:shd w:val="clear" w:color="auto" w:fill="FFFFFF"/>
        <w:rPr>
          <w:rFonts w:ascii="Segoe UI" w:hAnsi="Segoe UI" w:cs="Segoe UI"/>
          <w:color w:val="161616"/>
          <w:sz w:val="21"/>
          <w:szCs w:val="21"/>
        </w:rPr>
      </w:pPr>
      <w:hyperlink r:id="rId129" w:history="1">
        <w:r>
          <w:rPr>
            <w:rStyle w:val="Hyperlink"/>
            <w:rFonts w:ascii="Segoe UI" w:hAnsi="Segoe UI" w:cs="Segoe UI"/>
            <w:sz w:val="21"/>
            <w:szCs w:val="21"/>
          </w:rPr>
          <w:t>DMVs</w:t>
        </w:r>
      </w:hyperlink>
      <w:r>
        <w:rPr>
          <w:rFonts w:ascii="Segoe UI" w:hAnsi="Segoe UI" w:cs="Segoe UI"/>
          <w:color w:val="161616"/>
          <w:sz w:val="21"/>
          <w:szCs w:val="21"/>
        </w:rPr>
        <w:t> are queries in SQL Server Profiler that return information about local server operations and server health. This release includes improvements to </w:t>
      </w:r>
      <w:hyperlink r:id="rId130" w:history="1">
        <w:r>
          <w:rPr>
            <w:rStyle w:val="Hyperlink"/>
            <w:rFonts w:ascii="Segoe UI" w:hAnsi="Segoe UI" w:cs="Segoe UI"/>
            <w:sz w:val="21"/>
            <w:szCs w:val="21"/>
          </w:rPr>
          <w:t>Dynamic Management Views</w:t>
        </w:r>
      </w:hyperlink>
      <w:r>
        <w:rPr>
          <w:rFonts w:ascii="Segoe UI" w:hAnsi="Segoe UI" w:cs="Segoe UI"/>
          <w:color w:val="161616"/>
          <w:sz w:val="21"/>
          <w:szCs w:val="21"/>
        </w:rPr>
        <w:t> (DMV) for tabular models at the 1200 and 1400 compatibility levels.</w:t>
      </w:r>
    </w:p>
    <w:p w:rsidR="004113DF" w:rsidRDefault="004113DF" w:rsidP="004113DF">
      <w:pPr>
        <w:pStyle w:val="NormalWeb"/>
        <w:shd w:val="clear" w:color="auto" w:fill="FFFFFF"/>
        <w:rPr>
          <w:rFonts w:ascii="Segoe UI" w:hAnsi="Segoe UI" w:cs="Segoe UI"/>
          <w:color w:val="161616"/>
          <w:sz w:val="21"/>
          <w:szCs w:val="21"/>
        </w:rPr>
      </w:pPr>
      <w:proofErr w:type="gramStart"/>
      <w:r>
        <w:rPr>
          <w:rFonts w:ascii="Segoe UI" w:hAnsi="Segoe UI" w:cs="Segoe UI"/>
          <w:color w:val="161616"/>
          <w:sz w:val="21"/>
          <w:szCs w:val="21"/>
        </w:rPr>
        <w:t>DISCOVER_CALC_DEPENDENCY Now works with tabular 1200 and higher models.</w:t>
      </w:r>
      <w:proofErr w:type="gramEnd"/>
      <w:r>
        <w:rPr>
          <w:rFonts w:ascii="Segoe UI" w:hAnsi="Segoe UI" w:cs="Segoe UI"/>
          <w:color w:val="161616"/>
          <w:sz w:val="21"/>
          <w:szCs w:val="21"/>
        </w:rPr>
        <w:t xml:space="preserve"> Tabular 1400 and higher models show dependencies between M partitions, M expressions and structured data sources. To learn more, see the </w:t>
      </w:r>
      <w:hyperlink r:id="rId131" w:history="1">
        <w:r>
          <w:rPr>
            <w:rStyle w:val="Hyperlink"/>
            <w:rFonts w:ascii="Segoe UI" w:hAnsi="Segoe UI" w:cs="Segoe UI"/>
            <w:sz w:val="21"/>
            <w:szCs w:val="21"/>
          </w:rPr>
          <w:t>Analysis Services blog</w:t>
        </w:r>
      </w:hyperlink>
      <w:r>
        <w:rPr>
          <w:rFonts w:ascii="Segoe UI" w:hAnsi="Segoe UI" w:cs="Segoe UI"/>
          <w:color w:val="161616"/>
          <w:sz w:val="21"/>
          <w:szCs w:val="21"/>
        </w:rPr>
        <w:t>.</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MDSCHEMA_MEASUREGROUP_DIMENSIONS Improvements are included for this DMV, which is used by various client tools to show measure dimensionality. For example, the Explore feature in Excel Pivot Tables allows the user to cross-drill to dimensions related to the selected measures. This release corrects the cardinality columns, which were previously showing incorrect values.</w:t>
      </w:r>
    </w:p>
    <w:p w:rsidR="004113DF" w:rsidRDefault="004113DF" w:rsidP="004113DF">
      <w:pPr>
        <w:pStyle w:val="Heading3"/>
        <w:shd w:val="clear" w:color="auto" w:fill="FFFFFF"/>
        <w:spacing w:before="389" w:after="234"/>
        <w:rPr>
          <w:rFonts w:ascii="Segoe UI" w:hAnsi="Segoe UI" w:cs="Segoe UI"/>
          <w:color w:val="161616"/>
          <w:sz w:val="27"/>
          <w:szCs w:val="27"/>
        </w:rPr>
      </w:pPr>
      <w:r>
        <w:rPr>
          <w:rFonts w:ascii="Segoe UI" w:hAnsi="Segoe UI" w:cs="Segoe UI"/>
          <w:color w:val="161616"/>
        </w:rPr>
        <w:t>DAX enhancements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One of the most important pieces of new DAX functionality is the new </w:t>
      </w:r>
      <w:hyperlink r:id="rId132" w:history="1">
        <w:r>
          <w:rPr>
            <w:rStyle w:val="Hyperlink"/>
            <w:rFonts w:ascii="Segoe UI" w:hAnsi="Segoe UI" w:cs="Segoe UI"/>
            <w:sz w:val="21"/>
            <w:szCs w:val="21"/>
          </w:rPr>
          <w:t>IN Operator / CONTAINSROW Function</w:t>
        </w:r>
      </w:hyperlink>
      <w:r>
        <w:rPr>
          <w:rFonts w:ascii="Segoe UI" w:hAnsi="Segoe UI" w:cs="Segoe UI"/>
          <w:color w:val="161616"/>
          <w:sz w:val="21"/>
          <w:szCs w:val="21"/>
        </w:rPr>
        <w:t> for DAX expressions. This is similar to the </w:t>
      </w:r>
      <w:r>
        <w:rPr>
          <w:rStyle w:val="HTMLCode"/>
          <w:rFonts w:ascii="Consolas" w:hAnsi="Consolas"/>
          <w:color w:val="161616"/>
          <w:sz w:val="18"/>
          <w:szCs w:val="18"/>
        </w:rPr>
        <w:t>TSQL IN</w:t>
      </w:r>
      <w:r>
        <w:rPr>
          <w:rFonts w:ascii="Segoe UI" w:hAnsi="Segoe UI" w:cs="Segoe UI"/>
          <w:color w:val="161616"/>
          <w:sz w:val="21"/>
          <w:szCs w:val="21"/>
        </w:rPr>
        <w:t> operator commonly used to specify multiple values in a </w:t>
      </w:r>
      <w:r>
        <w:rPr>
          <w:rStyle w:val="HTMLCode"/>
          <w:rFonts w:ascii="Consolas" w:hAnsi="Consolas"/>
          <w:color w:val="161616"/>
          <w:sz w:val="18"/>
          <w:szCs w:val="18"/>
        </w:rPr>
        <w:t>WHERE</w:t>
      </w:r>
      <w:r>
        <w:rPr>
          <w:rFonts w:ascii="Segoe UI" w:hAnsi="Segoe UI" w:cs="Segoe UI"/>
          <w:color w:val="161616"/>
          <w:sz w:val="21"/>
          <w:szCs w:val="21"/>
        </w:rPr>
        <w:t> clause.</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Previously, it was common to specify multi-value filters using the logical </w:t>
      </w:r>
      <w:r>
        <w:rPr>
          <w:rStyle w:val="HTMLCode"/>
          <w:rFonts w:ascii="Consolas" w:hAnsi="Consolas"/>
          <w:color w:val="161616"/>
          <w:sz w:val="18"/>
          <w:szCs w:val="18"/>
        </w:rPr>
        <w:t>OR</w:t>
      </w:r>
      <w:r>
        <w:rPr>
          <w:rFonts w:ascii="Segoe UI" w:hAnsi="Segoe UI" w:cs="Segoe UI"/>
          <w:color w:val="161616"/>
          <w:sz w:val="21"/>
          <w:szCs w:val="21"/>
        </w:rPr>
        <w:t> operator, like in the following measure expression:</w:t>
      </w:r>
    </w:p>
    <w:p w:rsidR="004113DF" w:rsidRDefault="004113DF" w:rsidP="004113DF">
      <w:pPr>
        <w:shd w:val="clear" w:color="auto" w:fill="FFFFFF"/>
        <w:rPr>
          <w:rFonts w:ascii="Segoe UI" w:hAnsi="Segoe UI" w:cs="Segoe UI"/>
          <w:color w:val="161616"/>
          <w:sz w:val="21"/>
          <w:szCs w:val="21"/>
        </w:rPr>
      </w:pPr>
      <w:r>
        <w:rPr>
          <w:rStyle w:val="language"/>
          <w:rFonts w:ascii="Segoe UI" w:hAnsi="Segoe UI" w:cs="Segoe UI"/>
          <w:color w:val="161616"/>
          <w:sz w:val="21"/>
          <w:szCs w:val="21"/>
        </w:rPr>
        <w:t>DAX</w:t>
      </w:r>
      <w:r>
        <w:rPr>
          <w:rFonts w:ascii="Segoe UI" w:hAnsi="Segoe UI" w:cs="Segoe UI"/>
          <w:color w:val="161616"/>
          <w:sz w:val="21"/>
          <w:szCs w:val="21"/>
        </w:rPr>
        <w:t>Copy</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Filtered Sales</w:t>
      </w:r>
      <w:proofErr w:type="gramStart"/>
      <w:r>
        <w:rPr>
          <w:rStyle w:val="HTMLCode"/>
          <w:rFonts w:ascii="Consolas" w:hAnsi="Consolas"/>
          <w:color w:val="161616"/>
          <w:bdr w:val="none" w:sz="0" w:space="0" w:color="auto" w:frame="1"/>
        </w:rPr>
        <w:t>:=</w:t>
      </w:r>
      <w:proofErr w:type="gramEnd"/>
      <w:r>
        <w:rPr>
          <w:rStyle w:val="hljs-builtin"/>
          <w:rFonts w:ascii="Consolas" w:hAnsi="Consolas"/>
          <w:color w:val="0101FD"/>
          <w:bdr w:val="none" w:sz="0" w:space="0" w:color="auto" w:frame="1"/>
        </w:rPr>
        <w:t>CALCULATE</w:t>
      </w:r>
      <w:r>
        <w:rPr>
          <w:rStyle w:val="HTMLCode"/>
          <w:rFonts w:ascii="Consolas" w:hAnsi="Consolas"/>
          <w:color w:val="161616"/>
          <w:bdr w:val="none" w:sz="0" w:space="0" w:color="auto" w:frame="1"/>
        </w:rPr>
        <w:t xml:space="preserve"> (</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[Internet Total Sales],</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'Product'[Color] = </w:t>
      </w:r>
      <w:r>
        <w:rPr>
          <w:rStyle w:val="hljs-string"/>
          <w:rFonts w:ascii="Consolas" w:hAnsi="Consolas"/>
          <w:color w:val="A31515"/>
          <w:bdr w:val="none" w:sz="0" w:space="0" w:color="auto" w:frame="1"/>
        </w:rPr>
        <w:t>"Red"</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'Product'[Color] = </w:t>
      </w:r>
      <w:r>
        <w:rPr>
          <w:rStyle w:val="hljs-string"/>
          <w:rFonts w:ascii="Consolas" w:hAnsi="Consolas"/>
          <w:color w:val="A31515"/>
          <w:bdr w:val="none" w:sz="0" w:space="0" w:color="auto" w:frame="1"/>
        </w:rPr>
        <w:t>"Blue"</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'Product'[Color] = </w:t>
      </w:r>
      <w:r>
        <w:rPr>
          <w:rStyle w:val="hljs-string"/>
          <w:rFonts w:ascii="Consolas" w:hAnsi="Consolas"/>
          <w:color w:val="A31515"/>
          <w:bdr w:val="none" w:sz="0" w:space="0" w:color="auto" w:frame="1"/>
        </w:rPr>
        <w:t>"Black"</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This is simplified using the </w:t>
      </w:r>
      <w:r>
        <w:rPr>
          <w:rStyle w:val="HTMLCode"/>
          <w:rFonts w:ascii="Consolas" w:hAnsi="Consolas"/>
          <w:color w:val="161616"/>
          <w:sz w:val="18"/>
          <w:szCs w:val="18"/>
        </w:rPr>
        <w:t>IN</w:t>
      </w:r>
      <w:r>
        <w:rPr>
          <w:rFonts w:ascii="Segoe UI" w:hAnsi="Segoe UI" w:cs="Segoe UI"/>
          <w:color w:val="161616"/>
          <w:sz w:val="21"/>
          <w:szCs w:val="21"/>
        </w:rPr>
        <w:t> operator:</w:t>
      </w:r>
    </w:p>
    <w:p w:rsidR="004113DF" w:rsidRDefault="004113DF" w:rsidP="004113DF">
      <w:pPr>
        <w:shd w:val="clear" w:color="auto" w:fill="FFFFFF"/>
        <w:rPr>
          <w:rFonts w:ascii="Segoe UI" w:hAnsi="Segoe UI" w:cs="Segoe UI"/>
          <w:color w:val="161616"/>
          <w:sz w:val="21"/>
          <w:szCs w:val="21"/>
        </w:rPr>
      </w:pPr>
      <w:r>
        <w:rPr>
          <w:rStyle w:val="language"/>
          <w:rFonts w:ascii="Segoe UI" w:hAnsi="Segoe UI" w:cs="Segoe UI"/>
          <w:color w:val="161616"/>
          <w:sz w:val="21"/>
          <w:szCs w:val="21"/>
        </w:rPr>
        <w:t>DAX</w:t>
      </w:r>
      <w:r>
        <w:rPr>
          <w:rFonts w:ascii="Segoe UI" w:hAnsi="Segoe UI" w:cs="Segoe UI"/>
          <w:color w:val="161616"/>
          <w:sz w:val="21"/>
          <w:szCs w:val="21"/>
        </w:rPr>
        <w:t>Copy</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Filtered Sales</w:t>
      </w:r>
      <w:proofErr w:type="gramStart"/>
      <w:r>
        <w:rPr>
          <w:rStyle w:val="HTMLCode"/>
          <w:rFonts w:ascii="Consolas" w:hAnsi="Consolas"/>
          <w:color w:val="161616"/>
          <w:bdr w:val="none" w:sz="0" w:space="0" w:color="auto" w:frame="1"/>
        </w:rPr>
        <w:t>:=</w:t>
      </w:r>
      <w:proofErr w:type="gramEnd"/>
      <w:r>
        <w:rPr>
          <w:rStyle w:val="hljs-builtin"/>
          <w:rFonts w:ascii="Consolas" w:hAnsi="Consolas"/>
          <w:color w:val="0101FD"/>
          <w:bdr w:val="none" w:sz="0" w:space="0" w:color="auto" w:frame="1"/>
        </w:rPr>
        <w:t>CALCULATE</w:t>
      </w:r>
      <w:r>
        <w:rPr>
          <w:rStyle w:val="HTMLCode"/>
          <w:rFonts w:ascii="Consolas" w:hAnsi="Consolas"/>
          <w:color w:val="161616"/>
          <w:bdr w:val="none" w:sz="0" w:space="0" w:color="auto" w:frame="1"/>
        </w:rPr>
        <w:t xml:space="preserve"> (</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[Internet Total Sales], 'Product'[Color] IN </w:t>
      </w:r>
      <w:proofErr w:type="gramStart"/>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proofErr w:type="gramEnd"/>
      <w:r>
        <w:rPr>
          <w:rStyle w:val="hljs-string"/>
          <w:rFonts w:ascii="Consolas" w:hAnsi="Consolas"/>
          <w:color w:val="A31515"/>
          <w:bdr w:val="none" w:sz="0" w:space="0" w:color="auto" w:frame="1"/>
        </w:rPr>
        <w:t>Red"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"Blue"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"Black"</w:t>
      </w:r>
      <w:r>
        <w:rPr>
          <w:rStyle w:val="HTMLCode"/>
          <w:rFonts w:ascii="Consolas" w:hAnsi="Consolas"/>
          <w:color w:val="161616"/>
          <w:bdr w:val="none" w:sz="0" w:space="0" w:color="auto" w:frame="1"/>
        </w:rPr>
        <w:t xml:space="preserve"> }</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In this case, the </w:t>
      </w:r>
      <w:r>
        <w:rPr>
          <w:rStyle w:val="HTMLCode"/>
          <w:rFonts w:ascii="Consolas" w:hAnsi="Consolas"/>
          <w:color w:val="161616"/>
          <w:sz w:val="18"/>
          <w:szCs w:val="18"/>
        </w:rPr>
        <w:t>IN</w:t>
      </w:r>
      <w:r>
        <w:rPr>
          <w:rFonts w:ascii="Segoe UI" w:hAnsi="Segoe UI" w:cs="Segoe UI"/>
          <w:color w:val="161616"/>
          <w:sz w:val="21"/>
          <w:szCs w:val="21"/>
        </w:rPr>
        <w:t> operator refers to a single-column table with 3 rows; one for each of the specified colors. Note the table constructor syntax uses curly braces.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The </w:t>
      </w:r>
      <w:r>
        <w:rPr>
          <w:rStyle w:val="HTMLCode"/>
          <w:rFonts w:ascii="Consolas" w:hAnsi="Consolas"/>
          <w:color w:val="161616"/>
          <w:sz w:val="18"/>
          <w:szCs w:val="18"/>
        </w:rPr>
        <w:t>IN</w:t>
      </w:r>
      <w:r>
        <w:rPr>
          <w:rFonts w:ascii="Segoe UI" w:hAnsi="Segoe UI" w:cs="Segoe UI"/>
          <w:color w:val="161616"/>
          <w:sz w:val="21"/>
          <w:szCs w:val="21"/>
        </w:rPr>
        <w:t> operator is functionally equivalent to the </w:t>
      </w:r>
      <w:r>
        <w:rPr>
          <w:rStyle w:val="HTMLCode"/>
          <w:rFonts w:ascii="Consolas" w:hAnsi="Consolas"/>
          <w:color w:val="161616"/>
          <w:sz w:val="18"/>
          <w:szCs w:val="18"/>
        </w:rPr>
        <w:t>CONTAINSROW</w:t>
      </w:r>
      <w:r>
        <w:rPr>
          <w:rFonts w:ascii="Segoe UI" w:hAnsi="Segoe UI" w:cs="Segoe UI"/>
          <w:color w:val="161616"/>
          <w:sz w:val="21"/>
          <w:szCs w:val="21"/>
        </w:rPr>
        <w:t> function:</w:t>
      </w:r>
    </w:p>
    <w:p w:rsidR="004113DF" w:rsidRDefault="004113DF" w:rsidP="004113DF">
      <w:pPr>
        <w:shd w:val="clear" w:color="auto" w:fill="FFFFFF"/>
        <w:rPr>
          <w:rFonts w:ascii="Segoe UI" w:hAnsi="Segoe UI" w:cs="Segoe UI"/>
          <w:color w:val="161616"/>
          <w:sz w:val="21"/>
          <w:szCs w:val="21"/>
        </w:rPr>
      </w:pPr>
      <w:r>
        <w:rPr>
          <w:rStyle w:val="language"/>
          <w:rFonts w:ascii="Segoe UI" w:hAnsi="Segoe UI" w:cs="Segoe UI"/>
          <w:color w:val="161616"/>
          <w:sz w:val="21"/>
          <w:szCs w:val="21"/>
        </w:rPr>
        <w:lastRenderedPageBreak/>
        <w:t>DAX</w:t>
      </w:r>
      <w:r>
        <w:rPr>
          <w:rFonts w:ascii="Segoe UI" w:hAnsi="Segoe UI" w:cs="Segoe UI"/>
          <w:color w:val="161616"/>
          <w:sz w:val="21"/>
          <w:szCs w:val="21"/>
        </w:rPr>
        <w:t>Copy</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Filtered Sales</w:t>
      </w:r>
      <w:proofErr w:type="gramStart"/>
      <w:r>
        <w:rPr>
          <w:rStyle w:val="HTMLCode"/>
          <w:rFonts w:ascii="Consolas" w:hAnsi="Consolas"/>
          <w:color w:val="161616"/>
          <w:bdr w:val="none" w:sz="0" w:space="0" w:color="auto" w:frame="1"/>
        </w:rPr>
        <w:t>:=</w:t>
      </w:r>
      <w:proofErr w:type="gramEnd"/>
      <w:r>
        <w:rPr>
          <w:rStyle w:val="hljs-builtin"/>
          <w:rFonts w:ascii="Consolas" w:hAnsi="Consolas"/>
          <w:color w:val="0101FD"/>
          <w:bdr w:val="none" w:sz="0" w:space="0" w:color="auto" w:frame="1"/>
        </w:rPr>
        <w:t>CALCULATE</w:t>
      </w:r>
      <w:r>
        <w:rPr>
          <w:rStyle w:val="HTMLCode"/>
          <w:rFonts w:ascii="Consolas" w:hAnsi="Consolas"/>
          <w:color w:val="161616"/>
          <w:bdr w:val="none" w:sz="0" w:space="0" w:color="auto" w:frame="1"/>
        </w:rPr>
        <w:t xml:space="preserve"> (</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[Internet Total Sales], </w:t>
      </w:r>
      <w:proofErr w:type="gramStart"/>
      <w:r>
        <w:rPr>
          <w:rStyle w:val="HTMLCode"/>
          <w:rFonts w:ascii="Consolas" w:hAnsi="Consolas"/>
          <w:color w:val="161616"/>
          <w:bdr w:val="none" w:sz="0" w:space="0" w:color="auto" w:frame="1"/>
        </w:rPr>
        <w:t>CONTAINSROW(</w:t>
      </w:r>
      <w:proofErr w:type="gramEnd"/>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"Red"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"Blue"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"Black"</w:t>
      </w:r>
      <w:r>
        <w:rPr>
          <w:rStyle w:val="HTMLCode"/>
          <w:rFonts w:ascii="Consolas" w:hAnsi="Consolas"/>
          <w:color w:val="161616"/>
          <w:bdr w:val="none" w:sz="0" w:space="0" w:color="auto" w:frame="1"/>
        </w:rPr>
        <w:t xml:space="preserve"> }, 'Product'[Color])</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The </w:t>
      </w:r>
      <w:r>
        <w:rPr>
          <w:rStyle w:val="HTMLCode"/>
          <w:rFonts w:ascii="Consolas" w:hAnsi="Consolas"/>
          <w:color w:val="161616"/>
          <w:sz w:val="18"/>
          <w:szCs w:val="18"/>
        </w:rPr>
        <w:t>IN</w:t>
      </w:r>
      <w:r>
        <w:rPr>
          <w:rFonts w:ascii="Segoe UI" w:hAnsi="Segoe UI" w:cs="Segoe UI"/>
          <w:color w:val="161616"/>
          <w:sz w:val="21"/>
          <w:szCs w:val="21"/>
        </w:rPr>
        <w:t> operator can also be used effectively with table constructors. For example, the following measure filters by combinations of product color and category:</w:t>
      </w:r>
    </w:p>
    <w:p w:rsidR="004113DF" w:rsidRDefault="004113DF" w:rsidP="004113DF">
      <w:pPr>
        <w:shd w:val="clear" w:color="auto" w:fill="FFFFFF"/>
        <w:rPr>
          <w:rFonts w:ascii="Segoe UI" w:hAnsi="Segoe UI" w:cs="Segoe UI"/>
          <w:color w:val="161616"/>
          <w:sz w:val="21"/>
          <w:szCs w:val="21"/>
        </w:rPr>
      </w:pPr>
      <w:r>
        <w:rPr>
          <w:rStyle w:val="language"/>
          <w:rFonts w:ascii="Segoe UI" w:hAnsi="Segoe UI" w:cs="Segoe UI"/>
          <w:color w:val="161616"/>
          <w:sz w:val="21"/>
          <w:szCs w:val="21"/>
        </w:rPr>
        <w:t>DAX</w:t>
      </w:r>
      <w:r>
        <w:rPr>
          <w:rFonts w:ascii="Segoe UI" w:hAnsi="Segoe UI" w:cs="Segoe UI"/>
          <w:color w:val="161616"/>
          <w:sz w:val="21"/>
          <w:szCs w:val="21"/>
        </w:rPr>
        <w:t>Copy</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Filtered Sales</w:t>
      </w:r>
      <w:proofErr w:type="gramStart"/>
      <w:r>
        <w:rPr>
          <w:rStyle w:val="HTMLCode"/>
          <w:rFonts w:ascii="Consolas" w:hAnsi="Consolas"/>
          <w:color w:val="161616"/>
          <w:bdr w:val="none" w:sz="0" w:space="0" w:color="auto" w:frame="1"/>
        </w:rPr>
        <w:t>:=</w:t>
      </w:r>
      <w:proofErr w:type="gramEnd"/>
      <w:r>
        <w:rPr>
          <w:rStyle w:val="hljs-builtin"/>
          <w:rFonts w:ascii="Consolas" w:hAnsi="Consolas"/>
          <w:color w:val="0101FD"/>
          <w:bdr w:val="none" w:sz="0" w:space="0" w:color="auto" w:frame="1"/>
        </w:rPr>
        <w:t>CALCULATE</w:t>
      </w:r>
      <w:r>
        <w:rPr>
          <w:rStyle w:val="HTMLCode"/>
          <w:rFonts w:ascii="Consolas" w:hAnsi="Consolas"/>
          <w:color w:val="161616"/>
          <w:bdr w:val="none" w:sz="0" w:space="0" w:color="auto" w:frame="1"/>
        </w:rPr>
        <w:t xml:space="preserve"> (</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[Internet Total Sales],</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gramStart"/>
      <w:r>
        <w:rPr>
          <w:rStyle w:val="hljs-builtin"/>
          <w:rFonts w:ascii="Consolas" w:hAnsi="Consolas"/>
          <w:color w:val="0101FD"/>
          <w:bdr w:val="none" w:sz="0" w:space="0" w:color="auto" w:frame="1"/>
        </w:rPr>
        <w:t>FILTER</w:t>
      </w:r>
      <w:r>
        <w:rPr>
          <w:rStyle w:val="HTMLCode"/>
          <w:rFonts w:ascii="Consolas" w:hAnsi="Consolas"/>
          <w:color w:val="161616"/>
          <w:bdr w:val="none" w:sz="0" w:space="0" w:color="auto" w:frame="1"/>
        </w:rPr>
        <w:t>(</w:t>
      </w:r>
      <w:proofErr w:type="gramEnd"/>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ALL</w:t>
      </w:r>
      <w:r>
        <w:rPr>
          <w:rStyle w:val="HTMLCode"/>
          <w:rFonts w:ascii="Consolas" w:hAnsi="Consolas"/>
          <w:color w:val="161616"/>
          <w:bdr w:val="none" w:sz="0" w:space="0" w:color="auto" w:frame="1"/>
        </w:rPr>
        <w:t>('Product'),</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 'Product'</w:t>
      </w:r>
      <w:proofErr w:type="gramEnd"/>
      <w:r>
        <w:rPr>
          <w:rStyle w:val="HTMLCode"/>
          <w:rFonts w:ascii="Consolas" w:hAnsi="Consolas"/>
          <w:color w:val="161616"/>
          <w:bdr w:val="none" w:sz="0" w:space="0" w:color="auto" w:frame="1"/>
        </w:rPr>
        <w:t xml:space="preserve">[Color] = </w:t>
      </w:r>
      <w:r>
        <w:rPr>
          <w:rStyle w:val="hljs-string"/>
          <w:rFonts w:ascii="Consolas" w:hAnsi="Consolas"/>
          <w:color w:val="A31515"/>
          <w:bdr w:val="none" w:sz="0" w:space="0" w:color="auto" w:frame="1"/>
        </w:rPr>
        <w:t>"Red"</w:t>
      </w:r>
      <w:r>
        <w:rPr>
          <w:rStyle w:val="HTMLCode"/>
          <w:rFonts w:ascii="Consolas" w:hAnsi="Consolas"/>
          <w:color w:val="161616"/>
          <w:bdr w:val="none" w:sz="0" w:space="0" w:color="auto" w:frame="1"/>
        </w:rPr>
        <w:t xml:space="preserve">   &amp;&amp; </w:t>
      </w:r>
      <w:r>
        <w:rPr>
          <w:rStyle w:val="hljs-builtin"/>
          <w:rFonts w:ascii="Consolas" w:hAnsi="Consolas"/>
          <w:color w:val="0101FD"/>
          <w:bdr w:val="none" w:sz="0" w:space="0" w:color="auto" w:frame="1"/>
        </w:rPr>
        <w:t>Product</w:t>
      </w:r>
      <w:r>
        <w:rPr>
          <w:rStyle w:val="HTMLCode"/>
          <w:rFonts w:ascii="Consolas" w:hAnsi="Consolas"/>
          <w:color w:val="161616"/>
          <w:bdr w:val="none" w:sz="0" w:space="0" w:color="auto" w:frame="1"/>
        </w:rPr>
        <w:t xml:space="preserve">[Product Category Name] = </w:t>
      </w:r>
      <w:r>
        <w:rPr>
          <w:rStyle w:val="hljs-string"/>
          <w:rFonts w:ascii="Consolas" w:hAnsi="Consolas"/>
          <w:color w:val="A31515"/>
          <w:bdr w:val="none" w:sz="0" w:space="0" w:color="auto" w:frame="1"/>
        </w:rPr>
        <w:t>"Accessories"</w:t>
      </w:r>
      <w:r>
        <w:rPr>
          <w:rStyle w:val="HTMLCode"/>
          <w:rFonts w:ascii="Consolas" w:hAnsi="Consolas"/>
          <w:color w:val="161616"/>
          <w:bdr w:val="none" w:sz="0" w:space="0" w:color="auto" w:frame="1"/>
        </w:rPr>
        <w:t xml:space="preserve"> )</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proofErr w:type="gramStart"/>
      <w:r>
        <w:rPr>
          <w:rStyle w:val="HTMLCode"/>
          <w:rFonts w:ascii="Consolas" w:hAnsi="Consolas"/>
          <w:color w:val="161616"/>
          <w:bdr w:val="none" w:sz="0" w:space="0" w:color="auto" w:frame="1"/>
        </w:rPr>
        <w:t>( 'Product'</w:t>
      </w:r>
      <w:proofErr w:type="gramEnd"/>
      <w:r>
        <w:rPr>
          <w:rStyle w:val="HTMLCode"/>
          <w:rFonts w:ascii="Consolas" w:hAnsi="Consolas"/>
          <w:color w:val="161616"/>
          <w:bdr w:val="none" w:sz="0" w:space="0" w:color="auto" w:frame="1"/>
        </w:rPr>
        <w:t xml:space="preserve">[Color] = </w:t>
      </w:r>
      <w:r>
        <w:rPr>
          <w:rStyle w:val="hljs-string"/>
          <w:rFonts w:ascii="Consolas" w:hAnsi="Consolas"/>
          <w:color w:val="A31515"/>
          <w:bdr w:val="none" w:sz="0" w:space="0" w:color="auto" w:frame="1"/>
        </w:rPr>
        <w:t>"Blue"</w:t>
      </w:r>
      <w:r>
        <w:rPr>
          <w:rStyle w:val="HTMLCode"/>
          <w:rFonts w:ascii="Consolas" w:hAnsi="Consolas"/>
          <w:color w:val="161616"/>
          <w:bdr w:val="none" w:sz="0" w:space="0" w:color="auto" w:frame="1"/>
        </w:rPr>
        <w:t xml:space="preserve">  &amp;&amp; </w:t>
      </w:r>
      <w:r>
        <w:rPr>
          <w:rStyle w:val="hljs-builtin"/>
          <w:rFonts w:ascii="Consolas" w:hAnsi="Consolas"/>
          <w:color w:val="0101FD"/>
          <w:bdr w:val="none" w:sz="0" w:space="0" w:color="auto" w:frame="1"/>
        </w:rPr>
        <w:t>Product</w:t>
      </w:r>
      <w:r>
        <w:rPr>
          <w:rStyle w:val="HTMLCode"/>
          <w:rFonts w:ascii="Consolas" w:hAnsi="Consolas"/>
          <w:color w:val="161616"/>
          <w:bdr w:val="none" w:sz="0" w:space="0" w:color="auto" w:frame="1"/>
        </w:rPr>
        <w:t xml:space="preserve">[Product Category Name] = </w:t>
      </w:r>
      <w:r>
        <w:rPr>
          <w:rStyle w:val="hljs-string"/>
          <w:rFonts w:ascii="Consolas" w:hAnsi="Consolas"/>
          <w:color w:val="A31515"/>
          <w:bdr w:val="none" w:sz="0" w:space="0" w:color="auto" w:frame="1"/>
        </w:rPr>
        <w:t>"Bikes"</w:t>
      </w:r>
      <w:r>
        <w:rPr>
          <w:rStyle w:val="HTMLCode"/>
          <w:rFonts w:ascii="Consolas" w:hAnsi="Consolas"/>
          <w:color w:val="161616"/>
          <w:bdr w:val="none" w:sz="0" w:space="0" w:color="auto" w:frame="1"/>
        </w:rPr>
        <w:t xml:space="preserve"> )</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proofErr w:type="gramStart"/>
      <w:r>
        <w:rPr>
          <w:rStyle w:val="HTMLCode"/>
          <w:rFonts w:ascii="Consolas" w:hAnsi="Consolas"/>
          <w:color w:val="161616"/>
          <w:bdr w:val="none" w:sz="0" w:space="0" w:color="auto" w:frame="1"/>
        </w:rPr>
        <w:t>( 'Product'</w:t>
      </w:r>
      <w:proofErr w:type="gramEnd"/>
      <w:r>
        <w:rPr>
          <w:rStyle w:val="HTMLCode"/>
          <w:rFonts w:ascii="Consolas" w:hAnsi="Consolas"/>
          <w:color w:val="161616"/>
          <w:bdr w:val="none" w:sz="0" w:space="0" w:color="auto" w:frame="1"/>
        </w:rPr>
        <w:t xml:space="preserve">[Color] = </w:t>
      </w:r>
      <w:r>
        <w:rPr>
          <w:rStyle w:val="hljs-string"/>
          <w:rFonts w:ascii="Consolas" w:hAnsi="Consolas"/>
          <w:color w:val="A31515"/>
          <w:bdr w:val="none" w:sz="0" w:space="0" w:color="auto" w:frame="1"/>
        </w:rPr>
        <w:t>"Black"</w:t>
      </w:r>
      <w:r>
        <w:rPr>
          <w:rStyle w:val="HTMLCode"/>
          <w:rFonts w:ascii="Consolas" w:hAnsi="Consolas"/>
          <w:color w:val="161616"/>
          <w:bdr w:val="none" w:sz="0" w:space="0" w:color="auto" w:frame="1"/>
        </w:rPr>
        <w:t xml:space="preserve"> &amp;&amp; </w:t>
      </w:r>
      <w:r>
        <w:rPr>
          <w:rStyle w:val="hljs-builtin"/>
          <w:rFonts w:ascii="Consolas" w:hAnsi="Consolas"/>
          <w:color w:val="0101FD"/>
          <w:bdr w:val="none" w:sz="0" w:space="0" w:color="auto" w:frame="1"/>
        </w:rPr>
        <w:t>Product</w:t>
      </w:r>
      <w:r>
        <w:rPr>
          <w:rStyle w:val="HTMLCode"/>
          <w:rFonts w:ascii="Consolas" w:hAnsi="Consolas"/>
          <w:color w:val="161616"/>
          <w:bdr w:val="none" w:sz="0" w:space="0" w:color="auto" w:frame="1"/>
        </w:rPr>
        <w:t xml:space="preserve">[Product Category Name] = </w:t>
      </w:r>
      <w:r>
        <w:rPr>
          <w:rStyle w:val="hljs-string"/>
          <w:rFonts w:ascii="Consolas" w:hAnsi="Consolas"/>
          <w:color w:val="A31515"/>
          <w:bdr w:val="none" w:sz="0" w:space="0" w:color="auto" w:frame="1"/>
        </w:rPr>
        <w:t>"Clothing"</w:t>
      </w:r>
      <w:r>
        <w:rPr>
          <w:rStyle w:val="HTMLCode"/>
          <w:rFonts w:ascii="Consolas" w:hAnsi="Consolas"/>
          <w:color w:val="161616"/>
          <w:bdr w:val="none" w:sz="0" w:space="0" w:color="auto" w:frame="1"/>
        </w:rPr>
        <w:t xml:space="preserve"> )</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By using the new </w:t>
      </w:r>
      <w:r>
        <w:rPr>
          <w:rStyle w:val="HTMLCode"/>
          <w:rFonts w:ascii="Consolas" w:hAnsi="Consolas"/>
          <w:color w:val="161616"/>
          <w:sz w:val="18"/>
          <w:szCs w:val="18"/>
        </w:rPr>
        <w:t>IN</w:t>
      </w:r>
      <w:r>
        <w:rPr>
          <w:rFonts w:ascii="Segoe UI" w:hAnsi="Segoe UI" w:cs="Segoe UI"/>
          <w:color w:val="161616"/>
          <w:sz w:val="21"/>
          <w:szCs w:val="21"/>
        </w:rPr>
        <w:t> operator, the measure expression above is now equivalent to the one below:</w:t>
      </w:r>
    </w:p>
    <w:p w:rsidR="004113DF" w:rsidRDefault="004113DF" w:rsidP="004113DF">
      <w:pPr>
        <w:shd w:val="clear" w:color="auto" w:fill="FFFFFF"/>
        <w:rPr>
          <w:rFonts w:ascii="Segoe UI" w:hAnsi="Segoe UI" w:cs="Segoe UI"/>
          <w:color w:val="161616"/>
          <w:sz w:val="21"/>
          <w:szCs w:val="21"/>
        </w:rPr>
      </w:pPr>
      <w:r>
        <w:rPr>
          <w:rStyle w:val="language"/>
          <w:rFonts w:ascii="Segoe UI" w:hAnsi="Segoe UI" w:cs="Segoe UI"/>
          <w:color w:val="161616"/>
          <w:sz w:val="21"/>
          <w:szCs w:val="21"/>
        </w:rPr>
        <w:t>DAX</w:t>
      </w:r>
      <w:r>
        <w:rPr>
          <w:rFonts w:ascii="Segoe UI" w:hAnsi="Segoe UI" w:cs="Segoe UI"/>
          <w:color w:val="161616"/>
          <w:sz w:val="21"/>
          <w:szCs w:val="21"/>
        </w:rPr>
        <w:t>Copy</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Filtered Sales</w:t>
      </w:r>
      <w:proofErr w:type="gramStart"/>
      <w:r>
        <w:rPr>
          <w:rStyle w:val="HTMLCode"/>
          <w:rFonts w:ascii="Consolas" w:hAnsi="Consolas"/>
          <w:color w:val="161616"/>
          <w:bdr w:val="none" w:sz="0" w:space="0" w:color="auto" w:frame="1"/>
        </w:rPr>
        <w:t>:=</w:t>
      </w:r>
      <w:proofErr w:type="gramEnd"/>
      <w:r>
        <w:rPr>
          <w:rStyle w:val="hljs-builtin"/>
          <w:rFonts w:ascii="Consolas" w:hAnsi="Consolas"/>
          <w:color w:val="0101FD"/>
          <w:bdr w:val="none" w:sz="0" w:space="0" w:color="auto" w:frame="1"/>
        </w:rPr>
        <w:t>CALCULATE</w:t>
      </w:r>
      <w:r>
        <w:rPr>
          <w:rStyle w:val="HTMLCode"/>
          <w:rFonts w:ascii="Consolas" w:hAnsi="Consolas"/>
          <w:color w:val="161616"/>
          <w:bdr w:val="none" w:sz="0" w:space="0" w:color="auto" w:frame="1"/>
        </w:rPr>
        <w:t xml:space="preserve"> (</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[Internet Total Sales],</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gramStart"/>
      <w:r>
        <w:rPr>
          <w:rStyle w:val="hljs-builtin"/>
          <w:rFonts w:ascii="Consolas" w:hAnsi="Consolas"/>
          <w:color w:val="0101FD"/>
          <w:bdr w:val="none" w:sz="0" w:space="0" w:color="auto" w:frame="1"/>
        </w:rPr>
        <w:t>FILTER</w:t>
      </w:r>
      <w:r>
        <w:rPr>
          <w:rStyle w:val="HTMLCode"/>
          <w:rFonts w:ascii="Consolas" w:hAnsi="Consolas"/>
          <w:color w:val="161616"/>
          <w:bdr w:val="none" w:sz="0" w:space="0" w:color="auto" w:frame="1"/>
        </w:rPr>
        <w:t>(</w:t>
      </w:r>
      <w:proofErr w:type="gramEnd"/>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ALL</w:t>
      </w:r>
      <w:r>
        <w:rPr>
          <w:rStyle w:val="HTMLCode"/>
          <w:rFonts w:ascii="Consolas" w:hAnsi="Consolas"/>
          <w:color w:val="161616"/>
          <w:bdr w:val="none" w:sz="0" w:space="0" w:color="auto" w:frame="1"/>
        </w:rPr>
        <w:t>('Product'),</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('Product'[Color], </w:t>
      </w:r>
      <w:proofErr w:type="gramStart"/>
      <w:r>
        <w:rPr>
          <w:rStyle w:val="hljs-builtin"/>
          <w:rFonts w:ascii="Consolas" w:hAnsi="Consolas"/>
          <w:color w:val="0101FD"/>
          <w:bdr w:val="none" w:sz="0" w:space="0" w:color="auto" w:frame="1"/>
        </w:rPr>
        <w:t>Product</w:t>
      </w:r>
      <w:r>
        <w:rPr>
          <w:rStyle w:val="HTMLCode"/>
          <w:rFonts w:ascii="Consolas" w:hAnsi="Consolas"/>
          <w:color w:val="161616"/>
          <w:bdr w:val="none" w:sz="0" w:space="0" w:color="auto" w:frame="1"/>
        </w:rPr>
        <w:t>[</w:t>
      </w:r>
      <w:proofErr w:type="gramEnd"/>
      <w:r>
        <w:rPr>
          <w:rStyle w:val="HTMLCode"/>
          <w:rFonts w:ascii="Consolas" w:hAnsi="Consolas"/>
          <w:color w:val="161616"/>
          <w:bdr w:val="none" w:sz="0" w:space="0" w:color="auto" w:frame="1"/>
        </w:rPr>
        <w:t>Product Category Name]) IN</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 (</w:t>
      </w:r>
      <w:proofErr w:type="gramEnd"/>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"Red"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"Accessories"</w:t>
      </w:r>
      <w:r>
        <w:rPr>
          <w:rStyle w:val="HTMLCode"/>
          <w:rFonts w:ascii="Consolas" w:hAnsi="Consolas"/>
          <w:color w:val="161616"/>
          <w:bdr w:val="none" w:sz="0" w:space="0" w:color="auto" w:frame="1"/>
        </w:rPr>
        <w:t xml:space="preserve"> ), ( </w:t>
      </w:r>
      <w:r>
        <w:rPr>
          <w:rStyle w:val="hljs-string"/>
          <w:rFonts w:ascii="Consolas" w:hAnsi="Consolas"/>
          <w:color w:val="A31515"/>
          <w:bdr w:val="none" w:sz="0" w:space="0" w:color="auto" w:frame="1"/>
        </w:rPr>
        <w:t>"Blue"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"Bikes"</w:t>
      </w:r>
      <w:r>
        <w:rPr>
          <w:rStyle w:val="HTMLCode"/>
          <w:rFonts w:ascii="Consolas" w:hAnsi="Consolas"/>
          <w:color w:val="161616"/>
          <w:bdr w:val="none" w:sz="0" w:space="0" w:color="auto" w:frame="1"/>
        </w:rPr>
        <w:t xml:space="preserve"> ), ( </w:t>
      </w:r>
      <w:r>
        <w:rPr>
          <w:rStyle w:val="hljs-string"/>
          <w:rFonts w:ascii="Consolas" w:hAnsi="Consolas"/>
          <w:color w:val="A31515"/>
          <w:bdr w:val="none" w:sz="0" w:space="0" w:color="auto" w:frame="1"/>
        </w:rPr>
        <w:t>"Black"</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"Clothing"</w:t>
      </w:r>
      <w:r>
        <w:rPr>
          <w:rStyle w:val="HTMLCode"/>
          <w:rFonts w:ascii="Consolas" w:hAnsi="Consolas"/>
          <w:color w:val="161616"/>
          <w:bdr w:val="none" w:sz="0" w:space="0" w:color="auto" w:frame="1"/>
        </w:rPr>
        <w:t xml:space="preserve"> ) }</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rsidR="004113DF" w:rsidRDefault="004113DF" w:rsidP="004113DF">
      <w:pPr>
        <w:pStyle w:val="Heading3"/>
        <w:shd w:val="clear" w:color="auto" w:fill="FFFFFF"/>
        <w:spacing w:before="389" w:after="234"/>
        <w:rPr>
          <w:rFonts w:ascii="Segoe UI" w:hAnsi="Segoe UI" w:cs="Segoe UI"/>
          <w:color w:val="161616"/>
          <w:sz w:val="27"/>
          <w:szCs w:val="27"/>
        </w:rPr>
      </w:pPr>
      <w:r>
        <w:rPr>
          <w:rFonts w:ascii="Segoe UI" w:hAnsi="Segoe UI" w:cs="Segoe UI"/>
          <w:color w:val="161616"/>
        </w:rPr>
        <w:t>Additional improvements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In addition to all the new features, Analysis Services, SSDT, and SSMS also include the following improvements:</w:t>
      </w:r>
    </w:p>
    <w:p w:rsidR="004113DF" w:rsidRDefault="004113DF" w:rsidP="00FA043E">
      <w:pPr>
        <w:numPr>
          <w:ilvl w:val="0"/>
          <w:numId w:val="27"/>
        </w:numPr>
        <w:shd w:val="clear" w:color="auto" w:fill="FFFFFF"/>
        <w:spacing w:after="0" w:line="240" w:lineRule="auto"/>
        <w:ind w:left="493"/>
        <w:rPr>
          <w:rFonts w:ascii="Segoe UI" w:hAnsi="Segoe UI" w:cs="Segoe UI"/>
          <w:color w:val="161616"/>
          <w:sz w:val="21"/>
          <w:szCs w:val="21"/>
        </w:rPr>
      </w:pPr>
      <w:r>
        <w:rPr>
          <w:rFonts w:ascii="Segoe UI" w:hAnsi="Segoe UI" w:cs="Segoe UI"/>
          <w:color w:val="161616"/>
          <w:sz w:val="21"/>
          <w:szCs w:val="21"/>
        </w:rPr>
        <w:t>Hierarchy and column reuse surfaced in more helpful locations in the Power BI field list.</w:t>
      </w:r>
    </w:p>
    <w:p w:rsidR="004113DF" w:rsidRDefault="004113DF" w:rsidP="00FA043E">
      <w:pPr>
        <w:numPr>
          <w:ilvl w:val="0"/>
          <w:numId w:val="27"/>
        </w:numPr>
        <w:shd w:val="clear" w:color="auto" w:fill="FFFFFF"/>
        <w:spacing w:after="0" w:line="240" w:lineRule="auto"/>
        <w:ind w:left="493"/>
        <w:rPr>
          <w:rFonts w:ascii="Segoe UI" w:hAnsi="Segoe UI" w:cs="Segoe UI"/>
          <w:color w:val="161616"/>
          <w:sz w:val="21"/>
          <w:szCs w:val="21"/>
        </w:rPr>
      </w:pPr>
      <w:r>
        <w:rPr>
          <w:rFonts w:ascii="Segoe UI" w:hAnsi="Segoe UI" w:cs="Segoe UI"/>
          <w:color w:val="161616"/>
          <w:sz w:val="21"/>
          <w:szCs w:val="21"/>
        </w:rPr>
        <w:t>Date relationships to easily create relationships to date dimensions based on date fields.</w:t>
      </w:r>
    </w:p>
    <w:p w:rsidR="004113DF" w:rsidRDefault="004113DF" w:rsidP="00FA043E">
      <w:pPr>
        <w:numPr>
          <w:ilvl w:val="0"/>
          <w:numId w:val="27"/>
        </w:numPr>
        <w:shd w:val="clear" w:color="auto" w:fill="FFFFFF"/>
        <w:spacing w:after="0" w:line="240" w:lineRule="auto"/>
        <w:ind w:left="493"/>
        <w:rPr>
          <w:rFonts w:ascii="Segoe UI" w:hAnsi="Segoe UI" w:cs="Segoe UI"/>
          <w:color w:val="161616"/>
          <w:sz w:val="21"/>
          <w:szCs w:val="21"/>
        </w:rPr>
      </w:pPr>
      <w:r>
        <w:rPr>
          <w:rFonts w:ascii="Segoe UI" w:hAnsi="Segoe UI" w:cs="Segoe UI"/>
          <w:color w:val="161616"/>
          <w:sz w:val="21"/>
          <w:szCs w:val="21"/>
        </w:rPr>
        <w:t>Default installation option for Analysis Services is now for tabular mode.</w:t>
      </w:r>
    </w:p>
    <w:p w:rsidR="004113DF" w:rsidRDefault="004113DF" w:rsidP="00FA043E">
      <w:pPr>
        <w:numPr>
          <w:ilvl w:val="0"/>
          <w:numId w:val="27"/>
        </w:numPr>
        <w:shd w:val="clear" w:color="auto" w:fill="FFFFFF"/>
        <w:spacing w:after="0" w:line="240" w:lineRule="auto"/>
        <w:ind w:left="493"/>
        <w:rPr>
          <w:rFonts w:ascii="Segoe UI" w:hAnsi="Segoe UI" w:cs="Segoe UI"/>
          <w:color w:val="161616"/>
          <w:sz w:val="21"/>
          <w:szCs w:val="21"/>
        </w:rPr>
      </w:pPr>
      <w:r>
        <w:rPr>
          <w:rFonts w:ascii="Segoe UI" w:hAnsi="Segoe UI" w:cs="Segoe UI"/>
          <w:color w:val="161616"/>
          <w:sz w:val="21"/>
          <w:szCs w:val="21"/>
        </w:rPr>
        <w:t>New Get Data (Power Query) data sources.</w:t>
      </w:r>
    </w:p>
    <w:p w:rsidR="004113DF" w:rsidRDefault="004113DF" w:rsidP="00FA043E">
      <w:pPr>
        <w:numPr>
          <w:ilvl w:val="0"/>
          <w:numId w:val="27"/>
        </w:numPr>
        <w:shd w:val="clear" w:color="auto" w:fill="FFFFFF"/>
        <w:spacing w:after="0" w:line="240" w:lineRule="auto"/>
        <w:ind w:left="493"/>
        <w:rPr>
          <w:rFonts w:ascii="Segoe UI" w:hAnsi="Segoe UI" w:cs="Segoe UI"/>
          <w:color w:val="161616"/>
          <w:sz w:val="21"/>
          <w:szCs w:val="21"/>
        </w:rPr>
      </w:pPr>
      <w:r>
        <w:rPr>
          <w:rFonts w:ascii="Segoe UI" w:hAnsi="Segoe UI" w:cs="Segoe UI"/>
          <w:color w:val="161616"/>
          <w:sz w:val="21"/>
          <w:szCs w:val="21"/>
        </w:rPr>
        <w:t>DAX Editor for SSDT.</w:t>
      </w:r>
    </w:p>
    <w:p w:rsidR="004113DF" w:rsidRDefault="004113DF" w:rsidP="00FA043E">
      <w:pPr>
        <w:numPr>
          <w:ilvl w:val="0"/>
          <w:numId w:val="27"/>
        </w:numPr>
        <w:shd w:val="clear" w:color="auto" w:fill="FFFFFF"/>
        <w:spacing w:after="0" w:line="240" w:lineRule="auto"/>
        <w:ind w:left="493"/>
        <w:rPr>
          <w:rFonts w:ascii="Segoe UI" w:hAnsi="Segoe UI" w:cs="Segoe UI"/>
          <w:color w:val="161616"/>
          <w:sz w:val="21"/>
          <w:szCs w:val="21"/>
        </w:rPr>
      </w:pPr>
      <w:r>
        <w:rPr>
          <w:rFonts w:ascii="Segoe UI" w:hAnsi="Segoe UI" w:cs="Segoe UI"/>
          <w:color w:val="161616"/>
          <w:sz w:val="21"/>
          <w:szCs w:val="21"/>
        </w:rPr>
        <w:t>Existing DirectQuery data sources support for M queries.</w:t>
      </w:r>
    </w:p>
    <w:p w:rsidR="004113DF" w:rsidRDefault="004113DF" w:rsidP="00FA043E">
      <w:pPr>
        <w:numPr>
          <w:ilvl w:val="0"/>
          <w:numId w:val="27"/>
        </w:numPr>
        <w:shd w:val="clear" w:color="auto" w:fill="FFFFFF"/>
        <w:spacing w:after="0" w:line="240" w:lineRule="auto"/>
        <w:ind w:left="493"/>
        <w:rPr>
          <w:rFonts w:ascii="Segoe UI" w:hAnsi="Segoe UI" w:cs="Segoe UI"/>
          <w:color w:val="161616"/>
          <w:sz w:val="21"/>
          <w:szCs w:val="21"/>
        </w:rPr>
      </w:pPr>
      <w:r>
        <w:rPr>
          <w:rFonts w:ascii="Segoe UI" w:hAnsi="Segoe UI" w:cs="Segoe UI"/>
          <w:color w:val="161616"/>
          <w:sz w:val="21"/>
          <w:szCs w:val="21"/>
        </w:rPr>
        <w:lastRenderedPageBreak/>
        <w:t>SSMS improvements, such as viewing, editing, and scripting support for structured data sources.</w:t>
      </w:r>
    </w:p>
    <w:p w:rsidR="004113DF" w:rsidRDefault="004113DF" w:rsidP="004113DF">
      <w:pPr>
        <w:pStyle w:val="Heading3"/>
        <w:shd w:val="clear" w:color="auto" w:fill="FFFFFF"/>
        <w:spacing w:before="389" w:after="234"/>
        <w:rPr>
          <w:rFonts w:ascii="Segoe UI" w:hAnsi="Segoe UI" w:cs="Segoe UI"/>
          <w:color w:val="161616"/>
          <w:sz w:val="27"/>
          <w:szCs w:val="27"/>
        </w:rPr>
      </w:pPr>
      <w:r>
        <w:rPr>
          <w:rFonts w:ascii="Segoe UI" w:hAnsi="Segoe UI" w:cs="Segoe UI"/>
          <w:color w:val="161616"/>
        </w:rPr>
        <w:t>Deprecated features in SSAS 2017</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The following features are </w:t>
      </w:r>
      <w:hyperlink r:id="rId133" w:anchor="definitions" w:history="1">
        <w:r>
          <w:rPr>
            <w:rStyle w:val="Hyperlink"/>
            <w:rFonts w:ascii="Segoe UI" w:hAnsi="Segoe UI" w:cs="Segoe UI"/>
            <w:sz w:val="21"/>
            <w:szCs w:val="21"/>
          </w:rPr>
          <w:t>deprecated</w:t>
        </w:r>
      </w:hyperlink>
      <w:r>
        <w:rPr>
          <w:rFonts w:ascii="Segoe UI" w:hAnsi="Segoe UI" w:cs="Segoe UI"/>
          <w:color w:val="161616"/>
          <w:sz w:val="21"/>
          <w:szCs w:val="21"/>
        </w:rPr>
        <w:t> in this release:</w:t>
      </w:r>
    </w:p>
    <w:tbl>
      <w:tblPr>
        <w:tblW w:w="8231" w:type="dxa"/>
        <w:tblCellMar>
          <w:top w:w="15" w:type="dxa"/>
          <w:left w:w="15" w:type="dxa"/>
          <w:bottom w:w="15" w:type="dxa"/>
          <w:right w:w="15" w:type="dxa"/>
        </w:tblCellMar>
        <w:tblLook w:val="04A0"/>
      </w:tblPr>
      <w:tblGrid>
        <w:gridCol w:w="2205"/>
        <w:gridCol w:w="6026"/>
      </w:tblGrid>
      <w:tr w:rsidR="004113DF" w:rsidTr="004113DF">
        <w:trPr>
          <w:tblHeader/>
        </w:trPr>
        <w:tc>
          <w:tcPr>
            <w:tcW w:w="0" w:type="auto"/>
            <w:hideMark/>
          </w:tcPr>
          <w:p w:rsidR="004113DF" w:rsidRDefault="004113DF">
            <w:pPr>
              <w:rPr>
                <w:b/>
                <w:bCs/>
                <w:sz w:val="24"/>
                <w:szCs w:val="24"/>
              </w:rPr>
            </w:pPr>
            <w:r>
              <w:rPr>
                <w:b/>
                <w:bCs/>
              </w:rPr>
              <w:t>Mode/Category</w:t>
            </w:r>
          </w:p>
        </w:tc>
        <w:tc>
          <w:tcPr>
            <w:tcW w:w="0" w:type="auto"/>
            <w:hideMark/>
          </w:tcPr>
          <w:p w:rsidR="004113DF" w:rsidRDefault="004113DF">
            <w:pPr>
              <w:rPr>
                <w:b/>
                <w:bCs/>
                <w:sz w:val="24"/>
                <w:szCs w:val="24"/>
              </w:rPr>
            </w:pPr>
            <w:r>
              <w:rPr>
                <w:b/>
                <w:bCs/>
              </w:rPr>
              <w:t>Feature</w:t>
            </w:r>
          </w:p>
        </w:tc>
      </w:tr>
      <w:tr w:rsidR="004113DF" w:rsidTr="004113DF">
        <w:tc>
          <w:tcPr>
            <w:tcW w:w="0" w:type="auto"/>
            <w:hideMark/>
          </w:tcPr>
          <w:p w:rsidR="004113DF" w:rsidRDefault="004113DF">
            <w:pPr>
              <w:rPr>
                <w:sz w:val="24"/>
                <w:szCs w:val="24"/>
              </w:rPr>
            </w:pPr>
            <w:r>
              <w:t>Multidimensional</w:t>
            </w:r>
          </w:p>
        </w:tc>
        <w:tc>
          <w:tcPr>
            <w:tcW w:w="0" w:type="auto"/>
            <w:hideMark/>
          </w:tcPr>
          <w:p w:rsidR="004113DF" w:rsidRDefault="004113DF">
            <w:pPr>
              <w:rPr>
                <w:sz w:val="24"/>
                <w:szCs w:val="24"/>
              </w:rPr>
            </w:pPr>
            <w:r>
              <w:t>Data Mining</w:t>
            </w:r>
          </w:p>
        </w:tc>
      </w:tr>
      <w:tr w:rsidR="004113DF" w:rsidTr="004113DF">
        <w:tc>
          <w:tcPr>
            <w:tcW w:w="0" w:type="auto"/>
            <w:hideMark/>
          </w:tcPr>
          <w:p w:rsidR="004113DF" w:rsidRDefault="004113DF">
            <w:pPr>
              <w:rPr>
                <w:sz w:val="24"/>
                <w:szCs w:val="24"/>
              </w:rPr>
            </w:pPr>
            <w:r>
              <w:t>Multidimensional</w:t>
            </w:r>
          </w:p>
        </w:tc>
        <w:tc>
          <w:tcPr>
            <w:tcW w:w="0" w:type="auto"/>
            <w:hideMark/>
          </w:tcPr>
          <w:p w:rsidR="004113DF" w:rsidRDefault="004113DF">
            <w:pPr>
              <w:rPr>
                <w:sz w:val="24"/>
                <w:szCs w:val="24"/>
              </w:rPr>
            </w:pPr>
            <w:r>
              <w:t>Remote linked measure groups</w:t>
            </w:r>
          </w:p>
        </w:tc>
      </w:tr>
      <w:tr w:rsidR="004113DF" w:rsidTr="004113DF">
        <w:tc>
          <w:tcPr>
            <w:tcW w:w="0" w:type="auto"/>
            <w:hideMark/>
          </w:tcPr>
          <w:p w:rsidR="004113DF" w:rsidRDefault="004113DF">
            <w:pPr>
              <w:rPr>
                <w:sz w:val="24"/>
                <w:szCs w:val="24"/>
              </w:rPr>
            </w:pPr>
            <w:r>
              <w:t>Tabular</w:t>
            </w:r>
          </w:p>
        </w:tc>
        <w:tc>
          <w:tcPr>
            <w:tcW w:w="0" w:type="auto"/>
            <w:hideMark/>
          </w:tcPr>
          <w:p w:rsidR="004113DF" w:rsidRDefault="004113DF">
            <w:pPr>
              <w:rPr>
                <w:sz w:val="24"/>
                <w:szCs w:val="24"/>
              </w:rPr>
            </w:pPr>
            <w:r>
              <w:t>Models at the 1100 and 1103 compatibility level</w:t>
            </w:r>
          </w:p>
        </w:tc>
      </w:tr>
      <w:tr w:rsidR="004113DF" w:rsidTr="004113DF">
        <w:tc>
          <w:tcPr>
            <w:tcW w:w="0" w:type="auto"/>
            <w:hideMark/>
          </w:tcPr>
          <w:p w:rsidR="004113DF" w:rsidRDefault="004113DF">
            <w:pPr>
              <w:rPr>
                <w:sz w:val="24"/>
                <w:szCs w:val="24"/>
              </w:rPr>
            </w:pPr>
            <w:r>
              <w:t>Tabular</w:t>
            </w:r>
          </w:p>
        </w:tc>
        <w:tc>
          <w:tcPr>
            <w:tcW w:w="0" w:type="auto"/>
            <w:hideMark/>
          </w:tcPr>
          <w:p w:rsidR="004113DF" w:rsidRDefault="004113DF">
            <w:pPr>
              <w:rPr>
                <w:sz w:val="24"/>
                <w:szCs w:val="24"/>
              </w:rPr>
            </w:pPr>
            <w:r>
              <w:t>Tabular Object Model properties - Column.TableDetailPosition, Column.IsDefaultLabel, Column.IsDefaultImage</w:t>
            </w:r>
          </w:p>
        </w:tc>
      </w:tr>
      <w:tr w:rsidR="004113DF" w:rsidTr="004113DF">
        <w:tc>
          <w:tcPr>
            <w:tcW w:w="0" w:type="auto"/>
            <w:hideMark/>
          </w:tcPr>
          <w:p w:rsidR="004113DF" w:rsidRDefault="004113DF">
            <w:pPr>
              <w:rPr>
                <w:sz w:val="24"/>
                <w:szCs w:val="24"/>
              </w:rPr>
            </w:pPr>
            <w:r>
              <w:t>Tools</w:t>
            </w:r>
          </w:p>
        </w:tc>
        <w:tc>
          <w:tcPr>
            <w:tcW w:w="0" w:type="auto"/>
            <w:hideMark/>
          </w:tcPr>
          <w:p w:rsidR="004113DF" w:rsidRDefault="004113DF">
            <w:pPr>
              <w:rPr>
                <w:sz w:val="24"/>
                <w:szCs w:val="24"/>
              </w:rPr>
            </w:pPr>
            <w:r>
              <w:t>SQL Server Profiler for Trace Capture</w:t>
            </w:r>
            <w:r>
              <w:br/>
            </w:r>
            <w:r>
              <w:br/>
              <w:t>The replacement is to use Extended Events Profiler embedded in SQL Server Management Studio.</w:t>
            </w:r>
            <w:r>
              <w:br/>
              <w:t>See </w:t>
            </w:r>
            <w:hyperlink r:id="rId134" w:history="1">
              <w:r>
                <w:rPr>
                  <w:rStyle w:val="Hyperlink"/>
                </w:rPr>
                <w:t>Monitor Analysis Services with SQL Server Extended Events</w:t>
              </w:r>
            </w:hyperlink>
            <w:r>
              <w:t>.</w:t>
            </w:r>
          </w:p>
        </w:tc>
      </w:tr>
      <w:tr w:rsidR="004113DF" w:rsidTr="004113DF">
        <w:tc>
          <w:tcPr>
            <w:tcW w:w="0" w:type="auto"/>
            <w:hideMark/>
          </w:tcPr>
          <w:p w:rsidR="004113DF" w:rsidRDefault="004113DF">
            <w:pPr>
              <w:rPr>
                <w:sz w:val="24"/>
                <w:szCs w:val="24"/>
              </w:rPr>
            </w:pPr>
            <w:r>
              <w:t>Tools</w:t>
            </w:r>
          </w:p>
        </w:tc>
        <w:tc>
          <w:tcPr>
            <w:tcW w:w="0" w:type="auto"/>
            <w:hideMark/>
          </w:tcPr>
          <w:p w:rsidR="004113DF" w:rsidRDefault="004113DF">
            <w:pPr>
              <w:rPr>
                <w:sz w:val="24"/>
                <w:szCs w:val="24"/>
              </w:rPr>
            </w:pPr>
            <w:r>
              <w:t>Server Profiler for Trace Replay</w:t>
            </w:r>
            <w:r>
              <w:br/>
              <w:t>Replacement. There is no replacement.</w:t>
            </w:r>
          </w:p>
        </w:tc>
      </w:tr>
      <w:tr w:rsidR="004113DF" w:rsidTr="004113DF">
        <w:tc>
          <w:tcPr>
            <w:tcW w:w="0" w:type="auto"/>
            <w:hideMark/>
          </w:tcPr>
          <w:p w:rsidR="004113DF" w:rsidRDefault="004113DF">
            <w:pPr>
              <w:rPr>
                <w:sz w:val="24"/>
                <w:szCs w:val="24"/>
              </w:rPr>
            </w:pPr>
            <w:r>
              <w:t>Trace Management Objects and Trace APIs</w:t>
            </w:r>
          </w:p>
        </w:tc>
        <w:tc>
          <w:tcPr>
            <w:tcW w:w="0" w:type="auto"/>
            <w:hideMark/>
          </w:tcPr>
          <w:p w:rsidR="004113DF" w:rsidRDefault="004113DF">
            <w:pPr>
              <w:rPr>
                <w:sz w:val="24"/>
                <w:szCs w:val="24"/>
              </w:rPr>
            </w:pPr>
            <w:r>
              <w:t>Microsoft.AnalysisServices.Trace objects (contains the APIs for Analysis Services Trace and Replay objects). The replacement is multi-part:</w:t>
            </w:r>
            <w:r>
              <w:br/>
            </w:r>
            <w:r>
              <w:br/>
              <w:t>- Trace Configuration: Microsoft.SqlServer.Management.XEvent</w:t>
            </w:r>
            <w:r>
              <w:br/>
              <w:t>- Trace Reading: Microsoft.SqlServer.XEvent.Linq</w:t>
            </w:r>
            <w:r>
              <w:br/>
              <w:t>- Trace Replay: None</w:t>
            </w:r>
          </w:p>
        </w:tc>
      </w:tr>
    </w:tbl>
    <w:p w:rsidR="004113DF" w:rsidRDefault="004113DF" w:rsidP="004113DF">
      <w:pPr>
        <w:pStyle w:val="Heading3"/>
        <w:shd w:val="clear" w:color="auto" w:fill="FFFFFF"/>
        <w:spacing w:before="389" w:after="234"/>
        <w:rPr>
          <w:rFonts w:ascii="Segoe UI" w:hAnsi="Segoe UI" w:cs="Segoe UI"/>
          <w:color w:val="161616"/>
          <w:sz w:val="27"/>
          <w:szCs w:val="27"/>
        </w:rPr>
      </w:pPr>
      <w:r>
        <w:rPr>
          <w:rFonts w:ascii="Segoe UI" w:hAnsi="Segoe UI" w:cs="Segoe UI"/>
          <w:color w:val="161616"/>
        </w:rPr>
        <w:t>Discontinued features in SSAS 2017</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The following features are </w:t>
      </w:r>
      <w:hyperlink r:id="rId135" w:anchor="definitions" w:history="1">
        <w:r>
          <w:rPr>
            <w:rStyle w:val="Hyperlink"/>
            <w:rFonts w:ascii="Segoe UI" w:hAnsi="Segoe UI" w:cs="Segoe UI"/>
            <w:sz w:val="21"/>
            <w:szCs w:val="21"/>
          </w:rPr>
          <w:t>discontinued</w:t>
        </w:r>
      </w:hyperlink>
      <w:r>
        <w:rPr>
          <w:rFonts w:ascii="Segoe UI" w:hAnsi="Segoe UI" w:cs="Segoe UI"/>
          <w:color w:val="161616"/>
          <w:sz w:val="21"/>
          <w:szCs w:val="21"/>
        </w:rPr>
        <w:t> in this release:</w:t>
      </w:r>
    </w:p>
    <w:tbl>
      <w:tblPr>
        <w:tblW w:w="8231" w:type="dxa"/>
        <w:tblCellMar>
          <w:top w:w="15" w:type="dxa"/>
          <w:left w:w="15" w:type="dxa"/>
          <w:bottom w:w="15" w:type="dxa"/>
          <w:right w:w="15" w:type="dxa"/>
        </w:tblCellMar>
        <w:tblLook w:val="04A0"/>
      </w:tblPr>
      <w:tblGrid>
        <w:gridCol w:w="1600"/>
        <w:gridCol w:w="6631"/>
      </w:tblGrid>
      <w:tr w:rsidR="004113DF" w:rsidTr="004113DF">
        <w:trPr>
          <w:tblHeader/>
        </w:trPr>
        <w:tc>
          <w:tcPr>
            <w:tcW w:w="0" w:type="auto"/>
            <w:hideMark/>
          </w:tcPr>
          <w:p w:rsidR="004113DF" w:rsidRDefault="004113DF">
            <w:pPr>
              <w:rPr>
                <w:b/>
                <w:bCs/>
                <w:sz w:val="24"/>
                <w:szCs w:val="24"/>
              </w:rPr>
            </w:pPr>
            <w:r>
              <w:rPr>
                <w:b/>
                <w:bCs/>
              </w:rPr>
              <w:t>Mode/Category</w:t>
            </w:r>
          </w:p>
        </w:tc>
        <w:tc>
          <w:tcPr>
            <w:tcW w:w="0" w:type="auto"/>
            <w:hideMark/>
          </w:tcPr>
          <w:p w:rsidR="004113DF" w:rsidRDefault="004113DF">
            <w:pPr>
              <w:rPr>
                <w:b/>
                <w:bCs/>
                <w:sz w:val="24"/>
                <w:szCs w:val="24"/>
              </w:rPr>
            </w:pPr>
            <w:r>
              <w:rPr>
                <w:b/>
                <w:bCs/>
              </w:rPr>
              <w:t>Feature</w:t>
            </w:r>
          </w:p>
        </w:tc>
      </w:tr>
      <w:tr w:rsidR="004113DF" w:rsidTr="004113DF">
        <w:tc>
          <w:tcPr>
            <w:tcW w:w="0" w:type="auto"/>
            <w:hideMark/>
          </w:tcPr>
          <w:p w:rsidR="004113DF" w:rsidRDefault="004113DF">
            <w:pPr>
              <w:rPr>
                <w:sz w:val="24"/>
                <w:szCs w:val="24"/>
              </w:rPr>
            </w:pPr>
            <w:r>
              <w:lastRenderedPageBreak/>
              <w:t>Tabular</w:t>
            </w:r>
          </w:p>
        </w:tc>
        <w:tc>
          <w:tcPr>
            <w:tcW w:w="0" w:type="auto"/>
            <w:hideMark/>
          </w:tcPr>
          <w:p w:rsidR="004113DF" w:rsidRDefault="004113DF">
            <w:pPr>
              <w:rPr>
                <w:sz w:val="24"/>
                <w:szCs w:val="24"/>
              </w:rPr>
            </w:pPr>
            <w:r>
              <w:t>VertiPaqPagingPolicy memory property value (2), enable paging to disk using memory mapped files.</w:t>
            </w:r>
          </w:p>
        </w:tc>
      </w:tr>
      <w:tr w:rsidR="004113DF" w:rsidTr="004113DF">
        <w:tc>
          <w:tcPr>
            <w:tcW w:w="0" w:type="auto"/>
            <w:hideMark/>
          </w:tcPr>
          <w:p w:rsidR="004113DF" w:rsidRDefault="004113DF">
            <w:pPr>
              <w:rPr>
                <w:sz w:val="24"/>
                <w:szCs w:val="24"/>
              </w:rPr>
            </w:pPr>
            <w:r>
              <w:t>Multidimensional</w:t>
            </w:r>
          </w:p>
        </w:tc>
        <w:tc>
          <w:tcPr>
            <w:tcW w:w="0" w:type="auto"/>
            <w:hideMark/>
          </w:tcPr>
          <w:p w:rsidR="004113DF" w:rsidRDefault="004113DF">
            <w:pPr>
              <w:rPr>
                <w:sz w:val="24"/>
                <w:szCs w:val="24"/>
              </w:rPr>
            </w:pPr>
            <w:r>
              <w:t>Remote partitions</w:t>
            </w:r>
          </w:p>
        </w:tc>
      </w:tr>
      <w:tr w:rsidR="004113DF" w:rsidTr="004113DF">
        <w:tc>
          <w:tcPr>
            <w:tcW w:w="0" w:type="auto"/>
            <w:hideMark/>
          </w:tcPr>
          <w:p w:rsidR="004113DF" w:rsidRDefault="004113DF">
            <w:pPr>
              <w:rPr>
                <w:sz w:val="24"/>
                <w:szCs w:val="24"/>
              </w:rPr>
            </w:pPr>
            <w:r>
              <w:t>Multidimensional</w:t>
            </w:r>
          </w:p>
        </w:tc>
        <w:tc>
          <w:tcPr>
            <w:tcW w:w="0" w:type="auto"/>
            <w:hideMark/>
          </w:tcPr>
          <w:p w:rsidR="004113DF" w:rsidRDefault="004113DF">
            <w:pPr>
              <w:rPr>
                <w:sz w:val="24"/>
                <w:szCs w:val="24"/>
              </w:rPr>
            </w:pPr>
            <w:r>
              <w:t>Remote linked measure groups</w:t>
            </w:r>
          </w:p>
        </w:tc>
      </w:tr>
      <w:tr w:rsidR="004113DF" w:rsidTr="004113DF">
        <w:tc>
          <w:tcPr>
            <w:tcW w:w="0" w:type="auto"/>
            <w:hideMark/>
          </w:tcPr>
          <w:p w:rsidR="004113DF" w:rsidRDefault="004113DF">
            <w:pPr>
              <w:rPr>
                <w:sz w:val="24"/>
                <w:szCs w:val="24"/>
              </w:rPr>
            </w:pPr>
            <w:r>
              <w:t>Multidimensional</w:t>
            </w:r>
          </w:p>
        </w:tc>
        <w:tc>
          <w:tcPr>
            <w:tcW w:w="0" w:type="auto"/>
            <w:hideMark/>
          </w:tcPr>
          <w:p w:rsidR="004113DF" w:rsidRDefault="004113DF">
            <w:pPr>
              <w:rPr>
                <w:sz w:val="24"/>
                <w:szCs w:val="24"/>
              </w:rPr>
            </w:pPr>
            <w:r>
              <w:t>Dimensional writeback</w:t>
            </w:r>
          </w:p>
        </w:tc>
      </w:tr>
      <w:tr w:rsidR="004113DF" w:rsidTr="004113DF">
        <w:tc>
          <w:tcPr>
            <w:tcW w:w="0" w:type="auto"/>
            <w:hideMark/>
          </w:tcPr>
          <w:p w:rsidR="004113DF" w:rsidRDefault="004113DF">
            <w:pPr>
              <w:rPr>
                <w:sz w:val="24"/>
                <w:szCs w:val="24"/>
              </w:rPr>
            </w:pPr>
            <w:r>
              <w:t>Multidimensional</w:t>
            </w:r>
          </w:p>
        </w:tc>
        <w:tc>
          <w:tcPr>
            <w:tcW w:w="0" w:type="auto"/>
            <w:hideMark/>
          </w:tcPr>
          <w:p w:rsidR="004113DF" w:rsidRDefault="004113DF">
            <w:pPr>
              <w:rPr>
                <w:sz w:val="24"/>
                <w:szCs w:val="24"/>
              </w:rPr>
            </w:pPr>
            <w:r>
              <w:t>Linked dimensions</w:t>
            </w:r>
          </w:p>
        </w:tc>
      </w:tr>
    </w:tbl>
    <w:p w:rsidR="004113DF" w:rsidRDefault="004113DF" w:rsidP="004113DF">
      <w:pPr>
        <w:pStyle w:val="Heading3"/>
        <w:shd w:val="clear" w:color="auto" w:fill="FFFFFF"/>
        <w:spacing w:before="389" w:after="234"/>
        <w:rPr>
          <w:rFonts w:ascii="Segoe UI" w:hAnsi="Segoe UI" w:cs="Segoe UI"/>
          <w:color w:val="161616"/>
          <w:sz w:val="27"/>
          <w:szCs w:val="27"/>
        </w:rPr>
      </w:pPr>
      <w:r>
        <w:rPr>
          <w:rFonts w:ascii="Segoe UI" w:hAnsi="Segoe UI" w:cs="Segoe UI"/>
          <w:color w:val="161616"/>
        </w:rPr>
        <w:t>Breaking changes in SSAS 2017</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There are no </w:t>
      </w:r>
      <w:hyperlink r:id="rId136" w:anchor="definitions" w:history="1">
        <w:r>
          <w:rPr>
            <w:rStyle w:val="Hyperlink"/>
            <w:rFonts w:ascii="Segoe UI" w:hAnsi="Segoe UI" w:cs="Segoe UI"/>
            <w:sz w:val="21"/>
            <w:szCs w:val="21"/>
          </w:rPr>
          <w:t>breaking changes</w:t>
        </w:r>
      </w:hyperlink>
      <w:r>
        <w:rPr>
          <w:rFonts w:ascii="Segoe UI" w:hAnsi="Segoe UI" w:cs="Segoe UI"/>
          <w:color w:val="161616"/>
          <w:sz w:val="21"/>
          <w:szCs w:val="21"/>
        </w:rPr>
        <w:t> in this release.</w:t>
      </w:r>
    </w:p>
    <w:p w:rsidR="004113DF" w:rsidRDefault="004113DF" w:rsidP="004113DF">
      <w:pPr>
        <w:pStyle w:val="Heading3"/>
        <w:shd w:val="clear" w:color="auto" w:fill="FFFFFF"/>
        <w:spacing w:before="389" w:after="234"/>
        <w:rPr>
          <w:rFonts w:ascii="Segoe UI" w:hAnsi="Segoe UI" w:cs="Segoe UI"/>
          <w:color w:val="161616"/>
          <w:sz w:val="27"/>
          <w:szCs w:val="27"/>
        </w:rPr>
      </w:pPr>
      <w:r>
        <w:rPr>
          <w:rFonts w:ascii="Segoe UI" w:hAnsi="Segoe UI" w:cs="Segoe UI"/>
          <w:color w:val="161616"/>
        </w:rPr>
        <w:t>Behavior changes in SSAS 2017</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Changes to MDSCHEMA_MEASUREGROUP_DIMENSIONS and DISCOVER_CALC_DEPENDENCY, detailed in the </w:t>
      </w:r>
      <w:hyperlink r:id="rId137" w:history="1">
        <w:proofErr w:type="gramStart"/>
        <w:r>
          <w:rPr>
            <w:rStyle w:val="Hyperlink"/>
            <w:rFonts w:ascii="Segoe UI" w:hAnsi="Segoe UI" w:cs="Segoe UI"/>
            <w:sz w:val="21"/>
            <w:szCs w:val="21"/>
          </w:rPr>
          <w:t>What's</w:t>
        </w:r>
        <w:proofErr w:type="gramEnd"/>
        <w:r>
          <w:rPr>
            <w:rStyle w:val="Hyperlink"/>
            <w:rFonts w:ascii="Segoe UI" w:hAnsi="Segoe UI" w:cs="Segoe UI"/>
            <w:sz w:val="21"/>
            <w:szCs w:val="21"/>
          </w:rPr>
          <w:t xml:space="preserve"> new in SQL Server 2017 CTP 2.1 for Analysis Services</w:t>
        </w:r>
      </w:hyperlink>
      <w:r>
        <w:rPr>
          <w:rFonts w:ascii="Segoe UI" w:hAnsi="Segoe UI" w:cs="Segoe UI"/>
          <w:color w:val="161616"/>
          <w:sz w:val="21"/>
          <w:szCs w:val="21"/>
        </w:rPr>
        <w:t> announcement.</w:t>
      </w:r>
    </w:p>
    <w:p w:rsidR="004113DF" w:rsidRDefault="004113DF" w:rsidP="004113DF">
      <w:pPr>
        <w:pStyle w:val="Heading2"/>
        <w:shd w:val="clear" w:color="auto" w:fill="FFFFFF"/>
        <w:spacing w:before="415" w:beforeAutospacing="0" w:after="156" w:afterAutospacing="0"/>
        <w:rPr>
          <w:rFonts w:ascii="Segoe UI" w:hAnsi="Segoe UI" w:cs="Segoe UI"/>
          <w:color w:val="161616"/>
        </w:rPr>
      </w:pPr>
      <w:r>
        <w:rPr>
          <w:rFonts w:ascii="Segoe UI" w:hAnsi="Segoe UI" w:cs="Segoe UI"/>
          <w:color w:val="161616"/>
        </w:rPr>
        <w:t>SQL Server 2016 Analysis Services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SQL Server 2016 Analysis Services includes many new enhancements providing improved performance, easier solution authoring, automated database management, enhanced relationships with bi-directional cross filtering, parallel partition processing, and much more. At the heart of most enhancements for this release is the new 1200 compatibility level for tabular model databases.</w:t>
      </w:r>
    </w:p>
    <w:p w:rsidR="004113DF" w:rsidRDefault="004113DF" w:rsidP="004113DF">
      <w:pPr>
        <w:pStyle w:val="Heading3"/>
        <w:shd w:val="clear" w:color="auto" w:fill="FFFFFF"/>
        <w:spacing w:before="389" w:after="234"/>
        <w:rPr>
          <w:rFonts w:ascii="Segoe UI" w:hAnsi="Segoe UI" w:cs="Segoe UI"/>
          <w:color w:val="161616"/>
          <w:sz w:val="27"/>
          <w:szCs w:val="27"/>
        </w:rPr>
      </w:pPr>
      <w:r>
        <w:rPr>
          <w:rFonts w:ascii="Segoe UI" w:hAnsi="Segoe UI" w:cs="Segoe UI"/>
          <w:color w:val="161616"/>
        </w:rPr>
        <w:t>SQL Server 2016 Service Pack 1 (SP1) Analysis Services</w:t>
      </w:r>
    </w:p>
    <w:p w:rsidR="004113DF" w:rsidRDefault="004113DF" w:rsidP="004113DF">
      <w:pPr>
        <w:pStyle w:val="NormalWeb"/>
        <w:shd w:val="clear" w:color="auto" w:fill="FFFFFF"/>
        <w:rPr>
          <w:rFonts w:ascii="Segoe UI" w:hAnsi="Segoe UI" w:cs="Segoe UI"/>
          <w:color w:val="161616"/>
          <w:sz w:val="21"/>
          <w:szCs w:val="21"/>
        </w:rPr>
      </w:pPr>
      <w:hyperlink r:id="rId138" w:history="1">
        <w:r>
          <w:rPr>
            <w:rStyle w:val="Hyperlink"/>
            <w:rFonts w:ascii="Segoe UI" w:hAnsi="Segoe UI" w:cs="Segoe UI"/>
            <w:sz w:val="21"/>
            <w:szCs w:val="21"/>
          </w:rPr>
          <w:t>Download SQL Server 2016 SP1</w:t>
        </w:r>
      </w:hyperlink>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SQL Server 2016 Service SP1 Analysis Services provides improved performance and scalability through Non-Uniform Memory Access (NUMA) awareness and optimized memory allocation based on </w:t>
      </w:r>
      <w:r>
        <w:rPr>
          <w:rStyle w:val="Strong"/>
          <w:rFonts w:ascii="Segoe UI" w:hAnsi="Segoe UI" w:cs="Segoe UI"/>
          <w:color w:val="161616"/>
          <w:sz w:val="21"/>
          <w:szCs w:val="21"/>
        </w:rPr>
        <w:t>Intel Threading Building Blocks</w:t>
      </w:r>
      <w:r>
        <w:rPr>
          <w:rFonts w:ascii="Segoe UI" w:hAnsi="Segoe UI" w:cs="Segoe UI"/>
          <w:color w:val="161616"/>
          <w:sz w:val="21"/>
          <w:szCs w:val="21"/>
        </w:rPr>
        <w:t> (Intel TBB). This new functionality helps lower Total Cost of Ownership (TCO) by supporting more users on fewer, more powerful enterprise servers.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In particular, SQL Server 2016 SP1 Analysis Services features improvements in these key areas:</w:t>
      </w:r>
    </w:p>
    <w:p w:rsidR="004113DF" w:rsidRDefault="004113DF" w:rsidP="00FA043E">
      <w:pPr>
        <w:numPr>
          <w:ilvl w:val="0"/>
          <w:numId w:val="28"/>
        </w:numPr>
        <w:shd w:val="clear" w:color="auto" w:fill="FFFFFF"/>
        <w:spacing w:after="0" w:line="240" w:lineRule="auto"/>
        <w:ind w:left="493"/>
        <w:rPr>
          <w:rFonts w:ascii="Segoe UI" w:hAnsi="Segoe UI" w:cs="Segoe UI"/>
          <w:color w:val="161616"/>
          <w:sz w:val="21"/>
          <w:szCs w:val="21"/>
        </w:rPr>
      </w:pPr>
      <w:r>
        <w:rPr>
          <w:rStyle w:val="Strong"/>
          <w:rFonts w:ascii="Segoe UI" w:hAnsi="Segoe UI" w:cs="Segoe UI"/>
          <w:color w:val="161616"/>
          <w:sz w:val="21"/>
          <w:szCs w:val="21"/>
        </w:rPr>
        <w:lastRenderedPageBreak/>
        <w:t>NUMA awareness</w:t>
      </w:r>
      <w:r>
        <w:rPr>
          <w:rFonts w:ascii="Segoe UI" w:hAnsi="Segoe UI" w:cs="Segoe UI"/>
          <w:color w:val="161616"/>
          <w:sz w:val="21"/>
          <w:szCs w:val="21"/>
        </w:rPr>
        <w:t> - For better NUMA support, the in-memory (VertiPaq) engine inside Analysis Services now maintains a separate job queue on each NUMA node. This guarantees the segment scan jobs run on the same node where the memory is allocated for the segment data. Note</w:t>
      </w:r>
      <w:proofErr w:type="gramStart"/>
      <w:r>
        <w:rPr>
          <w:rFonts w:ascii="Segoe UI" w:hAnsi="Segoe UI" w:cs="Segoe UI"/>
          <w:color w:val="161616"/>
          <w:sz w:val="21"/>
          <w:szCs w:val="21"/>
        </w:rPr>
        <w:t>,</w:t>
      </w:r>
      <w:proofErr w:type="gramEnd"/>
      <w:r>
        <w:rPr>
          <w:rFonts w:ascii="Segoe UI" w:hAnsi="Segoe UI" w:cs="Segoe UI"/>
          <w:color w:val="161616"/>
          <w:sz w:val="21"/>
          <w:szCs w:val="21"/>
        </w:rPr>
        <w:t xml:space="preserve"> NUMA awareness is only enabled by default on systems with at least four NUMA nodes. On two-node systems, the </w:t>
      </w:r>
      <w:proofErr w:type="gramStart"/>
      <w:r>
        <w:rPr>
          <w:rFonts w:ascii="Segoe UI" w:hAnsi="Segoe UI" w:cs="Segoe UI"/>
          <w:color w:val="161616"/>
          <w:sz w:val="21"/>
          <w:szCs w:val="21"/>
        </w:rPr>
        <w:t>costs of accessing remote allocated memory generally doesn't</w:t>
      </w:r>
      <w:proofErr w:type="gramEnd"/>
      <w:r>
        <w:rPr>
          <w:rFonts w:ascii="Segoe UI" w:hAnsi="Segoe UI" w:cs="Segoe UI"/>
          <w:color w:val="161616"/>
          <w:sz w:val="21"/>
          <w:szCs w:val="21"/>
        </w:rPr>
        <w:t xml:space="preserve"> warrant the overhead of managing NUMA specifics.</w:t>
      </w:r>
    </w:p>
    <w:p w:rsidR="004113DF" w:rsidRDefault="004113DF" w:rsidP="00FA043E">
      <w:pPr>
        <w:numPr>
          <w:ilvl w:val="0"/>
          <w:numId w:val="28"/>
        </w:numPr>
        <w:shd w:val="clear" w:color="auto" w:fill="FFFFFF"/>
        <w:spacing w:after="0" w:line="240" w:lineRule="auto"/>
        <w:ind w:left="493"/>
        <w:rPr>
          <w:rFonts w:ascii="Segoe UI" w:hAnsi="Segoe UI" w:cs="Segoe UI"/>
          <w:color w:val="161616"/>
          <w:sz w:val="21"/>
          <w:szCs w:val="21"/>
        </w:rPr>
      </w:pPr>
      <w:r>
        <w:rPr>
          <w:rStyle w:val="Strong"/>
          <w:rFonts w:ascii="Segoe UI" w:hAnsi="Segoe UI" w:cs="Segoe UI"/>
          <w:color w:val="161616"/>
          <w:sz w:val="21"/>
          <w:szCs w:val="21"/>
        </w:rPr>
        <w:t>Memory allocation</w:t>
      </w:r>
      <w:r>
        <w:rPr>
          <w:rFonts w:ascii="Segoe UI" w:hAnsi="Segoe UI" w:cs="Segoe UI"/>
          <w:color w:val="161616"/>
          <w:sz w:val="21"/>
          <w:szCs w:val="21"/>
        </w:rPr>
        <w:t> - Analysis Services has been accelerated with Intel Threading Building Blocks, a scalable allocator that provides separate memory pools for every core. As the number of cores increases, the system can scale almost linearly.</w:t>
      </w:r>
    </w:p>
    <w:p w:rsidR="004113DF" w:rsidRDefault="004113DF" w:rsidP="00FA043E">
      <w:pPr>
        <w:numPr>
          <w:ilvl w:val="0"/>
          <w:numId w:val="28"/>
        </w:numPr>
        <w:shd w:val="clear" w:color="auto" w:fill="FFFFFF"/>
        <w:spacing w:after="0" w:line="240" w:lineRule="auto"/>
        <w:ind w:left="493"/>
        <w:rPr>
          <w:rFonts w:ascii="Segoe UI" w:hAnsi="Segoe UI" w:cs="Segoe UI"/>
          <w:color w:val="161616"/>
          <w:sz w:val="21"/>
          <w:szCs w:val="21"/>
        </w:rPr>
      </w:pPr>
      <w:r>
        <w:rPr>
          <w:rStyle w:val="Strong"/>
          <w:rFonts w:ascii="Segoe UI" w:hAnsi="Segoe UI" w:cs="Segoe UI"/>
          <w:color w:val="161616"/>
          <w:sz w:val="21"/>
          <w:szCs w:val="21"/>
        </w:rPr>
        <w:t>Heap fragmentation</w:t>
      </w:r>
      <w:r>
        <w:rPr>
          <w:rFonts w:ascii="Segoe UI" w:hAnsi="Segoe UI" w:cs="Segoe UI"/>
          <w:color w:val="161616"/>
          <w:sz w:val="21"/>
          <w:szCs w:val="21"/>
        </w:rPr>
        <w:t> - The Intel TBB-based scalable allocator also helps to mitigate performance problems due to heap fragmentation that have been shown to occur with the Windows Heap.</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Performance and scalability testing showed significant gains in query throughput when running SQL Server 2016 SP1 Analysis Services on large multi-node enterprise servers.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While most enhancements in this release are specific to tabular models, a number of enhancements have been made to multidimensional models; for example, distinct count ROLAP optimization for data sources like DB2 and Oracle, drill-through multi-selection support with Excel 2016, and Excel query optimizations.</w:t>
      </w:r>
    </w:p>
    <w:p w:rsidR="004113DF" w:rsidRDefault="004113DF" w:rsidP="004113DF">
      <w:pPr>
        <w:pStyle w:val="Heading3"/>
        <w:shd w:val="clear" w:color="auto" w:fill="FFFFFF"/>
        <w:spacing w:before="389" w:after="234"/>
        <w:rPr>
          <w:rFonts w:ascii="Segoe UI" w:hAnsi="Segoe UI" w:cs="Segoe UI"/>
          <w:color w:val="161616"/>
          <w:sz w:val="27"/>
          <w:szCs w:val="27"/>
        </w:rPr>
      </w:pPr>
      <w:r>
        <w:rPr>
          <w:rFonts w:ascii="Segoe UI" w:hAnsi="Segoe UI" w:cs="Segoe UI"/>
          <w:color w:val="161616"/>
        </w:rPr>
        <w:t>SQL Server 2016 General Availability (GA) Analysis Services</w:t>
      </w:r>
    </w:p>
    <w:p w:rsidR="004113DF" w:rsidRDefault="004113DF" w:rsidP="004113DF">
      <w:pPr>
        <w:pStyle w:val="Heading3"/>
        <w:shd w:val="clear" w:color="auto" w:fill="FFFFFF"/>
        <w:spacing w:before="389" w:after="234"/>
        <w:rPr>
          <w:rFonts w:ascii="Segoe UI" w:hAnsi="Segoe UI" w:cs="Segoe UI"/>
          <w:color w:val="161616"/>
        </w:rPr>
      </w:pPr>
      <w:r>
        <w:rPr>
          <w:rFonts w:ascii="Segoe UI" w:hAnsi="Segoe UI" w:cs="Segoe UI"/>
          <w:color w:val="161616"/>
        </w:rPr>
        <w:t>Modeling</w:t>
      </w:r>
    </w:p>
    <w:p w:rsidR="004113DF" w:rsidRDefault="004113DF" w:rsidP="004113DF">
      <w:pPr>
        <w:pStyle w:val="Heading4"/>
        <w:shd w:val="clear" w:color="auto" w:fill="FFFFFF"/>
        <w:spacing w:before="467" w:after="78"/>
        <w:rPr>
          <w:rFonts w:ascii="Segoe UI" w:hAnsi="Segoe UI" w:cs="Segoe UI"/>
          <w:color w:val="161616"/>
        </w:rPr>
      </w:pPr>
      <w:r>
        <w:rPr>
          <w:rFonts w:ascii="Segoe UI" w:hAnsi="Segoe UI" w:cs="Segoe UI"/>
          <w:color w:val="161616"/>
        </w:rPr>
        <w:t>Improved modeling performance for tabular 1200 models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For tabular 1200 models, metadata operations in SSDT are much faster than tabular 1100 or 1103 models. By comparison, on the same hardware, creating a relationship on a model set to the SQL Server 2014 compatibility level (1103) with 23 tables takes 3 seconds, whereas the same relationship on a model created set to compatibility level 1200 takes just under a second.</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Project templates added for tabular 1200 models in SSDT</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With this release, you no longer need two versions of SSDT for building relational and BI projects. SQL Server Data Tools for Visual Studio 2015 adds project templates for Analysis Services solutions, including </w:t>
      </w:r>
      <w:r>
        <w:rPr>
          <w:rStyle w:val="Strong"/>
          <w:rFonts w:ascii="Segoe UI" w:hAnsi="Segoe UI" w:cs="Segoe UI"/>
          <w:color w:val="161616"/>
          <w:sz w:val="21"/>
          <w:szCs w:val="21"/>
        </w:rPr>
        <w:t>Analysis Services Tabular Projects</w:t>
      </w:r>
      <w:r>
        <w:rPr>
          <w:rFonts w:ascii="Segoe UI" w:hAnsi="Segoe UI" w:cs="Segoe UI"/>
          <w:color w:val="161616"/>
          <w:sz w:val="21"/>
          <w:szCs w:val="21"/>
        </w:rPr>
        <w:t> used for building models at the 1200 compatibility level. Other Analysis Services project templates for multidimensional and data mining solutions are also included, but at the same functional level (1100 or 1103) as in previous releases.</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lastRenderedPageBreak/>
        <w:t>Display folders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Display folders are now available for tabular 1200 models. Defined in SQL Server Data Tools and rendered in client applications like Excel or Power BI Desktop, display folders help you organize large numbers of measures into individual folders, adding a visual hierarchy for easier navigation in field lists.</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Bi-directional cross filtering</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New in this release is a built-in approach for enabling bi-directional cross filters in tabular models, eliminating the need for hand-crafted DAX workarounds for propagating filter context across table relationships. Filters are only auto-generated when the direction can be established with a high degree of certainty. If there is ambiguity in the form of multiple query paths across table relationships, a filter won't be created automatically. See </w:t>
      </w:r>
      <w:hyperlink r:id="rId139" w:history="1">
        <w:r>
          <w:rPr>
            <w:rStyle w:val="Hyperlink"/>
            <w:rFonts w:ascii="Segoe UI" w:hAnsi="Segoe UI" w:cs="Segoe UI"/>
            <w:sz w:val="21"/>
            <w:szCs w:val="21"/>
          </w:rPr>
          <w:t>Bi-directional cross filters for tabular models in SQL Server 2016 Analysis Services</w:t>
        </w:r>
      </w:hyperlink>
      <w:r>
        <w:rPr>
          <w:rFonts w:ascii="Segoe UI" w:hAnsi="Segoe UI" w:cs="Segoe UI"/>
          <w:color w:val="161616"/>
          <w:sz w:val="21"/>
          <w:szCs w:val="21"/>
        </w:rPr>
        <w:t> for details.</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Translations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You can now store translated metadata in a tabular 1200 model. Metadata in the model includes fields for </w:t>
      </w:r>
      <w:r>
        <w:rPr>
          <w:rStyle w:val="Strong"/>
          <w:rFonts w:ascii="Segoe UI" w:hAnsi="Segoe UI" w:cs="Segoe UI"/>
          <w:color w:val="161616"/>
          <w:sz w:val="21"/>
          <w:szCs w:val="21"/>
        </w:rPr>
        <w:t>Culture</w:t>
      </w:r>
      <w:r>
        <w:rPr>
          <w:rFonts w:ascii="Segoe UI" w:hAnsi="Segoe UI" w:cs="Segoe UI"/>
          <w:color w:val="161616"/>
          <w:sz w:val="21"/>
          <w:szCs w:val="21"/>
        </w:rPr>
        <w:t xml:space="preserve">, translated captions, and translated descriptions. </w:t>
      </w:r>
      <w:proofErr w:type="gramStart"/>
      <w:r>
        <w:rPr>
          <w:rFonts w:ascii="Segoe UI" w:hAnsi="Segoe UI" w:cs="Segoe UI"/>
          <w:color w:val="161616"/>
          <w:sz w:val="21"/>
          <w:szCs w:val="21"/>
        </w:rPr>
        <w:t>To add translations, use the </w:t>
      </w:r>
      <w:r>
        <w:rPr>
          <w:rStyle w:val="Strong"/>
          <w:rFonts w:ascii="Segoe UI" w:hAnsi="Segoe UI" w:cs="Segoe UI"/>
          <w:color w:val="161616"/>
          <w:sz w:val="21"/>
          <w:szCs w:val="21"/>
        </w:rPr>
        <w:t>Model</w:t>
      </w:r>
      <w:r>
        <w:rPr>
          <w:rFonts w:ascii="Segoe UI" w:hAnsi="Segoe UI" w:cs="Segoe UI"/>
          <w:color w:val="161616"/>
          <w:sz w:val="21"/>
          <w:szCs w:val="21"/>
        </w:rPr>
        <w:t> &gt; </w:t>
      </w:r>
      <w:r>
        <w:rPr>
          <w:rStyle w:val="Strong"/>
          <w:rFonts w:ascii="Segoe UI" w:hAnsi="Segoe UI" w:cs="Segoe UI"/>
          <w:color w:val="161616"/>
          <w:sz w:val="21"/>
          <w:szCs w:val="21"/>
        </w:rPr>
        <w:t>Translations</w:t>
      </w:r>
      <w:r>
        <w:rPr>
          <w:rFonts w:ascii="Segoe UI" w:hAnsi="Segoe UI" w:cs="Segoe UI"/>
          <w:color w:val="161616"/>
          <w:sz w:val="21"/>
          <w:szCs w:val="21"/>
        </w:rPr>
        <w:t> command in SQL Server Data Tools.</w:t>
      </w:r>
      <w:proofErr w:type="gramEnd"/>
      <w:r>
        <w:rPr>
          <w:rFonts w:ascii="Segoe UI" w:hAnsi="Segoe UI" w:cs="Segoe UI"/>
          <w:color w:val="161616"/>
          <w:sz w:val="21"/>
          <w:szCs w:val="21"/>
        </w:rPr>
        <w:t xml:space="preserve"> See </w:t>
      </w:r>
      <w:hyperlink r:id="rId140" w:history="1">
        <w:r>
          <w:rPr>
            <w:rStyle w:val="Hyperlink"/>
            <w:rFonts w:ascii="Segoe UI" w:hAnsi="Segoe UI" w:cs="Segoe UI"/>
            <w:sz w:val="21"/>
            <w:szCs w:val="21"/>
          </w:rPr>
          <w:t>Translations in tabular models (Analysis Services)</w:t>
        </w:r>
      </w:hyperlink>
      <w:r>
        <w:rPr>
          <w:rFonts w:ascii="Segoe UI" w:hAnsi="Segoe UI" w:cs="Segoe UI"/>
          <w:color w:val="161616"/>
          <w:sz w:val="21"/>
          <w:szCs w:val="21"/>
        </w:rPr>
        <w:t> for details.</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Pasted tables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You can now upgrade an 1100 or 1103 tabular model to 1200 when the model contains pasted tables. We recommend using SQL Server Data Tools. In SSDT, set </w:t>
      </w:r>
      <w:r>
        <w:rPr>
          <w:rStyle w:val="Strong"/>
          <w:rFonts w:ascii="Segoe UI" w:hAnsi="Segoe UI" w:cs="Segoe UI"/>
          <w:color w:val="161616"/>
          <w:sz w:val="21"/>
          <w:szCs w:val="21"/>
        </w:rPr>
        <w:t>CompatibilityLevel</w:t>
      </w:r>
      <w:r>
        <w:rPr>
          <w:rFonts w:ascii="Segoe UI" w:hAnsi="Segoe UI" w:cs="Segoe UI"/>
          <w:color w:val="161616"/>
          <w:sz w:val="21"/>
          <w:szCs w:val="21"/>
        </w:rPr>
        <w:t> to 1200 and then deploy to a SQL Server 2017 instance of SQL Server Analysis Services. See </w:t>
      </w:r>
      <w:hyperlink r:id="rId141" w:history="1">
        <w:r>
          <w:rPr>
            <w:rStyle w:val="Hyperlink"/>
            <w:rFonts w:ascii="Segoe UI" w:hAnsi="Segoe UI" w:cs="Segoe UI"/>
            <w:sz w:val="21"/>
            <w:szCs w:val="21"/>
          </w:rPr>
          <w:t>Compatibility Level for Tabular models in Analysis Services</w:t>
        </w:r>
      </w:hyperlink>
      <w:r>
        <w:rPr>
          <w:rFonts w:ascii="Segoe UI" w:hAnsi="Segoe UI" w:cs="Segoe UI"/>
          <w:color w:val="161616"/>
          <w:sz w:val="21"/>
          <w:szCs w:val="21"/>
        </w:rPr>
        <w:t> for details.</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Calculated tables in SSDT</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A </w:t>
      </w:r>
      <w:r>
        <w:rPr>
          <w:rStyle w:val="Emphasis"/>
          <w:rFonts w:ascii="Segoe UI" w:eastAsiaTheme="majorEastAsia" w:hAnsi="Segoe UI" w:cs="Segoe UI"/>
          <w:color w:val="161616"/>
          <w:sz w:val="21"/>
          <w:szCs w:val="21"/>
        </w:rPr>
        <w:t>calculated table</w:t>
      </w:r>
      <w:r>
        <w:rPr>
          <w:rFonts w:ascii="Segoe UI" w:hAnsi="Segoe UI" w:cs="Segoe UI"/>
          <w:color w:val="161616"/>
          <w:sz w:val="21"/>
          <w:szCs w:val="21"/>
        </w:rPr>
        <w:t> is a model-only construction based on a DAX expression or query in SSDT. When deployed in a database, a calculated table is indistinguishable from regular tables.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There are several uses for calculated tables, including the creation of new tables to expose an existing table in a specific role. The classic example is a Date table that operates in multiple contexts (order date, ship date, and so forth). By creating a calculated table for a given role, you can now activate a table relationship to facilitate queries or data interaction using the calculated table. Another use for calculated tables is to combine parts of existing tables into an entirely new table that exists only in the model. See </w:t>
      </w:r>
      <w:hyperlink r:id="rId142" w:history="1">
        <w:r>
          <w:rPr>
            <w:rStyle w:val="Hyperlink"/>
            <w:rFonts w:ascii="Segoe UI" w:hAnsi="Segoe UI" w:cs="Segoe UI"/>
            <w:sz w:val="21"/>
            <w:szCs w:val="21"/>
          </w:rPr>
          <w:t>Create a Calculated Table</w:t>
        </w:r>
      </w:hyperlink>
      <w:r>
        <w:rPr>
          <w:rFonts w:ascii="Segoe UI" w:hAnsi="Segoe UI" w:cs="Segoe UI"/>
          <w:color w:val="161616"/>
          <w:sz w:val="21"/>
          <w:szCs w:val="21"/>
        </w:rPr>
        <w:t> to learn more.</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lastRenderedPageBreak/>
        <w:t>Formula fixup</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 xml:space="preserve">With formula fixup on a tabular 1200 model, SSDT will automatically update any </w:t>
      </w:r>
      <w:proofErr w:type="gramStart"/>
      <w:r>
        <w:rPr>
          <w:rFonts w:ascii="Segoe UI" w:hAnsi="Segoe UI" w:cs="Segoe UI"/>
          <w:color w:val="161616"/>
          <w:sz w:val="21"/>
          <w:szCs w:val="21"/>
        </w:rPr>
        <w:t>measures that is</w:t>
      </w:r>
      <w:proofErr w:type="gramEnd"/>
      <w:r>
        <w:rPr>
          <w:rFonts w:ascii="Segoe UI" w:hAnsi="Segoe UI" w:cs="Segoe UI"/>
          <w:color w:val="161616"/>
          <w:sz w:val="21"/>
          <w:szCs w:val="21"/>
        </w:rPr>
        <w:t xml:space="preserve"> referencing a column or table that was renamed.</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Support for Visual Studio configuration manager</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To support multiple environments, like Test and Pre-production environments, Visual Studio allows developers to create multiple project configurations using the configuration manager. Multidimensional models already leverage this but tabular models did not. With this release, you can now use configuration manager to deploy to different servers.</w:t>
      </w:r>
    </w:p>
    <w:p w:rsidR="004113DF" w:rsidRDefault="004113DF" w:rsidP="004113DF">
      <w:pPr>
        <w:pStyle w:val="Heading3"/>
        <w:shd w:val="clear" w:color="auto" w:fill="FFFFFF"/>
        <w:spacing w:before="389" w:after="234"/>
        <w:rPr>
          <w:rFonts w:ascii="Segoe UI" w:hAnsi="Segoe UI" w:cs="Segoe UI"/>
          <w:color w:val="161616"/>
          <w:sz w:val="27"/>
          <w:szCs w:val="27"/>
        </w:rPr>
      </w:pPr>
      <w:r>
        <w:rPr>
          <w:rFonts w:ascii="Segoe UI" w:hAnsi="Segoe UI" w:cs="Segoe UI"/>
          <w:color w:val="161616"/>
        </w:rPr>
        <w:t>Instance management</w:t>
      </w:r>
    </w:p>
    <w:p w:rsidR="004113DF" w:rsidRDefault="004113DF" w:rsidP="004113DF">
      <w:pPr>
        <w:pStyle w:val="Heading4"/>
        <w:shd w:val="clear" w:color="auto" w:fill="FFFFFF"/>
        <w:spacing w:before="467" w:after="78"/>
        <w:rPr>
          <w:rFonts w:ascii="Segoe UI" w:hAnsi="Segoe UI" w:cs="Segoe UI"/>
          <w:color w:val="161616"/>
        </w:rPr>
      </w:pPr>
      <w:r>
        <w:rPr>
          <w:rFonts w:ascii="Segoe UI" w:hAnsi="Segoe UI" w:cs="Segoe UI"/>
          <w:color w:val="161616"/>
        </w:rPr>
        <w:t>Administer Tabular 1200 models in SSMS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 xml:space="preserve">In this release, an Analysis Services instance in Tabular server mode can run tabular models at any compatibility level (1100, 1103, </w:t>
      </w:r>
      <w:proofErr w:type="gramStart"/>
      <w:r>
        <w:rPr>
          <w:rFonts w:ascii="Segoe UI" w:hAnsi="Segoe UI" w:cs="Segoe UI"/>
          <w:color w:val="161616"/>
          <w:sz w:val="21"/>
          <w:szCs w:val="21"/>
        </w:rPr>
        <w:t>1200</w:t>
      </w:r>
      <w:proofErr w:type="gramEnd"/>
      <w:r>
        <w:rPr>
          <w:rFonts w:ascii="Segoe UI" w:hAnsi="Segoe UI" w:cs="Segoe UI"/>
          <w:color w:val="161616"/>
          <w:sz w:val="21"/>
          <w:szCs w:val="21"/>
        </w:rPr>
        <w:t>). The latest </w:t>
      </w:r>
      <w:hyperlink r:id="rId143" w:history="1">
        <w:r>
          <w:rPr>
            <w:rStyle w:val="Hyperlink"/>
            <w:rFonts w:ascii="Segoe UI" w:hAnsi="Segoe UI" w:cs="Segoe UI"/>
            <w:sz w:val="21"/>
            <w:szCs w:val="21"/>
          </w:rPr>
          <w:t>SQL Server Management Studio</w:t>
        </w:r>
      </w:hyperlink>
      <w:r>
        <w:rPr>
          <w:rFonts w:ascii="Segoe UI" w:hAnsi="Segoe UI" w:cs="Segoe UI"/>
          <w:color w:val="161616"/>
          <w:sz w:val="21"/>
          <w:szCs w:val="21"/>
        </w:rPr>
        <w:t> is updated to display properties and provide database model administration for tabular models at the 1200 compatibility level.</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Parallel processing for multiple table partitions in tabular models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This release includes new parallel processing functionality for tables with two or more partitions, increasing processing performance. There are no configuration settings for this feature. For more information about configuring partitions and processing tables, see </w:t>
      </w:r>
      <w:hyperlink r:id="rId144" w:history="1">
        <w:r>
          <w:rPr>
            <w:rStyle w:val="Hyperlink"/>
            <w:rFonts w:ascii="Segoe UI" w:hAnsi="Segoe UI" w:cs="Segoe UI"/>
            <w:sz w:val="21"/>
            <w:szCs w:val="21"/>
          </w:rPr>
          <w:t>Tabular model partitions</w:t>
        </w:r>
      </w:hyperlink>
      <w:r>
        <w:rPr>
          <w:rFonts w:ascii="Segoe UI" w:hAnsi="Segoe UI" w:cs="Segoe UI"/>
          <w:color w:val="161616"/>
          <w:sz w:val="21"/>
          <w:szCs w:val="21"/>
        </w:rPr>
        <w:t>.</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Add computer accounts as Administrators in SSMS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SQL Server Analysis Services administrators can now use SQL Server Management Studio to configure computer accounts to be members of the SQL Server Analysis Services administrators group. In the </w:t>
      </w:r>
      <w:r>
        <w:rPr>
          <w:rStyle w:val="Strong"/>
          <w:rFonts w:ascii="Segoe UI" w:hAnsi="Segoe UI" w:cs="Segoe UI"/>
          <w:color w:val="161616"/>
          <w:sz w:val="21"/>
          <w:szCs w:val="21"/>
        </w:rPr>
        <w:t>Select Users or Groups</w:t>
      </w:r>
      <w:r>
        <w:rPr>
          <w:rFonts w:ascii="Segoe UI" w:hAnsi="Segoe UI" w:cs="Segoe UI"/>
          <w:color w:val="161616"/>
          <w:sz w:val="21"/>
          <w:szCs w:val="21"/>
        </w:rPr>
        <w:t> dialog, set the </w:t>
      </w:r>
      <w:r>
        <w:rPr>
          <w:rStyle w:val="Strong"/>
          <w:rFonts w:ascii="Segoe UI" w:hAnsi="Segoe UI" w:cs="Segoe UI"/>
          <w:color w:val="161616"/>
          <w:sz w:val="21"/>
          <w:szCs w:val="21"/>
        </w:rPr>
        <w:t>Locations</w:t>
      </w:r>
      <w:r>
        <w:rPr>
          <w:rFonts w:ascii="Segoe UI" w:hAnsi="Segoe UI" w:cs="Segoe UI"/>
          <w:color w:val="161616"/>
          <w:sz w:val="21"/>
          <w:szCs w:val="21"/>
        </w:rPr>
        <w:t> for the computers domain and then add the </w:t>
      </w:r>
      <w:r>
        <w:rPr>
          <w:rStyle w:val="Strong"/>
          <w:rFonts w:ascii="Segoe UI" w:hAnsi="Segoe UI" w:cs="Segoe UI"/>
          <w:color w:val="161616"/>
          <w:sz w:val="21"/>
          <w:szCs w:val="21"/>
        </w:rPr>
        <w:t>Computers</w:t>
      </w:r>
      <w:r>
        <w:rPr>
          <w:rFonts w:ascii="Segoe UI" w:hAnsi="Segoe UI" w:cs="Segoe UI"/>
          <w:color w:val="161616"/>
          <w:sz w:val="21"/>
          <w:szCs w:val="21"/>
        </w:rPr>
        <w:t> object type. For more information, see </w:t>
      </w:r>
      <w:hyperlink r:id="rId145" w:history="1">
        <w:r>
          <w:rPr>
            <w:rStyle w:val="Hyperlink"/>
            <w:rFonts w:ascii="Segoe UI" w:hAnsi="Segoe UI" w:cs="Segoe UI"/>
            <w:sz w:val="21"/>
            <w:szCs w:val="21"/>
          </w:rPr>
          <w:t>Grant server admin rights to an Analysis Services instance</w:t>
        </w:r>
      </w:hyperlink>
      <w:r>
        <w:rPr>
          <w:rFonts w:ascii="Segoe UI" w:hAnsi="Segoe UI" w:cs="Segoe UI"/>
          <w:color w:val="161616"/>
          <w:sz w:val="21"/>
          <w:szCs w:val="21"/>
        </w:rPr>
        <w:t>.</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DBCC for Analysis Services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 xml:space="preserve">Database Consistency Checker (DBCC) runs internally to detect potential data corruption issues on database load, but can also be run on demand if you suspect problems in your data or model. DBCC </w:t>
      </w:r>
      <w:r>
        <w:rPr>
          <w:rFonts w:ascii="Segoe UI" w:hAnsi="Segoe UI" w:cs="Segoe UI"/>
          <w:color w:val="161616"/>
          <w:sz w:val="21"/>
          <w:szCs w:val="21"/>
        </w:rPr>
        <w:lastRenderedPageBreak/>
        <w:t>runs different checks depending on whether the model is tabular or multidimensional. See </w:t>
      </w:r>
      <w:hyperlink r:id="rId146" w:history="1">
        <w:r>
          <w:rPr>
            <w:rStyle w:val="Hyperlink"/>
            <w:rFonts w:ascii="Segoe UI" w:hAnsi="Segoe UI" w:cs="Segoe UI"/>
            <w:sz w:val="21"/>
            <w:szCs w:val="21"/>
          </w:rPr>
          <w:t>Database Consistency Checker (DBCC) for Analysis Services tabular and multidimensional databases</w:t>
        </w:r>
      </w:hyperlink>
      <w:r>
        <w:rPr>
          <w:rFonts w:ascii="Segoe UI" w:hAnsi="Segoe UI" w:cs="Segoe UI"/>
          <w:color w:val="161616"/>
          <w:sz w:val="21"/>
          <w:szCs w:val="21"/>
        </w:rPr>
        <w:t> for details.</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Extended Events updates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This release adds a graphical user interface to SQL Server Management Studio to configure and manage SQL Server Analysis Services Extended Events. You can set up live data streams to monitor server activity in real time, keep session data loaded in memory for faster analysis, or save data streams to a file for offline analysis. For more information, see </w:t>
      </w:r>
      <w:hyperlink r:id="rId147" w:history="1">
        <w:r>
          <w:rPr>
            <w:rStyle w:val="Hyperlink"/>
            <w:rFonts w:ascii="Segoe UI" w:hAnsi="Segoe UI" w:cs="Segoe UI"/>
            <w:sz w:val="21"/>
            <w:szCs w:val="21"/>
          </w:rPr>
          <w:t>Monitor Analysis Services with SQL Server Extended Events</w:t>
        </w:r>
      </w:hyperlink>
      <w:r>
        <w:rPr>
          <w:rFonts w:ascii="Segoe UI" w:hAnsi="Segoe UI" w:cs="Segoe UI"/>
          <w:color w:val="161616"/>
          <w:sz w:val="21"/>
          <w:szCs w:val="21"/>
        </w:rPr>
        <w:t>.</w:t>
      </w:r>
    </w:p>
    <w:p w:rsidR="004113DF" w:rsidRDefault="004113DF" w:rsidP="004113DF">
      <w:pPr>
        <w:pStyle w:val="Heading3"/>
        <w:shd w:val="clear" w:color="auto" w:fill="FFFFFF"/>
        <w:spacing w:before="389" w:after="234"/>
        <w:rPr>
          <w:rFonts w:ascii="Segoe UI" w:hAnsi="Segoe UI" w:cs="Segoe UI"/>
          <w:color w:val="161616"/>
          <w:sz w:val="27"/>
          <w:szCs w:val="27"/>
        </w:rPr>
      </w:pPr>
      <w:r>
        <w:rPr>
          <w:rFonts w:ascii="Segoe UI" w:hAnsi="Segoe UI" w:cs="Segoe UI"/>
          <w:color w:val="161616"/>
        </w:rPr>
        <w:t>Scripting</w:t>
      </w:r>
    </w:p>
    <w:p w:rsidR="004113DF" w:rsidRDefault="004113DF" w:rsidP="004113DF">
      <w:pPr>
        <w:pStyle w:val="Heading4"/>
        <w:shd w:val="clear" w:color="auto" w:fill="FFFFFF"/>
        <w:spacing w:before="467" w:after="78"/>
        <w:rPr>
          <w:rFonts w:ascii="Segoe UI" w:hAnsi="Segoe UI" w:cs="Segoe UI"/>
          <w:color w:val="161616"/>
        </w:rPr>
      </w:pPr>
      <w:r>
        <w:rPr>
          <w:rFonts w:ascii="Segoe UI" w:hAnsi="Segoe UI" w:cs="Segoe UI"/>
          <w:color w:val="161616"/>
        </w:rPr>
        <w:t>PowerShell for Tabular models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This release includes PowerShell enhancements for tabular models at compatibility level 1200. You can use all of the applicable cmdlets, plus cmdlets specific to Tabular mode: Invoke-ProcessASDatabase and Invoke-ProcessTable cmdlet.</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SSMS scripting database operations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In the </w:t>
      </w:r>
      <w:hyperlink r:id="rId148" w:history="1">
        <w:r>
          <w:rPr>
            <w:rStyle w:val="Hyperlink"/>
            <w:rFonts w:ascii="Segoe UI" w:hAnsi="Segoe UI" w:cs="Segoe UI"/>
            <w:sz w:val="21"/>
            <w:szCs w:val="21"/>
          </w:rPr>
          <w:t>latest SQL Server Management Studio (SSMS)</w:t>
        </w:r>
      </w:hyperlink>
      <w:r>
        <w:rPr>
          <w:rFonts w:ascii="Segoe UI" w:hAnsi="Segoe UI" w:cs="Segoe UI"/>
          <w:color w:val="161616"/>
          <w:sz w:val="21"/>
          <w:szCs w:val="21"/>
        </w:rPr>
        <w:t xml:space="preserve">, script is now enabled for database commands, including Create, Alter, Delete, Backup, Restore, Attach, </w:t>
      </w:r>
      <w:proofErr w:type="gramStart"/>
      <w:r>
        <w:rPr>
          <w:rFonts w:ascii="Segoe UI" w:hAnsi="Segoe UI" w:cs="Segoe UI"/>
          <w:color w:val="161616"/>
          <w:sz w:val="21"/>
          <w:szCs w:val="21"/>
        </w:rPr>
        <w:t>Detach</w:t>
      </w:r>
      <w:proofErr w:type="gramEnd"/>
      <w:r>
        <w:rPr>
          <w:rFonts w:ascii="Segoe UI" w:hAnsi="Segoe UI" w:cs="Segoe UI"/>
          <w:color w:val="161616"/>
          <w:sz w:val="21"/>
          <w:szCs w:val="21"/>
        </w:rPr>
        <w:t>. Output is Tabular Model Scripting Language (TMSL) in JSON. See </w:t>
      </w:r>
      <w:hyperlink r:id="rId149" w:history="1">
        <w:r>
          <w:rPr>
            <w:rStyle w:val="Hyperlink"/>
            <w:rFonts w:ascii="Segoe UI" w:hAnsi="Segoe UI" w:cs="Segoe UI"/>
            <w:sz w:val="21"/>
            <w:szCs w:val="21"/>
          </w:rPr>
          <w:t>Tabular Model Scripting Language (TMSL) Reference</w:t>
        </w:r>
      </w:hyperlink>
      <w:r>
        <w:rPr>
          <w:rFonts w:ascii="Segoe UI" w:hAnsi="Segoe UI" w:cs="Segoe UI"/>
          <w:color w:val="161616"/>
          <w:sz w:val="21"/>
          <w:szCs w:val="21"/>
        </w:rPr>
        <w:t> for more information.</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Analysis Services Execute DDL Task</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Analysis Services Execute DDL Task now also accepts Tabular Model Scripting Language (TMSL) commands.</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SSAS PowerShell cmdlet</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SSAS PowerShell cmdlet </w:t>
      </w:r>
      <w:r>
        <w:rPr>
          <w:rStyle w:val="Strong"/>
          <w:rFonts w:ascii="Segoe UI" w:hAnsi="Segoe UI" w:cs="Segoe UI"/>
          <w:color w:val="161616"/>
          <w:sz w:val="21"/>
          <w:szCs w:val="21"/>
        </w:rPr>
        <w:t>Invoke-ASCmd</w:t>
      </w:r>
      <w:r>
        <w:rPr>
          <w:rFonts w:ascii="Segoe UI" w:hAnsi="Segoe UI" w:cs="Segoe UI"/>
          <w:color w:val="161616"/>
          <w:sz w:val="21"/>
          <w:szCs w:val="21"/>
        </w:rPr>
        <w:t> now accepts Tabular Model Scripting Language (TMSL) commands. Other SSAS PowerShell cmdlets may be updated in a future release to use the new tabular metadata (exceptions will be called out in the release notes). See Analysis Services PowerShell Reference for details.</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lastRenderedPageBreak/>
        <w:t>Tabular Model Scripting Language (TMSL) supported in SSMS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Using the </w:t>
      </w:r>
      <w:hyperlink r:id="rId150" w:history="1">
        <w:r>
          <w:rPr>
            <w:rStyle w:val="Hyperlink"/>
            <w:rFonts w:ascii="Segoe UI" w:hAnsi="Segoe UI" w:cs="Segoe UI"/>
            <w:sz w:val="21"/>
            <w:szCs w:val="21"/>
          </w:rPr>
          <w:t>latest version of SSMS</w:t>
        </w:r>
      </w:hyperlink>
      <w:r>
        <w:rPr>
          <w:rFonts w:ascii="Segoe UI" w:hAnsi="Segoe UI" w:cs="Segoe UI"/>
          <w:color w:val="161616"/>
          <w:sz w:val="21"/>
          <w:szCs w:val="21"/>
        </w:rPr>
        <w:t>, you can now create scripts to automate most administrative tasks for tabular 1200 models. Currently, the following tasks can be scripted: Process at any level, plus CREATE, ALTER, DELETE at the database level.</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Functionally, TMSL is equivalent to the XMLA ASSL extension that provides multidimensional object definitions, except that TMSL uses native descriptors like </w:t>
      </w:r>
      <w:r>
        <w:rPr>
          <w:rStyle w:val="Strong"/>
          <w:rFonts w:ascii="Segoe UI" w:hAnsi="Segoe UI" w:cs="Segoe UI"/>
          <w:color w:val="161616"/>
          <w:sz w:val="21"/>
          <w:szCs w:val="21"/>
        </w:rPr>
        <w:t>model</w:t>
      </w:r>
      <w:r>
        <w:rPr>
          <w:rFonts w:ascii="Segoe UI" w:hAnsi="Segoe UI" w:cs="Segoe UI"/>
          <w:color w:val="161616"/>
          <w:sz w:val="21"/>
          <w:szCs w:val="21"/>
        </w:rPr>
        <w:t>, </w:t>
      </w:r>
      <w:r>
        <w:rPr>
          <w:rStyle w:val="Strong"/>
          <w:rFonts w:ascii="Segoe UI" w:hAnsi="Segoe UI" w:cs="Segoe UI"/>
          <w:color w:val="161616"/>
          <w:sz w:val="21"/>
          <w:szCs w:val="21"/>
        </w:rPr>
        <w:t>table</w:t>
      </w:r>
      <w:r>
        <w:rPr>
          <w:rFonts w:ascii="Segoe UI" w:hAnsi="Segoe UI" w:cs="Segoe UI"/>
          <w:color w:val="161616"/>
          <w:sz w:val="21"/>
          <w:szCs w:val="21"/>
        </w:rPr>
        <w:t>, and </w:t>
      </w:r>
      <w:r>
        <w:rPr>
          <w:rStyle w:val="Strong"/>
          <w:rFonts w:ascii="Segoe UI" w:hAnsi="Segoe UI" w:cs="Segoe UI"/>
          <w:color w:val="161616"/>
          <w:sz w:val="21"/>
          <w:szCs w:val="21"/>
        </w:rPr>
        <w:t>relationship</w:t>
      </w:r>
      <w:r>
        <w:rPr>
          <w:rFonts w:ascii="Segoe UI" w:hAnsi="Segoe UI" w:cs="Segoe UI"/>
          <w:color w:val="161616"/>
          <w:sz w:val="21"/>
          <w:szCs w:val="21"/>
        </w:rPr>
        <w:t> to describe tabular metadata. See </w:t>
      </w:r>
      <w:hyperlink r:id="rId151" w:history="1">
        <w:r>
          <w:rPr>
            <w:rStyle w:val="Hyperlink"/>
            <w:rFonts w:ascii="Segoe UI" w:hAnsi="Segoe UI" w:cs="Segoe UI"/>
            <w:sz w:val="21"/>
            <w:szCs w:val="21"/>
          </w:rPr>
          <w:t>Tabular Model Scripting Language (TMSL) Reference</w:t>
        </w:r>
      </w:hyperlink>
      <w:r>
        <w:rPr>
          <w:rFonts w:ascii="Segoe UI" w:hAnsi="Segoe UI" w:cs="Segoe UI"/>
          <w:color w:val="161616"/>
          <w:sz w:val="21"/>
          <w:szCs w:val="21"/>
        </w:rPr>
        <w:t> for details about the schema.</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A generated JSON-based script for a tabular model might look like the following:</w:t>
      </w:r>
    </w:p>
    <w:p w:rsidR="004113DF" w:rsidRDefault="004113DF" w:rsidP="004113DF">
      <w:pPr>
        <w:shd w:val="clear" w:color="auto" w:fill="FFFFFF"/>
        <w:rPr>
          <w:rFonts w:ascii="Segoe UI" w:hAnsi="Segoe UI" w:cs="Segoe UI"/>
          <w:color w:val="161616"/>
          <w:sz w:val="21"/>
          <w:szCs w:val="21"/>
        </w:rPr>
      </w:pPr>
      <w:r>
        <w:rPr>
          <w:rStyle w:val="language"/>
          <w:rFonts w:ascii="Segoe UI" w:hAnsi="Segoe UI" w:cs="Segoe UI"/>
          <w:color w:val="161616"/>
          <w:sz w:val="21"/>
          <w:szCs w:val="21"/>
        </w:rPr>
        <w:t>JSON</w:t>
      </w:r>
      <w:r>
        <w:rPr>
          <w:rFonts w:ascii="Segoe UI" w:hAnsi="Segoe UI" w:cs="Segoe UI"/>
          <w:color w:val="161616"/>
          <w:sz w:val="21"/>
          <w:szCs w:val="21"/>
        </w:rPr>
        <w:t>Copy</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w:t>
      </w:r>
      <w:proofErr w:type="gramStart"/>
      <w:r>
        <w:rPr>
          <w:rStyle w:val="hljs-attr"/>
          <w:rFonts w:ascii="Consolas" w:hAnsi="Consolas"/>
          <w:color w:val="0451A5"/>
          <w:bdr w:val="none" w:sz="0" w:space="0" w:color="auto" w:frame="1"/>
        </w:rPr>
        <w:t>create</w:t>
      </w:r>
      <w:proofErr w:type="gramEnd"/>
      <w:r>
        <w:rPr>
          <w:rStyle w:val="hljs-attr"/>
          <w:rFonts w:ascii="Consolas" w:hAnsi="Consolas"/>
          <w:color w:val="0451A5"/>
          <w:bdr w:val="none" w:sz="0" w:space="0" w:color="auto" w:frame="1"/>
        </w:rPr>
        <w:t>"</w:t>
      </w:r>
      <w:r>
        <w:rPr>
          <w:rStyle w:val="HTMLCode"/>
          <w:rFonts w:ascii="Consolas" w:hAnsi="Consolas"/>
          <w:color w:val="161616"/>
          <w:bdr w:val="none" w:sz="0" w:space="0" w:color="auto" w:frame="1"/>
        </w:rPr>
        <w:t>: {</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w:t>
      </w:r>
      <w:proofErr w:type="gramStart"/>
      <w:r>
        <w:rPr>
          <w:rStyle w:val="hljs-attr"/>
          <w:rFonts w:ascii="Consolas" w:hAnsi="Consolas"/>
          <w:color w:val="0451A5"/>
          <w:bdr w:val="none" w:sz="0" w:space="0" w:color="auto" w:frame="1"/>
        </w:rPr>
        <w:t>database</w:t>
      </w:r>
      <w:proofErr w:type="gramEnd"/>
      <w:r>
        <w:rPr>
          <w:rStyle w:val="hljs-attr"/>
          <w:rFonts w:ascii="Consolas" w:hAnsi="Consolas"/>
          <w:color w:val="0451A5"/>
          <w:bdr w:val="none" w:sz="0" w:space="0" w:color="auto" w:frame="1"/>
        </w:rPr>
        <w:t>"</w:t>
      </w:r>
      <w:r>
        <w:rPr>
          <w:rStyle w:val="HTMLCode"/>
          <w:rFonts w:ascii="Consolas" w:hAnsi="Consolas"/>
          <w:color w:val="161616"/>
          <w:bdr w:val="none" w:sz="0" w:space="0" w:color="auto" w:frame="1"/>
        </w:rPr>
        <w:t>: {</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w:t>
      </w:r>
      <w:proofErr w:type="gramStart"/>
      <w:r>
        <w:rPr>
          <w:rStyle w:val="hljs-attr"/>
          <w:rFonts w:ascii="Consolas" w:hAnsi="Consolas"/>
          <w:color w:val="0451A5"/>
          <w:bdr w:val="none" w:sz="0" w:space="0" w:color="auto" w:frame="1"/>
        </w:rPr>
        <w:t>name</w:t>
      </w:r>
      <w:proofErr w:type="gramEnd"/>
      <w:r>
        <w:rPr>
          <w:rStyle w:val="hljs-attr"/>
          <w:rFonts w:ascii="Consolas" w:hAnsi="Consolas"/>
          <w:color w:val="0451A5"/>
          <w:bdr w:val="none" w:sz="0" w:space="0" w:color="auto" w:frame="1"/>
        </w:rPr>
        <w: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"AdventureWorksTabular1200"</w:t>
      </w:r>
      <w:r>
        <w:rPr>
          <w:rStyle w:val="HTMLCode"/>
          <w:rFonts w:ascii="Consolas" w:hAnsi="Consolas"/>
          <w:color w:val="161616"/>
          <w:bdr w:val="none" w:sz="0" w:space="0" w:color="auto" w:frame="1"/>
        </w:rPr>
        <w:t>,</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w:t>
      </w:r>
      <w:proofErr w:type="gramStart"/>
      <w:r>
        <w:rPr>
          <w:rStyle w:val="hljs-attr"/>
          <w:rFonts w:ascii="Consolas" w:hAnsi="Consolas"/>
          <w:color w:val="0451A5"/>
          <w:bdr w:val="none" w:sz="0" w:space="0" w:color="auto" w:frame="1"/>
        </w:rPr>
        <w:t>id</w:t>
      </w:r>
      <w:proofErr w:type="gramEnd"/>
      <w:r>
        <w:rPr>
          <w:rStyle w:val="hljs-attr"/>
          <w:rFonts w:ascii="Consolas" w:hAnsi="Consolas"/>
          <w:color w:val="0451A5"/>
          <w:bdr w:val="none" w:sz="0" w:space="0" w:color="auto" w:frame="1"/>
        </w:rPr>
        <w: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"AdventureWorksTabular1200"</w:t>
      </w:r>
      <w:r>
        <w:rPr>
          <w:rStyle w:val="HTMLCode"/>
          <w:rFonts w:ascii="Consolas" w:hAnsi="Consolas"/>
          <w:color w:val="161616"/>
          <w:bdr w:val="none" w:sz="0" w:space="0" w:color="auto" w:frame="1"/>
        </w:rPr>
        <w:t>,</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w:t>
      </w:r>
      <w:proofErr w:type="gramStart"/>
      <w:r>
        <w:rPr>
          <w:rStyle w:val="hljs-attr"/>
          <w:rFonts w:ascii="Consolas" w:hAnsi="Consolas"/>
          <w:color w:val="0451A5"/>
          <w:bdr w:val="none" w:sz="0" w:space="0" w:color="auto" w:frame="1"/>
        </w:rPr>
        <w:t>compatibilityLevel</w:t>
      </w:r>
      <w:proofErr w:type="gramEnd"/>
      <w:r>
        <w:rPr>
          <w:rStyle w:val="hljs-attr"/>
          <w:rFonts w:ascii="Consolas" w:hAnsi="Consolas"/>
          <w:color w:val="0451A5"/>
          <w:bdr w:val="none" w:sz="0" w:space="0" w:color="auto" w:frame="1"/>
        </w:rPr>
        <w:t>"</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1200</w:t>
      </w:r>
      <w:r>
        <w:rPr>
          <w:rStyle w:val="HTMLCode"/>
          <w:rFonts w:ascii="Consolas" w:hAnsi="Consolas"/>
          <w:color w:val="161616"/>
          <w:bdr w:val="none" w:sz="0" w:space="0" w:color="auto" w:frame="1"/>
        </w:rPr>
        <w:t>,</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w:t>
      </w:r>
      <w:proofErr w:type="gramStart"/>
      <w:r>
        <w:rPr>
          <w:rStyle w:val="hljs-attr"/>
          <w:rFonts w:ascii="Consolas" w:hAnsi="Consolas"/>
          <w:color w:val="0451A5"/>
          <w:bdr w:val="none" w:sz="0" w:space="0" w:color="auto" w:frame="1"/>
        </w:rPr>
        <w:t>readWriteMode</w:t>
      </w:r>
      <w:proofErr w:type="gramEnd"/>
      <w:r>
        <w:rPr>
          <w:rStyle w:val="hljs-attr"/>
          <w:rFonts w:ascii="Consolas" w:hAnsi="Consolas"/>
          <w:color w:val="0451A5"/>
          <w:bdr w:val="none" w:sz="0" w:space="0" w:color="auto" w:frame="1"/>
        </w:rPr>
        <w: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"readWrite"</w:t>
      </w:r>
      <w:r>
        <w:rPr>
          <w:rStyle w:val="HTMLCode"/>
          <w:rFonts w:ascii="Consolas" w:hAnsi="Consolas"/>
          <w:color w:val="161616"/>
          <w:bdr w:val="none" w:sz="0" w:space="0" w:color="auto" w:frame="1"/>
        </w:rPr>
        <w:t>,</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w:t>
      </w:r>
      <w:proofErr w:type="gramStart"/>
      <w:r>
        <w:rPr>
          <w:rStyle w:val="hljs-attr"/>
          <w:rFonts w:ascii="Consolas" w:hAnsi="Consolas"/>
          <w:color w:val="0451A5"/>
          <w:bdr w:val="none" w:sz="0" w:space="0" w:color="auto" w:frame="1"/>
        </w:rPr>
        <w:t>model</w:t>
      </w:r>
      <w:proofErr w:type="gramEnd"/>
      <w:r>
        <w:rPr>
          <w:rStyle w:val="hljs-attr"/>
          <w:rFonts w:ascii="Consolas" w:hAnsi="Consolas"/>
          <w:color w:val="0451A5"/>
          <w:bdr w:val="none" w:sz="0" w:space="0" w:color="auto" w:frame="1"/>
        </w:rPr>
        <w:t>"</w:t>
      </w:r>
      <w:r>
        <w:rPr>
          <w:rStyle w:val="HTMLCode"/>
          <w:rFonts w:ascii="Consolas" w:hAnsi="Consolas"/>
          <w:color w:val="161616"/>
          <w:bdr w:val="none" w:sz="0" w:space="0" w:color="auto" w:frame="1"/>
        </w:rPr>
        <w:t>: {}</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The payload is a JSON document that can be as minimal as the example shown above, or highly embellished with the full set of object definitions. </w:t>
      </w:r>
      <w:hyperlink r:id="rId152" w:history="1">
        <w:r>
          <w:rPr>
            <w:rStyle w:val="Hyperlink"/>
            <w:rFonts w:ascii="Segoe UI" w:hAnsi="Segoe UI" w:cs="Segoe UI"/>
            <w:sz w:val="21"/>
            <w:szCs w:val="21"/>
          </w:rPr>
          <w:t>Tabular Model Scripting Language (TMSL) Reference</w:t>
        </w:r>
      </w:hyperlink>
      <w:r>
        <w:rPr>
          <w:rFonts w:ascii="Segoe UI" w:hAnsi="Segoe UI" w:cs="Segoe UI"/>
          <w:color w:val="161616"/>
          <w:sz w:val="21"/>
          <w:szCs w:val="21"/>
        </w:rPr>
        <w:t> describes the syntax.</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 xml:space="preserve">At the database level, </w:t>
      </w:r>
      <w:proofErr w:type="gramStart"/>
      <w:r>
        <w:rPr>
          <w:rFonts w:ascii="Segoe UI" w:hAnsi="Segoe UI" w:cs="Segoe UI"/>
          <w:color w:val="161616"/>
          <w:sz w:val="21"/>
          <w:szCs w:val="21"/>
        </w:rPr>
        <w:t>CREATE,</w:t>
      </w:r>
      <w:proofErr w:type="gramEnd"/>
      <w:r>
        <w:rPr>
          <w:rFonts w:ascii="Segoe UI" w:hAnsi="Segoe UI" w:cs="Segoe UI"/>
          <w:color w:val="161616"/>
          <w:sz w:val="21"/>
          <w:szCs w:val="21"/>
        </w:rPr>
        <w:t xml:space="preserve"> ALTER, and DELETE commands will output TMSL script in the familiar XMLA window. Other commands, such as Process, can also be scripted in this release. Script support for many other actions may be added in a future release.</w:t>
      </w:r>
    </w:p>
    <w:tbl>
      <w:tblPr>
        <w:tblW w:w="8231" w:type="dxa"/>
        <w:tblCellMar>
          <w:top w:w="15" w:type="dxa"/>
          <w:left w:w="15" w:type="dxa"/>
          <w:bottom w:w="15" w:type="dxa"/>
          <w:right w:w="15" w:type="dxa"/>
        </w:tblCellMar>
        <w:tblLook w:val="04A0"/>
      </w:tblPr>
      <w:tblGrid>
        <w:gridCol w:w="1665"/>
        <w:gridCol w:w="6566"/>
      </w:tblGrid>
      <w:tr w:rsidR="004113DF" w:rsidTr="004113DF">
        <w:trPr>
          <w:tblHeader/>
        </w:trPr>
        <w:tc>
          <w:tcPr>
            <w:tcW w:w="0" w:type="auto"/>
            <w:hideMark/>
          </w:tcPr>
          <w:p w:rsidR="004113DF" w:rsidRDefault="004113DF">
            <w:pPr>
              <w:rPr>
                <w:b/>
                <w:bCs/>
                <w:sz w:val="24"/>
                <w:szCs w:val="24"/>
              </w:rPr>
            </w:pPr>
            <w:r>
              <w:rPr>
                <w:rStyle w:val="Strong"/>
              </w:rPr>
              <w:t>Scriptable commands</w:t>
            </w:r>
          </w:p>
        </w:tc>
        <w:tc>
          <w:tcPr>
            <w:tcW w:w="0" w:type="auto"/>
            <w:hideMark/>
          </w:tcPr>
          <w:p w:rsidR="004113DF" w:rsidRDefault="004113DF">
            <w:pPr>
              <w:rPr>
                <w:b/>
                <w:bCs/>
                <w:sz w:val="24"/>
                <w:szCs w:val="24"/>
              </w:rPr>
            </w:pPr>
            <w:r>
              <w:rPr>
                <w:rStyle w:val="Strong"/>
              </w:rPr>
              <w:t>Description</w:t>
            </w:r>
          </w:p>
        </w:tc>
      </w:tr>
      <w:tr w:rsidR="004113DF" w:rsidTr="004113DF">
        <w:tc>
          <w:tcPr>
            <w:tcW w:w="0" w:type="auto"/>
            <w:hideMark/>
          </w:tcPr>
          <w:p w:rsidR="004113DF" w:rsidRDefault="004113DF">
            <w:pPr>
              <w:rPr>
                <w:sz w:val="24"/>
                <w:szCs w:val="24"/>
              </w:rPr>
            </w:pPr>
            <w:r>
              <w:t>create</w:t>
            </w:r>
          </w:p>
        </w:tc>
        <w:tc>
          <w:tcPr>
            <w:tcW w:w="0" w:type="auto"/>
            <w:hideMark/>
          </w:tcPr>
          <w:p w:rsidR="004113DF" w:rsidRDefault="004113DF">
            <w:pPr>
              <w:rPr>
                <w:sz w:val="24"/>
                <w:szCs w:val="24"/>
              </w:rPr>
            </w:pPr>
            <w:r>
              <w:t>Adds a database, connection, or partition. The ASSL equivalent is CREATE.</w:t>
            </w:r>
          </w:p>
        </w:tc>
      </w:tr>
      <w:tr w:rsidR="004113DF" w:rsidTr="004113DF">
        <w:tc>
          <w:tcPr>
            <w:tcW w:w="0" w:type="auto"/>
            <w:hideMark/>
          </w:tcPr>
          <w:p w:rsidR="004113DF" w:rsidRDefault="004113DF">
            <w:pPr>
              <w:rPr>
                <w:sz w:val="24"/>
                <w:szCs w:val="24"/>
              </w:rPr>
            </w:pPr>
            <w:r>
              <w:t>createOrReplace</w:t>
            </w:r>
          </w:p>
        </w:tc>
        <w:tc>
          <w:tcPr>
            <w:tcW w:w="0" w:type="auto"/>
            <w:hideMark/>
          </w:tcPr>
          <w:p w:rsidR="004113DF" w:rsidRDefault="004113DF">
            <w:pPr>
              <w:rPr>
                <w:sz w:val="24"/>
                <w:szCs w:val="24"/>
              </w:rPr>
            </w:pPr>
            <w:r>
              <w:t>Updates an existing object definition (database, connection, or partition) by overwriting a previous version. The ASSL equivalent is ALTER with AllowOverwrite set to true and ObjectDefinition to ExpandFull.</w:t>
            </w:r>
          </w:p>
        </w:tc>
      </w:tr>
      <w:tr w:rsidR="004113DF" w:rsidTr="004113DF">
        <w:tc>
          <w:tcPr>
            <w:tcW w:w="0" w:type="auto"/>
            <w:hideMark/>
          </w:tcPr>
          <w:p w:rsidR="004113DF" w:rsidRDefault="004113DF">
            <w:pPr>
              <w:rPr>
                <w:sz w:val="24"/>
                <w:szCs w:val="24"/>
              </w:rPr>
            </w:pPr>
            <w:r>
              <w:t>delete</w:t>
            </w:r>
          </w:p>
        </w:tc>
        <w:tc>
          <w:tcPr>
            <w:tcW w:w="0" w:type="auto"/>
            <w:hideMark/>
          </w:tcPr>
          <w:p w:rsidR="004113DF" w:rsidRDefault="004113DF">
            <w:pPr>
              <w:rPr>
                <w:sz w:val="24"/>
                <w:szCs w:val="24"/>
              </w:rPr>
            </w:pPr>
            <w:r>
              <w:t xml:space="preserve">Removes an object definition. ASSL equivalent is </w:t>
            </w:r>
            <w:proofErr w:type="gramStart"/>
            <w:r>
              <w:t>DELETE</w:t>
            </w:r>
            <w:proofErr w:type="gramEnd"/>
            <w:r>
              <w:t>.</w:t>
            </w:r>
          </w:p>
        </w:tc>
      </w:tr>
      <w:tr w:rsidR="004113DF" w:rsidTr="004113DF">
        <w:tc>
          <w:tcPr>
            <w:tcW w:w="0" w:type="auto"/>
            <w:hideMark/>
          </w:tcPr>
          <w:p w:rsidR="004113DF" w:rsidRDefault="004113DF">
            <w:pPr>
              <w:rPr>
                <w:sz w:val="24"/>
                <w:szCs w:val="24"/>
              </w:rPr>
            </w:pPr>
            <w:r>
              <w:lastRenderedPageBreak/>
              <w:t>refresh</w:t>
            </w:r>
          </w:p>
        </w:tc>
        <w:tc>
          <w:tcPr>
            <w:tcW w:w="0" w:type="auto"/>
            <w:hideMark/>
          </w:tcPr>
          <w:p w:rsidR="004113DF" w:rsidRDefault="004113DF">
            <w:pPr>
              <w:rPr>
                <w:sz w:val="24"/>
                <w:szCs w:val="24"/>
              </w:rPr>
            </w:pPr>
            <w:r>
              <w:t>Processes the object. ASSL equivalent is PROCESS.</w:t>
            </w:r>
          </w:p>
        </w:tc>
      </w:tr>
    </w:tbl>
    <w:p w:rsidR="004113DF" w:rsidRDefault="004113DF" w:rsidP="004113DF">
      <w:pPr>
        <w:pStyle w:val="Heading3"/>
        <w:shd w:val="clear" w:color="auto" w:fill="FFFFFF"/>
        <w:spacing w:before="389" w:after="234"/>
        <w:rPr>
          <w:rFonts w:ascii="Segoe UI" w:hAnsi="Segoe UI" w:cs="Segoe UI"/>
          <w:color w:val="161616"/>
          <w:sz w:val="27"/>
          <w:szCs w:val="27"/>
        </w:rPr>
      </w:pPr>
      <w:r>
        <w:rPr>
          <w:rFonts w:ascii="Segoe UI" w:hAnsi="Segoe UI" w:cs="Segoe UI"/>
          <w:color w:val="161616"/>
        </w:rPr>
        <w:t>DAX</w:t>
      </w:r>
    </w:p>
    <w:p w:rsidR="004113DF" w:rsidRDefault="004113DF" w:rsidP="004113DF">
      <w:pPr>
        <w:pStyle w:val="Heading4"/>
        <w:shd w:val="clear" w:color="auto" w:fill="FFFFFF"/>
        <w:spacing w:before="467" w:after="78"/>
        <w:rPr>
          <w:rFonts w:ascii="Segoe UI" w:hAnsi="Segoe UI" w:cs="Segoe UI"/>
          <w:color w:val="161616"/>
        </w:rPr>
      </w:pPr>
      <w:r>
        <w:rPr>
          <w:rFonts w:ascii="Segoe UI" w:hAnsi="Segoe UI" w:cs="Segoe UI"/>
          <w:color w:val="161616"/>
        </w:rPr>
        <w:t>Improved DAX formula editing</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Updates to the formula bar help you write formulas with more ease by differentiating functions, fields and measures using syntax coloring, it provides intelligent function and field suggestions and tells you if parts of your DAX expression are wrong using error </w:t>
      </w:r>
      <w:r>
        <w:rPr>
          <w:rStyle w:val="Emphasis"/>
          <w:rFonts w:ascii="Segoe UI" w:eastAsiaTheme="majorEastAsia" w:hAnsi="Segoe UI" w:cs="Segoe UI"/>
          <w:color w:val="161616"/>
          <w:sz w:val="21"/>
          <w:szCs w:val="21"/>
        </w:rPr>
        <w:t>squiggles</w:t>
      </w:r>
      <w:r>
        <w:rPr>
          <w:rFonts w:ascii="Segoe UI" w:hAnsi="Segoe UI" w:cs="Segoe UI"/>
          <w:color w:val="161616"/>
          <w:sz w:val="21"/>
          <w:szCs w:val="21"/>
        </w:rPr>
        <w:t>. It also allows you to use multiple lines (Alt + Enter) and indentation (Tab). The formula bar now also allows you to write comments as part of your measures, just type "//" and everything after these characters on the same line will be considered a comment.</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DAX variables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This release now includes support for variables in DAX. Variables can now store the result of an expression as a named variable, which can then be passed as an argument to other measure expressions. Once resultant values have been calculated for a variable expression, those values do not change, even if the variable is referenced in another expression. For more information, see </w:t>
      </w:r>
      <w:hyperlink r:id="rId153" w:history="1">
        <w:r>
          <w:rPr>
            <w:rStyle w:val="Hyperlink"/>
            <w:rFonts w:ascii="Segoe UI" w:hAnsi="Segoe UI" w:cs="Segoe UI"/>
            <w:sz w:val="21"/>
            <w:szCs w:val="21"/>
          </w:rPr>
          <w:t>VAR Function</w:t>
        </w:r>
      </w:hyperlink>
      <w:r>
        <w:rPr>
          <w:rFonts w:ascii="Segoe UI" w:hAnsi="Segoe UI" w:cs="Segoe UI"/>
          <w:color w:val="161616"/>
          <w:sz w:val="21"/>
          <w:szCs w:val="21"/>
        </w:rPr>
        <w:t>.</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New DAX functions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With this release, DAX introduces over fifty new functions to support faster calculations and enhanced visualizations in Power BI. To learn more, see </w:t>
      </w:r>
      <w:hyperlink r:id="rId154" w:history="1">
        <w:r>
          <w:rPr>
            <w:rStyle w:val="Hyperlink"/>
            <w:rFonts w:ascii="Segoe UI" w:hAnsi="Segoe UI" w:cs="Segoe UI"/>
            <w:sz w:val="21"/>
            <w:szCs w:val="21"/>
          </w:rPr>
          <w:t>New DAX Functions</w:t>
        </w:r>
      </w:hyperlink>
      <w:r>
        <w:rPr>
          <w:rFonts w:ascii="Segoe UI" w:hAnsi="Segoe UI" w:cs="Segoe UI"/>
          <w:color w:val="161616"/>
          <w:sz w:val="21"/>
          <w:szCs w:val="21"/>
        </w:rPr>
        <w:t>.</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Save incomplete measures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You can now save incomplete DAX measures directly in a tabular 1200 model project and pick it up again when you are ready to continue.</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Additional DAX enhancements</w:t>
      </w:r>
    </w:p>
    <w:p w:rsidR="004113DF" w:rsidRDefault="004113DF" w:rsidP="00FA043E">
      <w:pPr>
        <w:numPr>
          <w:ilvl w:val="0"/>
          <w:numId w:val="29"/>
        </w:numPr>
        <w:shd w:val="clear" w:color="auto" w:fill="FFFFFF"/>
        <w:spacing w:after="0" w:line="240" w:lineRule="auto"/>
        <w:ind w:left="493"/>
        <w:rPr>
          <w:rFonts w:ascii="Segoe UI" w:hAnsi="Segoe UI" w:cs="Segoe UI"/>
          <w:color w:val="161616"/>
          <w:sz w:val="21"/>
          <w:szCs w:val="21"/>
        </w:rPr>
      </w:pPr>
      <w:r>
        <w:rPr>
          <w:rFonts w:ascii="Segoe UI" w:hAnsi="Segoe UI" w:cs="Segoe UI"/>
          <w:color w:val="161616"/>
          <w:sz w:val="21"/>
          <w:szCs w:val="21"/>
        </w:rPr>
        <w:t>Non empty calculation - Reduces the number of scans needed for non empty.</w:t>
      </w:r>
    </w:p>
    <w:p w:rsidR="004113DF" w:rsidRDefault="004113DF" w:rsidP="00FA043E">
      <w:pPr>
        <w:numPr>
          <w:ilvl w:val="0"/>
          <w:numId w:val="29"/>
        </w:numPr>
        <w:shd w:val="clear" w:color="auto" w:fill="FFFFFF"/>
        <w:spacing w:after="0" w:line="240" w:lineRule="auto"/>
        <w:ind w:left="493"/>
        <w:rPr>
          <w:rFonts w:ascii="Segoe UI" w:hAnsi="Segoe UI" w:cs="Segoe UI"/>
          <w:color w:val="161616"/>
          <w:sz w:val="21"/>
          <w:szCs w:val="21"/>
        </w:rPr>
      </w:pPr>
      <w:r>
        <w:rPr>
          <w:rFonts w:ascii="Segoe UI" w:hAnsi="Segoe UI" w:cs="Segoe UI"/>
          <w:color w:val="161616"/>
          <w:sz w:val="21"/>
          <w:szCs w:val="21"/>
        </w:rPr>
        <w:t>Measure Fusion - Multiple measures from the same table will be combined into a single storage engine - query.</w:t>
      </w:r>
    </w:p>
    <w:p w:rsidR="004113DF" w:rsidRDefault="004113DF" w:rsidP="00FA043E">
      <w:pPr>
        <w:numPr>
          <w:ilvl w:val="0"/>
          <w:numId w:val="29"/>
        </w:numPr>
        <w:shd w:val="clear" w:color="auto" w:fill="FFFFFF"/>
        <w:spacing w:after="0" w:line="240" w:lineRule="auto"/>
        <w:ind w:left="493"/>
        <w:rPr>
          <w:rFonts w:ascii="Segoe UI" w:hAnsi="Segoe UI" w:cs="Segoe UI"/>
          <w:color w:val="161616"/>
          <w:sz w:val="21"/>
          <w:szCs w:val="21"/>
        </w:rPr>
      </w:pPr>
      <w:r>
        <w:rPr>
          <w:rFonts w:ascii="Segoe UI" w:hAnsi="Segoe UI" w:cs="Segoe UI"/>
          <w:color w:val="161616"/>
          <w:sz w:val="21"/>
          <w:szCs w:val="21"/>
        </w:rPr>
        <w:lastRenderedPageBreak/>
        <w:t>Grouping sets - When a query asks for measures at multiple granularities (Total/Year/Month), a single - query is sent at the lowest level and the rest of the granularities are derived from the lowest level.</w:t>
      </w:r>
    </w:p>
    <w:p w:rsidR="004113DF" w:rsidRDefault="004113DF" w:rsidP="00FA043E">
      <w:pPr>
        <w:numPr>
          <w:ilvl w:val="0"/>
          <w:numId w:val="29"/>
        </w:numPr>
        <w:shd w:val="clear" w:color="auto" w:fill="FFFFFF"/>
        <w:spacing w:after="0" w:line="240" w:lineRule="auto"/>
        <w:ind w:left="493"/>
        <w:rPr>
          <w:rFonts w:ascii="Segoe UI" w:hAnsi="Segoe UI" w:cs="Segoe UI"/>
          <w:color w:val="161616"/>
          <w:sz w:val="21"/>
          <w:szCs w:val="21"/>
        </w:rPr>
      </w:pPr>
      <w:r>
        <w:rPr>
          <w:rFonts w:ascii="Segoe UI" w:hAnsi="Segoe UI" w:cs="Segoe UI"/>
          <w:color w:val="161616"/>
          <w:sz w:val="21"/>
          <w:szCs w:val="21"/>
        </w:rPr>
        <w:t>Redundant join elimination - A single query to the storage engine returns both the dimension columns and the measure values.</w:t>
      </w:r>
    </w:p>
    <w:p w:rsidR="004113DF" w:rsidRDefault="004113DF" w:rsidP="00FA043E">
      <w:pPr>
        <w:numPr>
          <w:ilvl w:val="0"/>
          <w:numId w:val="29"/>
        </w:numPr>
        <w:shd w:val="clear" w:color="auto" w:fill="FFFFFF"/>
        <w:spacing w:after="0" w:line="240" w:lineRule="auto"/>
        <w:ind w:left="493"/>
        <w:rPr>
          <w:rFonts w:ascii="Segoe UI" w:hAnsi="Segoe UI" w:cs="Segoe UI"/>
          <w:color w:val="161616"/>
          <w:sz w:val="21"/>
          <w:szCs w:val="21"/>
        </w:rPr>
      </w:pPr>
      <w:r>
        <w:rPr>
          <w:rFonts w:ascii="Segoe UI" w:hAnsi="Segoe UI" w:cs="Segoe UI"/>
          <w:color w:val="161616"/>
          <w:sz w:val="21"/>
          <w:szCs w:val="21"/>
        </w:rPr>
        <w:t>Strict evaluation of IF/SWITCH - A branch whose condition is false will no longer result in storage engine queries. Previously, branches were eagerly evaluated but results discarded later on.</w:t>
      </w:r>
    </w:p>
    <w:p w:rsidR="004113DF" w:rsidRDefault="004113DF" w:rsidP="004113DF">
      <w:pPr>
        <w:pStyle w:val="Heading3"/>
        <w:shd w:val="clear" w:color="auto" w:fill="FFFFFF"/>
        <w:spacing w:before="389" w:after="234"/>
        <w:rPr>
          <w:rFonts w:ascii="Segoe UI" w:hAnsi="Segoe UI" w:cs="Segoe UI"/>
          <w:color w:val="161616"/>
          <w:sz w:val="27"/>
          <w:szCs w:val="27"/>
        </w:rPr>
      </w:pPr>
      <w:r>
        <w:rPr>
          <w:rFonts w:ascii="Segoe UI" w:hAnsi="Segoe UI" w:cs="Segoe UI"/>
          <w:color w:val="161616"/>
        </w:rPr>
        <w:t>Developer</w:t>
      </w:r>
    </w:p>
    <w:p w:rsidR="004113DF" w:rsidRDefault="004113DF" w:rsidP="004113DF">
      <w:pPr>
        <w:pStyle w:val="Heading4"/>
        <w:shd w:val="clear" w:color="auto" w:fill="FFFFFF"/>
        <w:spacing w:before="467" w:after="78"/>
        <w:rPr>
          <w:rFonts w:ascii="Segoe UI" w:hAnsi="Segoe UI" w:cs="Segoe UI"/>
          <w:color w:val="161616"/>
        </w:rPr>
      </w:pPr>
      <w:r>
        <w:rPr>
          <w:rFonts w:ascii="Segoe UI" w:hAnsi="Segoe UI" w:cs="Segoe UI"/>
          <w:color w:val="161616"/>
        </w:rPr>
        <w:t>Microsoft.AnalysisServices.Tabular namespace for Tabular 1200 programmability in AMO</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Analysis Services Management Objects (AMO) is updated to include a new tabular namespace for managing a Tabular Mode instance of SQL Server 2016 Analysis Services, as well as provide the data definition language for creating or modifying tabular 1200 models programmatically. Visit </w:t>
      </w:r>
      <w:hyperlink r:id="rId155" w:history="1">
        <w:r>
          <w:rPr>
            <w:rStyle w:val="Hyperlink"/>
            <w:rFonts w:ascii="Segoe UI" w:hAnsi="Segoe UI" w:cs="Segoe UI"/>
            <w:sz w:val="21"/>
            <w:szCs w:val="21"/>
          </w:rPr>
          <w:t>Microsoft.AnalysisServices.Tabular</w:t>
        </w:r>
      </w:hyperlink>
      <w:r>
        <w:rPr>
          <w:rFonts w:ascii="Segoe UI" w:hAnsi="Segoe UI" w:cs="Segoe UI"/>
          <w:color w:val="161616"/>
          <w:sz w:val="21"/>
          <w:szCs w:val="21"/>
        </w:rPr>
        <w:t> to read up on the API.</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Analysis Services Management Objects (AMO) updates</w:t>
      </w:r>
    </w:p>
    <w:p w:rsidR="004113DF" w:rsidRDefault="004113DF" w:rsidP="004113DF">
      <w:pPr>
        <w:pStyle w:val="NormalWeb"/>
        <w:shd w:val="clear" w:color="auto" w:fill="FFFFFF"/>
        <w:rPr>
          <w:rFonts w:ascii="Segoe UI" w:hAnsi="Segoe UI" w:cs="Segoe UI"/>
          <w:color w:val="161616"/>
          <w:sz w:val="21"/>
          <w:szCs w:val="21"/>
        </w:rPr>
      </w:pPr>
      <w:hyperlink r:id="rId156" w:history="1">
        <w:r>
          <w:rPr>
            <w:rStyle w:val="Hyperlink"/>
            <w:rFonts w:ascii="Segoe UI" w:hAnsi="Segoe UI" w:cs="Segoe UI"/>
            <w:sz w:val="21"/>
            <w:szCs w:val="21"/>
          </w:rPr>
          <w:t>Analysis Services Management Objects (AMO)</w:t>
        </w:r>
      </w:hyperlink>
      <w:r>
        <w:rPr>
          <w:rFonts w:ascii="Segoe UI" w:hAnsi="Segoe UI" w:cs="Segoe UI"/>
          <w:color w:val="161616"/>
          <w:sz w:val="21"/>
          <w:szCs w:val="21"/>
        </w:rPr>
        <w:t xml:space="preserve"> has been re-factored to include a second assembly, Microsoft.AnalysisServices.Core.dll. The new assembly separates out common classes like Server, Database, and Role that have broad application in Analysis Services, irrespective of server mode. Previously, these classes were part of the original Microsoft.AnalysisServices assembly. Moving them to a new assembly paves the way for future extensions to AMO, with clear division between generic and context-specific APIs. Existing applications are unaffected by the new assemblies. However, should you choose to rebuild applications using the new AMO assembly for any reason, be sure to add a reference to </w:t>
      </w:r>
      <w:proofErr w:type="gramStart"/>
      <w:r>
        <w:rPr>
          <w:rFonts w:ascii="Segoe UI" w:hAnsi="Segoe UI" w:cs="Segoe UI"/>
          <w:color w:val="161616"/>
          <w:sz w:val="21"/>
          <w:szCs w:val="21"/>
        </w:rPr>
        <w:t>Microsoft.AnalysisServices.Core.</w:t>
      </w:r>
      <w:proofErr w:type="gramEnd"/>
      <w:r>
        <w:rPr>
          <w:rFonts w:ascii="Segoe UI" w:hAnsi="Segoe UI" w:cs="Segoe UI"/>
          <w:color w:val="161616"/>
          <w:sz w:val="21"/>
          <w:szCs w:val="21"/>
        </w:rPr>
        <w:t xml:space="preserve"> </w:t>
      </w:r>
      <w:proofErr w:type="gramStart"/>
      <w:r>
        <w:rPr>
          <w:rFonts w:ascii="Segoe UI" w:hAnsi="Segoe UI" w:cs="Segoe UI"/>
          <w:color w:val="161616"/>
          <w:sz w:val="21"/>
          <w:szCs w:val="21"/>
        </w:rPr>
        <w:t>Similarly, PowerShell scripts that load and call into AMO must now load Microsoft.AnalysisServices.Core.dll.</w:t>
      </w:r>
      <w:proofErr w:type="gramEnd"/>
      <w:r>
        <w:rPr>
          <w:rFonts w:ascii="Segoe UI" w:hAnsi="Segoe UI" w:cs="Segoe UI"/>
          <w:color w:val="161616"/>
          <w:sz w:val="21"/>
          <w:szCs w:val="21"/>
        </w:rPr>
        <w:t xml:space="preserve"> Be sure to update any scripts.</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JSON editor for BIM files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Code View in Visual Studio 2015 now renders the BIM file in JSON format for tabular 1200 models. The version of Visual Studio determines whether the BIM file is rendered in JSON via the built-in JSON Editor, or as simple text.</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To use the JSON editor, with the ability to expand and collapse sections of the model, you will need the latest version of SQL Server Data Tools plus Visual Studio 2015 (any edition, including the free Community edition). For all other versions of SSDT or Visual Studio, the BIM file is rendered in JSON as simple text. At a minimum, an empty model will contain the following JSON:</w:t>
      </w:r>
    </w:p>
    <w:p w:rsidR="004113DF" w:rsidRDefault="004113DF" w:rsidP="004113DF">
      <w:pPr>
        <w:shd w:val="clear" w:color="auto" w:fill="FFFFFF"/>
        <w:rPr>
          <w:rFonts w:ascii="Segoe UI" w:hAnsi="Segoe UI" w:cs="Segoe UI"/>
          <w:color w:val="161616"/>
          <w:sz w:val="21"/>
          <w:szCs w:val="21"/>
        </w:rPr>
      </w:pPr>
      <w:r>
        <w:rPr>
          <w:rStyle w:val="language"/>
          <w:rFonts w:ascii="Segoe UI" w:hAnsi="Segoe UI" w:cs="Segoe UI"/>
          <w:color w:val="161616"/>
          <w:sz w:val="21"/>
          <w:szCs w:val="21"/>
        </w:rPr>
        <w:t>JSON</w:t>
      </w:r>
      <w:r>
        <w:rPr>
          <w:rFonts w:ascii="Segoe UI" w:hAnsi="Segoe UI" w:cs="Segoe UI"/>
          <w:color w:val="161616"/>
          <w:sz w:val="21"/>
          <w:szCs w:val="21"/>
        </w:rPr>
        <w:t>Copy</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  </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w:t>
      </w:r>
      <w:proofErr w:type="gramStart"/>
      <w:r>
        <w:rPr>
          <w:rStyle w:val="hljs-attr"/>
          <w:rFonts w:ascii="Consolas" w:hAnsi="Consolas"/>
          <w:color w:val="0451A5"/>
          <w:bdr w:val="none" w:sz="0" w:space="0" w:color="auto" w:frame="1"/>
        </w:rPr>
        <w:t>name</w:t>
      </w:r>
      <w:proofErr w:type="gramEnd"/>
      <w:r>
        <w:rPr>
          <w:rStyle w:val="hljs-attr"/>
          <w:rFonts w:ascii="Consolas" w:hAnsi="Consolas"/>
          <w:color w:val="0451A5"/>
          <w:bdr w:val="none" w:sz="0" w:space="0" w:color="auto" w:frame="1"/>
        </w:rPr>
        <w: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"SemanticModel"</w:t>
      </w:r>
      <w:r>
        <w:rPr>
          <w:rStyle w:val="HTMLCode"/>
          <w:rFonts w:ascii="Consolas" w:hAnsi="Consolas"/>
          <w:color w:val="161616"/>
          <w:bdr w:val="none" w:sz="0" w:space="0" w:color="auto" w:frame="1"/>
        </w:rPr>
        <w:t>,</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w:t>
      </w:r>
      <w:proofErr w:type="gramStart"/>
      <w:r>
        <w:rPr>
          <w:rStyle w:val="hljs-attr"/>
          <w:rFonts w:ascii="Consolas" w:hAnsi="Consolas"/>
          <w:color w:val="0451A5"/>
          <w:bdr w:val="none" w:sz="0" w:space="0" w:color="auto" w:frame="1"/>
        </w:rPr>
        <w:t>id</w:t>
      </w:r>
      <w:proofErr w:type="gramEnd"/>
      <w:r>
        <w:rPr>
          <w:rStyle w:val="hljs-attr"/>
          <w:rFonts w:ascii="Consolas" w:hAnsi="Consolas"/>
          <w:color w:val="0451A5"/>
          <w:bdr w:val="none" w:sz="0" w:space="0" w:color="auto" w:frame="1"/>
        </w:rPr>
        <w: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"SemanticModel"</w:t>
      </w:r>
      <w:r>
        <w:rPr>
          <w:rStyle w:val="HTMLCode"/>
          <w:rFonts w:ascii="Consolas" w:hAnsi="Consolas"/>
          <w:color w:val="161616"/>
          <w:bdr w:val="none" w:sz="0" w:space="0" w:color="auto" w:frame="1"/>
        </w:rPr>
        <w:t>,</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w:t>
      </w:r>
      <w:proofErr w:type="gramStart"/>
      <w:r>
        <w:rPr>
          <w:rStyle w:val="hljs-attr"/>
          <w:rFonts w:ascii="Consolas" w:hAnsi="Consolas"/>
          <w:color w:val="0451A5"/>
          <w:bdr w:val="none" w:sz="0" w:space="0" w:color="auto" w:frame="1"/>
        </w:rPr>
        <w:t>compatibilityLevel</w:t>
      </w:r>
      <w:proofErr w:type="gramEnd"/>
      <w:r>
        <w:rPr>
          <w:rStyle w:val="hljs-attr"/>
          <w:rFonts w:ascii="Consolas" w:hAnsi="Consolas"/>
          <w:color w:val="0451A5"/>
          <w:bdr w:val="none" w:sz="0" w:space="0" w:color="auto" w:frame="1"/>
        </w:rPr>
        <w:t>"</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1200</w:t>
      </w:r>
      <w:r>
        <w:rPr>
          <w:rStyle w:val="HTMLCode"/>
          <w:rFonts w:ascii="Consolas" w:hAnsi="Consolas"/>
          <w:color w:val="161616"/>
          <w:bdr w:val="none" w:sz="0" w:space="0" w:color="auto" w:frame="1"/>
        </w:rPr>
        <w:t>,</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w:t>
      </w:r>
      <w:proofErr w:type="gramStart"/>
      <w:r>
        <w:rPr>
          <w:rStyle w:val="hljs-attr"/>
          <w:rFonts w:ascii="Consolas" w:hAnsi="Consolas"/>
          <w:color w:val="0451A5"/>
          <w:bdr w:val="none" w:sz="0" w:space="0" w:color="auto" w:frame="1"/>
        </w:rPr>
        <w:t>readWriteMode</w:t>
      </w:r>
      <w:proofErr w:type="gramEnd"/>
      <w:r>
        <w:rPr>
          <w:rStyle w:val="hljs-attr"/>
          <w:rFonts w:ascii="Consolas" w:hAnsi="Consolas"/>
          <w:color w:val="0451A5"/>
          <w:bdr w:val="none" w:sz="0" w:space="0" w:color="auto" w:frame="1"/>
        </w:rPr>
        <w: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"readWrite"</w:t>
      </w:r>
      <w:r>
        <w:rPr>
          <w:rStyle w:val="HTMLCode"/>
          <w:rFonts w:ascii="Consolas" w:hAnsi="Consolas"/>
          <w:color w:val="161616"/>
          <w:bdr w:val="none" w:sz="0" w:space="0" w:color="auto" w:frame="1"/>
        </w:rPr>
        <w:t>,</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w:t>
      </w:r>
      <w:proofErr w:type="gramStart"/>
      <w:r>
        <w:rPr>
          <w:rStyle w:val="hljs-attr"/>
          <w:rFonts w:ascii="Consolas" w:hAnsi="Consolas"/>
          <w:color w:val="0451A5"/>
          <w:bdr w:val="none" w:sz="0" w:space="0" w:color="auto" w:frame="1"/>
        </w:rPr>
        <w:t>model</w:t>
      </w:r>
      <w:proofErr w:type="gramEnd"/>
      <w:r>
        <w:rPr>
          <w:rStyle w:val="hljs-attr"/>
          <w:rFonts w:ascii="Consolas" w:hAnsi="Consolas"/>
          <w:color w:val="0451A5"/>
          <w:bdr w:val="none" w:sz="0" w:space="0" w:color="auto" w:frame="1"/>
        </w:rPr>
        <w:t>"</w:t>
      </w:r>
      <w:r>
        <w:rPr>
          <w:rStyle w:val="HTMLCode"/>
          <w:rFonts w:ascii="Consolas" w:hAnsi="Consolas"/>
          <w:color w:val="161616"/>
          <w:bdr w:val="none" w:sz="0" w:space="0" w:color="auto" w:frame="1"/>
        </w:rPr>
        <w:t>: {}</w:t>
      </w:r>
    </w:p>
    <w:p w:rsidR="004113DF" w:rsidRDefault="004113DF" w:rsidP="004113DF">
      <w:pPr>
        <w:pStyle w:val="HTMLPreformatted"/>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p>
    <w:p w:rsidR="004113DF" w:rsidRDefault="004113DF" w:rsidP="004113DF">
      <w:pPr>
        <w:pStyle w:val="alert-title"/>
        <w:shd w:val="clear" w:color="auto" w:fill="FFFFFF"/>
        <w:spacing w:before="0" w:beforeAutospacing="0" w:after="0" w:afterAutospacing="0"/>
        <w:rPr>
          <w:rFonts w:ascii="Segoe UI" w:hAnsi="Segoe UI" w:cs="Segoe UI"/>
          <w:b/>
          <w:bCs/>
          <w:color w:val="161616"/>
          <w:sz w:val="21"/>
          <w:szCs w:val="21"/>
        </w:rPr>
      </w:pPr>
      <w:r>
        <w:rPr>
          <w:rFonts w:ascii="Segoe UI" w:hAnsi="Segoe UI" w:cs="Segoe UI"/>
          <w:b/>
          <w:bCs/>
          <w:color w:val="161616"/>
          <w:sz w:val="21"/>
          <w:szCs w:val="21"/>
        </w:rPr>
        <w:t> Warning</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Avoid editing the JSON directly. Doing so can corrupt the model.</w:t>
      </w:r>
    </w:p>
    <w:p w:rsidR="004113DF" w:rsidRDefault="004113DF" w:rsidP="004113DF">
      <w:pPr>
        <w:pStyle w:val="Heading3"/>
        <w:shd w:val="clear" w:color="auto" w:fill="FFFFFF"/>
        <w:spacing w:before="389" w:after="234"/>
        <w:rPr>
          <w:rFonts w:ascii="Segoe UI" w:hAnsi="Segoe UI" w:cs="Segoe UI"/>
          <w:color w:val="161616"/>
          <w:sz w:val="27"/>
          <w:szCs w:val="27"/>
        </w:rPr>
      </w:pPr>
      <w:r>
        <w:rPr>
          <w:rFonts w:ascii="Segoe UI" w:hAnsi="Segoe UI" w:cs="Segoe UI"/>
          <w:color w:val="161616"/>
        </w:rPr>
        <w:t>New elements in MS-CSDLBI 2.0 schema</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The following elements have been added to the </w:t>
      </w:r>
      <w:r>
        <w:rPr>
          <w:rStyle w:val="Strong"/>
          <w:rFonts w:ascii="Segoe UI" w:hAnsi="Segoe UI" w:cs="Segoe UI"/>
          <w:color w:val="161616"/>
          <w:sz w:val="21"/>
          <w:szCs w:val="21"/>
        </w:rPr>
        <w:t>TProperty</w:t>
      </w:r>
      <w:r>
        <w:rPr>
          <w:rFonts w:ascii="Segoe UI" w:hAnsi="Segoe UI" w:cs="Segoe UI"/>
          <w:color w:val="161616"/>
          <w:sz w:val="21"/>
          <w:szCs w:val="21"/>
        </w:rPr>
        <w:t> complex type defined in the [MS-CSDLBI] 2.0 schema:</w:t>
      </w:r>
    </w:p>
    <w:tbl>
      <w:tblPr>
        <w:tblW w:w="8231" w:type="dxa"/>
        <w:tblCellMar>
          <w:top w:w="15" w:type="dxa"/>
          <w:left w:w="15" w:type="dxa"/>
          <w:bottom w:w="15" w:type="dxa"/>
          <w:right w:w="15" w:type="dxa"/>
        </w:tblCellMar>
        <w:tblLook w:val="04A0"/>
      </w:tblPr>
      <w:tblGrid>
        <w:gridCol w:w="1193"/>
        <w:gridCol w:w="7038"/>
      </w:tblGrid>
      <w:tr w:rsidR="004113DF" w:rsidTr="004113DF">
        <w:trPr>
          <w:tblHeader/>
        </w:trPr>
        <w:tc>
          <w:tcPr>
            <w:tcW w:w="0" w:type="auto"/>
            <w:hideMark/>
          </w:tcPr>
          <w:p w:rsidR="004113DF" w:rsidRDefault="004113DF">
            <w:pPr>
              <w:rPr>
                <w:b/>
                <w:bCs/>
                <w:sz w:val="24"/>
                <w:szCs w:val="24"/>
              </w:rPr>
            </w:pPr>
            <w:r>
              <w:rPr>
                <w:b/>
                <w:bCs/>
              </w:rPr>
              <w:t>Element</w:t>
            </w:r>
          </w:p>
        </w:tc>
        <w:tc>
          <w:tcPr>
            <w:tcW w:w="0" w:type="auto"/>
            <w:hideMark/>
          </w:tcPr>
          <w:p w:rsidR="004113DF" w:rsidRDefault="004113DF">
            <w:pPr>
              <w:rPr>
                <w:b/>
                <w:bCs/>
                <w:sz w:val="24"/>
                <w:szCs w:val="24"/>
              </w:rPr>
            </w:pPr>
            <w:r>
              <w:rPr>
                <w:b/>
                <w:bCs/>
              </w:rPr>
              <w:t>Definition</w:t>
            </w:r>
          </w:p>
        </w:tc>
      </w:tr>
      <w:tr w:rsidR="004113DF" w:rsidTr="004113DF">
        <w:tc>
          <w:tcPr>
            <w:tcW w:w="0" w:type="auto"/>
            <w:hideMark/>
          </w:tcPr>
          <w:p w:rsidR="004113DF" w:rsidRDefault="004113DF">
            <w:pPr>
              <w:rPr>
                <w:sz w:val="24"/>
                <w:szCs w:val="24"/>
              </w:rPr>
            </w:pPr>
            <w:r>
              <w:t>DefaultValue</w:t>
            </w:r>
          </w:p>
        </w:tc>
        <w:tc>
          <w:tcPr>
            <w:tcW w:w="0" w:type="auto"/>
            <w:hideMark/>
          </w:tcPr>
          <w:p w:rsidR="004113DF" w:rsidRDefault="004113DF">
            <w:pPr>
              <w:rPr>
                <w:sz w:val="24"/>
                <w:szCs w:val="24"/>
              </w:rPr>
            </w:pPr>
            <w:r>
              <w:t>A property that specifies the value used when evaluating the query. The DefaultValue property is optional, but it is automatically selected if the values from the member cannot be aggregated.</w:t>
            </w:r>
          </w:p>
        </w:tc>
      </w:tr>
      <w:tr w:rsidR="004113DF" w:rsidTr="004113DF">
        <w:tc>
          <w:tcPr>
            <w:tcW w:w="0" w:type="auto"/>
            <w:hideMark/>
          </w:tcPr>
          <w:p w:rsidR="004113DF" w:rsidRDefault="004113DF">
            <w:pPr>
              <w:rPr>
                <w:sz w:val="24"/>
                <w:szCs w:val="24"/>
              </w:rPr>
            </w:pPr>
            <w:r>
              <w:t>Statistics</w:t>
            </w:r>
          </w:p>
        </w:tc>
        <w:tc>
          <w:tcPr>
            <w:tcW w:w="0" w:type="auto"/>
            <w:hideMark/>
          </w:tcPr>
          <w:p w:rsidR="004113DF" w:rsidRDefault="004113DF">
            <w:pPr>
              <w:rPr>
                <w:sz w:val="24"/>
                <w:szCs w:val="24"/>
              </w:rPr>
            </w:pPr>
            <w:r>
              <w:t>A set of statistics from the underlying data that is associated with the column. These statistics are defined by the TPropertyStatistics complex type and are provided only if they are not computationally expensive to generate, as described in section 2.1.13.5 of the Conceptual Schema Definition File Format with Business Intelligence Annotations document.</w:t>
            </w:r>
          </w:p>
        </w:tc>
      </w:tr>
    </w:tbl>
    <w:p w:rsidR="004113DF" w:rsidRDefault="004113DF" w:rsidP="004113DF">
      <w:pPr>
        <w:pStyle w:val="Heading3"/>
        <w:shd w:val="clear" w:color="auto" w:fill="FFFFFF"/>
        <w:spacing w:before="389" w:after="234"/>
        <w:rPr>
          <w:rFonts w:ascii="Segoe UI" w:hAnsi="Segoe UI" w:cs="Segoe UI"/>
          <w:color w:val="161616"/>
          <w:sz w:val="27"/>
          <w:szCs w:val="27"/>
        </w:rPr>
      </w:pPr>
      <w:r>
        <w:rPr>
          <w:rFonts w:ascii="Segoe UI" w:hAnsi="Segoe UI" w:cs="Segoe UI"/>
          <w:color w:val="161616"/>
        </w:rPr>
        <w:t>DirectQuery</w:t>
      </w:r>
    </w:p>
    <w:p w:rsidR="004113DF" w:rsidRDefault="004113DF" w:rsidP="004113DF">
      <w:pPr>
        <w:pStyle w:val="Heading4"/>
        <w:shd w:val="clear" w:color="auto" w:fill="FFFFFF"/>
        <w:spacing w:before="467" w:after="78"/>
        <w:rPr>
          <w:rFonts w:ascii="Segoe UI" w:hAnsi="Segoe UI" w:cs="Segoe UI"/>
          <w:color w:val="161616"/>
        </w:rPr>
      </w:pPr>
      <w:r>
        <w:rPr>
          <w:rFonts w:ascii="Segoe UI" w:hAnsi="Segoe UI" w:cs="Segoe UI"/>
          <w:color w:val="161616"/>
        </w:rPr>
        <w:t>New DirectQuery implementation</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This release sees significant enhancements in DirectQuery for tabular 1200 models. Here's a summary:</w:t>
      </w:r>
    </w:p>
    <w:p w:rsidR="004113DF" w:rsidRDefault="004113DF" w:rsidP="00FA043E">
      <w:pPr>
        <w:numPr>
          <w:ilvl w:val="0"/>
          <w:numId w:val="30"/>
        </w:numPr>
        <w:shd w:val="clear" w:color="auto" w:fill="FFFFFF"/>
        <w:spacing w:after="0" w:line="240" w:lineRule="auto"/>
        <w:ind w:left="493"/>
        <w:rPr>
          <w:rFonts w:ascii="Segoe UI" w:hAnsi="Segoe UI" w:cs="Segoe UI"/>
          <w:color w:val="161616"/>
          <w:sz w:val="21"/>
          <w:szCs w:val="21"/>
        </w:rPr>
      </w:pPr>
      <w:r>
        <w:rPr>
          <w:rFonts w:ascii="Segoe UI" w:hAnsi="Segoe UI" w:cs="Segoe UI"/>
          <w:color w:val="161616"/>
          <w:sz w:val="21"/>
          <w:szCs w:val="21"/>
        </w:rPr>
        <w:t>DirectQuery now generates simpler queries that provide better performance.</w:t>
      </w:r>
    </w:p>
    <w:p w:rsidR="004113DF" w:rsidRDefault="004113DF" w:rsidP="00FA043E">
      <w:pPr>
        <w:numPr>
          <w:ilvl w:val="0"/>
          <w:numId w:val="30"/>
        </w:numPr>
        <w:shd w:val="clear" w:color="auto" w:fill="FFFFFF"/>
        <w:spacing w:after="0" w:line="240" w:lineRule="auto"/>
        <w:ind w:left="493"/>
        <w:rPr>
          <w:rFonts w:ascii="Segoe UI" w:hAnsi="Segoe UI" w:cs="Segoe UI"/>
          <w:color w:val="161616"/>
          <w:sz w:val="21"/>
          <w:szCs w:val="21"/>
        </w:rPr>
      </w:pPr>
      <w:r>
        <w:rPr>
          <w:rFonts w:ascii="Segoe UI" w:hAnsi="Segoe UI" w:cs="Segoe UI"/>
          <w:color w:val="161616"/>
          <w:sz w:val="21"/>
          <w:szCs w:val="21"/>
        </w:rPr>
        <w:t>Extra control over defining sample datasets used for model design and testing.</w:t>
      </w:r>
    </w:p>
    <w:p w:rsidR="004113DF" w:rsidRDefault="004113DF" w:rsidP="00FA043E">
      <w:pPr>
        <w:numPr>
          <w:ilvl w:val="0"/>
          <w:numId w:val="30"/>
        </w:numPr>
        <w:shd w:val="clear" w:color="auto" w:fill="FFFFFF"/>
        <w:spacing w:after="0" w:line="240" w:lineRule="auto"/>
        <w:ind w:left="493"/>
        <w:rPr>
          <w:rFonts w:ascii="Segoe UI" w:hAnsi="Segoe UI" w:cs="Segoe UI"/>
          <w:color w:val="161616"/>
          <w:sz w:val="21"/>
          <w:szCs w:val="21"/>
        </w:rPr>
      </w:pPr>
      <w:r>
        <w:rPr>
          <w:rFonts w:ascii="Segoe UI" w:hAnsi="Segoe UI" w:cs="Segoe UI"/>
          <w:color w:val="161616"/>
          <w:sz w:val="21"/>
          <w:szCs w:val="21"/>
        </w:rPr>
        <w:t>Row level security (RLS) is now supported for tabular 1200 models in DirectQuery mode. Previously, the presence of RLS prevented deploying a tabular model in DirectQuery mode.</w:t>
      </w:r>
    </w:p>
    <w:p w:rsidR="004113DF" w:rsidRDefault="004113DF" w:rsidP="00FA043E">
      <w:pPr>
        <w:numPr>
          <w:ilvl w:val="0"/>
          <w:numId w:val="30"/>
        </w:numPr>
        <w:shd w:val="clear" w:color="auto" w:fill="FFFFFF"/>
        <w:spacing w:after="0" w:line="240" w:lineRule="auto"/>
        <w:ind w:left="493"/>
        <w:rPr>
          <w:rFonts w:ascii="Segoe UI" w:hAnsi="Segoe UI" w:cs="Segoe UI"/>
          <w:color w:val="161616"/>
          <w:sz w:val="21"/>
          <w:szCs w:val="21"/>
        </w:rPr>
      </w:pPr>
      <w:r>
        <w:rPr>
          <w:rFonts w:ascii="Segoe UI" w:hAnsi="Segoe UI" w:cs="Segoe UI"/>
          <w:color w:val="161616"/>
          <w:sz w:val="21"/>
          <w:szCs w:val="21"/>
        </w:rPr>
        <w:t>Calculated columns are now supported for tabular 1200 models in DirectQuery mode. Previously, the presence of calculated columns prevented deploying a tabular model in DirectQuery mode.</w:t>
      </w:r>
    </w:p>
    <w:p w:rsidR="004113DF" w:rsidRDefault="004113DF" w:rsidP="00FA043E">
      <w:pPr>
        <w:numPr>
          <w:ilvl w:val="0"/>
          <w:numId w:val="30"/>
        </w:numPr>
        <w:shd w:val="clear" w:color="auto" w:fill="FFFFFF"/>
        <w:spacing w:after="0" w:line="240" w:lineRule="auto"/>
        <w:ind w:left="493"/>
        <w:rPr>
          <w:rFonts w:ascii="Segoe UI" w:hAnsi="Segoe UI" w:cs="Segoe UI"/>
          <w:color w:val="161616"/>
          <w:sz w:val="21"/>
          <w:szCs w:val="21"/>
        </w:rPr>
      </w:pPr>
      <w:r>
        <w:rPr>
          <w:rFonts w:ascii="Segoe UI" w:hAnsi="Segoe UI" w:cs="Segoe UI"/>
          <w:color w:val="161616"/>
          <w:sz w:val="21"/>
          <w:szCs w:val="21"/>
        </w:rPr>
        <w:t>Performance optimizations include redundant join elimination for VertiPaq and DirectQuery.</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lastRenderedPageBreak/>
        <w:t>New data sources for DirectQuery mode</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Data sources supported for tabular 1200 models in DirectQuery mode now include Oracle, Teradata and Microsoft Analytics Platform (formerly known as Parallel Data Warehouse). To learn more, see </w:t>
      </w:r>
      <w:hyperlink r:id="rId157" w:history="1">
        <w:r>
          <w:rPr>
            <w:rStyle w:val="Hyperlink"/>
            <w:rFonts w:ascii="Segoe UI" w:hAnsi="Segoe UI" w:cs="Segoe UI"/>
            <w:sz w:val="21"/>
            <w:szCs w:val="21"/>
          </w:rPr>
          <w:t>DirectQuery Mode</w:t>
        </w:r>
      </w:hyperlink>
      <w:r>
        <w:rPr>
          <w:rFonts w:ascii="Segoe UI" w:hAnsi="Segoe UI" w:cs="Segoe UI"/>
          <w:color w:val="161616"/>
          <w:sz w:val="21"/>
          <w:szCs w:val="21"/>
        </w:rPr>
        <w:t>.</w:t>
      </w:r>
    </w:p>
    <w:p w:rsidR="004113DF" w:rsidRDefault="004113DF" w:rsidP="004113DF">
      <w:pPr>
        <w:pStyle w:val="Heading3"/>
        <w:shd w:val="clear" w:color="auto" w:fill="FFFFFF"/>
        <w:spacing w:before="389" w:after="234"/>
        <w:rPr>
          <w:rFonts w:ascii="Segoe UI" w:hAnsi="Segoe UI" w:cs="Segoe UI"/>
          <w:color w:val="161616"/>
          <w:sz w:val="27"/>
          <w:szCs w:val="27"/>
        </w:rPr>
      </w:pPr>
      <w:r>
        <w:rPr>
          <w:rFonts w:ascii="Segoe UI" w:hAnsi="Segoe UI" w:cs="Segoe UI"/>
          <w:color w:val="161616"/>
        </w:rPr>
        <w:t>Deprecated features in SSAS 2016</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The following features are </w:t>
      </w:r>
      <w:hyperlink r:id="rId158" w:anchor="definitions" w:history="1">
        <w:r>
          <w:rPr>
            <w:rStyle w:val="Hyperlink"/>
            <w:rFonts w:ascii="Segoe UI" w:hAnsi="Segoe UI" w:cs="Segoe UI"/>
            <w:sz w:val="21"/>
            <w:szCs w:val="21"/>
          </w:rPr>
          <w:t>deprecated</w:t>
        </w:r>
      </w:hyperlink>
      <w:r>
        <w:rPr>
          <w:rFonts w:ascii="Segoe UI" w:hAnsi="Segoe UI" w:cs="Segoe UI"/>
          <w:color w:val="161616"/>
          <w:sz w:val="21"/>
          <w:szCs w:val="21"/>
        </w:rPr>
        <w:t> in this release:</w:t>
      </w:r>
    </w:p>
    <w:tbl>
      <w:tblPr>
        <w:tblW w:w="8231" w:type="dxa"/>
        <w:tblCellMar>
          <w:top w:w="15" w:type="dxa"/>
          <w:left w:w="15" w:type="dxa"/>
          <w:bottom w:w="15" w:type="dxa"/>
          <w:right w:w="15" w:type="dxa"/>
        </w:tblCellMar>
        <w:tblLook w:val="04A0"/>
      </w:tblPr>
      <w:tblGrid>
        <w:gridCol w:w="1882"/>
        <w:gridCol w:w="6349"/>
      </w:tblGrid>
      <w:tr w:rsidR="004113DF" w:rsidTr="004113DF">
        <w:trPr>
          <w:tblHeader/>
        </w:trPr>
        <w:tc>
          <w:tcPr>
            <w:tcW w:w="0" w:type="auto"/>
            <w:hideMark/>
          </w:tcPr>
          <w:p w:rsidR="004113DF" w:rsidRDefault="004113DF">
            <w:pPr>
              <w:rPr>
                <w:b/>
                <w:bCs/>
                <w:sz w:val="24"/>
                <w:szCs w:val="24"/>
              </w:rPr>
            </w:pPr>
            <w:r>
              <w:rPr>
                <w:b/>
                <w:bCs/>
              </w:rPr>
              <w:t>Mode/Category</w:t>
            </w:r>
          </w:p>
        </w:tc>
        <w:tc>
          <w:tcPr>
            <w:tcW w:w="0" w:type="auto"/>
            <w:hideMark/>
          </w:tcPr>
          <w:p w:rsidR="004113DF" w:rsidRDefault="004113DF">
            <w:pPr>
              <w:rPr>
                <w:b/>
                <w:bCs/>
                <w:sz w:val="24"/>
                <w:szCs w:val="24"/>
              </w:rPr>
            </w:pPr>
            <w:r>
              <w:rPr>
                <w:b/>
                <w:bCs/>
              </w:rPr>
              <w:t>Feature</w:t>
            </w:r>
          </w:p>
        </w:tc>
      </w:tr>
      <w:tr w:rsidR="004113DF" w:rsidTr="004113DF">
        <w:tc>
          <w:tcPr>
            <w:tcW w:w="0" w:type="auto"/>
            <w:hideMark/>
          </w:tcPr>
          <w:p w:rsidR="004113DF" w:rsidRDefault="004113DF">
            <w:pPr>
              <w:rPr>
                <w:sz w:val="24"/>
                <w:szCs w:val="24"/>
              </w:rPr>
            </w:pPr>
            <w:r>
              <w:t>Multidimensional</w:t>
            </w:r>
          </w:p>
        </w:tc>
        <w:tc>
          <w:tcPr>
            <w:tcW w:w="0" w:type="auto"/>
            <w:hideMark/>
          </w:tcPr>
          <w:p w:rsidR="004113DF" w:rsidRDefault="004113DF">
            <w:pPr>
              <w:rPr>
                <w:sz w:val="24"/>
                <w:szCs w:val="24"/>
              </w:rPr>
            </w:pPr>
            <w:r>
              <w:t>Remote partitions</w:t>
            </w:r>
          </w:p>
        </w:tc>
      </w:tr>
      <w:tr w:rsidR="004113DF" w:rsidTr="004113DF">
        <w:tc>
          <w:tcPr>
            <w:tcW w:w="0" w:type="auto"/>
            <w:hideMark/>
          </w:tcPr>
          <w:p w:rsidR="004113DF" w:rsidRDefault="004113DF">
            <w:pPr>
              <w:rPr>
                <w:sz w:val="24"/>
                <w:szCs w:val="24"/>
              </w:rPr>
            </w:pPr>
            <w:r>
              <w:t>Multidimensional</w:t>
            </w:r>
          </w:p>
        </w:tc>
        <w:tc>
          <w:tcPr>
            <w:tcW w:w="0" w:type="auto"/>
            <w:hideMark/>
          </w:tcPr>
          <w:p w:rsidR="004113DF" w:rsidRDefault="004113DF">
            <w:pPr>
              <w:rPr>
                <w:sz w:val="24"/>
                <w:szCs w:val="24"/>
              </w:rPr>
            </w:pPr>
            <w:r>
              <w:t>Remote linked measure groups</w:t>
            </w:r>
          </w:p>
        </w:tc>
      </w:tr>
      <w:tr w:rsidR="004113DF" w:rsidTr="004113DF">
        <w:tc>
          <w:tcPr>
            <w:tcW w:w="0" w:type="auto"/>
            <w:hideMark/>
          </w:tcPr>
          <w:p w:rsidR="004113DF" w:rsidRDefault="004113DF">
            <w:pPr>
              <w:rPr>
                <w:sz w:val="24"/>
                <w:szCs w:val="24"/>
              </w:rPr>
            </w:pPr>
            <w:r>
              <w:t>Multidimensional</w:t>
            </w:r>
          </w:p>
        </w:tc>
        <w:tc>
          <w:tcPr>
            <w:tcW w:w="0" w:type="auto"/>
            <w:hideMark/>
          </w:tcPr>
          <w:p w:rsidR="004113DF" w:rsidRDefault="004113DF">
            <w:pPr>
              <w:rPr>
                <w:sz w:val="24"/>
                <w:szCs w:val="24"/>
              </w:rPr>
            </w:pPr>
            <w:r>
              <w:t>Dimensional writeback</w:t>
            </w:r>
          </w:p>
        </w:tc>
      </w:tr>
      <w:tr w:rsidR="004113DF" w:rsidTr="004113DF">
        <w:tc>
          <w:tcPr>
            <w:tcW w:w="0" w:type="auto"/>
            <w:hideMark/>
          </w:tcPr>
          <w:p w:rsidR="004113DF" w:rsidRDefault="004113DF">
            <w:pPr>
              <w:rPr>
                <w:sz w:val="24"/>
                <w:szCs w:val="24"/>
              </w:rPr>
            </w:pPr>
            <w:r>
              <w:t>Multidimensional</w:t>
            </w:r>
          </w:p>
        </w:tc>
        <w:tc>
          <w:tcPr>
            <w:tcW w:w="0" w:type="auto"/>
            <w:hideMark/>
          </w:tcPr>
          <w:p w:rsidR="004113DF" w:rsidRDefault="004113DF">
            <w:pPr>
              <w:rPr>
                <w:sz w:val="24"/>
                <w:szCs w:val="24"/>
              </w:rPr>
            </w:pPr>
            <w:r>
              <w:t>Linked dimensions</w:t>
            </w:r>
          </w:p>
        </w:tc>
      </w:tr>
      <w:tr w:rsidR="004113DF" w:rsidTr="004113DF">
        <w:tc>
          <w:tcPr>
            <w:tcW w:w="0" w:type="auto"/>
            <w:hideMark/>
          </w:tcPr>
          <w:p w:rsidR="004113DF" w:rsidRDefault="004113DF">
            <w:pPr>
              <w:rPr>
                <w:sz w:val="24"/>
                <w:szCs w:val="24"/>
              </w:rPr>
            </w:pPr>
            <w:r>
              <w:t>Multidimensional</w:t>
            </w:r>
          </w:p>
        </w:tc>
        <w:tc>
          <w:tcPr>
            <w:tcW w:w="0" w:type="auto"/>
            <w:hideMark/>
          </w:tcPr>
          <w:p w:rsidR="004113DF" w:rsidRDefault="004113DF">
            <w:pPr>
              <w:rPr>
                <w:sz w:val="24"/>
                <w:szCs w:val="24"/>
              </w:rPr>
            </w:pPr>
            <w:r>
              <w:t>SQL Server table notifications for proactive caching.</w:t>
            </w:r>
            <w:r>
              <w:br/>
              <w:t>The replacement is to use polling for proactive caching.</w:t>
            </w:r>
            <w:r>
              <w:br/>
              <w:t>See </w:t>
            </w:r>
            <w:hyperlink r:id="rId159" w:history="1">
              <w:r>
                <w:rPr>
                  <w:rStyle w:val="Hyperlink"/>
                </w:rPr>
                <w:t>Proactive Caching (Dimensions)</w:t>
              </w:r>
            </w:hyperlink>
            <w:r>
              <w:t> and </w:t>
            </w:r>
            <w:hyperlink r:id="rId160" w:history="1">
              <w:r>
                <w:rPr>
                  <w:rStyle w:val="Hyperlink"/>
                </w:rPr>
                <w:t>Proactive Caching (Partitions)</w:t>
              </w:r>
            </w:hyperlink>
            <w:r>
              <w:t>.</w:t>
            </w:r>
          </w:p>
        </w:tc>
      </w:tr>
      <w:tr w:rsidR="004113DF" w:rsidTr="004113DF">
        <w:tc>
          <w:tcPr>
            <w:tcW w:w="0" w:type="auto"/>
            <w:hideMark/>
          </w:tcPr>
          <w:p w:rsidR="004113DF" w:rsidRDefault="004113DF">
            <w:pPr>
              <w:rPr>
                <w:sz w:val="24"/>
                <w:szCs w:val="24"/>
              </w:rPr>
            </w:pPr>
            <w:r>
              <w:t>Multidimensional</w:t>
            </w:r>
          </w:p>
        </w:tc>
        <w:tc>
          <w:tcPr>
            <w:tcW w:w="0" w:type="auto"/>
            <w:hideMark/>
          </w:tcPr>
          <w:p w:rsidR="004113DF" w:rsidRDefault="004113DF">
            <w:pPr>
              <w:rPr>
                <w:sz w:val="24"/>
                <w:szCs w:val="24"/>
              </w:rPr>
            </w:pPr>
            <w:r>
              <w:t>Session cubes. There is no replacement.</w:t>
            </w:r>
          </w:p>
        </w:tc>
      </w:tr>
      <w:tr w:rsidR="004113DF" w:rsidTr="004113DF">
        <w:tc>
          <w:tcPr>
            <w:tcW w:w="0" w:type="auto"/>
            <w:hideMark/>
          </w:tcPr>
          <w:p w:rsidR="004113DF" w:rsidRDefault="004113DF">
            <w:pPr>
              <w:rPr>
                <w:sz w:val="24"/>
                <w:szCs w:val="24"/>
              </w:rPr>
            </w:pPr>
            <w:r>
              <w:t>Multidimensional</w:t>
            </w:r>
          </w:p>
        </w:tc>
        <w:tc>
          <w:tcPr>
            <w:tcW w:w="0" w:type="auto"/>
            <w:hideMark/>
          </w:tcPr>
          <w:p w:rsidR="004113DF" w:rsidRDefault="004113DF">
            <w:pPr>
              <w:rPr>
                <w:sz w:val="24"/>
                <w:szCs w:val="24"/>
              </w:rPr>
            </w:pPr>
            <w:r>
              <w:t>Local cubes. There is no replacement.</w:t>
            </w:r>
          </w:p>
        </w:tc>
      </w:tr>
      <w:tr w:rsidR="004113DF" w:rsidTr="004113DF">
        <w:tc>
          <w:tcPr>
            <w:tcW w:w="0" w:type="auto"/>
            <w:hideMark/>
          </w:tcPr>
          <w:p w:rsidR="004113DF" w:rsidRDefault="004113DF">
            <w:pPr>
              <w:rPr>
                <w:sz w:val="24"/>
                <w:szCs w:val="24"/>
              </w:rPr>
            </w:pPr>
            <w:r>
              <w:t>Tabular</w:t>
            </w:r>
          </w:p>
        </w:tc>
        <w:tc>
          <w:tcPr>
            <w:tcW w:w="0" w:type="auto"/>
            <w:hideMark/>
          </w:tcPr>
          <w:p w:rsidR="004113DF" w:rsidRDefault="004113DF">
            <w:pPr>
              <w:rPr>
                <w:sz w:val="24"/>
                <w:szCs w:val="24"/>
              </w:rPr>
            </w:pPr>
            <w:r>
              <w:t>Tabular model 1100 and 1103 compatibility levels will not be supported in a future release. The replacement is to set models at compatibility level 1200 or higher, converting model definitions to tabular metadata. See </w:t>
            </w:r>
            <w:hyperlink r:id="rId161" w:history="1">
              <w:r>
                <w:rPr>
                  <w:rStyle w:val="Hyperlink"/>
                </w:rPr>
                <w:t>Compatibility Level for Tabular models in Analysis Services</w:t>
              </w:r>
            </w:hyperlink>
            <w:r>
              <w:t>.</w:t>
            </w:r>
          </w:p>
        </w:tc>
      </w:tr>
      <w:tr w:rsidR="004113DF" w:rsidTr="004113DF">
        <w:tc>
          <w:tcPr>
            <w:tcW w:w="0" w:type="auto"/>
            <w:hideMark/>
          </w:tcPr>
          <w:p w:rsidR="004113DF" w:rsidRDefault="004113DF">
            <w:pPr>
              <w:rPr>
                <w:sz w:val="24"/>
                <w:szCs w:val="24"/>
              </w:rPr>
            </w:pPr>
            <w:r>
              <w:t>Tools</w:t>
            </w:r>
          </w:p>
        </w:tc>
        <w:tc>
          <w:tcPr>
            <w:tcW w:w="0" w:type="auto"/>
            <w:hideMark/>
          </w:tcPr>
          <w:p w:rsidR="004113DF" w:rsidRDefault="004113DF">
            <w:pPr>
              <w:rPr>
                <w:sz w:val="24"/>
                <w:szCs w:val="24"/>
              </w:rPr>
            </w:pPr>
            <w:r>
              <w:t>SQL Server Profiler for Trace Capture</w:t>
            </w:r>
            <w:r>
              <w:br/>
            </w:r>
            <w:r>
              <w:br/>
              <w:t>The replacement is to use Extended Events Profiler embedded in SQL Server Management Studio.</w:t>
            </w:r>
            <w:r>
              <w:br/>
              <w:t>See </w:t>
            </w:r>
            <w:hyperlink r:id="rId162" w:history="1">
              <w:r>
                <w:rPr>
                  <w:rStyle w:val="Hyperlink"/>
                </w:rPr>
                <w:t>Monitor Analysis Services with SQL Server Extended Events</w:t>
              </w:r>
            </w:hyperlink>
            <w:r>
              <w:t>.</w:t>
            </w:r>
          </w:p>
        </w:tc>
      </w:tr>
      <w:tr w:rsidR="004113DF" w:rsidTr="004113DF">
        <w:tc>
          <w:tcPr>
            <w:tcW w:w="0" w:type="auto"/>
            <w:hideMark/>
          </w:tcPr>
          <w:p w:rsidR="004113DF" w:rsidRDefault="004113DF">
            <w:pPr>
              <w:rPr>
                <w:sz w:val="24"/>
                <w:szCs w:val="24"/>
              </w:rPr>
            </w:pPr>
            <w:r>
              <w:t>Tools</w:t>
            </w:r>
          </w:p>
        </w:tc>
        <w:tc>
          <w:tcPr>
            <w:tcW w:w="0" w:type="auto"/>
            <w:hideMark/>
          </w:tcPr>
          <w:p w:rsidR="004113DF" w:rsidRDefault="004113DF">
            <w:pPr>
              <w:rPr>
                <w:sz w:val="24"/>
                <w:szCs w:val="24"/>
              </w:rPr>
            </w:pPr>
            <w:r>
              <w:t>Server Profiler for Trace Replay</w:t>
            </w:r>
            <w:r>
              <w:br/>
              <w:t>Replacement. There is no replacement.</w:t>
            </w:r>
          </w:p>
        </w:tc>
      </w:tr>
      <w:tr w:rsidR="004113DF" w:rsidTr="004113DF">
        <w:tc>
          <w:tcPr>
            <w:tcW w:w="0" w:type="auto"/>
            <w:hideMark/>
          </w:tcPr>
          <w:p w:rsidR="004113DF" w:rsidRDefault="004113DF">
            <w:pPr>
              <w:rPr>
                <w:sz w:val="24"/>
                <w:szCs w:val="24"/>
              </w:rPr>
            </w:pPr>
            <w:r>
              <w:t xml:space="preserve">Trace Management </w:t>
            </w:r>
            <w:r>
              <w:lastRenderedPageBreak/>
              <w:t>Objects and Trace APIs</w:t>
            </w:r>
          </w:p>
        </w:tc>
        <w:tc>
          <w:tcPr>
            <w:tcW w:w="0" w:type="auto"/>
            <w:hideMark/>
          </w:tcPr>
          <w:p w:rsidR="004113DF" w:rsidRDefault="004113DF">
            <w:pPr>
              <w:rPr>
                <w:sz w:val="24"/>
                <w:szCs w:val="24"/>
              </w:rPr>
            </w:pPr>
            <w:r>
              <w:lastRenderedPageBreak/>
              <w:t xml:space="preserve">Microsoft.AnalysisServices.Trace objects (contains the APIs for </w:t>
            </w:r>
            <w:r>
              <w:lastRenderedPageBreak/>
              <w:t>Analysis Services Trace and Replay objects). The replacement is multi-part:</w:t>
            </w:r>
            <w:r>
              <w:br/>
            </w:r>
            <w:r>
              <w:br/>
              <w:t>- Trace Configuration: Microsoft.SqlServer.Management.XEvent</w:t>
            </w:r>
            <w:r>
              <w:br/>
              <w:t>- Trace Reading: Microsoft.SqlServer.XEvent.Linq</w:t>
            </w:r>
            <w:r>
              <w:br/>
              <w:t>- Trace Replay: None</w:t>
            </w:r>
          </w:p>
        </w:tc>
      </w:tr>
    </w:tbl>
    <w:p w:rsidR="004113DF" w:rsidRDefault="004113DF" w:rsidP="004113DF">
      <w:pPr>
        <w:pStyle w:val="Heading3"/>
        <w:shd w:val="clear" w:color="auto" w:fill="FFFFFF"/>
        <w:spacing w:before="389" w:after="234"/>
        <w:rPr>
          <w:rFonts w:ascii="Segoe UI" w:hAnsi="Segoe UI" w:cs="Segoe UI"/>
          <w:color w:val="161616"/>
          <w:sz w:val="27"/>
          <w:szCs w:val="27"/>
        </w:rPr>
      </w:pPr>
      <w:r>
        <w:rPr>
          <w:rFonts w:ascii="Segoe UI" w:hAnsi="Segoe UI" w:cs="Segoe UI"/>
          <w:color w:val="161616"/>
        </w:rPr>
        <w:lastRenderedPageBreak/>
        <w:t>Discontinued features in SSAS 2016</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The following features are </w:t>
      </w:r>
      <w:hyperlink r:id="rId163" w:anchor="definitions" w:history="1">
        <w:r>
          <w:rPr>
            <w:rStyle w:val="Hyperlink"/>
            <w:rFonts w:ascii="Segoe UI" w:hAnsi="Segoe UI" w:cs="Segoe UI"/>
            <w:sz w:val="21"/>
            <w:szCs w:val="21"/>
          </w:rPr>
          <w:t>discontinued</w:t>
        </w:r>
      </w:hyperlink>
      <w:r>
        <w:rPr>
          <w:rFonts w:ascii="Segoe UI" w:hAnsi="Segoe UI" w:cs="Segoe UI"/>
          <w:color w:val="161616"/>
          <w:sz w:val="21"/>
          <w:szCs w:val="21"/>
        </w:rPr>
        <w:t> in this release:</w:t>
      </w:r>
    </w:p>
    <w:tbl>
      <w:tblPr>
        <w:tblW w:w="8231" w:type="dxa"/>
        <w:tblCellMar>
          <w:top w:w="15" w:type="dxa"/>
          <w:left w:w="15" w:type="dxa"/>
          <w:bottom w:w="15" w:type="dxa"/>
          <w:right w:w="15" w:type="dxa"/>
        </w:tblCellMar>
        <w:tblLook w:val="04A0"/>
      </w:tblPr>
      <w:tblGrid>
        <w:gridCol w:w="3850"/>
        <w:gridCol w:w="4381"/>
      </w:tblGrid>
      <w:tr w:rsidR="004113DF" w:rsidTr="004113DF">
        <w:trPr>
          <w:tblHeader/>
        </w:trPr>
        <w:tc>
          <w:tcPr>
            <w:tcW w:w="0" w:type="auto"/>
            <w:hideMark/>
          </w:tcPr>
          <w:p w:rsidR="004113DF" w:rsidRDefault="004113DF">
            <w:pPr>
              <w:rPr>
                <w:b/>
                <w:bCs/>
                <w:sz w:val="24"/>
                <w:szCs w:val="24"/>
              </w:rPr>
            </w:pPr>
            <w:r>
              <w:rPr>
                <w:b/>
                <w:bCs/>
              </w:rPr>
              <w:t>Feature</w:t>
            </w:r>
          </w:p>
        </w:tc>
        <w:tc>
          <w:tcPr>
            <w:tcW w:w="0" w:type="auto"/>
            <w:hideMark/>
          </w:tcPr>
          <w:p w:rsidR="004113DF" w:rsidRDefault="004113DF">
            <w:pPr>
              <w:rPr>
                <w:b/>
                <w:bCs/>
                <w:sz w:val="24"/>
                <w:szCs w:val="24"/>
              </w:rPr>
            </w:pPr>
            <w:r>
              <w:rPr>
                <w:b/>
                <w:bCs/>
              </w:rPr>
              <w:t>Replacement or workaround</w:t>
            </w:r>
          </w:p>
        </w:tc>
      </w:tr>
      <w:tr w:rsidR="004113DF" w:rsidTr="004113DF">
        <w:tc>
          <w:tcPr>
            <w:tcW w:w="0" w:type="auto"/>
            <w:hideMark/>
          </w:tcPr>
          <w:p w:rsidR="004113DF" w:rsidRDefault="004113DF">
            <w:pPr>
              <w:rPr>
                <w:sz w:val="24"/>
                <w:szCs w:val="24"/>
              </w:rPr>
            </w:pPr>
            <w:r>
              <w:t>CalculationPassValue (MDX)</w:t>
            </w:r>
          </w:p>
        </w:tc>
        <w:tc>
          <w:tcPr>
            <w:tcW w:w="0" w:type="auto"/>
            <w:hideMark/>
          </w:tcPr>
          <w:p w:rsidR="004113DF" w:rsidRDefault="004113DF">
            <w:pPr>
              <w:rPr>
                <w:sz w:val="24"/>
                <w:szCs w:val="24"/>
              </w:rPr>
            </w:pPr>
            <w:r>
              <w:t>None. This feature was deprecated in SQL Server 2005.</w:t>
            </w:r>
          </w:p>
        </w:tc>
      </w:tr>
      <w:tr w:rsidR="004113DF" w:rsidTr="004113DF">
        <w:tc>
          <w:tcPr>
            <w:tcW w:w="0" w:type="auto"/>
            <w:hideMark/>
          </w:tcPr>
          <w:p w:rsidR="004113DF" w:rsidRDefault="004113DF">
            <w:pPr>
              <w:rPr>
                <w:sz w:val="24"/>
                <w:szCs w:val="24"/>
              </w:rPr>
            </w:pPr>
            <w:r>
              <w:t>CalculationCurrentPass (MDX)</w:t>
            </w:r>
          </w:p>
        </w:tc>
        <w:tc>
          <w:tcPr>
            <w:tcW w:w="0" w:type="auto"/>
            <w:hideMark/>
          </w:tcPr>
          <w:p w:rsidR="004113DF" w:rsidRDefault="004113DF">
            <w:pPr>
              <w:rPr>
                <w:sz w:val="24"/>
                <w:szCs w:val="24"/>
              </w:rPr>
            </w:pPr>
            <w:r>
              <w:t>None. This feature was deprecated in SQL Server 2005.</w:t>
            </w:r>
          </w:p>
        </w:tc>
      </w:tr>
      <w:tr w:rsidR="004113DF" w:rsidTr="004113DF">
        <w:tc>
          <w:tcPr>
            <w:tcW w:w="0" w:type="auto"/>
            <w:hideMark/>
          </w:tcPr>
          <w:p w:rsidR="004113DF" w:rsidRDefault="004113DF">
            <w:pPr>
              <w:rPr>
                <w:sz w:val="24"/>
                <w:szCs w:val="24"/>
              </w:rPr>
            </w:pPr>
            <w:r>
              <w:t>NON_EMPTY_BEHAVIOR query optimizer hint</w:t>
            </w:r>
          </w:p>
        </w:tc>
        <w:tc>
          <w:tcPr>
            <w:tcW w:w="0" w:type="auto"/>
            <w:hideMark/>
          </w:tcPr>
          <w:p w:rsidR="004113DF" w:rsidRDefault="004113DF">
            <w:pPr>
              <w:rPr>
                <w:sz w:val="24"/>
                <w:szCs w:val="24"/>
              </w:rPr>
            </w:pPr>
            <w:r>
              <w:t>None. This feature was deprecated in SQL Server 2008.</w:t>
            </w:r>
          </w:p>
        </w:tc>
      </w:tr>
      <w:tr w:rsidR="004113DF" w:rsidTr="004113DF">
        <w:tc>
          <w:tcPr>
            <w:tcW w:w="0" w:type="auto"/>
            <w:hideMark/>
          </w:tcPr>
          <w:p w:rsidR="004113DF" w:rsidRDefault="004113DF">
            <w:pPr>
              <w:rPr>
                <w:sz w:val="24"/>
                <w:szCs w:val="24"/>
              </w:rPr>
            </w:pPr>
            <w:r>
              <w:t>COM assemblies</w:t>
            </w:r>
          </w:p>
        </w:tc>
        <w:tc>
          <w:tcPr>
            <w:tcW w:w="0" w:type="auto"/>
            <w:hideMark/>
          </w:tcPr>
          <w:p w:rsidR="004113DF" w:rsidRDefault="004113DF">
            <w:pPr>
              <w:rPr>
                <w:sz w:val="24"/>
                <w:szCs w:val="24"/>
              </w:rPr>
            </w:pPr>
            <w:r>
              <w:t>None. This feature was deprecated in SQL Server 2008.</w:t>
            </w:r>
          </w:p>
        </w:tc>
      </w:tr>
      <w:tr w:rsidR="004113DF" w:rsidTr="004113DF">
        <w:tc>
          <w:tcPr>
            <w:tcW w:w="0" w:type="auto"/>
            <w:hideMark/>
          </w:tcPr>
          <w:p w:rsidR="004113DF" w:rsidRDefault="004113DF">
            <w:pPr>
              <w:rPr>
                <w:sz w:val="24"/>
                <w:szCs w:val="24"/>
              </w:rPr>
            </w:pPr>
            <w:r>
              <w:t>CELL_EVALUATION_LIST intrinsic cell property</w:t>
            </w:r>
          </w:p>
        </w:tc>
        <w:tc>
          <w:tcPr>
            <w:tcW w:w="0" w:type="auto"/>
            <w:hideMark/>
          </w:tcPr>
          <w:p w:rsidR="004113DF" w:rsidRDefault="004113DF">
            <w:pPr>
              <w:rPr>
                <w:sz w:val="24"/>
                <w:szCs w:val="24"/>
              </w:rPr>
            </w:pPr>
            <w:r>
              <w:t>None. This feature was deprecated in SQL Server 2005.</w:t>
            </w:r>
          </w:p>
        </w:tc>
      </w:tr>
    </w:tbl>
    <w:p w:rsidR="004113DF" w:rsidRDefault="004113DF" w:rsidP="004113DF">
      <w:pPr>
        <w:pStyle w:val="Heading3"/>
        <w:shd w:val="clear" w:color="auto" w:fill="FFFFFF"/>
        <w:spacing w:before="389" w:after="234"/>
        <w:rPr>
          <w:rFonts w:ascii="Segoe UI" w:hAnsi="Segoe UI" w:cs="Segoe UI"/>
          <w:color w:val="161616"/>
          <w:sz w:val="27"/>
          <w:szCs w:val="27"/>
        </w:rPr>
      </w:pPr>
      <w:r>
        <w:rPr>
          <w:rFonts w:ascii="Segoe UI" w:hAnsi="Segoe UI" w:cs="Segoe UI"/>
          <w:color w:val="161616"/>
        </w:rPr>
        <w:t>Breaking changes in SSAS 2016</w:t>
      </w:r>
    </w:p>
    <w:p w:rsidR="004113DF" w:rsidRDefault="004113DF" w:rsidP="004113DF">
      <w:pPr>
        <w:pStyle w:val="Heading4"/>
        <w:shd w:val="clear" w:color="auto" w:fill="FFFFFF"/>
        <w:spacing w:before="467" w:after="78"/>
        <w:rPr>
          <w:rFonts w:ascii="Segoe UI" w:hAnsi="Segoe UI" w:cs="Segoe UI"/>
          <w:color w:val="161616"/>
        </w:rPr>
      </w:pPr>
      <w:r>
        <w:rPr>
          <w:rFonts w:ascii="Segoe UI" w:hAnsi="Segoe UI" w:cs="Segoe UI"/>
          <w:color w:val="161616"/>
        </w:rPr>
        <w:t>.NET 4.0 version upgrade</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Analysis Services Management Objects (AMO), ADOMD.NET, and Tabular Object Model (TOM) client libraries now target the .NET 4.0 runtime. This can be a breaking change for applications that target .NET 3.5. Applications using newer versions of these assemblies must now target .NET 4.0 or later.</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lastRenderedPageBreak/>
        <w:t>AMO version upgrade</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This release is a version upgrade for </w:t>
      </w:r>
      <w:hyperlink r:id="rId164" w:history="1">
        <w:r>
          <w:rPr>
            <w:rStyle w:val="Hyperlink"/>
            <w:rFonts w:ascii="Segoe UI" w:hAnsi="Segoe UI" w:cs="Segoe UI"/>
            <w:sz w:val="21"/>
            <w:szCs w:val="21"/>
          </w:rPr>
          <w:t>Analysis Services Management Objects (AMO)</w:t>
        </w:r>
      </w:hyperlink>
      <w:r>
        <w:rPr>
          <w:rFonts w:ascii="Segoe UI" w:hAnsi="Segoe UI" w:cs="Segoe UI"/>
          <w:color w:val="161616"/>
          <w:sz w:val="21"/>
          <w:szCs w:val="21"/>
        </w:rPr>
        <w:t> and is a breaking change under certain circumstances. Existing code and scripts that call into AMO will continue to run as before if you upgrade from a previous version. However, if you need to </w:t>
      </w:r>
      <w:r>
        <w:rPr>
          <w:rStyle w:val="Emphasis"/>
          <w:rFonts w:ascii="Segoe UI" w:eastAsiaTheme="majorEastAsia" w:hAnsi="Segoe UI" w:cs="Segoe UI"/>
          <w:color w:val="161616"/>
          <w:sz w:val="21"/>
          <w:szCs w:val="21"/>
        </w:rPr>
        <w:t>recompile</w:t>
      </w:r>
      <w:r>
        <w:rPr>
          <w:rFonts w:ascii="Segoe UI" w:hAnsi="Segoe UI" w:cs="Segoe UI"/>
          <w:color w:val="161616"/>
          <w:sz w:val="21"/>
          <w:szCs w:val="21"/>
        </w:rPr>
        <w:t> your application and you are targeting a SQL Server 2016 Analysis Services instance, you must add the following namespace to make your code or script operational:</w:t>
      </w:r>
    </w:p>
    <w:p w:rsidR="004113DF" w:rsidRDefault="004113DF" w:rsidP="004113DF">
      <w:pPr>
        <w:shd w:val="clear" w:color="auto" w:fill="FFFFFF"/>
        <w:rPr>
          <w:rFonts w:ascii="Segoe UI" w:hAnsi="Segoe UI" w:cs="Segoe UI"/>
          <w:color w:val="161616"/>
          <w:sz w:val="21"/>
          <w:szCs w:val="21"/>
        </w:rPr>
      </w:pPr>
      <w:proofErr w:type="gramStart"/>
      <w:r>
        <w:rPr>
          <w:rStyle w:val="language"/>
          <w:rFonts w:ascii="Segoe UI" w:hAnsi="Segoe UI" w:cs="Segoe UI"/>
          <w:color w:val="161616"/>
          <w:sz w:val="21"/>
          <w:szCs w:val="21"/>
        </w:rPr>
        <w:t>c#</w:t>
      </w:r>
      <w:proofErr w:type="gramEnd"/>
      <w:r>
        <w:rPr>
          <w:rFonts w:ascii="Segoe UI" w:hAnsi="Segoe UI" w:cs="Segoe UI"/>
          <w:color w:val="161616"/>
          <w:sz w:val="21"/>
          <w:szCs w:val="21"/>
        </w:rPr>
        <w:t>Copy</w:t>
      </w:r>
    </w:p>
    <w:p w:rsidR="004113DF" w:rsidRDefault="004113DF" w:rsidP="004113DF">
      <w:pPr>
        <w:pStyle w:val="HTMLPreformatted"/>
        <w:shd w:val="clear" w:color="auto" w:fill="FFFFFF"/>
        <w:rPr>
          <w:rStyle w:val="HTMLCode"/>
          <w:rFonts w:ascii="Consolas" w:hAnsi="Consolas"/>
          <w:color w:val="161616"/>
          <w:bdr w:val="none" w:sz="0" w:space="0" w:color="auto" w:frame="1"/>
        </w:rPr>
      </w:pPr>
      <w:proofErr w:type="gramStart"/>
      <w:r>
        <w:rPr>
          <w:rStyle w:val="hljs-keyword"/>
          <w:rFonts w:ascii="Consolas" w:hAnsi="Consolas"/>
          <w:color w:val="0101FD"/>
          <w:bdr w:val="none" w:sz="0" w:space="0" w:color="auto" w:frame="1"/>
        </w:rPr>
        <w:t>using</w:t>
      </w:r>
      <w:proofErr w:type="gramEnd"/>
      <w:r>
        <w:rPr>
          <w:rStyle w:val="HTMLCode"/>
          <w:rFonts w:ascii="Consolas" w:hAnsi="Consolas"/>
          <w:color w:val="161616"/>
          <w:bdr w:val="none" w:sz="0" w:space="0" w:color="auto" w:frame="1"/>
        </w:rPr>
        <w:t xml:space="preserve"> Microsoft.AnalysisServices;  </w:t>
      </w:r>
    </w:p>
    <w:p w:rsidR="004113DF" w:rsidRDefault="004113DF" w:rsidP="004113DF">
      <w:pPr>
        <w:pStyle w:val="HTMLPreformatted"/>
        <w:shd w:val="clear" w:color="auto" w:fill="FFFFFF"/>
        <w:rPr>
          <w:rStyle w:val="HTMLCode"/>
          <w:rFonts w:ascii="Consolas" w:hAnsi="Consolas"/>
          <w:color w:val="161616"/>
          <w:bdr w:val="none" w:sz="0" w:space="0" w:color="auto" w:frame="1"/>
        </w:rPr>
      </w:pPr>
      <w:proofErr w:type="gramStart"/>
      <w:r>
        <w:rPr>
          <w:rStyle w:val="hljs-keyword"/>
          <w:rFonts w:ascii="Consolas" w:hAnsi="Consolas"/>
          <w:color w:val="0101FD"/>
          <w:bdr w:val="none" w:sz="0" w:space="0" w:color="auto" w:frame="1"/>
        </w:rPr>
        <w:t>using</w:t>
      </w:r>
      <w:proofErr w:type="gramEnd"/>
      <w:r>
        <w:rPr>
          <w:rStyle w:val="HTMLCode"/>
          <w:rFonts w:ascii="Consolas" w:hAnsi="Consolas"/>
          <w:color w:val="161616"/>
          <w:bdr w:val="none" w:sz="0" w:space="0" w:color="auto" w:frame="1"/>
        </w:rPr>
        <w:t xml:space="preserve"> Microsoft.AnalysisServices.Core;  </w:t>
      </w:r>
    </w:p>
    <w:p w:rsidR="004113DF" w:rsidRDefault="004113DF" w:rsidP="004113DF">
      <w:pPr>
        <w:pStyle w:val="HTMLPreformatted"/>
        <w:shd w:val="clear" w:color="auto" w:fill="FFFFFF"/>
        <w:rPr>
          <w:rStyle w:val="HTMLCode"/>
          <w:rFonts w:ascii="Consolas" w:hAnsi="Consolas"/>
          <w:color w:val="161616"/>
          <w:bdr w:val="none" w:sz="0" w:space="0" w:color="auto" w:frame="1"/>
        </w:rPr>
      </w:pP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The </w:t>
      </w:r>
      <w:hyperlink r:id="rId165" w:history="1">
        <w:r>
          <w:rPr>
            <w:rStyle w:val="Hyperlink"/>
            <w:rFonts w:ascii="Segoe UI" w:hAnsi="Segoe UI" w:cs="Segoe UI"/>
            <w:sz w:val="21"/>
            <w:szCs w:val="21"/>
          </w:rPr>
          <w:t>Microsoft.AnalysisServices.Core</w:t>
        </w:r>
      </w:hyperlink>
      <w:r>
        <w:rPr>
          <w:rFonts w:ascii="Segoe UI" w:hAnsi="Segoe UI" w:cs="Segoe UI"/>
          <w:color w:val="161616"/>
          <w:sz w:val="21"/>
          <w:szCs w:val="21"/>
        </w:rPr>
        <w:t> namespace is now required whenever you reference the Microsoft.AnalysisServices assembly in your code. Objects that were previously only in the </w:t>
      </w:r>
      <w:r>
        <w:rPr>
          <w:rStyle w:val="Strong"/>
          <w:rFonts w:ascii="Segoe UI" w:hAnsi="Segoe UI" w:cs="Segoe UI"/>
          <w:color w:val="161616"/>
          <w:sz w:val="21"/>
          <w:szCs w:val="21"/>
        </w:rPr>
        <w:t>Microsoft.AnalysisServices</w:t>
      </w:r>
      <w:r>
        <w:rPr>
          <w:rFonts w:ascii="Segoe UI" w:hAnsi="Segoe UI" w:cs="Segoe UI"/>
          <w:color w:val="161616"/>
          <w:sz w:val="21"/>
          <w:szCs w:val="21"/>
        </w:rPr>
        <w:t> namespace are moved to the Core namespace in this release if the object is used the same way in both tabular and multidimensional scenarios. For example, server-related APIs are relocated to the Core namespace.</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Although there are now multiple namespaces, both exist in the same assembly (Microsoft.AnalysisServices.dll).</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t>XEvent DISCOVER changes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To better support XEvent DISCOVER streaming in SSMS for SQL Server 2016 Analysis Services, </w:t>
      </w:r>
      <w:r>
        <w:rPr>
          <w:rStyle w:val="HTMLCode"/>
          <w:rFonts w:ascii="Consolas" w:hAnsi="Consolas"/>
          <w:color w:val="161616"/>
          <w:sz w:val="18"/>
          <w:szCs w:val="18"/>
        </w:rPr>
        <w:t>DISCOVER_XEVENT_TRACE_DEFINITION</w:t>
      </w:r>
      <w:r>
        <w:rPr>
          <w:rFonts w:ascii="Segoe UI" w:hAnsi="Segoe UI" w:cs="Segoe UI"/>
          <w:color w:val="161616"/>
          <w:sz w:val="21"/>
          <w:szCs w:val="21"/>
        </w:rPr>
        <w:t> is replaced with the following XEvent traces:</w:t>
      </w:r>
    </w:p>
    <w:p w:rsidR="004113DF" w:rsidRDefault="004113DF" w:rsidP="00FA043E">
      <w:pPr>
        <w:pStyle w:val="NormalWeb"/>
        <w:numPr>
          <w:ilvl w:val="0"/>
          <w:numId w:val="31"/>
        </w:numPr>
        <w:shd w:val="clear" w:color="auto" w:fill="FFFFFF"/>
        <w:ind w:left="493"/>
        <w:rPr>
          <w:rFonts w:ascii="Segoe UI" w:hAnsi="Segoe UI" w:cs="Segoe UI"/>
          <w:color w:val="161616"/>
          <w:sz w:val="21"/>
          <w:szCs w:val="21"/>
        </w:rPr>
      </w:pPr>
      <w:r>
        <w:rPr>
          <w:rFonts w:ascii="Segoe UI" w:hAnsi="Segoe UI" w:cs="Segoe UI"/>
          <w:color w:val="161616"/>
          <w:sz w:val="21"/>
          <w:szCs w:val="21"/>
        </w:rPr>
        <w:t>DISCOVER_XEVENT_PACKAGES</w:t>
      </w:r>
    </w:p>
    <w:p w:rsidR="004113DF" w:rsidRDefault="004113DF" w:rsidP="00FA043E">
      <w:pPr>
        <w:pStyle w:val="NormalWeb"/>
        <w:numPr>
          <w:ilvl w:val="0"/>
          <w:numId w:val="31"/>
        </w:numPr>
        <w:shd w:val="clear" w:color="auto" w:fill="FFFFFF"/>
        <w:ind w:left="493"/>
        <w:rPr>
          <w:rFonts w:ascii="Segoe UI" w:hAnsi="Segoe UI" w:cs="Segoe UI"/>
          <w:color w:val="161616"/>
          <w:sz w:val="21"/>
          <w:szCs w:val="21"/>
        </w:rPr>
      </w:pPr>
      <w:r>
        <w:rPr>
          <w:rFonts w:ascii="Segoe UI" w:hAnsi="Segoe UI" w:cs="Segoe UI"/>
          <w:color w:val="161616"/>
          <w:sz w:val="21"/>
          <w:szCs w:val="21"/>
        </w:rPr>
        <w:t>DISCOVER_XEVENT_OBJECT</w:t>
      </w:r>
    </w:p>
    <w:p w:rsidR="004113DF" w:rsidRDefault="004113DF" w:rsidP="00FA043E">
      <w:pPr>
        <w:pStyle w:val="NormalWeb"/>
        <w:numPr>
          <w:ilvl w:val="0"/>
          <w:numId w:val="31"/>
        </w:numPr>
        <w:shd w:val="clear" w:color="auto" w:fill="FFFFFF"/>
        <w:ind w:left="493"/>
        <w:rPr>
          <w:rFonts w:ascii="Segoe UI" w:hAnsi="Segoe UI" w:cs="Segoe UI"/>
          <w:color w:val="161616"/>
          <w:sz w:val="21"/>
          <w:szCs w:val="21"/>
        </w:rPr>
      </w:pPr>
      <w:r>
        <w:rPr>
          <w:rFonts w:ascii="Segoe UI" w:hAnsi="Segoe UI" w:cs="Segoe UI"/>
          <w:color w:val="161616"/>
          <w:sz w:val="21"/>
          <w:szCs w:val="21"/>
        </w:rPr>
        <w:t>DISCOVER_XEVENT_OBJECT_COLUMNS</w:t>
      </w:r>
    </w:p>
    <w:p w:rsidR="004113DF" w:rsidRDefault="004113DF" w:rsidP="00FA043E">
      <w:pPr>
        <w:pStyle w:val="NormalWeb"/>
        <w:numPr>
          <w:ilvl w:val="0"/>
          <w:numId w:val="31"/>
        </w:numPr>
        <w:shd w:val="clear" w:color="auto" w:fill="FFFFFF"/>
        <w:ind w:left="493"/>
        <w:rPr>
          <w:rFonts w:ascii="Segoe UI" w:hAnsi="Segoe UI" w:cs="Segoe UI"/>
          <w:color w:val="161616"/>
          <w:sz w:val="21"/>
          <w:szCs w:val="21"/>
        </w:rPr>
      </w:pPr>
      <w:r>
        <w:rPr>
          <w:rFonts w:ascii="Segoe UI" w:hAnsi="Segoe UI" w:cs="Segoe UI"/>
          <w:color w:val="161616"/>
          <w:sz w:val="21"/>
          <w:szCs w:val="21"/>
        </w:rPr>
        <w:t>DISCOVER_XEVENT_SESSION_TARGETS</w:t>
      </w:r>
    </w:p>
    <w:p w:rsidR="004113DF" w:rsidRDefault="004113DF" w:rsidP="004113DF">
      <w:pPr>
        <w:pStyle w:val="Heading3"/>
        <w:shd w:val="clear" w:color="auto" w:fill="FFFFFF"/>
        <w:spacing w:before="389" w:after="234"/>
        <w:rPr>
          <w:rFonts w:ascii="Segoe UI" w:hAnsi="Segoe UI" w:cs="Segoe UI"/>
          <w:color w:val="161616"/>
          <w:sz w:val="27"/>
          <w:szCs w:val="27"/>
        </w:rPr>
      </w:pPr>
      <w:r>
        <w:rPr>
          <w:rFonts w:ascii="Segoe UI" w:hAnsi="Segoe UI" w:cs="Segoe UI"/>
          <w:color w:val="161616"/>
        </w:rPr>
        <w:t>Behavior changes in SSAS 2016</w:t>
      </w:r>
    </w:p>
    <w:p w:rsidR="004113DF" w:rsidRDefault="004113DF" w:rsidP="004113DF">
      <w:pPr>
        <w:pStyle w:val="Heading4"/>
        <w:shd w:val="clear" w:color="auto" w:fill="FFFFFF"/>
        <w:spacing w:before="467" w:after="78"/>
        <w:rPr>
          <w:rFonts w:ascii="Segoe UI" w:hAnsi="Segoe UI" w:cs="Segoe UI"/>
          <w:color w:val="161616"/>
        </w:rPr>
      </w:pPr>
      <w:r>
        <w:rPr>
          <w:rFonts w:ascii="Segoe UI" w:hAnsi="Segoe UI" w:cs="Segoe UI"/>
          <w:color w:val="161616"/>
        </w:rPr>
        <w:t>Analysis Services in SharePoint mode</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Running the Power Pivot Configuration wizard is no longer required as a post-installation task. This is true for all supported versions of SharePoint that load models from the current SQL Server 2016 Analysis Services.</w:t>
      </w:r>
    </w:p>
    <w:p w:rsidR="004113DF" w:rsidRDefault="004113DF" w:rsidP="004113DF">
      <w:pPr>
        <w:pStyle w:val="Heading4"/>
        <w:shd w:val="clear" w:color="auto" w:fill="FFFFFF"/>
        <w:spacing w:before="467" w:after="78"/>
        <w:rPr>
          <w:rFonts w:ascii="Segoe UI" w:hAnsi="Segoe UI" w:cs="Segoe UI"/>
          <w:color w:val="161616"/>
          <w:sz w:val="24"/>
          <w:szCs w:val="24"/>
        </w:rPr>
      </w:pPr>
      <w:r>
        <w:rPr>
          <w:rFonts w:ascii="Segoe UI" w:hAnsi="Segoe UI" w:cs="Segoe UI"/>
          <w:color w:val="161616"/>
        </w:rPr>
        <w:lastRenderedPageBreak/>
        <w:t>DirectQuery mode for Tabular models</w:t>
      </w:r>
    </w:p>
    <w:p w:rsidR="004113DF" w:rsidRDefault="004113DF" w:rsidP="004113DF">
      <w:pPr>
        <w:pStyle w:val="NormalWeb"/>
        <w:shd w:val="clear" w:color="auto" w:fill="FFFFFF"/>
        <w:rPr>
          <w:rFonts w:ascii="Segoe UI" w:hAnsi="Segoe UI" w:cs="Segoe UI"/>
          <w:color w:val="161616"/>
          <w:sz w:val="21"/>
          <w:szCs w:val="21"/>
        </w:rPr>
      </w:pPr>
      <w:r>
        <w:rPr>
          <w:rStyle w:val="Emphasis"/>
          <w:rFonts w:ascii="Segoe UI" w:eastAsiaTheme="majorEastAsia" w:hAnsi="Segoe UI" w:cs="Segoe UI"/>
          <w:color w:val="161616"/>
          <w:sz w:val="21"/>
          <w:szCs w:val="21"/>
        </w:rPr>
        <w:t>DirectQuery</w:t>
      </w:r>
      <w:r>
        <w:rPr>
          <w:rFonts w:ascii="Segoe UI" w:hAnsi="Segoe UI" w:cs="Segoe UI"/>
          <w:color w:val="161616"/>
          <w:sz w:val="21"/>
          <w:szCs w:val="21"/>
        </w:rPr>
        <w:t> is a data access mode for tabular models, where query execution is performed on a backend relational database, retrieving a result set in real time. It's often used for very large datasets that cannot fit in memory or when data is volatile and you want the most recent data returned in queries against a tabular model.</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DirectQuery has existed as a data access mode for the last several releases. In SQL Server 2016 Analysis Services, the implementation has been slightly revised, assuming the tabular model is at compatibility level 1200 or higher. DirectQuery has fewer restrictions than before. It also has different database properties.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 xml:space="preserve">If you are using DirectQuery in an existing tabular model, you can keep the model at </w:t>
      </w:r>
      <w:proofErr w:type="gramStart"/>
      <w:r>
        <w:rPr>
          <w:rFonts w:ascii="Segoe UI" w:hAnsi="Segoe UI" w:cs="Segoe UI"/>
          <w:color w:val="161616"/>
          <w:sz w:val="21"/>
          <w:szCs w:val="21"/>
        </w:rPr>
        <w:t>its</w:t>
      </w:r>
      <w:proofErr w:type="gramEnd"/>
      <w:r>
        <w:rPr>
          <w:rFonts w:ascii="Segoe UI" w:hAnsi="Segoe UI" w:cs="Segoe UI"/>
          <w:color w:val="161616"/>
          <w:sz w:val="21"/>
          <w:szCs w:val="21"/>
        </w:rPr>
        <w:t xml:space="preserve"> currently compatibility level of 1100 or 1103 and continue to use DirectQuery as its implemented for those levels. Alternatively, you can upgrade to 1200 or higher to benefit from enhancements made to DirectQuery.</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There is no in-place upgrade of a DirectQuery model because the settings from older compatibility levels do not have exact counterparts in the newer 1200 and higher compatibility levels. If you have an existing tabular model that runs in DirectQuery mode, you should open the model in SQL Server Data Tools, turn DirectQuery off, set the </w:t>
      </w:r>
      <w:r>
        <w:rPr>
          <w:rStyle w:val="Strong"/>
          <w:rFonts w:ascii="Segoe UI" w:hAnsi="Segoe UI" w:cs="Segoe UI"/>
          <w:color w:val="161616"/>
          <w:sz w:val="21"/>
          <w:szCs w:val="21"/>
        </w:rPr>
        <w:t>Compatibility Level</w:t>
      </w:r>
      <w:r>
        <w:rPr>
          <w:rFonts w:ascii="Segoe UI" w:hAnsi="Segoe UI" w:cs="Segoe UI"/>
          <w:color w:val="161616"/>
          <w:sz w:val="21"/>
          <w:szCs w:val="21"/>
        </w:rPr>
        <w:t> property to 1200 or higher, and then reconfigure the DirectQuery properties. See </w:t>
      </w:r>
      <w:hyperlink r:id="rId166" w:history="1">
        <w:r>
          <w:rPr>
            <w:rStyle w:val="Hyperlink"/>
            <w:rFonts w:ascii="Segoe UI" w:hAnsi="Segoe UI" w:cs="Segoe UI"/>
            <w:sz w:val="21"/>
            <w:szCs w:val="21"/>
          </w:rPr>
          <w:t>DirectQuery Mode</w:t>
        </w:r>
      </w:hyperlink>
      <w:r>
        <w:rPr>
          <w:rFonts w:ascii="Segoe UI" w:hAnsi="Segoe UI" w:cs="Segoe UI"/>
          <w:color w:val="161616"/>
          <w:sz w:val="21"/>
          <w:szCs w:val="21"/>
        </w:rPr>
        <w:t> for details.</w:t>
      </w:r>
    </w:p>
    <w:p w:rsidR="004113DF" w:rsidRDefault="004113DF" w:rsidP="004113DF">
      <w:pPr>
        <w:pStyle w:val="Heading2"/>
        <w:shd w:val="clear" w:color="auto" w:fill="FFFFFF"/>
        <w:spacing w:before="415" w:beforeAutospacing="0" w:after="156" w:afterAutospacing="0"/>
        <w:rPr>
          <w:rFonts w:ascii="Segoe UI" w:hAnsi="Segoe UI" w:cs="Segoe UI"/>
          <w:color w:val="161616"/>
        </w:rPr>
      </w:pPr>
      <w:r>
        <w:rPr>
          <w:rFonts w:ascii="Segoe UI" w:hAnsi="Segoe UI" w:cs="Segoe UI"/>
          <w:color w:val="161616"/>
        </w:rPr>
        <w:t>Definitions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A </w:t>
      </w:r>
      <w:r>
        <w:rPr>
          <w:rStyle w:val="Emphasis"/>
          <w:rFonts w:ascii="Segoe UI" w:eastAsiaTheme="majorEastAsia" w:hAnsi="Segoe UI" w:cs="Segoe UI"/>
          <w:color w:val="161616"/>
          <w:sz w:val="21"/>
          <w:szCs w:val="21"/>
        </w:rPr>
        <w:t>deprecated feature</w:t>
      </w:r>
      <w:r>
        <w:rPr>
          <w:rFonts w:ascii="Segoe UI" w:hAnsi="Segoe UI" w:cs="Segoe UI"/>
          <w:color w:val="161616"/>
          <w:sz w:val="21"/>
          <w:szCs w:val="21"/>
        </w:rPr>
        <w:t> will be discontinued from the product in a future release, but is still supported and included in the current release to maintain backward compatibility. It's recommended you discontinue using deprecated features in new and existing projects to maintain compatibility with future releases. Documentation is not updated for deprecated features.</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A </w:t>
      </w:r>
      <w:r>
        <w:rPr>
          <w:rStyle w:val="Emphasis"/>
          <w:rFonts w:ascii="Segoe UI" w:eastAsiaTheme="majorEastAsia" w:hAnsi="Segoe UI" w:cs="Segoe UI"/>
          <w:color w:val="161616"/>
          <w:sz w:val="21"/>
          <w:szCs w:val="21"/>
        </w:rPr>
        <w:t>discontinued feature</w:t>
      </w:r>
      <w:r>
        <w:rPr>
          <w:rFonts w:ascii="Segoe UI" w:hAnsi="Segoe UI" w:cs="Segoe UI"/>
          <w:color w:val="161616"/>
          <w:sz w:val="21"/>
          <w:szCs w:val="21"/>
        </w:rPr>
        <w:t> was deprecated in an earlier release. It may continue to be included in the current release, but is no longer supported. Discontinued features may be removed entirely in the stated or future release.</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A </w:t>
      </w:r>
      <w:r>
        <w:rPr>
          <w:rStyle w:val="Emphasis"/>
          <w:rFonts w:ascii="Segoe UI" w:eastAsiaTheme="majorEastAsia" w:hAnsi="Segoe UI" w:cs="Segoe UI"/>
          <w:color w:val="161616"/>
          <w:sz w:val="21"/>
          <w:szCs w:val="21"/>
        </w:rPr>
        <w:t>breaking change</w:t>
      </w:r>
      <w:r>
        <w:rPr>
          <w:rFonts w:ascii="Segoe UI" w:hAnsi="Segoe UI" w:cs="Segoe UI"/>
          <w:color w:val="161616"/>
          <w:sz w:val="21"/>
          <w:szCs w:val="21"/>
        </w:rPr>
        <w:t> causes a feature, data model, application code, or script to no longer function after upgrading to the current release.</w:t>
      </w:r>
    </w:p>
    <w:p w:rsidR="004113DF" w:rsidRDefault="004113DF" w:rsidP="004113DF">
      <w:pPr>
        <w:pStyle w:val="NormalWeb"/>
        <w:shd w:val="clear" w:color="auto" w:fill="FFFFFF"/>
        <w:rPr>
          <w:rFonts w:ascii="Segoe UI" w:hAnsi="Segoe UI" w:cs="Segoe UI"/>
          <w:color w:val="161616"/>
          <w:sz w:val="21"/>
          <w:szCs w:val="21"/>
        </w:rPr>
      </w:pPr>
      <w:r>
        <w:rPr>
          <w:rFonts w:ascii="Segoe UI" w:hAnsi="Segoe UI" w:cs="Segoe UI"/>
          <w:color w:val="161616"/>
          <w:sz w:val="21"/>
          <w:szCs w:val="21"/>
        </w:rPr>
        <w:t>A </w:t>
      </w:r>
      <w:r>
        <w:rPr>
          <w:rStyle w:val="Emphasis"/>
          <w:rFonts w:ascii="Segoe UI" w:eastAsiaTheme="majorEastAsia" w:hAnsi="Segoe UI" w:cs="Segoe UI"/>
          <w:color w:val="161616"/>
          <w:sz w:val="21"/>
          <w:szCs w:val="21"/>
        </w:rPr>
        <w:t>behavior change</w:t>
      </w:r>
      <w:r>
        <w:rPr>
          <w:rFonts w:ascii="Segoe UI" w:hAnsi="Segoe UI" w:cs="Segoe UI"/>
          <w:color w:val="161616"/>
          <w:sz w:val="21"/>
          <w:szCs w:val="21"/>
        </w:rPr>
        <w:t xml:space="preserve"> affects how the same feature works in the current release as compared to the previous release. Only significant behavior changes are described. Changes in user interface are not included. Changes to default values, manual configuration required to complete an upgrade or restore </w:t>
      </w:r>
      <w:proofErr w:type="gramStart"/>
      <w:r>
        <w:rPr>
          <w:rFonts w:ascii="Segoe UI" w:hAnsi="Segoe UI" w:cs="Segoe UI"/>
          <w:color w:val="161616"/>
          <w:sz w:val="21"/>
          <w:szCs w:val="21"/>
        </w:rPr>
        <w:t>functionality,</w:t>
      </w:r>
      <w:proofErr w:type="gramEnd"/>
      <w:r>
        <w:rPr>
          <w:rFonts w:ascii="Segoe UI" w:hAnsi="Segoe UI" w:cs="Segoe UI"/>
          <w:color w:val="161616"/>
          <w:sz w:val="21"/>
          <w:szCs w:val="21"/>
        </w:rPr>
        <w:t xml:space="preserve"> or a new implementation of an existing feature are all examples of a behavior change.</w:t>
      </w:r>
    </w:p>
    <w:p w:rsidR="00360E83" w:rsidRPr="00604D73" w:rsidRDefault="00360E83" w:rsidP="00613AA5">
      <w:pPr>
        <w:shd w:val="clear" w:color="auto" w:fill="FFFFFF"/>
        <w:rPr>
          <w:rFonts w:ascii="Times New Roman" w:hAnsi="Times New Roman"/>
          <w:color w:val="000000"/>
          <w:sz w:val="20"/>
          <w:szCs w:val="20"/>
        </w:rPr>
      </w:pPr>
    </w:p>
    <w:p w:rsidR="00360E83" w:rsidRDefault="00360E83" w:rsidP="00613AA5">
      <w:pPr>
        <w:shd w:val="clear" w:color="auto" w:fill="FFFFFF"/>
        <w:rPr>
          <w:rFonts w:ascii="Times New Roman" w:hAnsi="Times New Roman"/>
          <w:b/>
          <w:sz w:val="32"/>
          <w:szCs w:val="32"/>
          <w:u w:val="single"/>
        </w:rPr>
      </w:pPr>
      <w:r w:rsidRPr="00C424B7">
        <w:rPr>
          <w:rFonts w:ascii="Times New Roman" w:hAnsi="Times New Roman"/>
          <w:b/>
          <w:color w:val="000000"/>
          <w:sz w:val="32"/>
          <w:szCs w:val="32"/>
          <w:u w:val="single"/>
        </w:rPr>
        <w:lastRenderedPageBreak/>
        <w:t xml:space="preserve">Unit 5: </w:t>
      </w:r>
      <w:r w:rsidR="00C424B7" w:rsidRPr="00C424B7">
        <w:rPr>
          <w:rFonts w:ascii="Times New Roman" w:hAnsi="Times New Roman"/>
          <w:b/>
          <w:sz w:val="32"/>
          <w:szCs w:val="32"/>
          <w:u w:val="single"/>
        </w:rPr>
        <w:t>Business Intelligence and Automated Reports using Power BI</w:t>
      </w:r>
    </w:p>
    <w:p w:rsidR="008318E7" w:rsidRDefault="008318E7" w:rsidP="008318E7">
      <w:pPr>
        <w:pStyle w:val="Heading2"/>
        <w:shd w:val="clear" w:color="auto" w:fill="FFFFFF"/>
        <w:rPr>
          <w:rFonts w:ascii="Segoe UI" w:hAnsi="Segoe UI" w:cs="Segoe UI"/>
          <w:color w:val="191919"/>
        </w:rPr>
      </w:pPr>
      <w:r>
        <w:rPr>
          <w:rFonts w:ascii="Segoe UI" w:hAnsi="Segoe UI" w:cs="Segoe UI"/>
          <w:color w:val="191919"/>
        </w:rPr>
        <w:t>How business intelligence works</w:t>
      </w:r>
    </w:p>
    <w:p w:rsidR="008318E7" w:rsidRDefault="008318E7" w:rsidP="008318E7">
      <w:pPr>
        <w:pStyle w:val="margin-vertical-0"/>
        <w:shd w:val="clear" w:color="auto" w:fill="FFFFFF"/>
        <w:rPr>
          <w:rFonts w:ascii="Segoe UI" w:hAnsi="Segoe UI" w:cs="Segoe UI"/>
          <w:color w:val="191919"/>
          <w:sz w:val="21"/>
          <w:szCs w:val="21"/>
        </w:rPr>
      </w:pPr>
      <w:r>
        <w:rPr>
          <w:rFonts w:ascii="Segoe UI" w:hAnsi="Segoe UI" w:cs="Segoe UI"/>
          <w:color w:val="191919"/>
          <w:sz w:val="21"/>
          <w:szCs w:val="21"/>
        </w:rPr>
        <w:t xml:space="preserve">There are four keys steps that business intelligence follows to transform raw data into easy-to-digest insights for everyone in the organization to use. The first three—data collection, analysis, and visualization—set the stage for the final decision-making step. Before using BI, businesses had to do much of their analysis manually, but BI tools automate many of the processes and save </w:t>
      </w:r>
      <w:proofErr w:type="gramStart"/>
      <w:r>
        <w:rPr>
          <w:rFonts w:ascii="Segoe UI" w:hAnsi="Segoe UI" w:cs="Segoe UI"/>
          <w:color w:val="191919"/>
          <w:sz w:val="21"/>
          <w:szCs w:val="21"/>
        </w:rPr>
        <w:t>companies</w:t>
      </w:r>
      <w:proofErr w:type="gramEnd"/>
      <w:r>
        <w:rPr>
          <w:rFonts w:ascii="Segoe UI" w:hAnsi="Segoe UI" w:cs="Segoe UI"/>
          <w:color w:val="191919"/>
          <w:sz w:val="21"/>
          <w:szCs w:val="21"/>
        </w:rPr>
        <w:t xml:space="preserve"> time and effort.</w:t>
      </w:r>
    </w:p>
    <w:p w:rsidR="008318E7" w:rsidRDefault="008318E7" w:rsidP="008318E7">
      <w:pPr>
        <w:pStyle w:val="Heading3"/>
        <w:shd w:val="clear" w:color="auto" w:fill="FFFFFF"/>
        <w:rPr>
          <w:rFonts w:ascii="Segoe UI" w:hAnsi="Segoe UI" w:cs="Segoe UI"/>
          <w:color w:val="191919"/>
          <w:sz w:val="27"/>
          <w:szCs w:val="27"/>
        </w:rPr>
      </w:pPr>
      <w:r>
        <w:rPr>
          <w:rFonts w:ascii="Segoe UI" w:hAnsi="Segoe UI" w:cs="Segoe UI"/>
          <w:color w:val="191919"/>
        </w:rPr>
        <w:t>Step 1: Collect and transform data from multiple sources</w:t>
      </w:r>
    </w:p>
    <w:p w:rsidR="008318E7" w:rsidRDefault="008318E7" w:rsidP="008318E7">
      <w:pPr>
        <w:pStyle w:val="margin-vertical-0"/>
        <w:shd w:val="clear" w:color="auto" w:fill="FFFFFF"/>
        <w:rPr>
          <w:rFonts w:ascii="Segoe UI" w:hAnsi="Segoe UI" w:cs="Segoe UI"/>
          <w:color w:val="191919"/>
          <w:sz w:val="21"/>
          <w:szCs w:val="21"/>
        </w:rPr>
      </w:pPr>
      <w:r>
        <w:rPr>
          <w:rFonts w:ascii="Segoe UI" w:hAnsi="Segoe UI" w:cs="Segoe UI"/>
          <w:color w:val="191919"/>
          <w:sz w:val="21"/>
          <w:szCs w:val="21"/>
        </w:rPr>
        <w:t>Business intelligence tools typically use the extract, transform, and load (ETL) method to aggregate structured and unstructured data from multiple sources. This data is then transformed and remodeled before being stored in a central location, so applications can easily analyze and query it as one comprehensive data set.</w:t>
      </w:r>
    </w:p>
    <w:p w:rsidR="008318E7" w:rsidRDefault="008318E7" w:rsidP="008318E7">
      <w:pPr>
        <w:pStyle w:val="Heading3"/>
        <w:shd w:val="clear" w:color="auto" w:fill="FFFFFF"/>
        <w:rPr>
          <w:rFonts w:ascii="Segoe UI" w:hAnsi="Segoe UI" w:cs="Segoe UI"/>
          <w:color w:val="191919"/>
          <w:sz w:val="27"/>
          <w:szCs w:val="27"/>
        </w:rPr>
      </w:pPr>
      <w:r>
        <w:rPr>
          <w:rFonts w:ascii="Segoe UI" w:hAnsi="Segoe UI" w:cs="Segoe UI"/>
          <w:color w:val="191919"/>
        </w:rPr>
        <w:t>Step 2: Uncover trends and inconsistencies</w:t>
      </w:r>
    </w:p>
    <w:p w:rsidR="008318E7" w:rsidRDefault="008318E7" w:rsidP="008318E7">
      <w:pPr>
        <w:pStyle w:val="margin-vertical-0"/>
        <w:shd w:val="clear" w:color="auto" w:fill="FFFFFF"/>
        <w:rPr>
          <w:rFonts w:ascii="Segoe UI" w:hAnsi="Segoe UI" w:cs="Segoe UI"/>
          <w:color w:val="191919"/>
          <w:sz w:val="21"/>
          <w:szCs w:val="21"/>
        </w:rPr>
      </w:pPr>
      <w:r>
        <w:rPr>
          <w:rFonts w:ascii="Segoe UI" w:hAnsi="Segoe UI" w:cs="Segoe UI"/>
          <w:color w:val="191919"/>
          <w:sz w:val="21"/>
          <w:szCs w:val="21"/>
        </w:rPr>
        <w:t>Data mining, or data discovery, typically uses automation to quickly analyze data to find patterns and outliers which provide insight into the current state of business. BI tools often feature several types of </w:t>
      </w:r>
      <w:hyperlink r:id="rId167" w:tgtFrame="_self" w:history="1">
        <w:r>
          <w:rPr>
            <w:rStyle w:val="Hyperlink"/>
            <w:rFonts w:ascii="Segoe UI" w:hAnsi="Segoe UI" w:cs="Segoe UI"/>
            <w:color w:val="000000"/>
            <w:sz w:val="21"/>
            <w:szCs w:val="21"/>
          </w:rPr>
          <w:t>data modeling</w:t>
        </w:r>
      </w:hyperlink>
      <w:r>
        <w:rPr>
          <w:rFonts w:ascii="Segoe UI" w:hAnsi="Segoe UI" w:cs="Segoe UI"/>
          <w:color w:val="191919"/>
          <w:sz w:val="21"/>
          <w:szCs w:val="21"/>
        </w:rPr>
        <w:t> and analytics—including exploratory, descriptive, statistical, and predictive—that further explore data, predict trends, and make recommendations.</w:t>
      </w:r>
    </w:p>
    <w:p w:rsidR="008318E7" w:rsidRDefault="008318E7" w:rsidP="008318E7">
      <w:pPr>
        <w:pStyle w:val="Heading3"/>
        <w:shd w:val="clear" w:color="auto" w:fill="FFFFFF"/>
        <w:rPr>
          <w:rFonts w:ascii="Segoe UI" w:hAnsi="Segoe UI" w:cs="Segoe UI"/>
          <w:color w:val="191919"/>
          <w:sz w:val="27"/>
          <w:szCs w:val="27"/>
        </w:rPr>
      </w:pPr>
      <w:r>
        <w:rPr>
          <w:rFonts w:ascii="Segoe UI" w:hAnsi="Segoe UI" w:cs="Segoe UI"/>
          <w:color w:val="191919"/>
        </w:rPr>
        <w:t>Step 3: Use data visualization to present findings</w:t>
      </w:r>
    </w:p>
    <w:p w:rsidR="008318E7" w:rsidRDefault="008318E7" w:rsidP="008318E7">
      <w:pPr>
        <w:pStyle w:val="margin-vertical-0"/>
        <w:shd w:val="clear" w:color="auto" w:fill="FFFFFF"/>
        <w:rPr>
          <w:rFonts w:ascii="Segoe UI" w:hAnsi="Segoe UI" w:cs="Segoe UI"/>
          <w:color w:val="191919"/>
          <w:sz w:val="21"/>
          <w:szCs w:val="21"/>
        </w:rPr>
      </w:pPr>
      <w:r>
        <w:rPr>
          <w:rFonts w:ascii="Segoe UI" w:hAnsi="Segoe UI" w:cs="Segoe UI"/>
          <w:color w:val="191919"/>
          <w:sz w:val="21"/>
          <w:szCs w:val="21"/>
        </w:rPr>
        <w:t>Business intelligence reporting uses </w:t>
      </w:r>
      <w:hyperlink r:id="rId168" w:tgtFrame="_self" w:history="1">
        <w:r>
          <w:rPr>
            <w:rStyle w:val="Hyperlink"/>
            <w:rFonts w:ascii="Segoe UI" w:hAnsi="Segoe UI" w:cs="Segoe UI"/>
            <w:color w:val="000000"/>
            <w:sz w:val="21"/>
            <w:szCs w:val="21"/>
          </w:rPr>
          <w:t>data visualizations</w:t>
        </w:r>
      </w:hyperlink>
      <w:r>
        <w:rPr>
          <w:rFonts w:ascii="Segoe UI" w:hAnsi="Segoe UI" w:cs="Segoe UI"/>
          <w:color w:val="191919"/>
          <w:sz w:val="21"/>
          <w:szCs w:val="21"/>
        </w:rPr>
        <w:t> to make findings easier to understand and share. Reporting methods include interactive </w:t>
      </w:r>
      <w:hyperlink r:id="rId169" w:tgtFrame="_self" w:history="1">
        <w:r>
          <w:rPr>
            <w:rStyle w:val="Hyperlink"/>
            <w:rFonts w:ascii="Segoe UI" w:hAnsi="Segoe UI" w:cs="Segoe UI"/>
            <w:color w:val="000000"/>
            <w:sz w:val="21"/>
            <w:szCs w:val="21"/>
          </w:rPr>
          <w:t>data dashboards</w:t>
        </w:r>
      </w:hyperlink>
      <w:r>
        <w:rPr>
          <w:rFonts w:ascii="Segoe UI" w:hAnsi="Segoe UI" w:cs="Segoe UI"/>
          <w:color w:val="191919"/>
          <w:sz w:val="21"/>
          <w:szCs w:val="21"/>
        </w:rPr>
        <w:t>, charts, graphs, and maps that help users see what’s going on in the business right now.</w:t>
      </w:r>
    </w:p>
    <w:p w:rsidR="008318E7" w:rsidRDefault="008318E7" w:rsidP="008318E7">
      <w:pPr>
        <w:pStyle w:val="Heading3"/>
        <w:shd w:val="clear" w:color="auto" w:fill="FFFFFF"/>
        <w:rPr>
          <w:rFonts w:ascii="Segoe UI" w:hAnsi="Segoe UI" w:cs="Segoe UI"/>
          <w:color w:val="191919"/>
          <w:sz w:val="27"/>
          <w:szCs w:val="27"/>
        </w:rPr>
      </w:pPr>
      <w:r>
        <w:rPr>
          <w:rFonts w:ascii="Segoe UI" w:hAnsi="Segoe UI" w:cs="Segoe UI"/>
          <w:color w:val="191919"/>
        </w:rPr>
        <w:t>Step 4: Take action on insights in real time</w:t>
      </w:r>
    </w:p>
    <w:p w:rsidR="008318E7" w:rsidRDefault="008318E7" w:rsidP="008318E7">
      <w:pPr>
        <w:pStyle w:val="margin-vertical-0"/>
        <w:shd w:val="clear" w:color="auto" w:fill="FFFFFF"/>
        <w:rPr>
          <w:rFonts w:ascii="Segoe UI" w:hAnsi="Segoe UI" w:cs="Segoe UI"/>
          <w:color w:val="191919"/>
          <w:sz w:val="21"/>
          <w:szCs w:val="21"/>
        </w:rPr>
      </w:pPr>
      <w:r>
        <w:rPr>
          <w:rFonts w:ascii="Segoe UI" w:hAnsi="Segoe UI" w:cs="Segoe UI"/>
          <w:color w:val="191919"/>
          <w:sz w:val="21"/>
          <w:szCs w:val="21"/>
        </w:rPr>
        <w:t>Viewing current and historical data in context with business activities gives companies the ability to quickly move from insights to action. Business intelligence enables real time adjustments and long-term strategic changes that eliminate inefficiencies, adapt to market shifts, correct supply problems, and solve customer issues.</w:t>
      </w:r>
    </w:p>
    <w:p w:rsidR="008318E7" w:rsidRDefault="008318E7" w:rsidP="008318E7">
      <w:pPr>
        <w:shd w:val="clear" w:color="auto" w:fill="FFFFFF"/>
        <w:rPr>
          <w:rFonts w:ascii="Segoe UI" w:hAnsi="Segoe UI" w:cs="Segoe UI"/>
          <w:color w:val="191919"/>
          <w:sz w:val="21"/>
          <w:szCs w:val="21"/>
        </w:rPr>
      </w:pPr>
      <w:r>
        <w:rPr>
          <w:rFonts w:ascii="Segoe UI" w:hAnsi="Segoe UI" w:cs="Segoe UI"/>
          <w:color w:val="191919"/>
          <w:sz w:val="21"/>
          <w:szCs w:val="21"/>
        </w:rPr>
        <w:pict>
          <v:rect id="_x0000_i1028" style="width:0;height:0" o:hralign="center" o:hrstd="t" o:hr="t" fillcolor="#a0a0a0" stroked="f"/>
        </w:pict>
      </w:r>
    </w:p>
    <w:p w:rsidR="008318E7" w:rsidRDefault="008318E7" w:rsidP="008318E7">
      <w:pPr>
        <w:pStyle w:val="Heading2"/>
        <w:shd w:val="clear" w:color="auto" w:fill="FFFFFF"/>
        <w:rPr>
          <w:rFonts w:ascii="Segoe UI" w:hAnsi="Segoe UI" w:cs="Segoe UI"/>
          <w:color w:val="191919"/>
        </w:rPr>
      </w:pPr>
      <w:r>
        <w:rPr>
          <w:rFonts w:ascii="Segoe UI" w:hAnsi="Segoe UI" w:cs="Segoe UI"/>
          <w:color w:val="191919"/>
        </w:rPr>
        <w:lastRenderedPageBreak/>
        <w:t>Why companies benefit from using business intelligence tools</w:t>
      </w:r>
    </w:p>
    <w:p w:rsidR="008318E7" w:rsidRDefault="008318E7" w:rsidP="008318E7">
      <w:pPr>
        <w:pStyle w:val="margin-vertical-0"/>
        <w:shd w:val="clear" w:color="auto" w:fill="FFFFFF"/>
        <w:rPr>
          <w:rFonts w:ascii="Segoe UI" w:hAnsi="Segoe UI" w:cs="Segoe UI"/>
          <w:color w:val="191919"/>
          <w:sz w:val="21"/>
          <w:szCs w:val="21"/>
        </w:rPr>
      </w:pPr>
      <w:r>
        <w:rPr>
          <w:rFonts w:ascii="Segoe UI" w:hAnsi="Segoe UI" w:cs="Segoe UI"/>
          <w:color w:val="191919"/>
          <w:sz w:val="21"/>
          <w:szCs w:val="21"/>
        </w:rPr>
        <w:t>Because </w:t>
      </w:r>
      <w:hyperlink r:id="rId170" w:tgtFrame="_self" w:history="1">
        <w:r>
          <w:rPr>
            <w:rStyle w:val="Hyperlink"/>
            <w:rFonts w:ascii="Segoe UI" w:hAnsi="Segoe UI" w:cs="Segoe UI"/>
            <w:color w:val="000000"/>
            <w:sz w:val="21"/>
            <w:szCs w:val="21"/>
          </w:rPr>
          <w:t>business intelligence tools</w:t>
        </w:r>
      </w:hyperlink>
      <w:r>
        <w:rPr>
          <w:rFonts w:ascii="Segoe UI" w:hAnsi="Segoe UI" w:cs="Segoe UI"/>
          <w:color w:val="191919"/>
          <w:sz w:val="21"/>
          <w:szCs w:val="21"/>
        </w:rPr>
        <w:t> speed up information analysis and performance evaluation, they’re valuable in helping companies reduce inefficiencies, flag potential problems, find new revenue streams, and identify areas of future growth.</w:t>
      </w:r>
    </w:p>
    <w:p w:rsidR="008318E7" w:rsidRDefault="008318E7" w:rsidP="008318E7">
      <w:pPr>
        <w:pStyle w:val="margin-vertical-0"/>
        <w:shd w:val="clear" w:color="auto" w:fill="FFFFFF"/>
        <w:rPr>
          <w:rFonts w:ascii="Segoe UI" w:hAnsi="Segoe UI" w:cs="Segoe UI"/>
          <w:color w:val="191919"/>
          <w:sz w:val="21"/>
          <w:szCs w:val="21"/>
        </w:rPr>
      </w:pPr>
      <w:r>
        <w:rPr>
          <w:rFonts w:ascii="Segoe UI" w:hAnsi="Segoe UI" w:cs="Segoe UI"/>
          <w:color w:val="191919"/>
          <w:sz w:val="21"/>
          <w:szCs w:val="21"/>
        </w:rPr>
        <w:t>Some of the specific benefits that businesses experience when using BI include:</w:t>
      </w:r>
    </w:p>
    <w:p w:rsidR="008318E7" w:rsidRDefault="008318E7" w:rsidP="00FA043E">
      <w:pPr>
        <w:numPr>
          <w:ilvl w:val="0"/>
          <w:numId w:val="32"/>
        </w:numPr>
        <w:shd w:val="clear" w:color="auto" w:fill="FFFFFF"/>
        <w:spacing w:before="100" w:beforeAutospacing="1" w:after="156" w:line="240" w:lineRule="auto"/>
        <w:ind w:left="0"/>
        <w:rPr>
          <w:rFonts w:ascii="Segoe UI" w:hAnsi="Segoe UI" w:cs="Segoe UI"/>
          <w:color w:val="191919"/>
          <w:sz w:val="21"/>
          <w:szCs w:val="21"/>
        </w:rPr>
      </w:pPr>
      <w:r>
        <w:rPr>
          <w:rFonts w:ascii="Segoe UI" w:hAnsi="Segoe UI" w:cs="Segoe UI"/>
          <w:color w:val="191919"/>
          <w:sz w:val="21"/>
          <w:szCs w:val="21"/>
        </w:rPr>
        <w:t>Increased efficiency of operational processes.</w:t>
      </w:r>
    </w:p>
    <w:p w:rsidR="008318E7" w:rsidRDefault="008318E7" w:rsidP="00FA043E">
      <w:pPr>
        <w:numPr>
          <w:ilvl w:val="0"/>
          <w:numId w:val="32"/>
        </w:numPr>
        <w:shd w:val="clear" w:color="auto" w:fill="FFFFFF"/>
        <w:spacing w:before="100" w:beforeAutospacing="1" w:after="156" w:line="240" w:lineRule="auto"/>
        <w:ind w:left="0"/>
        <w:rPr>
          <w:rFonts w:ascii="Segoe UI" w:hAnsi="Segoe UI" w:cs="Segoe UI"/>
          <w:color w:val="191919"/>
          <w:sz w:val="21"/>
          <w:szCs w:val="21"/>
        </w:rPr>
      </w:pPr>
      <w:r>
        <w:rPr>
          <w:rFonts w:ascii="Segoe UI" w:hAnsi="Segoe UI" w:cs="Segoe UI"/>
          <w:color w:val="191919"/>
          <w:sz w:val="21"/>
          <w:szCs w:val="21"/>
        </w:rPr>
        <w:t>Insight into customer behavior and shopping patterns.</w:t>
      </w:r>
    </w:p>
    <w:p w:rsidR="008318E7" w:rsidRDefault="008318E7" w:rsidP="00FA043E">
      <w:pPr>
        <w:numPr>
          <w:ilvl w:val="0"/>
          <w:numId w:val="32"/>
        </w:numPr>
        <w:shd w:val="clear" w:color="auto" w:fill="FFFFFF"/>
        <w:spacing w:before="100" w:beforeAutospacing="1" w:after="156" w:line="240" w:lineRule="auto"/>
        <w:ind w:left="0"/>
        <w:rPr>
          <w:rFonts w:ascii="Segoe UI" w:hAnsi="Segoe UI" w:cs="Segoe UI"/>
          <w:color w:val="191919"/>
          <w:sz w:val="21"/>
          <w:szCs w:val="21"/>
        </w:rPr>
      </w:pPr>
      <w:r>
        <w:rPr>
          <w:rFonts w:ascii="Segoe UI" w:hAnsi="Segoe UI" w:cs="Segoe UI"/>
          <w:color w:val="191919"/>
          <w:sz w:val="21"/>
          <w:szCs w:val="21"/>
        </w:rPr>
        <w:t>Accurate tracking of sales, marketing, and financial performance.</w:t>
      </w:r>
    </w:p>
    <w:p w:rsidR="008318E7" w:rsidRDefault="008318E7" w:rsidP="00FA043E">
      <w:pPr>
        <w:numPr>
          <w:ilvl w:val="0"/>
          <w:numId w:val="32"/>
        </w:numPr>
        <w:shd w:val="clear" w:color="auto" w:fill="FFFFFF"/>
        <w:spacing w:before="100" w:beforeAutospacing="1" w:after="156" w:line="240" w:lineRule="auto"/>
        <w:ind w:left="0"/>
        <w:rPr>
          <w:rFonts w:ascii="Segoe UI" w:hAnsi="Segoe UI" w:cs="Segoe UI"/>
          <w:color w:val="191919"/>
          <w:sz w:val="21"/>
          <w:szCs w:val="21"/>
        </w:rPr>
      </w:pPr>
      <w:r>
        <w:rPr>
          <w:rFonts w:ascii="Segoe UI" w:hAnsi="Segoe UI" w:cs="Segoe UI"/>
          <w:color w:val="191919"/>
          <w:sz w:val="21"/>
          <w:szCs w:val="21"/>
        </w:rPr>
        <w:t>Clear benchmarks based on historical and current data.</w:t>
      </w:r>
    </w:p>
    <w:p w:rsidR="008318E7" w:rsidRDefault="008318E7" w:rsidP="00FA043E">
      <w:pPr>
        <w:numPr>
          <w:ilvl w:val="0"/>
          <w:numId w:val="32"/>
        </w:numPr>
        <w:shd w:val="clear" w:color="auto" w:fill="FFFFFF"/>
        <w:spacing w:before="100" w:beforeAutospacing="1" w:after="156" w:line="240" w:lineRule="auto"/>
        <w:ind w:left="0"/>
        <w:rPr>
          <w:rFonts w:ascii="Segoe UI" w:hAnsi="Segoe UI" w:cs="Segoe UI"/>
          <w:color w:val="191919"/>
          <w:sz w:val="21"/>
          <w:szCs w:val="21"/>
        </w:rPr>
      </w:pPr>
      <w:r>
        <w:rPr>
          <w:rFonts w:ascii="Segoe UI" w:hAnsi="Segoe UI" w:cs="Segoe UI"/>
          <w:color w:val="191919"/>
          <w:sz w:val="21"/>
          <w:szCs w:val="21"/>
        </w:rPr>
        <w:t>Instant alerts about data anomalies and customer issues.</w:t>
      </w:r>
    </w:p>
    <w:p w:rsidR="008318E7" w:rsidRDefault="008318E7" w:rsidP="00FA043E">
      <w:pPr>
        <w:numPr>
          <w:ilvl w:val="0"/>
          <w:numId w:val="32"/>
        </w:numPr>
        <w:shd w:val="clear" w:color="auto" w:fill="FFFFFF"/>
        <w:spacing w:before="100" w:beforeAutospacing="1" w:after="0" w:line="240" w:lineRule="auto"/>
        <w:ind w:left="0"/>
        <w:rPr>
          <w:rFonts w:ascii="Segoe UI" w:hAnsi="Segoe UI" w:cs="Segoe UI"/>
          <w:color w:val="191919"/>
          <w:sz w:val="21"/>
          <w:szCs w:val="21"/>
        </w:rPr>
      </w:pPr>
      <w:r>
        <w:rPr>
          <w:rFonts w:ascii="Segoe UI" w:hAnsi="Segoe UI" w:cs="Segoe UI"/>
          <w:color w:val="191919"/>
          <w:sz w:val="21"/>
          <w:szCs w:val="21"/>
        </w:rPr>
        <w:t>Analyses that can be shared in real-time across departments.</w:t>
      </w:r>
    </w:p>
    <w:p w:rsidR="008318E7" w:rsidRDefault="008318E7" w:rsidP="008318E7">
      <w:pPr>
        <w:pStyle w:val="margin-vertical-0"/>
        <w:shd w:val="clear" w:color="auto" w:fill="FFFFFF"/>
        <w:rPr>
          <w:rFonts w:ascii="Segoe UI" w:hAnsi="Segoe UI" w:cs="Segoe UI"/>
          <w:color w:val="191919"/>
          <w:sz w:val="21"/>
          <w:szCs w:val="21"/>
        </w:rPr>
      </w:pPr>
      <w:r>
        <w:rPr>
          <w:rFonts w:ascii="Segoe UI" w:hAnsi="Segoe UI" w:cs="Segoe UI"/>
          <w:color w:val="191919"/>
          <w:sz w:val="21"/>
          <w:szCs w:val="21"/>
        </w:rPr>
        <w:t>In the past, business intelligence tools were primarily used by data analysts and IT users. Now, self-service BI platforms make business intelligence available to everyone from executives to operations teams.</w:t>
      </w:r>
    </w:p>
    <w:p w:rsidR="008318E7" w:rsidRDefault="008318E7" w:rsidP="008318E7">
      <w:pPr>
        <w:shd w:val="clear" w:color="auto" w:fill="FFFFFF"/>
        <w:rPr>
          <w:rFonts w:ascii="Segoe UI" w:hAnsi="Segoe UI" w:cs="Segoe UI"/>
          <w:color w:val="191919"/>
          <w:sz w:val="21"/>
          <w:szCs w:val="21"/>
        </w:rPr>
      </w:pPr>
      <w:r>
        <w:rPr>
          <w:rFonts w:ascii="Segoe UI" w:hAnsi="Segoe UI" w:cs="Segoe UI"/>
          <w:color w:val="191919"/>
          <w:sz w:val="21"/>
          <w:szCs w:val="21"/>
        </w:rPr>
        <w:pict>
          <v:rect id="_x0000_i1029" style="width:0;height:0" o:hralign="center" o:hrstd="t" o:hr="t" fillcolor="#a0a0a0" stroked="f"/>
        </w:pict>
      </w:r>
    </w:p>
    <w:p w:rsidR="008318E7" w:rsidRDefault="008318E7" w:rsidP="008318E7">
      <w:pPr>
        <w:pStyle w:val="Heading2"/>
        <w:shd w:val="clear" w:color="auto" w:fill="FFFFFF"/>
        <w:rPr>
          <w:rFonts w:ascii="Segoe UI" w:hAnsi="Segoe UI" w:cs="Segoe UI"/>
          <w:color w:val="191919"/>
        </w:rPr>
      </w:pPr>
      <w:r>
        <w:rPr>
          <w:rFonts w:ascii="Segoe UI" w:hAnsi="Segoe UI" w:cs="Segoe UI"/>
          <w:color w:val="191919"/>
        </w:rPr>
        <w:t>Here’s how business intelligence improves the way work is done in six key areas:</w:t>
      </w:r>
    </w:p>
    <w:p w:rsidR="008318E7" w:rsidRDefault="008318E7" w:rsidP="008318E7">
      <w:pPr>
        <w:pStyle w:val="Heading3"/>
        <w:shd w:val="clear" w:color="auto" w:fill="FFFFFF"/>
        <w:rPr>
          <w:rFonts w:ascii="Segoe UI" w:hAnsi="Segoe UI" w:cs="Segoe UI"/>
          <w:color w:val="191919"/>
        </w:rPr>
      </w:pPr>
      <w:r>
        <w:rPr>
          <w:rFonts w:ascii="Segoe UI" w:hAnsi="Segoe UI" w:cs="Segoe UI"/>
          <w:color w:val="191919"/>
        </w:rPr>
        <w:t>Customer experience</w:t>
      </w:r>
    </w:p>
    <w:p w:rsidR="008318E7" w:rsidRDefault="008318E7" w:rsidP="008318E7">
      <w:pPr>
        <w:pStyle w:val="margin-vertical-0"/>
        <w:shd w:val="clear" w:color="auto" w:fill="FFFFFF"/>
        <w:rPr>
          <w:rFonts w:ascii="Segoe UI" w:hAnsi="Segoe UI" w:cs="Segoe UI"/>
          <w:color w:val="191919"/>
          <w:sz w:val="21"/>
          <w:szCs w:val="21"/>
        </w:rPr>
      </w:pPr>
      <w:r>
        <w:rPr>
          <w:rFonts w:ascii="Segoe UI" w:hAnsi="Segoe UI" w:cs="Segoe UI"/>
          <w:color w:val="191919"/>
          <w:sz w:val="21"/>
          <w:szCs w:val="21"/>
        </w:rPr>
        <w:t>Access all your customer information in one place, so you can direct resources to key areas that will positively impact customer engagement and support.</w:t>
      </w:r>
    </w:p>
    <w:p w:rsidR="008318E7" w:rsidRDefault="008318E7" w:rsidP="008318E7">
      <w:pPr>
        <w:pStyle w:val="Heading3"/>
        <w:shd w:val="clear" w:color="auto" w:fill="FFFFFF"/>
        <w:rPr>
          <w:rFonts w:ascii="Segoe UI" w:hAnsi="Segoe UI" w:cs="Segoe UI"/>
          <w:color w:val="191919"/>
          <w:sz w:val="27"/>
          <w:szCs w:val="27"/>
        </w:rPr>
      </w:pPr>
      <w:r>
        <w:rPr>
          <w:rFonts w:ascii="Segoe UI" w:hAnsi="Segoe UI" w:cs="Segoe UI"/>
          <w:color w:val="191919"/>
        </w:rPr>
        <w:t>Sales and marketing</w:t>
      </w:r>
    </w:p>
    <w:p w:rsidR="008318E7" w:rsidRDefault="008318E7" w:rsidP="008318E7">
      <w:pPr>
        <w:pStyle w:val="margin-vertical-0"/>
        <w:shd w:val="clear" w:color="auto" w:fill="FFFFFF"/>
        <w:rPr>
          <w:rFonts w:ascii="Segoe UI" w:hAnsi="Segoe UI" w:cs="Segoe UI"/>
          <w:color w:val="191919"/>
          <w:sz w:val="21"/>
          <w:szCs w:val="21"/>
        </w:rPr>
      </w:pPr>
      <w:r>
        <w:rPr>
          <w:rFonts w:ascii="Segoe UI" w:hAnsi="Segoe UI" w:cs="Segoe UI"/>
          <w:color w:val="191919"/>
          <w:sz w:val="21"/>
          <w:szCs w:val="21"/>
        </w:rPr>
        <w:t>Gain visibility into sales and marketing performance, consumer behavior, and buying trends which ensures future marketing initiatives are effective and drive revenue.</w:t>
      </w:r>
    </w:p>
    <w:p w:rsidR="008318E7" w:rsidRDefault="008318E7" w:rsidP="008318E7">
      <w:pPr>
        <w:pStyle w:val="Heading3"/>
        <w:shd w:val="clear" w:color="auto" w:fill="FFFFFF"/>
        <w:rPr>
          <w:rFonts w:ascii="Segoe UI" w:hAnsi="Segoe UI" w:cs="Segoe UI"/>
          <w:color w:val="191919"/>
          <w:sz w:val="27"/>
          <w:szCs w:val="27"/>
        </w:rPr>
      </w:pPr>
      <w:r>
        <w:rPr>
          <w:rFonts w:ascii="Segoe UI" w:hAnsi="Segoe UI" w:cs="Segoe UI"/>
          <w:color w:val="191919"/>
        </w:rPr>
        <w:t>Operations</w:t>
      </w:r>
    </w:p>
    <w:p w:rsidR="008318E7" w:rsidRDefault="008318E7" w:rsidP="008318E7">
      <w:pPr>
        <w:pStyle w:val="margin-vertical-0"/>
        <w:shd w:val="clear" w:color="auto" w:fill="FFFFFF"/>
        <w:rPr>
          <w:rFonts w:ascii="Segoe UI" w:hAnsi="Segoe UI" w:cs="Segoe UI"/>
          <w:color w:val="191919"/>
          <w:sz w:val="21"/>
          <w:szCs w:val="21"/>
        </w:rPr>
      </w:pPr>
      <w:r>
        <w:rPr>
          <w:rFonts w:ascii="Segoe UI" w:hAnsi="Segoe UI" w:cs="Segoe UI"/>
          <w:color w:val="191919"/>
          <w:sz w:val="21"/>
          <w:szCs w:val="21"/>
        </w:rPr>
        <w:t>Improve operations by automating routine analytics tasks, refining processes, reducing inefficiencies, and increasing productivity.</w:t>
      </w:r>
    </w:p>
    <w:p w:rsidR="008318E7" w:rsidRDefault="008318E7" w:rsidP="008318E7">
      <w:pPr>
        <w:pStyle w:val="Heading3"/>
        <w:shd w:val="clear" w:color="auto" w:fill="FFFFFF"/>
        <w:rPr>
          <w:rFonts w:ascii="Segoe UI" w:hAnsi="Segoe UI" w:cs="Segoe UI"/>
          <w:color w:val="191919"/>
          <w:sz w:val="27"/>
          <w:szCs w:val="27"/>
        </w:rPr>
      </w:pPr>
      <w:r>
        <w:rPr>
          <w:rFonts w:ascii="Segoe UI" w:hAnsi="Segoe UI" w:cs="Segoe UI"/>
          <w:color w:val="191919"/>
        </w:rPr>
        <w:lastRenderedPageBreak/>
        <w:t>Finance</w:t>
      </w:r>
    </w:p>
    <w:p w:rsidR="008318E7" w:rsidRDefault="008318E7" w:rsidP="008318E7">
      <w:pPr>
        <w:pStyle w:val="margin-vertical-0"/>
        <w:shd w:val="clear" w:color="auto" w:fill="FFFFFF"/>
        <w:rPr>
          <w:rFonts w:ascii="Segoe UI" w:hAnsi="Segoe UI" w:cs="Segoe UI"/>
          <w:color w:val="191919"/>
          <w:sz w:val="21"/>
          <w:szCs w:val="21"/>
        </w:rPr>
      </w:pPr>
      <w:r>
        <w:rPr>
          <w:rFonts w:ascii="Segoe UI" w:hAnsi="Segoe UI" w:cs="Segoe UI"/>
          <w:color w:val="191919"/>
          <w:sz w:val="21"/>
          <w:szCs w:val="21"/>
        </w:rPr>
        <w:t>Use custom dashboards to get a holistic view of the company’s financial health, study historical data, calculate risk, and predict trends.</w:t>
      </w:r>
    </w:p>
    <w:p w:rsidR="008318E7" w:rsidRDefault="008318E7" w:rsidP="008318E7">
      <w:pPr>
        <w:pStyle w:val="Heading3"/>
        <w:shd w:val="clear" w:color="auto" w:fill="FFFFFF"/>
        <w:rPr>
          <w:rFonts w:ascii="Segoe UI" w:hAnsi="Segoe UI" w:cs="Segoe UI"/>
          <w:color w:val="191919"/>
          <w:sz w:val="27"/>
          <w:szCs w:val="27"/>
        </w:rPr>
      </w:pPr>
      <w:r>
        <w:rPr>
          <w:rFonts w:ascii="Segoe UI" w:hAnsi="Segoe UI" w:cs="Segoe UI"/>
          <w:color w:val="191919"/>
        </w:rPr>
        <w:t>Inventory control</w:t>
      </w:r>
    </w:p>
    <w:p w:rsidR="008318E7" w:rsidRDefault="008318E7" w:rsidP="008318E7">
      <w:pPr>
        <w:pStyle w:val="margin-vertical-0"/>
        <w:shd w:val="clear" w:color="auto" w:fill="FFFFFF"/>
        <w:rPr>
          <w:rFonts w:ascii="Segoe UI" w:hAnsi="Segoe UI" w:cs="Segoe UI"/>
          <w:color w:val="191919"/>
          <w:sz w:val="21"/>
          <w:szCs w:val="21"/>
        </w:rPr>
      </w:pPr>
      <w:r>
        <w:rPr>
          <w:rFonts w:ascii="Segoe UI" w:hAnsi="Segoe UI" w:cs="Segoe UI"/>
          <w:color w:val="191919"/>
          <w:sz w:val="21"/>
          <w:szCs w:val="21"/>
        </w:rPr>
        <w:t>Automate data analysis and reporting to improve inventory management, accelerate fulfillment, and help anticipate buying trends.</w:t>
      </w:r>
    </w:p>
    <w:p w:rsidR="008318E7" w:rsidRDefault="008318E7" w:rsidP="008318E7">
      <w:pPr>
        <w:pStyle w:val="Heading3"/>
        <w:shd w:val="clear" w:color="auto" w:fill="FFFFFF"/>
        <w:rPr>
          <w:rFonts w:ascii="Segoe UI" w:hAnsi="Segoe UI" w:cs="Segoe UI"/>
          <w:color w:val="191919"/>
          <w:sz w:val="27"/>
          <w:szCs w:val="27"/>
        </w:rPr>
      </w:pPr>
      <w:r>
        <w:rPr>
          <w:rFonts w:ascii="Segoe UI" w:hAnsi="Segoe UI" w:cs="Segoe UI"/>
          <w:color w:val="191919"/>
        </w:rPr>
        <w:t>Security and compliance</w:t>
      </w:r>
    </w:p>
    <w:p w:rsidR="008318E7" w:rsidRDefault="008318E7" w:rsidP="008318E7">
      <w:pPr>
        <w:pStyle w:val="margin-vertical-0"/>
        <w:shd w:val="clear" w:color="auto" w:fill="FFFFFF"/>
        <w:rPr>
          <w:rFonts w:ascii="Segoe UI" w:hAnsi="Segoe UI" w:cs="Segoe UI"/>
          <w:color w:val="191919"/>
          <w:sz w:val="21"/>
          <w:szCs w:val="21"/>
        </w:rPr>
      </w:pPr>
      <w:r>
        <w:rPr>
          <w:rFonts w:ascii="Segoe UI" w:hAnsi="Segoe UI" w:cs="Segoe UI"/>
          <w:color w:val="191919"/>
          <w:sz w:val="21"/>
          <w:szCs w:val="21"/>
        </w:rPr>
        <w:t>Centralize data to improve accuracy and transparency, making it easier to uncover errors, security issues, and reduce compliance risks.</w:t>
      </w:r>
    </w:p>
    <w:p w:rsidR="008318E7" w:rsidRDefault="008318E7" w:rsidP="008318E7">
      <w:pPr>
        <w:pStyle w:val="margin-vertical-0"/>
        <w:shd w:val="clear" w:color="auto" w:fill="FFFFFF"/>
        <w:rPr>
          <w:rFonts w:ascii="Segoe UI" w:hAnsi="Segoe UI" w:cs="Segoe UI"/>
          <w:color w:val="191919"/>
          <w:sz w:val="21"/>
          <w:szCs w:val="21"/>
        </w:rPr>
      </w:pPr>
      <w:proofErr w:type="gramStart"/>
      <w:r>
        <w:rPr>
          <w:rFonts w:ascii="Segoe UI" w:hAnsi="Segoe UI" w:cs="Segoe UI"/>
          <w:color w:val="191919"/>
          <w:sz w:val="21"/>
          <w:szCs w:val="21"/>
        </w:rPr>
        <w:t>When evaluating </w:t>
      </w:r>
      <w:hyperlink r:id="rId171" w:tgtFrame="_self" w:history="1">
        <w:r>
          <w:rPr>
            <w:rStyle w:val="Hyperlink"/>
            <w:rFonts w:ascii="Segoe UI" w:hAnsi="Segoe UI" w:cs="Segoe UI"/>
            <w:color w:val="000000"/>
            <w:sz w:val="21"/>
            <w:szCs w:val="21"/>
          </w:rPr>
          <w:t>business intelligence tools</w:t>
        </w:r>
      </w:hyperlink>
      <w:r>
        <w:rPr>
          <w:rFonts w:ascii="Segoe UI" w:hAnsi="Segoe UI" w:cs="Segoe UI"/>
          <w:color w:val="191919"/>
          <w:sz w:val="21"/>
          <w:szCs w:val="21"/>
        </w:rPr>
        <w:t>, look for a product that’s secure, compliant, globally available, and trusted.</w:t>
      </w:r>
      <w:proofErr w:type="gramEnd"/>
      <w:r>
        <w:rPr>
          <w:rFonts w:ascii="Segoe UI" w:hAnsi="Segoe UI" w:cs="Segoe UI"/>
          <w:color w:val="191919"/>
          <w:sz w:val="21"/>
          <w:szCs w:val="21"/>
        </w:rPr>
        <w:t xml:space="preserve"> It should also have features that make BI insights accessible to your entire organization—such as data visualization, shared dashboards, artificial intelligence, and machine learning.</w:t>
      </w:r>
    </w:p>
    <w:p w:rsidR="008318E7" w:rsidRDefault="008318E7" w:rsidP="008318E7">
      <w:pPr>
        <w:pStyle w:val="text-heading3"/>
        <w:shd w:val="clear" w:color="auto" w:fill="FFFFFF"/>
        <w:spacing w:before="0" w:beforeAutospacing="0" w:after="26" w:afterAutospacing="0"/>
        <w:rPr>
          <w:rFonts w:ascii="Segoe UI" w:hAnsi="Segoe UI" w:cs="Segoe UI"/>
          <w:b/>
          <w:bCs/>
          <w:color w:val="191919"/>
          <w:sz w:val="26"/>
          <w:szCs w:val="26"/>
        </w:rPr>
      </w:pPr>
      <w:r>
        <w:rPr>
          <w:rFonts w:ascii="Segoe UI" w:hAnsi="Segoe UI" w:cs="Segoe UI"/>
          <w:b/>
          <w:bCs/>
          <w:color w:val="191919"/>
          <w:sz w:val="26"/>
          <w:szCs w:val="26"/>
        </w:rPr>
        <w:t xml:space="preserve">“It has gotten our key decision makers out of the weeds by providing them with metrics they need to do their job, and not have to </w:t>
      </w:r>
      <w:proofErr w:type="gramStart"/>
      <w:r>
        <w:rPr>
          <w:rFonts w:ascii="Segoe UI" w:hAnsi="Segoe UI" w:cs="Segoe UI"/>
          <w:b/>
          <w:bCs/>
          <w:color w:val="191919"/>
          <w:sz w:val="26"/>
          <w:szCs w:val="26"/>
        </w:rPr>
        <w:t>wrangle</w:t>
      </w:r>
      <w:proofErr w:type="gramEnd"/>
      <w:r>
        <w:rPr>
          <w:rFonts w:ascii="Segoe UI" w:hAnsi="Segoe UI" w:cs="Segoe UI"/>
          <w:b/>
          <w:bCs/>
          <w:color w:val="191919"/>
          <w:sz w:val="26"/>
          <w:szCs w:val="26"/>
        </w:rPr>
        <w:t xml:space="preserve"> the data to get answers. </w:t>
      </w:r>
      <w:proofErr w:type="gramStart"/>
      <w:r>
        <w:rPr>
          <w:rFonts w:ascii="Segoe UI" w:hAnsi="Segoe UI" w:cs="Segoe UI"/>
          <w:b/>
          <w:bCs/>
          <w:color w:val="191919"/>
          <w:sz w:val="26"/>
          <w:szCs w:val="26"/>
        </w:rPr>
        <w:t>Flexibility, interactivity … just jump in.”</w:t>
      </w:r>
      <w:proofErr w:type="gramEnd"/>
    </w:p>
    <w:p w:rsidR="008318E7" w:rsidRDefault="008318E7" w:rsidP="008318E7">
      <w:pPr>
        <w:pStyle w:val="text-heading5"/>
        <w:shd w:val="clear" w:color="auto" w:fill="FFFFFF"/>
        <w:spacing w:before="0" w:beforeAutospacing="0" w:after="26" w:afterAutospacing="0"/>
        <w:rPr>
          <w:rFonts w:ascii="Segoe UI" w:hAnsi="Segoe UI" w:cs="Segoe UI"/>
          <w:b/>
          <w:bCs/>
          <w:color w:val="191919"/>
          <w:sz w:val="21"/>
          <w:szCs w:val="21"/>
        </w:rPr>
      </w:pPr>
      <w:r>
        <w:rPr>
          <w:rFonts w:ascii="Segoe UI" w:hAnsi="Segoe UI" w:cs="Segoe UI"/>
          <w:b/>
          <w:bCs/>
          <w:color w:val="191919"/>
          <w:sz w:val="21"/>
          <w:szCs w:val="21"/>
        </w:rPr>
        <w:t>Daksha R</w:t>
      </w:r>
    </w:p>
    <w:p w:rsidR="008318E7" w:rsidRDefault="008318E7" w:rsidP="008318E7">
      <w:pPr>
        <w:pStyle w:val="NormalWeb"/>
        <w:shd w:val="clear" w:color="auto" w:fill="FFFFFF"/>
        <w:spacing w:before="0" w:beforeAutospacing="0" w:after="0" w:afterAutospacing="0"/>
        <w:rPr>
          <w:rFonts w:ascii="Segoe UI" w:hAnsi="Segoe UI" w:cs="Segoe UI"/>
          <w:color w:val="191919"/>
          <w:sz w:val="21"/>
          <w:szCs w:val="21"/>
        </w:rPr>
      </w:pPr>
      <w:r>
        <w:rPr>
          <w:rFonts w:ascii="Segoe UI" w:hAnsi="Segoe UI" w:cs="Segoe UI"/>
          <w:color w:val="191919"/>
          <w:sz w:val="21"/>
          <w:szCs w:val="21"/>
        </w:rPr>
        <w:t>Manager, Clinical Research Analytics</w:t>
      </w:r>
    </w:p>
    <w:p w:rsidR="008318E7" w:rsidRDefault="008318E7" w:rsidP="008318E7">
      <w:pPr>
        <w:pStyle w:val="Heading2"/>
        <w:shd w:val="clear" w:color="auto" w:fill="FFFFFF"/>
        <w:spacing w:before="0" w:beforeAutospacing="0" w:after="0" w:afterAutospacing="0"/>
        <w:rPr>
          <w:rFonts w:ascii="Segoe UI" w:hAnsi="Segoe UI" w:cs="Segoe UI"/>
          <w:color w:val="191919"/>
        </w:rPr>
      </w:pPr>
      <w:r>
        <w:rPr>
          <w:rFonts w:ascii="Segoe UI" w:hAnsi="Segoe UI" w:cs="Segoe UI"/>
          <w:color w:val="191919"/>
        </w:rPr>
        <w:t>Help everyone turn data into immediate impact with Power BI</w:t>
      </w:r>
    </w:p>
    <w:p w:rsidR="008318E7" w:rsidRDefault="008318E7" w:rsidP="008318E7">
      <w:pPr>
        <w:pStyle w:val="NormalWeb"/>
        <w:shd w:val="clear" w:color="auto" w:fill="FFFFFF"/>
        <w:spacing w:before="156" w:beforeAutospacing="0" w:after="156" w:afterAutospacing="0" w:line="272" w:lineRule="atLeast"/>
        <w:rPr>
          <w:rFonts w:ascii="Segoe UI" w:hAnsi="Segoe UI" w:cs="Segoe UI"/>
          <w:color w:val="191919"/>
          <w:sz w:val="18"/>
          <w:szCs w:val="18"/>
        </w:rPr>
      </w:pPr>
      <w:r>
        <w:rPr>
          <w:rFonts w:ascii="Segoe UI" w:hAnsi="Segoe UI" w:cs="Segoe UI"/>
          <w:color w:val="191919"/>
          <w:sz w:val="18"/>
          <w:szCs w:val="18"/>
        </w:rPr>
        <w:t>Empower people across your organization to uncover insights hidden in your data and find clarity with up-to-the-minute analytics and rich, visual business intelligence reports.</w:t>
      </w:r>
    </w:p>
    <w:p w:rsidR="008318E7" w:rsidRDefault="008318E7" w:rsidP="008318E7">
      <w:pPr>
        <w:rPr>
          <w:rFonts w:ascii="Times New Roman" w:hAnsi="Times New Roman"/>
          <w:sz w:val="24"/>
          <w:szCs w:val="24"/>
        </w:rPr>
      </w:pPr>
      <w:r>
        <w:pict>
          <v:rect id="_x0000_i1030" style="width:0;height:0" o:hralign="center" o:hrstd="t" o:hr="t" fillcolor="#a0a0a0" stroked="f"/>
        </w:pict>
      </w:r>
    </w:p>
    <w:p w:rsidR="008318E7" w:rsidRDefault="008318E7" w:rsidP="008318E7">
      <w:pPr>
        <w:pStyle w:val="Heading2"/>
        <w:spacing w:before="0" w:beforeAutospacing="0" w:after="156" w:afterAutospacing="0"/>
        <w:rPr>
          <w:sz w:val="47"/>
          <w:szCs w:val="47"/>
        </w:rPr>
      </w:pPr>
      <w:r>
        <w:rPr>
          <w:sz w:val="47"/>
          <w:szCs w:val="47"/>
        </w:rPr>
        <w:t>Real-life business intelligence examples</w:t>
      </w:r>
    </w:p>
    <w:p w:rsidR="008318E7" w:rsidRDefault="008318E7" w:rsidP="008318E7">
      <w:pPr>
        <w:pStyle w:val="NormalWeb"/>
        <w:spacing w:before="311" w:beforeAutospacing="0" w:after="0" w:afterAutospacing="0"/>
      </w:pPr>
      <w:r>
        <w:t>Business intelligence is applied differently from business to business and across a range of sectors—finance, retail and consumer goods, energy, technology, government, education, healthcare, manufacturing, and professional services. Here’s how business intelligence is being used by different industries to achieve success.</w:t>
      </w:r>
    </w:p>
    <w:p w:rsidR="008318E7" w:rsidRDefault="008318E7" w:rsidP="008318E7">
      <w:pPr>
        <w:pStyle w:val="NormalWeb"/>
        <w:spacing w:before="311" w:beforeAutospacing="0" w:after="0" w:afterAutospacing="0"/>
      </w:pPr>
    </w:p>
    <w:p w:rsidR="008318E7" w:rsidRDefault="008318E7" w:rsidP="008318E7">
      <w:pPr>
        <w:pStyle w:val="Heading2"/>
        <w:shd w:val="clear" w:color="auto" w:fill="FFFFFF"/>
        <w:spacing w:before="0" w:beforeAutospacing="0" w:after="199" w:afterAutospacing="0"/>
        <w:rPr>
          <w:rFonts w:ascii="Open Sans" w:hAnsi="Open Sans"/>
          <w:color w:val="000000"/>
          <w:sz w:val="46"/>
          <w:szCs w:val="46"/>
        </w:rPr>
      </w:pPr>
      <w:r>
        <w:rPr>
          <w:rFonts w:ascii="Open Sans" w:hAnsi="Open Sans"/>
          <w:color w:val="000000"/>
          <w:sz w:val="46"/>
          <w:szCs w:val="46"/>
        </w:rPr>
        <w:lastRenderedPageBreak/>
        <w:t>Example Power BI Reports</w:t>
      </w:r>
    </w:p>
    <w:p w:rsidR="008318E7" w:rsidRDefault="008318E7" w:rsidP="008318E7">
      <w:pPr>
        <w:pStyle w:val="NormalWeb"/>
        <w:shd w:val="clear" w:color="auto" w:fill="FFFFFF"/>
        <w:spacing w:before="0" w:beforeAutospacing="0" w:after="384" w:afterAutospacing="0"/>
        <w:rPr>
          <w:rFonts w:ascii="Helvetica" w:hAnsi="Helvetica"/>
          <w:color w:val="444444"/>
          <w:sz w:val="21"/>
          <w:szCs w:val="21"/>
        </w:rPr>
      </w:pPr>
      <w:r>
        <w:rPr>
          <w:rFonts w:ascii="Helvetica" w:hAnsi="Helvetica"/>
          <w:noProof/>
          <w:color w:val="444444"/>
          <w:sz w:val="21"/>
          <w:szCs w:val="21"/>
        </w:rPr>
        <w:drawing>
          <wp:inline distT="0" distB="0" distL="0" distR="0">
            <wp:extent cx="6455891" cy="1707252"/>
            <wp:effectExtent l="19050" t="0" r="2059" b="0"/>
            <wp:docPr id="110" name="Picture 110" descr="Example-Power-BI-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Example-Power-BI-Reports"/>
                    <pic:cNvPicPr>
                      <a:picLocks noChangeAspect="1" noChangeArrowheads="1"/>
                    </pic:cNvPicPr>
                  </pic:nvPicPr>
                  <pic:blipFill>
                    <a:blip r:embed="rId172" cstate="print"/>
                    <a:srcRect/>
                    <a:stretch>
                      <a:fillRect/>
                    </a:stretch>
                  </pic:blipFill>
                  <pic:spPr bwMode="auto">
                    <a:xfrm>
                      <a:off x="0" y="0"/>
                      <a:ext cx="6455122" cy="1707049"/>
                    </a:xfrm>
                    <a:prstGeom prst="rect">
                      <a:avLst/>
                    </a:prstGeom>
                    <a:noFill/>
                    <a:ln w="9525">
                      <a:noFill/>
                      <a:miter lim="800000"/>
                      <a:headEnd/>
                      <a:tailEnd/>
                    </a:ln>
                  </pic:spPr>
                </pic:pic>
              </a:graphicData>
            </a:graphic>
          </wp:inline>
        </w:drawing>
      </w:r>
    </w:p>
    <w:p w:rsidR="008318E7" w:rsidRDefault="008318E7" w:rsidP="008318E7">
      <w:pPr>
        <w:pStyle w:val="Heading2"/>
        <w:shd w:val="clear" w:color="auto" w:fill="FFFFFF"/>
        <w:spacing w:before="0" w:beforeAutospacing="0" w:after="199" w:afterAutospacing="0"/>
        <w:rPr>
          <w:rFonts w:ascii="Open Sans" w:hAnsi="Open Sans"/>
          <w:color w:val="000000"/>
          <w:sz w:val="46"/>
          <w:szCs w:val="46"/>
        </w:rPr>
      </w:pPr>
      <w:r>
        <w:rPr>
          <w:rFonts w:ascii="Open Sans" w:hAnsi="Open Sans"/>
          <w:color w:val="000000"/>
          <w:sz w:val="46"/>
          <w:szCs w:val="46"/>
        </w:rPr>
        <w:t>Schedule Power BI Reports</w:t>
      </w:r>
    </w:p>
    <w:p w:rsidR="008318E7" w:rsidRDefault="008318E7" w:rsidP="008318E7">
      <w:pPr>
        <w:pStyle w:val="NormalWeb"/>
        <w:shd w:val="clear" w:color="auto" w:fill="FFFFFF"/>
        <w:spacing w:before="0" w:beforeAutospacing="0" w:after="384" w:afterAutospacing="0"/>
        <w:rPr>
          <w:rFonts w:ascii="Open Sans" w:hAnsi="Open Sans"/>
          <w:color w:val="444444"/>
          <w:sz w:val="21"/>
          <w:szCs w:val="21"/>
        </w:rPr>
      </w:pPr>
      <w:r>
        <w:rPr>
          <w:rFonts w:ascii="Open Sans" w:hAnsi="Open Sans"/>
          <w:noProof/>
          <w:color w:val="444444"/>
          <w:sz w:val="21"/>
          <w:szCs w:val="21"/>
        </w:rPr>
        <w:drawing>
          <wp:inline distT="0" distB="0" distL="0" distR="0">
            <wp:extent cx="6319851" cy="4659487"/>
            <wp:effectExtent l="19050" t="0" r="4749" b="0"/>
            <wp:docPr id="111" name="Picture 11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mage1"/>
                    <pic:cNvPicPr>
                      <a:picLocks noChangeAspect="1" noChangeArrowheads="1"/>
                    </pic:cNvPicPr>
                  </pic:nvPicPr>
                  <pic:blipFill>
                    <a:blip r:embed="rId173" cstate="print"/>
                    <a:srcRect/>
                    <a:stretch>
                      <a:fillRect/>
                    </a:stretch>
                  </pic:blipFill>
                  <pic:spPr bwMode="auto">
                    <a:xfrm>
                      <a:off x="0" y="0"/>
                      <a:ext cx="6323832" cy="4662422"/>
                    </a:xfrm>
                    <a:prstGeom prst="rect">
                      <a:avLst/>
                    </a:prstGeom>
                    <a:noFill/>
                    <a:ln w="9525">
                      <a:noFill/>
                      <a:miter lim="800000"/>
                      <a:headEnd/>
                      <a:tailEnd/>
                    </a:ln>
                  </pic:spPr>
                </pic:pic>
              </a:graphicData>
            </a:graphic>
          </wp:inline>
        </w:drawing>
      </w:r>
    </w:p>
    <w:p w:rsidR="008318E7" w:rsidRDefault="008318E7" w:rsidP="008318E7">
      <w:pPr>
        <w:pStyle w:val="NormalWeb"/>
        <w:shd w:val="clear" w:color="auto" w:fill="FFFFFF"/>
        <w:spacing w:before="0" w:beforeAutospacing="0" w:after="384" w:afterAutospacing="0"/>
        <w:jc w:val="center"/>
        <w:rPr>
          <w:rFonts w:ascii="Open Sans" w:hAnsi="Open Sans"/>
          <w:b/>
          <w:bCs/>
          <w:color w:val="444444"/>
          <w:sz w:val="25"/>
          <w:szCs w:val="25"/>
        </w:rPr>
      </w:pPr>
      <w:r>
        <w:rPr>
          <w:rFonts w:ascii="Open Sans" w:hAnsi="Open Sans"/>
          <w:b/>
          <w:bCs/>
          <w:color w:val="444444"/>
          <w:sz w:val="25"/>
          <w:szCs w:val="25"/>
        </w:rPr>
        <w:lastRenderedPageBreak/>
        <w:t>Here's how you can send UNLIMITED reports to UNLIMITED users with ONLY ONE Power BI license — in any format.</w:t>
      </w:r>
    </w:p>
    <w:p w:rsidR="008318E7" w:rsidRDefault="008318E7" w:rsidP="008318E7">
      <w:pPr>
        <w:pStyle w:val="NormalWeb"/>
        <w:shd w:val="clear" w:color="auto" w:fill="FFFFFF"/>
        <w:spacing w:before="0" w:beforeAutospacing="0" w:after="384" w:afterAutospacing="0"/>
        <w:rPr>
          <w:rFonts w:ascii="Open Sans" w:hAnsi="Open Sans"/>
          <w:color w:val="444444"/>
          <w:sz w:val="21"/>
          <w:szCs w:val="21"/>
        </w:rPr>
      </w:pPr>
      <w:r>
        <w:rPr>
          <w:rFonts w:ascii="Open Sans" w:hAnsi="Open Sans"/>
          <w:color w:val="444444"/>
          <w:sz w:val="21"/>
          <w:szCs w:val="21"/>
        </w:rPr>
        <w:t>If you are familiar with </w:t>
      </w:r>
      <w:hyperlink r:id="rId174" w:tgtFrame="_blank" w:history="1">
        <w:r>
          <w:rPr>
            <w:rStyle w:val="Hyperlink"/>
            <w:rFonts w:ascii="Open Sans" w:hAnsi="Open Sans"/>
            <w:color w:val="1CBFDB"/>
            <w:sz w:val="21"/>
            <w:szCs w:val="21"/>
          </w:rPr>
          <w:t>SSRS scheduling</w:t>
        </w:r>
      </w:hyperlink>
      <w:r>
        <w:rPr>
          <w:rFonts w:ascii="Open Sans" w:hAnsi="Open Sans"/>
          <w:color w:val="444444"/>
          <w:sz w:val="21"/>
          <w:szCs w:val="21"/>
        </w:rPr>
        <w:t> then scheduling reports with </w:t>
      </w:r>
      <w:hyperlink r:id="rId175" w:history="1">
        <w:r>
          <w:rPr>
            <w:rStyle w:val="Hyperlink"/>
            <w:rFonts w:ascii="Open Sans" w:hAnsi="Open Sans"/>
            <w:color w:val="1CBFDB"/>
            <w:sz w:val="21"/>
            <w:szCs w:val="21"/>
          </w:rPr>
          <w:t>PBRS</w:t>
        </w:r>
      </w:hyperlink>
      <w:r>
        <w:rPr>
          <w:rFonts w:ascii="Open Sans" w:hAnsi="Open Sans"/>
          <w:color w:val="444444"/>
          <w:sz w:val="21"/>
          <w:szCs w:val="21"/>
        </w:rPr>
        <w:t> will be familiar territory.</w:t>
      </w:r>
      <w:r>
        <w:rPr>
          <w:rFonts w:ascii="Open Sans" w:hAnsi="Open Sans"/>
          <w:color w:val="444444"/>
          <w:sz w:val="21"/>
          <w:szCs w:val="21"/>
        </w:rPr>
        <w:br/>
      </w:r>
      <w:r>
        <w:rPr>
          <w:rFonts w:ascii="Open Sans" w:hAnsi="Open Sans"/>
          <w:color w:val="444444"/>
          <w:sz w:val="21"/>
          <w:szCs w:val="21"/>
        </w:rPr>
        <w:br/>
        <w:t>With PBRS, you’re able to do data-driven subscriptions and scheduling for any number of Power BI reports and dashboards.</w:t>
      </w:r>
    </w:p>
    <w:p w:rsidR="008318E7" w:rsidRDefault="008318E7" w:rsidP="008318E7">
      <w:pPr>
        <w:pStyle w:val="Heading2"/>
        <w:shd w:val="clear" w:color="auto" w:fill="FFFFFF"/>
        <w:spacing w:before="0" w:beforeAutospacing="0" w:after="199" w:afterAutospacing="0"/>
        <w:rPr>
          <w:rFonts w:ascii="Open Sans" w:hAnsi="Open Sans"/>
          <w:color w:val="000000"/>
          <w:sz w:val="46"/>
          <w:szCs w:val="46"/>
        </w:rPr>
      </w:pPr>
      <w:r>
        <w:rPr>
          <w:rFonts w:ascii="Open Sans" w:hAnsi="Open Sans"/>
          <w:color w:val="000000"/>
          <w:sz w:val="46"/>
          <w:szCs w:val="46"/>
        </w:rPr>
        <w:t>On-Premise or In the Cloud</w:t>
      </w:r>
    </w:p>
    <w:p w:rsidR="008318E7" w:rsidRDefault="008318E7" w:rsidP="008318E7">
      <w:pPr>
        <w:pStyle w:val="NormalWeb"/>
        <w:shd w:val="clear" w:color="auto" w:fill="FFFFFF"/>
        <w:spacing w:before="0" w:beforeAutospacing="0" w:after="384" w:afterAutospacing="0"/>
        <w:rPr>
          <w:rFonts w:ascii="Open Sans" w:hAnsi="Open Sans"/>
          <w:color w:val="444444"/>
          <w:sz w:val="21"/>
          <w:szCs w:val="21"/>
        </w:rPr>
      </w:pPr>
      <w:r>
        <w:rPr>
          <w:rFonts w:ascii="Open Sans" w:hAnsi="Open Sans"/>
          <w:color w:val="444444"/>
          <w:sz w:val="21"/>
          <w:szCs w:val="21"/>
        </w:rPr>
        <w:t>For businesses with high-security and data protection needs, PBRS is also an </w:t>
      </w:r>
      <w:r>
        <w:rPr>
          <w:rStyle w:val="Strong"/>
          <w:rFonts w:ascii="Open Sans" w:hAnsi="Open Sans"/>
          <w:color w:val="444444"/>
          <w:sz w:val="21"/>
          <w:szCs w:val="21"/>
        </w:rPr>
        <w:t>on-premise</w:t>
      </w:r>
      <w:r>
        <w:rPr>
          <w:rFonts w:ascii="Open Sans" w:hAnsi="Open Sans"/>
          <w:color w:val="444444"/>
          <w:sz w:val="21"/>
          <w:szCs w:val="21"/>
        </w:rPr>
        <w:t> solution that allows you to be completely in control of the environment it runs on, which means you can have all the functionality you need, without the security concerns.</w:t>
      </w:r>
    </w:p>
    <w:p w:rsidR="008318E7" w:rsidRDefault="008318E7" w:rsidP="008318E7">
      <w:pPr>
        <w:pStyle w:val="Heading2"/>
        <w:shd w:val="clear" w:color="auto" w:fill="FFFFFF"/>
        <w:spacing w:before="0" w:beforeAutospacing="0" w:after="199" w:afterAutospacing="0"/>
        <w:rPr>
          <w:rFonts w:ascii="Open Sans" w:hAnsi="Open Sans"/>
          <w:color w:val="000000"/>
          <w:sz w:val="46"/>
          <w:szCs w:val="46"/>
        </w:rPr>
      </w:pPr>
      <w:r>
        <w:rPr>
          <w:rFonts w:ascii="Open Sans" w:hAnsi="Open Sans"/>
          <w:color w:val="000000"/>
          <w:sz w:val="46"/>
          <w:szCs w:val="46"/>
        </w:rPr>
        <w:t>Power BI Automated Reports</w:t>
      </w:r>
    </w:p>
    <w:p w:rsidR="008318E7" w:rsidRDefault="008318E7" w:rsidP="008318E7">
      <w:pPr>
        <w:pStyle w:val="NormalWeb"/>
        <w:shd w:val="clear" w:color="auto" w:fill="FFFFFF"/>
        <w:spacing w:before="0" w:beforeAutospacing="0" w:after="384" w:afterAutospacing="0"/>
        <w:rPr>
          <w:rFonts w:ascii="Open Sans" w:hAnsi="Open Sans"/>
          <w:color w:val="444444"/>
          <w:sz w:val="21"/>
          <w:szCs w:val="21"/>
        </w:rPr>
      </w:pPr>
      <w:r>
        <w:rPr>
          <w:rFonts w:ascii="Open Sans" w:hAnsi="Open Sans"/>
          <w:color w:val="444444"/>
          <w:sz w:val="21"/>
          <w:szCs w:val="21"/>
        </w:rPr>
        <w:t>Save time and money by automating the export and delivery of your Power BI and SSRS reports using PBRS.</w:t>
      </w:r>
    </w:p>
    <w:p w:rsidR="008318E7" w:rsidRDefault="008318E7" w:rsidP="008318E7">
      <w:pPr>
        <w:pStyle w:val="NormalWeb"/>
        <w:spacing w:before="311" w:beforeAutospacing="0" w:after="0" w:afterAutospacing="0"/>
      </w:pPr>
    </w:p>
    <w:p w:rsidR="00C424B7" w:rsidRPr="00C424B7" w:rsidRDefault="00C424B7" w:rsidP="00613AA5">
      <w:pPr>
        <w:shd w:val="clear" w:color="auto" w:fill="FFFFFF"/>
        <w:rPr>
          <w:rFonts w:ascii="Times New Roman" w:hAnsi="Times New Roman"/>
          <w:b/>
          <w:color w:val="000000"/>
          <w:sz w:val="32"/>
          <w:szCs w:val="32"/>
          <w:u w:val="single"/>
        </w:rPr>
      </w:pPr>
    </w:p>
    <w:sectPr w:rsidR="00C424B7" w:rsidRPr="00C424B7" w:rsidSect="00D33B0A">
      <w:headerReference w:type="default" r:id="rId176"/>
      <w:footerReference w:type="default" r:id="rId17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043E" w:rsidRDefault="00FA043E" w:rsidP="00CA5A09">
      <w:pPr>
        <w:spacing w:after="0" w:line="240" w:lineRule="auto"/>
      </w:pPr>
      <w:r>
        <w:separator/>
      </w:r>
    </w:p>
  </w:endnote>
  <w:endnote w:type="continuationSeparator" w:id="0">
    <w:p w:rsidR="00FA043E" w:rsidRDefault="00FA043E" w:rsidP="00CA5A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FC7D60">
      <w:trPr>
        <w:trHeight w:val="151"/>
      </w:trPr>
      <w:tc>
        <w:tcPr>
          <w:tcW w:w="2250" w:type="pct"/>
          <w:tcBorders>
            <w:bottom w:val="single" w:sz="4" w:space="0" w:color="5B9BD5" w:themeColor="accent1"/>
          </w:tcBorders>
        </w:tcPr>
        <w:p w:rsidR="00FC7D60" w:rsidRPr="00DA53CB" w:rsidRDefault="00FC7D60">
          <w:pPr>
            <w:pStyle w:val="Header"/>
            <w:rPr>
              <w:rFonts w:asciiTheme="majorHAnsi" w:eastAsiaTheme="majorEastAsia" w:hAnsiTheme="majorHAnsi" w:cstheme="majorBidi"/>
              <w:b/>
              <w:bCs/>
              <w:i/>
            </w:rPr>
          </w:pPr>
        </w:p>
      </w:tc>
      <w:tc>
        <w:tcPr>
          <w:tcW w:w="500" w:type="pct"/>
          <w:vMerge w:val="restart"/>
          <w:noWrap/>
          <w:vAlign w:val="center"/>
        </w:tcPr>
        <w:p w:rsidR="00FC7D60" w:rsidRDefault="00FC7D60">
          <w:pPr>
            <w:pStyle w:val="NoSpacing"/>
            <w:rPr>
              <w:rFonts w:asciiTheme="majorHAnsi" w:hAnsiTheme="majorHAnsi"/>
            </w:rPr>
          </w:pPr>
          <w:r>
            <w:rPr>
              <w:rFonts w:asciiTheme="majorHAnsi" w:hAnsiTheme="majorHAnsi"/>
              <w:b/>
            </w:rPr>
            <w:t xml:space="preserve">Page </w:t>
          </w:r>
          <w:r w:rsidRPr="002816AC">
            <w:fldChar w:fldCharType="begin"/>
          </w:r>
          <w:r>
            <w:instrText xml:space="preserve"> PAGE  \* MERGEFORMAT </w:instrText>
          </w:r>
          <w:r w:rsidRPr="002816AC">
            <w:fldChar w:fldCharType="separate"/>
          </w:r>
          <w:r w:rsidR="00663F9B" w:rsidRPr="00663F9B">
            <w:rPr>
              <w:rFonts w:asciiTheme="majorHAnsi" w:hAnsiTheme="majorHAnsi"/>
              <w:b/>
              <w:noProof/>
            </w:rPr>
            <w:t>34</w:t>
          </w:r>
          <w:r>
            <w:rPr>
              <w:rFonts w:asciiTheme="majorHAnsi" w:hAnsiTheme="majorHAnsi"/>
              <w:b/>
              <w:noProof/>
            </w:rPr>
            <w:fldChar w:fldCharType="end"/>
          </w:r>
        </w:p>
      </w:tc>
      <w:tc>
        <w:tcPr>
          <w:tcW w:w="2250" w:type="pct"/>
          <w:tcBorders>
            <w:bottom w:val="single" w:sz="4" w:space="0" w:color="5B9BD5" w:themeColor="accent1"/>
          </w:tcBorders>
        </w:tcPr>
        <w:p w:rsidR="00FC7D60" w:rsidRDefault="00FC7D60">
          <w:pPr>
            <w:pStyle w:val="Header"/>
            <w:rPr>
              <w:rFonts w:asciiTheme="majorHAnsi" w:eastAsiaTheme="majorEastAsia" w:hAnsiTheme="majorHAnsi" w:cstheme="majorBidi"/>
              <w:b/>
              <w:bCs/>
            </w:rPr>
          </w:pPr>
        </w:p>
      </w:tc>
    </w:tr>
    <w:tr w:rsidR="00FC7D60">
      <w:trPr>
        <w:trHeight w:val="150"/>
      </w:trPr>
      <w:tc>
        <w:tcPr>
          <w:tcW w:w="2250" w:type="pct"/>
          <w:tcBorders>
            <w:top w:val="single" w:sz="4" w:space="0" w:color="5B9BD5" w:themeColor="accent1"/>
          </w:tcBorders>
        </w:tcPr>
        <w:p w:rsidR="00FC7D60" w:rsidRDefault="00FC7D60">
          <w:pPr>
            <w:pStyle w:val="Header"/>
            <w:rPr>
              <w:rFonts w:asciiTheme="majorHAnsi" w:eastAsiaTheme="majorEastAsia" w:hAnsiTheme="majorHAnsi" w:cstheme="majorBidi"/>
              <w:b/>
              <w:bCs/>
            </w:rPr>
          </w:pPr>
        </w:p>
      </w:tc>
      <w:tc>
        <w:tcPr>
          <w:tcW w:w="500" w:type="pct"/>
          <w:vMerge/>
        </w:tcPr>
        <w:p w:rsidR="00FC7D60" w:rsidRDefault="00FC7D60">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FC7D60" w:rsidRDefault="00FC7D60">
          <w:pPr>
            <w:pStyle w:val="Header"/>
            <w:rPr>
              <w:rFonts w:asciiTheme="majorHAnsi" w:eastAsiaTheme="majorEastAsia" w:hAnsiTheme="majorHAnsi" w:cstheme="majorBidi"/>
              <w:b/>
              <w:bCs/>
            </w:rPr>
          </w:pPr>
        </w:p>
      </w:tc>
    </w:tr>
  </w:tbl>
  <w:p w:rsidR="00FC7D60" w:rsidRDefault="00FC7D6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043E" w:rsidRDefault="00FA043E" w:rsidP="00CA5A09">
      <w:pPr>
        <w:spacing w:after="0" w:line="240" w:lineRule="auto"/>
      </w:pPr>
      <w:r>
        <w:separator/>
      </w:r>
    </w:p>
  </w:footnote>
  <w:footnote w:type="continuationSeparator" w:id="0">
    <w:p w:rsidR="00FA043E" w:rsidRDefault="00FA043E" w:rsidP="00CA5A0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right"/>
      <w:shd w:val="clear" w:color="auto" w:fill="ED7D31" w:themeFill="accent2"/>
      <w:tblCellMar>
        <w:top w:w="115" w:type="dxa"/>
        <w:left w:w="115" w:type="dxa"/>
        <w:bottom w:w="115" w:type="dxa"/>
        <w:right w:w="115" w:type="dxa"/>
      </w:tblCellMar>
      <w:tblLook w:val="04A0"/>
    </w:tblPr>
    <w:tblGrid>
      <w:gridCol w:w="5359"/>
      <w:gridCol w:w="4231"/>
    </w:tblGrid>
    <w:tr w:rsidR="00FC7D60">
      <w:trPr>
        <w:jc w:val="right"/>
      </w:trPr>
      <w:tc>
        <w:tcPr>
          <w:tcW w:w="0" w:type="auto"/>
          <w:shd w:val="clear" w:color="auto" w:fill="ED7D31" w:themeFill="accent2"/>
          <w:vAlign w:val="center"/>
        </w:tcPr>
        <w:p w:rsidR="00FC7D60" w:rsidRPr="00B02130" w:rsidRDefault="00FC7D60" w:rsidP="00BD7E7A">
          <w:pPr>
            <w:pStyle w:val="Header"/>
            <w:rPr>
              <w:rFonts w:cstheme="minorHAnsi"/>
              <w:b/>
              <w:i/>
              <w:caps/>
              <w:color w:val="FFFFFF" w:themeColor="background1"/>
              <w:sz w:val="24"/>
              <w:szCs w:val="24"/>
            </w:rPr>
          </w:pPr>
          <w:r>
            <w:rPr>
              <w:rFonts w:cstheme="minorHAnsi"/>
              <w:b/>
              <w:i/>
              <w:color w:val="FFFFFF" w:themeColor="background1"/>
              <w:sz w:val="36"/>
              <w:szCs w:val="24"/>
            </w:rPr>
            <w:t>School  of  Data Science</w:t>
          </w:r>
        </w:p>
      </w:tc>
      <w:tc>
        <w:tcPr>
          <w:tcW w:w="0" w:type="auto"/>
          <w:shd w:val="clear" w:color="auto" w:fill="ED7D31" w:themeFill="accent2"/>
          <w:vAlign w:val="center"/>
        </w:tcPr>
        <w:p w:rsidR="00FC7D60" w:rsidRPr="00E707D4" w:rsidRDefault="00FC7D60" w:rsidP="009C4422">
          <w:pPr>
            <w:pStyle w:val="Header"/>
            <w:jc w:val="right"/>
            <w:rPr>
              <w:i/>
              <w:caps/>
              <w:color w:val="FFFFFF" w:themeColor="background1"/>
            </w:rPr>
          </w:pPr>
          <w:sdt>
            <w:sdtPr>
              <w:rPr>
                <w:rFonts w:ascii="Arial" w:hAnsi="Arial" w:cs="Arial"/>
                <w:b/>
                <w:bCs/>
                <w:color w:val="000000"/>
                <w:sz w:val="28"/>
                <w:szCs w:val="44"/>
              </w:rPr>
              <w:alias w:val="Title"/>
              <w:tag w:val=""/>
              <w:id w:val="-773790484"/>
              <w:placeholder>
                <w:docPart w:val="6A4AD492973D428BB44CCCB0263A0A15"/>
              </w:placeholder>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b/>
                  <w:bCs/>
                  <w:color w:val="000000"/>
                  <w:sz w:val="28"/>
                  <w:szCs w:val="44"/>
                </w:rPr>
                <w:t>SQL in Data Science</w:t>
              </w:r>
            </w:sdtContent>
          </w:sdt>
        </w:p>
      </w:tc>
    </w:tr>
  </w:tbl>
  <w:p w:rsidR="00FC7D60" w:rsidRDefault="00FC7D6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97A92"/>
    <w:multiLevelType w:val="multilevel"/>
    <w:tmpl w:val="EE001772"/>
    <w:lvl w:ilvl="0">
      <w:start w:val="1"/>
      <w:numFmt w:val="upperLetter"/>
      <w:lvlText w:val="%1."/>
      <w:lvlJc w:val="left"/>
      <w:pPr>
        <w:ind w:left="720" w:hanging="360"/>
      </w:pPr>
      <w:rPr>
        <w:color w:val="0070C0"/>
      </w:rPr>
    </w:lvl>
    <w:lvl w:ilvl="1">
      <w:start w:val="1"/>
      <w:numFmt w:val="bullet"/>
      <w:lvlText w:val=""/>
      <w:lvlJc w:val="left"/>
      <w:pPr>
        <w:ind w:left="1440" w:hanging="360"/>
      </w:pPr>
      <w:rPr>
        <w:rFonts w:ascii="Symbol" w:hAnsi="Symbol" w:hint="default"/>
        <w:color w:val="auto"/>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478113E"/>
    <w:multiLevelType w:val="multilevel"/>
    <w:tmpl w:val="724C4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4B6683B"/>
    <w:multiLevelType w:val="multilevel"/>
    <w:tmpl w:val="BCD25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0766A9"/>
    <w:multiLevelType w:val="multilevel"/>
    <w:tmpl w:val="3CAE2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F10719"/>
    <w:multiLevelType w:val="multilevel"/>
    <w:tmpl w:val="16DEC25C"/>
    <w:lvl w:ilvl="0">
      <w:start w:val="1"/>
      <w:numFmt w:val="upperLetter"/>
      <w:lvlText w:val="%1."/>
      <w:lvlJc w:val="left"/>
      <w:pPr>
        <w:ind w:left="720" w:hanging="360"/>
      </w:pPr>
      <w:rPr>
        <w:color w:val="0070C0"/>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DA65910"/>
    <w:multiLevelType w:val="multilevel"/>
    <w:tmpl w:val="21AC1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1B41B7"/>
    <w:multiLevelType w:val="multilevel"/>
    <w:tmpl w:val="B4522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E18F6"/>
    <w:multiLevelType w:val="multilevel"/>
    <w:tmpl w:val="A3AEC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0B5941"/>
    <w:multiLevelType w:val="multilevel"/>
    <w:tmpl w:val="CF70B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904E7F"/>
    <w:multiLevelType w:val="multilevel"/>
    <w:tmpl w:val="2870A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3D4292"/>
    <w:multiLevelType w:val="multilevel"/>
    <w:tmpl w:val="23A82FEC"/>
    <w:lvl w:ilvl="0">
      <w:start w:val="1"/>
      <w:numFmt w:val="upperLetter"/>
      <w:lvlText w:val="%1."/>
      <w:lvlJc w:val="left"/>
      <w:pPr>
        <w:ind w:left="720" w:hanging="360"/>
      </w:pPr>
      <w:rPr>
        <w:color w:val="0070C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EC51533"/>
    <w:multiLevelType w:val="multilevel"/>
    <w:tmpl w:val="FED86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AC23EC"/>
    <w:multiLevelType w:val="multilevel"/>
    <w:tmpl w:val="B4D84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8701424"/>
    <w:multiLevelType w:val="hybridMultilevel"/>
    <w:tmpl w:val="DC4A8F82"/>
    <w:lvl w:ilvl="0" w:tplc="0CB8710A">
      <w:start w:val="1"/>
      <w:numFmt w:val="decimal"/>
      <w:lvlText w:val="%1."/>
      <w:lvlJc w:val="left"/>
      <w:pPr>
        <w:ind w:left="1036" w:hanging="375"/>
        <w:jc w:val="left"/>
      </w:pPr>
      <w:rPr>
        <w:rFonts w:ascii="Times New Roman" w:eastAsia="Times New Roman" w:hAnsi="Times New Roman" w:cs="Times New Roman" w:hint="default"/>
        <w:color w:val="333333"/>
        <w:w w:val="102"/>
        <w:sz w:val="28"/>
        <w:szCs w:val="28"/>
        <w:lang w:val="en-US" w:eastAsia="en-US" w:bidi="ar-SA"/>
      </w:rPr>
    </w:lvl>
    <w:lvl w:ilvl="1" w:tplc="1B145562">
      <w:numFmt w:val="bullet"/>
      <w:lvlText w:val="•"/>
      <w:lvlJc w:val="left"/>
      <w:pPr>
        <w:ind w:left="1834" w:hanging="375"/>
      </w:pPr>
      <w:rPr>
        <w:rFonts w:hint="default"/>
        <w:lang w:val="en-US" w:eastAsia="en-US" w:bidi="ar-SA"/>
      </w:rPr>
    </w:lvl>
    <w:lvl w:ilvl="2" w:tplc="124A0DEA">
      <w:numFmt w:val="bullet"/>
      <w:lvlText w:val="•"/>
      <w:lvlJc w:val="left"/>
      <w:pPr>
        <w:ind w:left="2628" w:hanging="375"/>
      </w:pPr>
      <w:rPr>
        <w:rFonts w:hint="default"/>
        <w:lang w:val="en-US" w:eastAsia="en-US" w:bidi="ar-SA"/>
      </w:rPr>
    </w:lvl>
    <w:lvl w:ilvl="3" w:tplc="430A46F8">
      <w:numFmt w:val="bullet"/>
      <w:lvlText w:val="•"/>
      <w:lvlJc w:val="left"/>
      <w:pPr>
        <w:ind w:left="3422" w:hanging="375"/>
      </w:pPr>
      <w:rPr>
        <w:rFonts w:hint="default"/>
        <w:lang w:val="en-US" w:eastAsia="en-US" w:bidi="ar-SA"/>
      </w:rPr>
    </w:lvl>
    <w:lvl w:ilvl="4" w:tplc="17265834">
      <w:numFmt w:val="bullet"/>
      <w:lvlText w:val="•"/>
      <w:lvlJc w:val="left"/>
      <w:pPr>
        <w:ind w:left="4216" w:hanging="375"/>
      </w:pPr>
      <w:rPr>
        <w:rFonts w:hint="default"/>
        <w:lang w:val="en-US" w:eastAsia="en-US" w:bidi="ar-SA"/>
      </w:rPr>
    </w:lvl>
    <w:lvl w:ilvl="5" w:tplc="358EFCFE">
      <w:numFmt w:val="bullet"/>
      <w:lvlText w:val="•"/>
      <w:lvlJc w:val="left"/>
      <w:pPr>
        <w:ind w:left="5010" w:hanging="375"/>
      </w:pPr>
      <w:rPr>
        <w:rFonts w:hint="default"/>
        <w:lang w:val="en-US" w:eastAsia="en-US" w:bidi="ar-SA"/>
      </w:rPr>
    </w:lvl>
    <w:lvl w:ilvl="6" w:tplc="2296270A">
      <w:numFmt w:val="bullet"/>
      <w:lvlText w:val="•"/>
      <w:lvlJc w:val="left"/>
      <w:pPr>
        <w:ind w:left="5804" w:hanging="375"/>
      </w:pPr>
      <w:rPr>
        <w:rFonts w:hint="default"/>
        <w:lang w:val="en-US" w:eastAsia="en-US" w:bidi="ar-SA"/>
      </w:rPr>
    </w:lvl>
    <w:lvl w:ilvl="7" w:tplc="14DA2C50">
      <w:numFmt w:val="bullet"/>
      <w:lvlText w:val="•"/>
      <w:lvlJc w:val="left"/>
      <w:pPr>
        <w:ind w:left="6598" w:hanging="375"/>
      </w:pPr>
      <w:rPr>
        <w:rFonts w:hint="default"/>
        <w:lang w:val="en-US" w:eastAsia="en-US" w:bidi="ar-SA"/>
      </w:rPr>
    </w:lvl>
    <w:lvl w:ilvl="8" w:tplc="79367C82">
      <w:numFmt w:val="bullet"/>
      <w:lvlText w:val="•"/>
      <w:lvlJc w:val="left"/>
      <w:pPr>
        <w:ind w:left="7392" w:hanging="375"/>
      </w:pPr>
      <w:rPr>
        <w:rFonts w:hint="default"/>
        <w:lang w:val="en-US" w:eastAsia="en-US" w:bidi="ar-SA"/>
      </w:rPr>
    </w:lvl>
  </w:abstractNum>
  <w:abstractNum w:abstractNumId="14">
    <w:nsid w:val="2A2A589F"/>
    <w:multiLevelType w:val="multilevel"/>
    <w:tmpl w:val="326CA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A955878"/>
    <w:multiLevelType w:val="multilevel"/>
    <w:tmpl w:val="9EA48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3DB6690"/>
    <w:multiLevelType w:val="hybridMultilevel"/>
    <w:tmpl w:val="C00AB6C0"/>
    <w:lvl w:ilvl="0" w:tplc="52FE2ACC">
      <w:start w:val="1"/>
      <w:numFmt w:val="decimal"/>
      <w:lvlText w:val="%1."/>
      <w:lvlJc w:val="left"/>
      <w:pPr>
        <w:ind w:left="1036" w:hanging="375"/>
        <w:jc w:val="left"/>
      </w:pPr>
      <w:rPr>
        <w:rFonts w:ascii="Times New Roman" w:eastAsia="Times New Roman" w:hAnsi="Times New Roman" w:cs="Times New Roman" w:hint="default"/>
        <w:color w:val="333333"/>
        <w:w w:val="102"/>
        <w:sz w:val="28"/>
        <w:szCs w:val="28"/>
        <w:lang w:val="en-US" w:eastAsia="en-US" w:bidi="ar-SA"/>
      </w:rPr>
    </w:lvl>
    <w:lvl w:ilvl="1" w:tplc="2DC8D432">
      <w:start w:val="1"/>
      <w:numFmt w:val="decimal"/>
      <w:lvlText w:val="%2."/>
      <w:lvlJc w:val="left"/>
      <w:pPr>
        <w:ind w:left="1972" w:hanging="375"/>
        <w:jc w:val="left"/>
      </w:pPr>
      <w:rPr>
        <w:rFonts w:ascii="Times New Roman" w:eastAsia="Times New Roman" w:hAnsi="Times New Roman" w:cs="Times New Roman" w:hint="default"/>
        <w:color w:val="333333"/>
        <w:w w:val="102"/>
        <w:sz w:val="28"/>
        <w:szCs w:val="28"/>
        <w:lang w:val="en-US" w:eastAsia="en-US" w:bidi="ar-SA"/>
      </w:rPr>
    </w:lvl>
    <w:lvl w:ilvl="2" w:tplc="30105AE8">
      <w:numFmt w:val="bullet"/>
      <w:lvlText w:val="•"/>
      <w:lvlJc w:val="left"/>
      <w:pPr>
        <w:ind w:left="2757" w:hanging="375"/>
      </w:pPr>
      <w:rPr>
        <w:rFonts w:hint="default"/>
        <w:lang w:val="en-US" w:eastAsia="en-US" w:bidi="ar-SA"/>
      </w:rPr>
    </w:lvl>
    <w:lvl w:ilvl="3" w:tplc="100292BC">
      <w:numFmt w:val="bullet"/>
      <w:lvlText w:val="•"/>
      <w:lvlJc w:val="left"/>
      <w:pPr>
        <w:ind w:left="3535" w:hanging="375"/>
      </w:pPr>
      <w:rPr>
        <w:rFonts w:hint="default"/>
        <w:lang w:val="en-US" w:eastAsia="en-US" w:bidi="ar-SA"/>
      </w:rPr>
    </w:lvl>
    <w:lvl w:ilvl="4" w:tplc="B20C0504">
      <w:numFmt w:val="bullet"/>
      <w:lvlText w:val="•"/>
      <w:lvlJc w:val="left"/>
      <w:pPr>
        <w:ind w:left="4313" w:hanging="375"/>
      </w:pPr>
      <w:rPr>
        <w:rFonts w:hint="default"/>
        <w:lang w:val="en-US" w:eastAsia="en-US" w:bidi="ar-SA"/>
      </w:rPr>
    </w:lvl>
    <w:lvl w:ilvl="5" w:tplc="D9E4B5BE">
      <w:numFmt w:val="bullet"/>
      <w:lvlText w:val="•"/>
      <w:lvlJc w:val="left"/>
      <w:pPr>
        <w:ind w:left="5091" w:hanging="375"/>
      </w:pPr>
      <w:rPr>
        <w:rFonts w:hint="default"/>
        <w:lang w:val="en-US" w:eastAsia="en-US" w:bidi="ar-SA"/>
      </w:rPr>
    </w:lvl>
    <w:lvl w:ilvl="6" w:tplc="AC3048AA">
      <w:numFmt w:val="bullet"/>
      <w:lvlText w:val="•"/>
      <w:lvlJc w:val="left"/>
      <w:pPr>
        <w:ind w:left="5868" w:hanging="375"/>
      </w:pPr>
      <w:rPr>
        <w:rFonts w:hint="default"/>
        <w:lang w:val="en-US" w:eastAsia="en-US" w:bidi="ar-SA"/>
      </w:rPr>
    </w:lvl>
    <w:lvl w:ilvl="7" w:tplc="F5766F2C">
      <w:numFmt w:val="bullet"/>
      <w:lvlText w:val="•"/>
      <w:lvlJc w:val="left"/>
      <w:pPr>
        <w:ind w:left="6646" w:hanging="375"/>
      </w:pPr>
      <w:rPr>
        <w:rFonts w:hint="default"/>
        <w:lang w:val="en-US" w:eastAsia="en-US" w:bidi="ar-SA"/>
      </w:rPr>
    </w:lvl>
    <w:lvl w:ilvl="8" w:tplc="6C463204">
      <w:numFmt w:val="bullet"/>
      <w:lvlText w:val="•"/>
      <w:lvlJc w:val="left"/>
      <w:pPr>
        <w:ind w:left="7424" w:hanging="375"/>
      </w:pPr>
      <w:rPr>
        <w:rFonts w:hint="default"/>
        <w:lang w:val="en-US" w:eastAsia="en-US" w:bidi="ar-SA"/>
      </w:rPr>
    </w:lvl>
  </w:abstractNum>
  <w:abstractNum w:abstractNumId="17">
    <w:nsid w:val="46BA0630"/>
    <w:multiLevelType w:val="multilevel"/>
    <w:tmpl w:val="23B8B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1D22A49"/>
    <w:multiLevelType w:val="multilevel"/>
    <w:tmpl w:val="D5F8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3F11234"/>
    <w:multiLevelType w:val="multilevel"/>
    <w:tmpl w:val="038AF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AE66A8"/>
    <w:multiLevelType w:val="multilevel"/>
    <w:tmpl w:val="342A8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2F6320C"/>
    <w:multiLevelType w:val="multilevel"/>
    <w:tmpl w:val="5D108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42D6FF5"/>
    <w:multiLevelType w:val="multilevel"/>
    <w:tmpl w:val="D722F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4A844FD"/>
    <w:multiLevelType w:val="multilevel"/>
    <w:tmpl w:val="B484C1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70921A7"/>
    <w:multiLevelType w:val="multilevel"/>
    <w:tmpl w:val="95F09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9814363"/>
    <w:multiLevelType w:val="multilevel"/>
    <w:tmpl w:val="C1465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FCC2278"/>
    <w:multiLevelType w:val="multilevel"/>
    <w:tmpl w:val="0D246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0676D0A"/>
    <w:multiLevelType w:val="multilevel"/>
    <w:tmpl w:val="CC28B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34B46E4"/>
    <w:multiLevelType w:val="multilevel"/>
    <w:tmpl w:val="98A0D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8941519"/>
    <w:multiLevelType w:val="hybridMultilevel"/>
    <w:tmpl w:val="EF08AA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90D46D0"/>
    <w:multiLevelType w:val="multilevel"/>
    <w:tmpl w:val="B49A0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CC60139"/>
    <w:multiLevelType w:val="multilevel"/>
    <w:tmpl w:val="0BC86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0"/>
  </w:num>
  <w:num w:numId="3">
    <w:abstractNumId w:val="4"/>
  </w:num>
  <w:num w:numId="4">
    <w:abstractNumId w:val="29"/>
  </w:num>
  <w:num w:numId="5">
    <w:abstractNumId w:val="7"/>
  </w:num>
  <w:num w:numId="6">
    <w:abstractNumId w:val="6"/>
  </w:num>
  <w:num w:numId="7">
    <w:abstractNumId w:val="8"/>
  </w:num>
  <w:num w:numId="8">
    <w:abstractNumId w:val="31"/>
  </w:num>
  <w:num w:numId="9">
    <w:abstractNumId w:val="15"/>
  </w:num>
  <w:num w:numId="10">
    <w:abstractNumId w:val="11"/>
  </w:num>
  <w:num w:numId="11">
    <w:abstractNumId w:val="26"/>
  </w:num>
  <w:num w:numId="12">
    <w:abstractNumId w:val="23"/>
  </w:num>
  <w:num w:numId="13">
    <w:abstractNumId w:val="21"/>
  </w:num>
  <w:num w:numId="14">
    <w:abstractNumId w:val="28"/>
  </w:num>
  <w:num w:numId="15">
    <w:abstractNumId w:val="12"/>
  </w:num>
  <w:num w:numId="16">
    <w:abstractNumId w:val="16"/>
  </w:num>
  <w:num w:numId="17">
    <w:abstractNumId w:val="13"/>
  </w:num>
  <w:num w:numId="18">
    <w:abstractNumId w:val="24"/>
  </w:num>
  <w:num w:numId="19">
    <w:abstractNumId w:val="17"/>
  </w:num>
  <w:num w:numId="20">
    <w:abstractNumId w:val="3"/>
  </w:num>
  <w:num w:numId="21">
    <w:abstractNumId w:val="14"/>
  </w:num>
  <w:num w:numId="22">
    <w:abstractNumId w:val="25"/>
  </w:num>
  <w:num w:numId="23">
    <w:abstractNumId w:val="22"/>
  </w:num>
  <w:num w:numId="24">
    <w:abstractNumId w:val="2"/>
  </w:num>
  <w:num w:numId="25">
    <w:abstractNumId w:val="18"/>
  </w:num>
  <w:num w:numId="26">
    <w:abstractNumId w:val="9"/>
  </w:num>
  <w:num w:numId="27">
    <w:abstractNumId w:val="20"/>
  </w:num>
  <w:num w:numId="28">
    <w:abstractNumId w:val="30"/>
  </w:num>
  <w:num w:numId="29">
    <w:abstractNumId w:val="27"/>
  </w:num>
  <w:num w:numId="30">
    <w:abstractNumId w:val="5"/>
  </w:num>
  <w:num w:numId="31">
    <w:abstractNumId w:val="19"/>
  </w:num>
  <w:num w:numId="32">
    <w:abstractNumId w:val="1"/>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characterSpacingControl w:val="doNotCompress"/>
  <w:footnotePr>
    <w:footnote w:id="-1"/>
    <w:footnote w:id="0"/>
  </w:footnotePr>
  <w:endnotePr>
    <w:endnote w:id="-1"/>
    <w:endnote w:id="0"/>
  </w:endnotePr>
  <w:compat/>
  <w:rsids>
    <w:rsidRoot w:val="00A80DA0"/>
    <w:rsid w:val="000278FD"/>
    <w:rsid w:val="00035FF8"/>
    <w:rsid w:val="000424AB"/>
    <w:rsid w:val="000566E9"/>
    <w:rsid w:val="000B2043"/>
    <w:rsid w:val="000B494D"/>
    <w:rsid w:val="000B51E3"/>
    <w:rsid w:val="000C28D6"/>
    <w:rsid w:val="000D4DB3"/>
    <w:rsid w:val="000D67C7"/>
    <w:rsid w:val="001120D4"/>
    <w:rsid w:val="001172BC"/>
    <w:rsid w:val="00121DF3"/>
    <w:rsid w:val="001229A9"/>
    <w:rsid w:val="001408EF"/>
    <w:rsid w:val="00172FDD"/>
    <w:rsid w:val="00192709"/>
    <w:rsid w:val="001A580A"/>
    <w:rsid w:val="001A5F43"/>
    <w:rsid w:val="001C01FE"/>
    <w:rsid w:val="001D5A30"/>
    <w:rsid w:val="001D7EC4"/>
    <w:rsid w:val="001E636F"/>
    <w:rsid w:val="001F5CD7"/>
    <w:rsid w:val="00212EC9"/>
    <w:rsid w:val="002464F9"/>
    <w:rsid w:val="00250386"/>
    <w:rsid w:val="00260ABA"/>
    <w:rsid w:val="00261189"/>
    <w:rsid w:val="002668F7"/>
    <w:rsid w:val="002671B4"/>
    <w:rsid w:val="0027364A"/>
    <w:rsid w:val="002776DD"/>
    <w:rsid w:val="002816AC"/>
    <w:rsid w:val="00282277"/>
    <w:rsid w:val="002845CD"/>
    <w:rsid w:val="0029021E"/>
    <w:rsid w:val="002A240F"/>
    <w:rsid w:val="002A77F7"/>
    <w:rsid w:val="00323962"/>
    <w:rsid w:val="00332442"/>
    <w:rsid w:val="00336FD2"/>
    <w:rsid w:val="00345FC5"/>
    <w:rsid w:val="00347C46"/>
    <w:rsid w:val="003600EB"/>
    <w:rsid w:val="003603D6"/>
    <w:rsid w:val="00360E83"/>
    <w:rsid w:val="00364DAE"/>
    <w:rsid w:val="00375B8F"/>
    <w:rsid w:val="003A0FE0"/>
    <w:rsid w:val="003B6C20"/>
    <w:rsid w:val="003D64C2"/>
    <w:rsid w:val="003F3185"/>
    <w:rsid w:val="003F35AD"/>
    <w:rsid w:val="004113DF"/>
    <w:rsid w:val="0042115F"/>
    <w:rsid w:val="00434254"/>
    <w:rsid w:val="00450D6A"/>
    <w:rsid w:val="004A2331"/>
    <w:rsid w:val="004A3F33"/>
    <w:rsid w:val="004B5DCC"/>
    <w:rsid w:val="004C2953"/>
    <w:rsid w:val="004C37CA"/>
    <w:rsid w:val="004D6121"/>
    <w:rsid w:val="004F6A22"/>
    <w:rsid w:val="00501E00"/>
    <w:rsid w:val="005068C4"/>
    <w:rsid w:val="00514D88"/>
    <w:rsid w:val="00523DAA"/>
    <w:rsid w:val="0053701C"/>
    <w:rsid w:val="005372C1"/>
    <w:rsid w:val="00590CFA"/>
    <w:rsid w:val="005B3286"/>
    <w:rsid w:val="005B611B"/>
    <w:rsid w:val="005C65F7"/>
    <w:rsid w:val="005D0EA5"/>
    <w:rsid w:val="005E0C61"/>
    <w:rsid w:val="005E4248"/>
    <w:rsid w:val="005E7C24"/>
    <w:rsid w:val="005F5CA8"/>
    <w:rsid w:val="00604D73"/>
    <w:rsid w:val="006068E6"/>
    <w:rsid w:val="00607503"/>
    <w:rsid w:val="00613AA5"/>
    <w:rsid w:val="00637463"/>
    <w:rsid w:val="0064345A"/>
    <w:rsid w:val="006637A6"/>
    <w:rsid w:val="00663F9B"/>
    <w:rsid w:val="00670A8D"/>
    <w:rsid w:val="00694E44"/>
    <w:rsid w:val="00696441"/>
    <w:rsid w:val="006A3063"/>
    <w:rsid w:val="006C18E6"/>
    <w:rsid w:val="006C22F7"/>
    <w:rsid w:val="006E5395"/>
    <w:rsid w:val="006E6D90"/>
    <w:rsid w:val="006F2972"/>
    <w:rsid w:val="007072B0"/>
    <w:rsid w:val="00725DA0"/>
    <w:rsid w:val="007436DC"/>
    <w:rsid w:val="00763E2E"/>
    <w:rsid w:val="00780E37"/>
    <w:rsid w:val="0079388D"/>
    <w:rsid w:val="007A2DB7"/>
    <w:rsid w:val="007B0675"/>
    <w:rsid w:val="007C172E"/>
    <w:rsid w:val="007C3A71"/>
    <w:rsid w:val="0081790D"/>
    <w:rsid w:val="00831680"/>
    <w:rsid w:val="008318E7"/>
    <w:rsid w:val="00834B7F"/>
    <w:rsid w:val="00847C5C"/>
    <w:rsid w:val="0087537E"/>
    <w:rsid w:val="008753F4"/>
    <w:rsid w:val="00884F17"/>
    <w:rsid w:val="008871EA"/>
    <w:rsid w:val="00893DB8"/>
    <w:rsid w:val="008C1647"/>
    <w:rsid w:val="00902BBA"/>
    <w:rsid w:val="009103B0"/>
    <w:rsid w:val="00955657"/>
    <w:rsid w:val="00961B00"/>
    <w:rsid w:val="00993832"/>
    <w:rsid w:val="00994ACD"/>
    <w:rsid w:val="009B4C2B"/>
    <w:rsid w:val="009C4422"/>
    <w:rsid w:val="00A053E1"/>
    <w:rsid w:val="00A06A77"/>
    <w:rsid w:val="00A34511"/>
    <w:rsid w:val="00A70386"/>
    <w:rsid w:val="00A7617C"/>
    <w:rsid w:val="00A80DA0"/>
    <w:rsid w:val="00A85286"/>
    <w:rsid w:val="00A974B1"/>
    <w:rsid w:val="00AE6050"/>
    <w:rsid w:val="00B126D4"/>
    <w:rsid w:val="00B37727"/>
    <w:rsid w:val="00B4190E"/>
    <w:rsid w:val="00B615EA"/>
    <w:rsid w:val="00B64268"/>
    <w:rsid w:val="00BA616A"/>
    <w:rsid w:val="00BD7E7A"/>
    <w:rsid w:val="00BE54F5"/>
    <w:rsid w:val="00BF7CF7"/>
    <w:rsid w:val="00C03F91"/>
    <w:rsid w:val="00C274CD"/>
    <w:rsid w:val="00C27E32"/>
    <w:rsid w:val="00C3613D"/>
    <w:rsid w:val="00C424B7"/>
    <w:rsid w:val="00C85C0F"/>
    <w:rsid w:val="00C97C80"/>
    <w:rsid w:val="00CA5A09"/>
    <w:rsid w:val="00CB1351"/>
    <w:rsid w:val="00CE3AAF"/>
    <w:rsid w:val="00CE518F"/>
    <w:rsid w:val="00CE7F5F"/>
    <w:rsid w:val="00D01E9A"/>
    <w:rsid w:val="00D13C74"/>
    <w:rsid w:val="00D321E6"/>
    <w:rsid w:val="00D33B0A"/>
    <w:rsid w:val="00D43800"/>
    <w:rsid w:val="00D60140"/>
    <w:rsid w:val="00D67BA7"/>
    <w:rsid w:val="00D90BDC"/>
    <w:rsid w:val="00D9280D"/>
    <w:rsid w:val="00D94134"/>
    <w:rsid w:val="00DF43FC"/>
    <w:rsid w:val="00E129AB"/>
    <w:rsid w:val="00E164B2"/>
    <w:rsid w:val="00E25F7A"/>
    <w:rsid w:val="00E43F3D"/>
    <w:rsid w:val="00E52F1C"/>
    <w:rsid w:val="00E64EDA"/>
    <w:rsid w:val="00EC5B7E"/>
    <w:rsid w:val="00ED4870"/>
    <w:rsid w:val="00F133EC"/>
    <w:rsid w:val="00F146A8"/>
    <w:rsid w:val="00F50924"/>
    <w:rsid w:val="00F65A45"/>
    <w:rsid w:val="00F71123"/>
    <w:rsid w:val="00FA043E"/>
    <w:rsid w:val="00FB19A8"/>
    <w:rsid w:val="00FB700C"/>
    <w:rsid w:val="00FC4AAF"/>
    <w:rsid w:val="00FC74E8"/>
    <w:rsid w:val="00FC7D60"/>
    <w:rsid w:val="00FD1D25"/>
    <w:rsid w:val="00FF273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0DA0"/>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1"/>
    <w:qFormat/>
    <w:rsid w:val="00E52F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84F17"/>
    <w:pPr>
      <w:spacing w:before="100" w:beforeAutospacing="1" w:after="100" w:afterAutospacing="1" w:line="240" w:lineRule="auto"/>
      <w:outlineLvl w:val="1"/>
    </w:pPr>
    <w:rPr>
      <w:rFonts w:ascii="Times New Roman" w:hAnsi="Times New Roman"/>
      <w:b/>
      <w:bCs/>
      <w:sz w:val="36"/>
      <w:szCs w:val="36"/>
    </w:rPr>
  </w:style>
  <w:style w:type="paragraph" w:styleId="Heading3">
    <w:name w:val="heading 3"/>
    <w:basedOn w:val="Normal"/>
    <w:next w:val="Normal"/>
    <w:link w:val="Heading3Char"/>
    <w:uiPriority w:val="9"/>
    <w:unhideWhenUsed/>
    <w:qFormat/>
    <w:rsid w:val="00EC5B7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8871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lurb">
    <w:name w:val="blurb"/>
    <w:basedOn w:val="Normal"/>
    <w:rsid w:val="00884F17"/>
    <w:pPr>
      <w:spacing w:before="100" w:beforeAutospacing="1" w:after="100" w:afterAutospacing="1" w:line="240" w:lineRule="auto"/>
    </w:pPr>
    <w:rPr>
      <w:rFonts w:ascii="Times New Roman" w:hAnsi="Times New Roman"/>
      <w:sz w:val="24"/>
      <w:szCs w:val="24"/>
    </w:rPr>
  </w:style>
  <w:style w:type="character" w:customStyle="1" w:styleId="apple-converted-space">
    <w:name w:val="apple-converted-space"/>
    <w:basedOn w:val="DefaultParagraphFont"/>
    <w:rsid w:val="00884F17"/>
  </w:style>
  <w:style w:type="character" w:styleId="Emphasis">
    <w:name w:val="Emphasis"/>
    <w:basedOn w:val="DefaultParagraphFont"/>
    <w:uiPriority w:val="20"/>
    <w:qFormat/>
    <w:rsid w:val="00884F17"/>
    <w:rPr>
      <w:i/>
      <w:iCs/>
    </w:rPr>
  </w:style>
  <w:style w:type="character" w:customStyle="1" w:styleId="charlink">
    <w:name w:val="char_link"/>
    <w:basedOn w:val="DefaultParagraphFont"/>
    <w:rsid w:val="00884F17"/>
  </w:style>
  <w:style w:type="character" w:styleId="Hyperlink">
    <w:name w:val="Hyperlink"/>
    <w:basedOn w:val="DefaultParagraphFont"/>
    <w:uiPriority w:val="99"/>
    <w:unhideWhenUsed/>
    <w:rsid w:val="00884F17"/>
    <w:rPr>
      <w:color w:val="0000FF"/>
      <w:u w:val="single"/>
    </w:rPr>
  </w:style>
  <w:style w:type="character" w:customStyle="1" w:styleId="Heading2Char">
    <w:name w:val="Heading 2 Char"/>
    <w:basedOn w:val="DefaultParagraphFont"/>
    <w:link w:val="Heading2"/>
    <w:uiPriority w:val="9"/>
    <w:rsid w:val="00884F17"/>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8871EA"/>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8871EA"/>
    <w:pPr>
      <w:spacing w:before="100" w:beforeAutospacing="1" w:after="100" w:afterAutospacing="1" w:line="240" w:lineRule="auto"/>
    </w:pPr>
    <w:rPr>
      <w:rFonts w:ascii="Times New Roman" w:hAnsi="Times New Roman"/>
      <w:sz w:val="24"/>
      <w:szCs w:val="24"/>
    </w:rPr>
  </w:style>
  <w:style w:type="character" w:customStyle="1" w:styleId="term">
    <w:name w:val="term"/>
    <w:basedOn w:val="DefaultParagraphFont"/>
    <w:rsid w:val="008871EA"/>
  </w:style>
  <w:style w:type="paragraph" w:customStyle="1" w:styleId="figure-title">
    <w:name w:val="figure-title"/>
    <w:basedOn w:val="Normal"/>
    <w:rsid w:val="008871EA"/>
    <w:pPr>
      <w:spacing w:before="100" w:beforeAutospacing="1" w:after="100" w:afterAutospacing="1" w:line="240" w:lineRule="auto"/>
    </w:pPr>
    <w:rPr>
      <w:rFonts w:ascii="Times New Roman" w:hAnsi="Times New Roman"/>
      <w:sz w:val="24"/>
      <w:szCs w:val="24"/>
    </w:rPr>
  </w:style>
  <w:style w:type="character" w:customStyle="1" w:styleId="Heading1Char">
    <w:name w:val="Heading 1 Char"/>
    <w:basedOn w:val="DefaultParagraphFont"/>
    <w:link w:val="Heading1"/>
    <w:uiPriority w:val="9"/>
    <w:rsid w:val="00E52F1C"/>
    <w:rPr>
      <w:rFonts w:asciiTheme="majorHAnsi" w:eastAsiaTheme="majorEastAsia" w:hAnsiTheme="majorHAnsi" w:cstheme="majorBidi"/>
      <w:color w:val="2E74B5" w:themeColor="accent1" w:themeShade="BF"/>
      <w:sz w:val="32"/>
      <w:szCs w:val="32"/>
    </w:rPr>
  </w:style>
  <w:style w:type="character" w:customStyle="1" w:styleId="menucascade">
    <w:name w:val="menucascade"/>
    <w:basedOn w:val="DefaultParagraphFont"/>
    <w:rsid w:val="00E52F1C"/>
  </w:style>
  <w:style w:type="character" w:customStyle="1" w:styleId="label">
    <w:name w:val="label"/>
    <w:basedOn w:val="DefaultParagraphFont"/>
    <w:rsid w:val="00E52F1C"/>
  </w:style>
  <w:style w:type="character" w:customStyle="1" w:styleId="charspan-msgph">
    <w:name w:val="charspan-msgph"/>
    <w:basedOn w:val="DefaultParagraphFont"/>
    <w:rsid w:val="003D64C2"/>
  </w:style>
  <w:style w:type="character" w:customStyle="1" w:styleId="search-word-highlight">
    <w:name w:val="search-word-highlight"/>
    <w:basedOn w:val="DefaultParagraphFont"/>
    <w:rsid w:val="002668F7"/>
  </w:style>
  <w:style w:type="character" w:customStyle="1" w:styleId="charspan-emphasis">
    <w:name w:val="charspan-emphasis"/>
    <w:basedOn w:val="DefaultParagraphFont"/>
    <w:rsid w:val="00E25F7A"/>
  </w:style>
  <w:style w:type="paragraph" w:styleId="Header">
    <w:name w:val="header"/>
    <w:basedOn w:val="Normal"/>
    <w:link w:val="HeaderChar"/>
    <w:uiPriority w:val="99"/>
    <w:unhideWhenUsed/>
    <w:rsid w:val="00CA5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5A09"/>
    <w:rPr>
      <w:rFonts w:ascii="Calibri" w:eastAsia="Times New Roman" w:hAnsi="Calibri" w:cs="Times New Roman"/>
    </w:rPr>
  </w:style>
  <w:style w:type="paragraph" w:styleId="Footer">
    <w:name w:val="footer"/>
    <w:basedOn w:val="Normal"/>
    <w:link w:val="FooterChar"/>
    <w:uiPriority w:val="99"/>
    <w:unhideWhenUsed/>
    <w:rsid w:val="00CA5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5A09"/>
    <w:rPr>
      <w:rFonts w:ascii="Calibri" w:eastAsia="Times New Roman" w:hAnsi="Calibri" w:cs="Times New Roman"/>
    </w:rPr>
  </w:style>
  <w:style w:type="paragraph" w:styleId="BalloonText">
    <w:name w:val="Balloon Text"/>
    <w:basedOn w:val="Normal"/>
    <w:link w:val="BalloonTextChar"/>
    <w:uiPriority w:val="99"/>
    <w:semiHidden/>
    <w:unhideWhenUsed/>
    <w:rsid w:val="00CA5A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5A09"/>
    <w:rPr>
      <w:rFonts w:ascii="Tahoma" w:eastAsia="Times New Roman" w:hAnsi="Tahoma" w:cs="Tahoma"/>
      <w:sz w:val="16"/>
      <w:szCs w:val="16"/>
    </w:rPr>
  </w:style>
  <w:style w:type="paragraph" w:styleId="NoSpacing">
    <w:name w:val="No Spacing"/>
    <w:link w:val="NoSpacingChar"/>
    <w:uiPriority w:val="1"/>
    <w:qFormat/>
    <w:rsid w:val="00CA5A09"/>
    <w:pPr>
      <w:spacing w:after="0" w:line="240" w:lineRule="auto"/>
    </w:pPr>
    <w:rPr>
      <w:rFonts w:eastAsiaTheme="minorEastAsia"/>
    </w:rPr>
  </w:style>
  <w:style w:type="character" w:customStyle="1" w:styleId="NoSpacingChar">
    <w:name w:val="No Spacing Char"/>
    <w:basedOn w:val="DefaultParagraphFont"/>
    <w:link w:val="NoSpacing"/>
    <w:uiPriority w:val="1"/>
    <w:rsid w:val="00CA5A09"/>
    <w:rPr>
      <w:rFonts w:eastAsiaTheme="minorEastAsia"/>
    </w:rPr>
  </w:style>
  <w:style w:type="character" w:customStyle="1" w:styleId="like-button">
    <w:name w:val="like-button"/>
    <w:basedOn w:val="DefaultParagraphFont"/>
    <w:rsid w:val="00E64EDA"/>
  </w:style>
  <w:style w:type="paragraph" w:customStyle="1" w:styleId="p">
    <w:name w:val="p"/>
    <w:basedOn w:val="Normal"/>
    <w:rsid w:val="00E64EDA"/>
    <w:pPr>
      <w:spacing w:before="100" w:beforeAutospacing="1" w:after="100" w:afterAutospacing="1" w:line="240" w:lineRule="auto"/>
    </w:pPr>
    <w:rPr>
      <w:rFonts w:ascii="Times New Roman" w:hAnsi="Times New Roman"/>
      <w:sz w:val="24"/>
      <w:szCs w:val="24"/>
    </w:rPr>
  </w:style>
  <w:style w:type="paragraph" w:customStyle="1" w:styleId="figcap">
    <w:name w:val="figcap"/>
    <w:basedOn w:val="Normal"/>
    <w:rsid w:val="00E64EDA"/>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sid w:val="00E64EDA"/>
    <w:rPr>
      <w:b/>
      <w:bCs/>
    </w:rPr>
  </w:style>
  <w:style w:type="character" w:customStyle="1" w:styleId="ph">
    <w:name w:val="ph"/>
    <w:basedOn w:val="DefaultParagraphFont"/>
    <w:rsid w:val="00E64EDA"/>
  </w:style>
  <w:style w:type="paragraph" w:styleId="ListParagraph">
    <w:name w:val="List Paragraph"/>
    <w:basedOn w:val="Normal"/>
    <w:qFormat/>
    <w:rsid w:val="00696441"/>
    <w:pPr>
      <w:ind w:left="720"/>
      <w:contextualSpacing/>
    </w:pPr>
  </w:style>
  <w:style w:type="paragraph" w:customStyle="1" w:styleId="Pa8">
    <w:name w:val="Pa8"/>
    <w:basedOn w:val="Normal"/>
    <w:rsid w:val="00696441"/>
    <w:pPr>
      <w:suppressAutoHyphens/>
      <w:spacing w:after="0" w:line="181" w:lineRule="atLeast"/>
    </w:pPr>
    <w:rPr>
      <w:rFonts w:ascii="Arial" w:eastAsia="Calibri" w:hAnsi="Arial" w:cs="Mangal"/>
      <w:color w:val="00000A"/>
      <w:sz w:val="24"/>
      <w:szCs w:val="24"/>
      <w:lang w:bidi="hi-IN"/>
    </w:rPr>
  </w:style>
  <w:style w:type="character" w:customStyle="1" w:styleId="hgkelc">
    <w:name w:val="hgkelc"/>
    <w:basedOn w:val="DefaultParagraphFont"/>
    <w:rsid w:val="001172BC"/>
  </w:style>
  <w:style w:type="character" w:customStyle="1" w:styleId="Heading3Char">
    <w:name w:val="Heading 3 Char"/>
    <w:basedOn w:val="DefaultParagraphFont"/>
    <w:link w:val="Heading3"/>
    <w:uiPriority w:val="9"/>
    <w:rsid w:val="00EC5B7E"/>
    <w:rPr>
      <w:rFonts w:asciiTheme="majorHAnsi" w:eastAsiaTheme="majorEastAsia" w:hAnsiTheme="majorHAnsi" w:cstheme="majorBidi"/>
      <w:b/>
      <w:bCs/>
      <w:color w:val="5B9BD5" w:themeColor="accent1"/>
    </w:rPr>
  </w:style>
  <w:style w:type="character" w:styleId="HTMLCode">
    <w:name w:val="HTML Code"/>
    <w:basedOn w:val="DefaultParagraphFont"/>
    <w:uiPriority w:val="99"/>
    <w:semiHidden/>
    <w:unhideWhenUsed/>
    <w:rsid w:val="00EC5B7E"/>
    <w:rPr>
      <w:rFonts w:ascii="Courier New" w:eastAsia="Times New Roman" w:hAnsi="Courier New" w:cs="Courier New"/>
      <w:sz w:val="20"/>
      <w:szCs w:val="20"/>
    </w:rPr>
  </w:style>
  <w:style w:type="character" w:customStyle="1" w:styleId="sqlcolor">
    <w:name w:val="sqlcolor"/>
    <w:basedOn w:val="DefaultParagraphFont"/>
    <w:rsid w:val="00EC5B7E"/>
  </w:style>
  <w:style w:type="character" w:customStyle="1" w:styleId="sqlkeywordcolor">
    <w:name w:val="sqlkeywordcolor"/>
    <w:basedOn w:val="DefaultParagraphFont"/>
    <w:rsid w:val="00EC5B7E"/>
  </w:style>
  <w:style w:type="character" w:customStyle="1" w:styleId="sqlnumbercolor">
    <w:name w:val="sqlnumbercolor"/>
    <w:basedOn w:val="DefaultParagraphFont"/>
    <w:rsid w:val="00EC5B7E"/>
  </w:style>
  <w:style w:type="character" w:customStyle="1" w:styleId="sqlstringcolor">
    <w:name w:val="sqlstringcolor"/>
    <w:basedOn w:val="DefaultParagraphFont"/>
    <w:rsid w:val="005D0EA5"/>
  </w:style>
  <w:style w:type="character" w:customStyle="1" w:styleId="keyword">
    <w:name w:val="keyword"/>
    <w:basedOn w:val="DefaultParagraphFont"/>
    <w:rsid w:val="007B0675"/>
  </w:style>
  <w:style w:type="character" w:customStyle="1" w:styleId="string">
    <w:name w:val="string"/>
    <w:basedOn w:val="DefaultParagraphFont"/>
    <w:rsid w:val="007B0675"/>
  </w:style>
  <w:style w:type="paragraph" w:styleId="HTMLPreformatted">
    <w:name w:val="HTML Preformatted"/>
    <w:basedOn w:val="Normal"/>
    <w:link w:val="HTMLPreformattedChar"/>
    <w:uiPriority w:val="99"/>
    <w:semiHidden/>
    <w:unhideWhenUsed/>
    <w:rsid w:val="00027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278FD"/>
    <w:rPr>
      <w:rFonts w:ascii="Courier New" w:eastAsia="Times New Roman" w:hAnsi="Courier New" w:cs="Courier New"/>
      <w:sz w:val="20"/>
      <w:szCs w:val="20"/>
    </w:rPr>
  </w:style>
  <w:style w:type="character" w:customStyle="1" w:styleId="react-syntax-highlighter-line-number">
    <w:name w:val="react-syntax-highlighter-line-number"/>
    <w:basedOn w:val="DefaultParagraphFont"/>
    <w:rsid w:val="001D7EC4"/>
  </w:style>
  <w:style w:type="character" w:customStyle="1" w:styleId="hljs-number">
    <w:name w:val="hljs-number"/>
    <w:basedOn w:val="DefaultParagraphFont"/>
    <w:rsid w:val="001D7EC4"/>
  </w:style>
  <w:style w:type="paragraph" w:customStyle="1" w:styleId="bp">
    <w:name w:val="bp"/>
    <w:basedOn w:val="Normal"/>
    <w:rsid w:val="001C01FE"/>
    <w:pPr>
      <w:spacing w:before="100" w:beforeAutospacing="1" w:after="100" w:afterAutospacing="1" w:line="240" w:lineRule="auto"/>
    </w:pPr>
    <w:rPr>
      <w:rFonts w:ascii="Times New Roman" w:hAnsi="Times New Roman"/>
      <w:sz w:val="24"/>
      <w:szCs w:val="24"/>
    </w:rPr>
  </w:style>
  <w:style w:type="paragraph" w:styleId="BodyText">
    <w:name w:val="Body Text"/>
    <w:basedOn w:val="Normal"/>
    <w:link w:val="BodyTextChar"/>
    <w:uiPriority w:val="1"/>
    <w:qFormat/>
    <w:rsid w:val="00C97C80"/>
    <w:pPr>
      <w:widowControl w:val="0"/>
      <w:autoSpaceDE w:val="0"/>
      <w:autoSpaceDN w:val="0"/>
      <w:spacing w:after="0" w:line="240" w:lineRule="auto"/>
    </w:pPr>
    <w:rPr>
      <w:rFonts w:ascii="Times New Roman" w:hAnsi="Times New Roman"/>
      <w:sz w:val="28"/>
      <w:szCs w:val="28"/>
    </w:rPr>
  </w:style>
  <w:style w:type="character" w:customStyle="1" w:styleId="BodyTextChar">
    <w:name w:val="Body Text Char"/>
    <w:basedOn w:val="DefaultParagraphFont"/>
    <w:link w:val="BodyText"/>
    <w:uiPriority w:val="1"/>
    <w:rsid w:val="00C97C80"/>
    <w:rPr>
      <w:rFonts w:ascii="Times New Roman" w:eastAsia="Times New Roman" w:hAnsi="Times New Roman" w:cs="Times New Roman"/>
      <w:sz w:val="28"/>
      <w:szCs w:val="28"/>
    </w:rPr>
  </w:style>
  <w:style w:type="character" w:customStyle="1" w:styleId="textannotation">
    <w:name w:val="textannotation"/>
    <w:basedOn w:val="DefaultParagraphFont"/>
    <w:rsid w:val="002464F9"/>
  </w:style>
  <w:style w:type="paragraph" w:customStyle="1" w:styleId="TableParagraph">
    <w:name w:val="Table Paragraph"/>
    <w:basedOn w:val="Normal"/>
    <w:uiPriority w:val="1"/>
    <w:qFormat/>
    <w:rsid w:val="002464F9"/>
    <w:pPr>
      <w:widowControl w:val="0"/>
      <w:autoSpaceDE w:val="0"/>
      <w:autoSpaceDN w:val="0"/>
      <w:spacing w:after="0" w:line="240" w:lineRule="auto"/>
    </w:pPr>
    <w:rPr>
      <w:rFonts w:ascii="Times New Roman" w:hAnsi="Times New Roman"/>
    </w:rPr>
  </w:style>
  <w:style w:type="paragraph" w:customStyle="1" w:styleId="alert-title">
    <w:name w:val="alert-title"/>
    <w:basedOn w:val="Normal"/>
    <w:rsid w:val="002464F9"/>
    <w:pPr>
      <w:spacing w:before="100" w:beforeAutospacing="1" w:after="100" w:afterAutospacing="1" w:line="240" w:lineRule="auto"/>
    </w:pPr>
    <w:rPr>
      <w:rFonts w:ascii="Times New Roman" w:hAnsi="Times New Roman"/>
      <w:sz w:val="24"/>
      <w:szCs w:val="24"/>
    </w:rPr>
  </w:style>
  <w:style w:type="character" w:styleId="FollowedHyperlink">
    <w:name w:val="FollowedHyperlink"/>
    <w:basedOn w:val="DefaultParagraphFont"/>
    <w:uiPriority w:val="99"/>
    <w:semiHidden/>
    <w:unhideWhenUsed/>
    <w:rsid w:val="004113DF"/>
    <w:rPr>
      <w:color w:val="800080"/>
      <w:u w:val="single"/>
    </w:rPr>
  </w:style>
  <w:style w:type="character" w:customStyle="1" w:styleId="mx-imgborder">
    <w:name w:val="mx-imgborder"/>
    <w:basedOn w:val="DefaultParagraphFont"/>
    <w:rsid w:val="004113DF"/>
  </w:style>
  <w:style w:type="character" w:customStyle="1" w:styleId="language">
    <w:name w:val="language"/>
    <w:basedOn w:val="DefaultParagraphFont"/>
    <w:rsid w:val="004113DF"/>
  </w:style>
  <w:style w:type="character" w:customStyle="1" w:styleId="icon">
    <w:name w:val="icon"/>
    <w:basedOn w:val="DefaultParagraphFont"/>
    <w:rsid w:val="004113DF"/>
  </w:style>
  <w:style w:type="character" w:customStyle="1" w:styleId="docon">
    <w:name w:val="docon"/>
    <w:basedOn w:val="DefaultParagraphFont"/>
    <w:rsid w:val="004113DF"/>
  </w:style>
  <w:style w:type="character" w:customStyle="1" w:styleId="hljs-attr">
    <w:name w:val="hljs-attr"/>
    <w:basedOn w:val="DefaultParagraphFont"/>
    <w:rsid w:val="004113DF"/>
  </w:style>
  <w:style w:type="character" w:customStyle="1" w:styleId="hljs-string">
    <w:name w:val="hljs-string"/>
    <w:basedOn w:val="DefaultParagraphFont"/>
    <w:rsid w:val="004113DF"/>
  </w:style>
  <w:style w:type="character" w:customStyle="1" w:styleId="hljs-builtin">
    <w:name w:val="hljs-built_in"/>
    <w:basedOn w:val="DefaultParagraphFont"/>
    <w:rsid w:val="004113DF"/>
  </w:style>
  <w:style w:type="character" w:customStyle="1" w:styleId="hljs-literal">
    <w:name w:val="hljs-literal"/>
    <w:basedOn w:val="DefaultParagraphFont"/>
    <w:rsid w:val="004113DF"/>
  </w:style>
  <w:style w:type="character" w:customStyle="1" w:styleId="hljs-keyword">
    <w:name w:val="hljs-keyword"/>
    <w:basedOn w:val="DefaultParagraphFont"/>
    <w:rsid w:val="004113DF"/>
  </w:style>
  <w:style w:type="paragraph" w:customStyle="1" w:styleId="margin-vertical-0">
    <w:name w:val="margin-vertical-0"/>
    <w:basedOn w:val="Normal"/>
    <w:rsid w:val="008318E7"/>
    <w:pPr>
      <w:spacing w:before="100" w:beforeAutospacing="1" w:after="100" w:afterAutospacing="1" w:line="240" w:lineRule="auto"/>
    </w:pPr>
    <w:rPr>
      <w:rFonts w:ascii="Times New Roman" w:hAnsi="Times New Roman"/>
      <w:sz w:val="24"/>
      <w:szCs w:val="24"/>
    </w:rPr>
  </w:style>
  <w:style w:type="paragraph" w:customStyle="1" w:styleId="text-heading3">
    <w:name w:val="text-heading3"/>
    <w:basedOn w:val="Normal"/>
    <w:rsid w:val="008318E7"/>
    <w:pPr>
      <w:spacing w:before="100" w:beforeAutospacing="1" w:after="100" w:afterAutospacing="1" w:line="240" w:lineRule="auto"/>
    </w:pPr>
    <w:rPr>
      <w:rFonts w:ascii="Times New Roman" w:hAnsi="Times New Roman"/>
      <w:sz w:val="24"/>
      <w:szCs w:val="24"/>
    </w:rPr>
  </w:style>
  <w:style w:type="paragraph" w:customStyle="1" w:styleId="text-heading5">
    <w:name w:val="text-heading5"/>
    <w:basedOn w:val="Normal"/>
    <w:rsid w:val="008318E7"/>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divs>
    <w:div w:id="57754329">
      <w:bodyDiv w:val="1"/>
      <w:marLeft w:val="0"/>
      <w:marRight w:val="0"/>
      <w:marTop w:val="0"/>
      <w:marBottom w:val="0"/>
      <w:divBdr>
        <w:top w:val="none" w:sz="0" w:space="0" w:color="auto"/>
        <w:left w:val="none" w:sz="0" w:space="0" w:color="auto"/>
        <w:bottom w:val="none" w:sz="0" w:space="0" w:color="auto"/>
        <w:right w:val="none" w:sz="0" w:space="0" w:color="auto"/>
      </w:divBdr>
    </w:div>
    <w:div w:id="65079271">
      <w:bodyDiv w:val="1"/>
      <w:marLeft w:val="0"/>
      <w:marRight w:val="0"/>
      <w:marTop w:val="0"/>
      <w:marBottom w:val="0"/>
      <w:divBdr>
        <w:top w:val="none" w:sz="0" w:space="0" w:color="auto"/>
        <w:left w:val="none" w:sz="0" w:space="0" w:color="auto"/>
        <w:bottom w:val="none" w:sz="0" w:space="0" w:color="auto"/>
        <w:right w:val="none" w:sz="0" w:space="0" w:color="auto"/>
      </w:divBdr>
      <w:divsChild>
        <w:div w:id="1721173920">
          <w:marLeft w:val="0"/>
          <w:marRight w:val="0"/>
          <w:marTop w:val="0"/>
          <w:marBottom w:val="0"/>
          <w:divBdr>
            <w:top w:val="none" w:sz="0" w:space="0" w:color="auto"/>
            <w:left w:val="none" w:sz="0" w:space="0" w:color="auto"/>
            <w:bottom w:val="none" w:sz="0" w:space="0" w:color="auto"/>
            <w:right w:val="none" w:sz="0" w:space="0" w:color="auto"/>
          </w:divBdr>
        </w:div>
      </w:divsChild>
    </w:div>
    <w:div w:id="80301340">
      <w:bodyDiv w:val="1"/>
      <w:marLeft w:val="0"/>
      <w:marRight w:val="0"/>
      <w:marTop w:val="0"/>
      <w:marBottom w:val="0"/>
      <w:divBdr>
        <w:top w:val="none" w:sz="0" w:space="0" w:color="auto"/>
        <w:left w:val="none" w:sz="0" w:space="0" w:color="auto"/>
        <w:bottom w:val="none" w:sz="0" w:space="0" w:color="auto"/>
        <w:right w:val="none" w:sz="0" w:space="0" w:color="auto"/>
      </w:divBdr>
      <w:divsChild>
        <w:div w:id="110902333">
          <w:marLeft w:val="-259"/>
          <w:marRight w:val="-259"/>
          <w:marTop w:val="311"/>
          <w:marBottom w:val="311"/>
          <w:divBdr>
            <w:top w:val="none" w:sz="0" w:space="0" w:color="auto"/>
            <w:left w:val="none" w:sz="0" w:space="0" w:color="auto"/>
            <w:bottom w:val="none" w:sz="0" w:space="0" w:color="auto"/>
            <w:right w:val="none" w:sz="0" w:space="0" w:color="auto"/>
          </w:divBdr>
          <w:divsChild>
            <w:div w:id="2144273942">
              <w:marLeft w:val="0"/>
              <w:marRight w:val="0"/>
              <w:marTop w:val="0"/>
              <w:marBottom w:val="0"/>
              <w:divBdr>
                <w:top w:val="none" w:sz="0" w:space="0" w:color="auto"/>
                <w:left w:val="single" w:sz="18" w:space="8" w:color="04AA6D"/>
                <w:bottom w:val="none" w:sz="0" w:space="0" w:color="auto"/>
                <w:right w:val="none" w:sz="0" w:space="0" w:color="auto"/>
              </w:divBdr>
            </w:div>
          </w:divsChild>
        </w:div>
      </w:divsChild>
    </w:div>
    <w:div w:id="152533397">
      <w:bodyDiv w:val="1"/>
      <w:marLeft w:val="0"/>
      <w:marRight w:val="0"/>
      <w:marTop w:val="0"/>
      <w:marBottom w:val="0"/>
      <w:divBdr>
        <w:top w:val="none" w:sz="0" w:space="0" w:color="auto"/>
        <w:left w:val="none" w:sz="0" w:space="0" w:color="auto"/>
        <w:bottom w:val="none" w:sz="0" w:space="0" w:color="auto"/>
        <w:right w:val="none" w:sz="0" w:space="0" w:color="auto"/>
      </w:divBdr>
      <w:divsChild>
        <w:div w:id="1139153825">
          <w:marLeft w:val="-259"/>
          <w:marRight w:val="-259"/>
          <w:marTop w:val="311"/>
          <w:marBottom w:val="311"/>
          <w:divBdr>
            <w:top w:val="none" w:sz="0" w:space="0" w:color="auto"/>
            <w:left w:val="none" w:sz="0" w:space="0" w:color="auto"/>
            <w:bottom w:val="none" w:sz="0" w:space="0" w:color="auto"/>
            <w:right w:val="none" w:sz="0" w:space="0" w:color="auto"/>
          </w:divBdr>
          <w:divsChild>
            <w:div w:id="1580670650">
              <w:marLeft w:val="0"/>
              <w:marRight w:val="0"/>
              <w:marTop w:val="0"/>
              <w:marBottom w:val="0"/>
              <w:divBdr>
                <w:top w:val="none" w:sz="0" w:space="0" w:color="auto"/>
                <w:left w:val="single" w:sz="18" w:space="8" w:color="04AA6D"/>
                <w:bottom w:val="none" w:sz="0" w:space="0" w:color="auto"/>
                <w:right w:val="none" w:sz="0" w:space="0" w:color="auto"/>
              </w:divBdr>
            </w:div>
          </w:divsChild>
        </w:div>
        <w:div w:id="412052371">
          <w:marLeft w:val="-259"/>
          <w:marRight w:val="-259"/>
          <w:marTop w:val="311"/>
          <w:marBottom w:val="311"/>
          <w:divBdr>
            <w:top w:val="none" w:sz="0" w:space="0" w:color="auto"/>
            <w:left w:val="none" w:sz="0" w:space="0" w:color="auto"/>
            <w:bottom w:val="none" w:sz="0" w:space="0" w:color="auto"/>
            <w:right w:val="none" w:sz="0" w:space="0" w:color="auto"/>
          </w:divBdr>
          <w:divsChild>
            <w:div w:id="84037978">
              <w:marLeft w:val="0"/>
              <w:marRight w:val="0"/>
              <w:marTop w:val="0"/>
              <w:marBottom w:val="0"/>
              <w:divBdr>
                <w:top w:val="none" w:sz="0" w:space="0" w:color="auto"/>
                <w:left w:val="single" w:sz="18" w:space="8" w:color="04AA6D"/>
                <w:bottom w:val="none" w:sz="0" w:space="0" w:color="auto"/>
                <w:right w:val="none" w:sz="0" w:space="0" w:color="auto"/>
              </w:divBdr>
            </w:div>
          </w:divsChild>
        </w:div>
      </w:divsChild>
    </w:div>
    <w:div w:id="175921840">
      <w:bodyDiv w:val="1"/>
      <w:marLeft w:val="0"/>
      <w:marRight w:val="0"/>
      <w:marTop w:val="0"/>
      <w:marBottom w:val="0"/>
      <w:divBdr>
        <w:top w:val="none" w:sz="0" w:space="0" w:color="auto"/>
        <w:left w:val="none" w:sz="0" w:space="0" w:color="auto"/>
        <w:bottom w:val="none" w:sz="0" w:space="0" w:color="auto"/>
        <w:right w:val="none" w:sz="0" w:space="0" w:color="auto"/>
      </w:divBdr>
      <w:divsChild>
        <w:div w:id="480196145">
          <w:marLeft w:val="0"/>
          <w:marRight w:val="0"/>
          <w:marTop w:val="240"/>
          <w:marBottom w:val="0"/>
          <w:divBdr>
            <w:top w:val="none" w:sz="0" w:space="0" w:color="auto"/>
            <w:left w:val="none" w:sz="0" w:space="0" w:color="auto"/>
            <w:bottom w:val="none" w:sz="0" w:space="0" w:color="auto"/>
            <w:right w:val="none" w:sz="0" w:space="0" w:color="auto"/>
          </w:divBdr>
          <w:divsChild>
            <w:div w:id="10449475">
              <w:marLeft w:val="0"/>
              <w:marRight w:val="0"/>
              <w:marTop w:val="0"/>
              <w:marBottom w:val="0"/>
              <w:divBdr>
                <w:top w:val="none" w:sz="0" w:space="0" w:color="auto"/>
                <w:left w:val="none" w:sz="0" w:space="0" w:color="auto"/>
                <w:bottom w:val="none" w:sz="0" w:space="0" w:color="auto"/>
                <w:right w:val="none" w:sz="0" w:space="0" w:color="auto"/>
              </w:divBdr>
              <w:divsChild>
                <w:div w:id="894585844">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 w:id="1647006195">
          <w:marLeft w:val="0"/>
          <w:marRight w:val="0"/>
          <w:marTop w:val="240"/>
          <w:marBottom w:val="0"/>
          <w:divBdr>
            <w:top w:val="none" w:sz="0" w:space="0" w:color="auto"/>
            <w:left w:val="none" w:sz="0" w:space="0" w:color="auto"/>
            <w:bottom w:val="none" w:sz="0" w:space="0" w:color="auto"/>
            <w:right w:val="none" w:sz="0" w:space="0" w:color="auto"/>
          </w:divBdr>
        </w:div>
        <w:div w:id="1761373202">
          <w:marLeft w:val="0"/>
          <w:marRight w:val="0"/>
          <w:marTop w:val="320"/>
          <w:marBottom w:val="0"/>
          <w:divBdr>
            <w:top w:val="none" w:sz="0" w:space="0" w:color="auto"/>
            <w:left w:val="none" w:sz="0" w:space="0" w:color="auto"/>
            <w:bottom w:val="none" w:sz="0" w:space="0" w:color="auto"/>
            <w:right w:val="none" w:sz="0" w:space="0" w:color="auto"/>
          </w:divBdr>
        </w:div>
      </w:divsChild>
    </w:div>
    <w:div w:id="201358202">
      <w:bodyDiv w:val="1"/>
      <w:marLeft w:val="0"/>
      <w:marRight w:val="0"/>
      <w:marTop w:val="0"/>
      <w:marBottom w:val="0"/>
      <w:divBdr>
        <w:top w:val="none" w:sz="0" w:space="0" w:color="auto"/>
        <w:left w:val="none" w:sz="0" w:space="0" w:color="auto"/>
        <w:bottom w:val="none" w:sz="0" w:space="0" w:color="auto"/>
        <w:right w:val="none" w:sz="0" w:space="0" w:color="auto"/>
      </w:divBdr>
      <w:divsChild>
        <w:div w:id="1560172500">
          <w:marLeft w:val="0"/>
          <w:marRight w:val="0"/>
          <w:marTop w:val="0"/>
          <w:marBottom w:val="104"/>
          <w:divBdr>
            <w:top w:val="single" w:sz="4" w:space="7" w:color="D5DDC6"/>
            <w:left w:val="single" w:sz="4" w:space="0" w:color="D5DDC6"/>
            <w:bottom w:val="single" w:sz="4" w:space="10" w:color="D5DDC6"/>
            <w:right w:val="single" w:sz="4" w:space="0" w:color="D5DDC6"/>
          </w:divBdr>
        </w:div>
      </w:divsChild>
    </w:div>
    <w:div w:id="208734477">
      <w:bodyDiv w:val="1"/>
      <w:marLeft w:val="0"/>
      <w:marRight w:val="0"/>
      <w:marTop w:val="0"/>
      <w:marBottom w:val="0"/>
      <w:divBdr>
        <w:top w:val="none" w:sz="0" w:space="0" w:color="auto"/>
        <w:left w:val="none" w:sz="0" w:space="0" w:color="auto"/>
        <w:bottom w:val="none" w:sz="0" w:space="0" w:color="auto"/>
        <w:right w:val="none" w:sz="0" w:space="0" w:color="auto"/>
      </w:divBdr>
      <w:divsChild>
        <w:div w:id="1142894235">
          <w:marLeft w:val="0"/>
          <w:marRight w:val="0"/>
          <w:marTop w:val="240"/>
          <w:marBottom w:val="0"/>
          <w:divBdr>
            <w:top w:val="none" w:sz="0" w:space="0" w:color="auto"/>
            <w:left w:val="none" w:sz="0" w:space="0" w:color="auto"/>
            <w:bottom w:val="none" w:sz="0" w:space="0" w:color="auto"/>
            <w:right w:val="none" w:sz="0" w:space="0" w:color="auto"/>
          </w:divBdr>
          <w:divsChild>
            <w:div w:id="34739036">
              <w:marLeft w:val="0"/>
              <w:marRight w:val="0"/>
              <w:marTop w:val="320"/>
              <w:marBottom w:val="0"/>
              <w:divBdr>
                <w:top w:val="none" w:sz="0" w:space="0" w:color="auto"/>
                <w:left w:val="none" w:sz="0" w:space="0" w:color="auto"/>
                <w:bottom w:val="none" w:sz="0" w:space="0" w:color="auto"/>
                <w:right w:val="none" w:sz="0" w:space="0" w:color="auto"/>
              </w:divBdr>
            </w:div>
          </w:divsChild>
        </w:div>
      </w:divsChild>
    </w:div>
    <w:div w:id="224995380">
      <w:bodyDiv w:val="1"/>
      <w:marLeft w:val="0"/>
      <w:marRight w:val="0"/>
      <w:marTop w:val="0"/>
      <w:marBottom w:val="0"/>
      <w:divBdr>
        <w:top w:val="none" w:sz="0" w:space="0" w:color="auto"/>
        <w:left w:val="none" w:sz="0" w:space="0" w:color="auto"/>
        <w:bottom w:val="none" w:sz="0" w:space="0" w:color="auto"/>
        <w:right w:val="none" w:sz="0" w:space="0" w:color="auto"/>
      </w:divBdr>
      <w:divsChild>
        <w:div w:id="360403964">
          <w:marLeft w:val="-259"/>
          <w:marRight w:val="-259"/>
          <w:marTop w:val="311"/>
          <w:marBottom w:val="311"/>
          <w:divBdr>
            <w:top w:val="none" w:sz="0" w:space="0" w:color="auto"/>
            <w:left w:val="none" w:sz="0" w:space="0" w:color="auto"/>
            <w:bottom w:val="none" w:sz="0" w:space="0" w:color="auto"/>
            <w:right w:val="none" w:sz="0" w:space="0" w:color="auto"/>
          </w:divBdr>
          <w:divsChild>
            <w:div w:id="1580602964">
              <w:marLeft w:val="0"/>
              <w:marRight w:val="0"/>
              <w:marTop w:val="0"/>
              <w:marBottom w:val="0"/>
              <w:divBdr>
                <w:top w:val="none" w:sz="0" w:space="0" w:color="auto"/>
                <w:left w:val="single" w:sz="18" w:space="8" w:color="04AA6D"/>
                <w:bottom w:val="none" w:sz="0" w:space="0" w:color="auto"/>
                <w:right w:val="none" w:sz="0" w:space="0" w:color="auto"/>
              </w:divBdr>
            </w:div>
          </w:divsChild>
        </w:div>
      </w:divsChild>
    </w:div>
    <w:div w:id="236785975">
      <w:bodyDiv w:val="1"/>
      <w:marLeft w:val="0"/>
      <w:marRight w:val="0"/>
      <w:marTop w:val="0"/>
      <w:marBottom w:val="0"/>
      <w:divBdr>
        <w:top w:val="none" w:sz="0" w:space="0" w:color="auto"/>
        <w:left w:val="none" w:sz="0" w:space="0" w:color="auto"/>
        <w:bottom w:val="none" w:sz="0" w:space="0" w:color="auto"/>
        <w:right w:val="none" w:sz="0" w:space="0" w:color="auto"/>
      </w:divBdr>
      <w:divsChild>
        <w:div w:id="281228564">
          <w:marLeft w:val="0"/>
          <w:marRight w:val="0"/>
          <w:marTop w:val="240"/>
          <w:marBottom w:val="0"/>
          <w:divBdr>
            <w:top w:val="none" w:sz="0" w:space="0" w:color="auto"/>
            <w:left w:val="none" w:sz="0" w:space="0" w:color="auto"/>
            <w:bottom w:val="none" w:sz="0" w:space="0" w:color="auto"/>
            <w:right w:val="none" w:sz="0" w:space="0" w:color="auto"/>
          </w:divBdr>
          <w:divsChild>
            <w:div w:id="560823419">
              <w:marLeft w:val="0"/>
              <w:marRight w:val="0"/>
              <w:marTop w:val="0"/>
              <w:marBottom w:val="200"/>
              <w:divBdr>
                <w:top w:val="none" w:sz="0" w:space="0" w:color="auto"/>
                <w:left w:val="none" w:sz="0" w:space="0" w:color="auto"/>
                <w:bottom w:val="none" w:sz="0" w:space="0" w:color="auto"/>
                <w:right w:val="none" w:sz="0" w:space="0" w:color="auto"/>
              </w:divBdr>
            </w:div>
            <w:div w:id="597324993">
              <w:marLeft w:val="0"/>
              <w:marRight w:val="0"/>
              <w:marTop w:val="0"/>
              <w:marBottom w:val="200"/>
              <w:divBdr>
                <w:top w:val="none" w:sz="0" w:space="0" w:color="auto"/>
                <w:left w:val="none" w:sz="0" w:space="0" w:color="auto"/>
                <w:bottom w:val="none" w:sz="0" w:space="0" w:color="auto"/>
                <w:right w:val="none" w:sz="0" w:space="0" w:color="auto"/>
              </w:divBdr>
            </w:div>
            <w:div w:id="678166693">
              <w:marLeft w:val="0"/>
              <w:marRight w:val="0"/>
              <w:marTop w:val="0"/>
              <w:marBottom w:val="200"/>
              <w:divBdr>
                <w:top w:val="none" w:sz="0" w:space="0" w:color="auto"/>
                <w:left w:val="none" w:sz="0" w:space="0" w:color="auto"/>
                <w:bottom w:val="none" w:sz="0" w:space="0" w:color="auto"/>
                <w:right w:val="none" w:sz="0" w:space="0" w:color="auto"/>
              </w:divBdr>
            </w:div>
            <w:div w:id="681513836">
              <w:marLeft w:val="0"/>
              <w:marRight w:val="0"/>
              <w:marTop w:val="0"/>
              <w:marBottom w:val="200"/>
              <w:divBdr>
                <w:top w:val="none" w:sz="0" w:space="0" w:color="auto"/>
                <w:left w:val="none" w:sz="0" w:space="0" w:color="auto"/>
                <w:bottom w:val="none" w:sz="0" w:space="0" w:color="auto"/>
                <w:right w:val="none" w:sz="0" w:space="0" w:color="auto"/>
              </w:divBdr>
            </w:div>
            <w:div w:id="757366093">
              <w:marLeft w:val="0"/>
              <w:marRight w:val="0"/>
              <w:marTop w:val="0"/>
              <w:marBottom w:val="200"/>
              <w:divBdr>
                <w:top w:val="none" w:sz="0" w:space="0" w:color="auto"/>
                <w:left w:val="none" w:sz="0" w:space="0" w:color="auto"/>
                <w:bottom w:val="none" w:sz="0" w:space="0" w:color="auto"/>
                <w:right w:val="none" w:sz="0" w:space="0" w:color="auto"/>
              </w:divBdr>
              <w:divsChild>
                <w:div w:id="911502915">
                  <w:marLeft w:val="0"/>
                  <w:marRight w:val="0"/>
                  <w:marTop w:val="320"/>
                  <w:marBottom w:val="0"/>
                  <w:divBdr>
                    <w:top w:val="none" w:sz="0" w:space="0" w:color="auto"/>
                    <w:left w:val="none" w:sz="0" w:space="0" w:color="auto"/>
                    <w:bottom w:val="none" w:sz="0" w:space="0" w:color="auto"/>
                    <w:right w:val="none" w:sz="0" w:space="0" w:color="auto"/>
                  </w:divBdr>
                </w:div>
              </w:divsChild>
            </w:div>
            <w:div w:id="1024593079">
              <w:marLeft w:val="0"/>
              <w:marRight w:val="0"/>
              <w:marTop w:val="0"/>
              <w:marBottom w:val="200"/>
              <w:divBdr>
                <w:top w:val="none" w:sz="0" w:space="0" w:color="auto"/>
                <w:left w:val="none" w:sz="0" w:space="0" w:color="auto"/>
                <w:bottom w:val="none" w:sz="0" w:space="0" w:color="auto"/>
                <w:right w:val="none" w:sz="0" w:space="0" w:color="auto"/>
              </w:divBdr>
            </w:div>
            <w:div w:id="1179345048">
              <w:marLeft w:val="0"/>
              <w:marRight w:val="0"/>
              <w:marTop w:val="0"/>
              <w:marBottom w:val="200"/>
              <w:divBdr>
                <w:top w:val="none" w:sz="0" w:space="0" w:color="auto"/>
                <w:left w:val="none" w:sz="0" w:space="0" w:color="auto"/>
                <w:bottom w:val="none" w:sz="0" w:space="0" w:color="auto"/>
                <w:right w:val="none" w:sz="0" w:space="0" w:color="auto"/>
              </w:divBdr>
            </w:div>
            <w:div w:id="1290473641">
              <w:marLeft w:val="0"/>
              <w:marRight w:val="0"/>
              <w:marTop w:val="0"/>
              <w:marBottom w:val="200"/>
              <w:divBdr>
                <w:top w:val="none" w:sz="0" w:space="0" w:color="auto"/>
                <w:left w:val="none" w:sz="0" w:space="0" w:color="auto"/>
                <w:bottom w:val="none" w:sz="0" w:space="0" w:color="auto"/>
                <w:right w:val="none" w:sz="0" w:space="0" w:color="auto"/>
              </w:divBdr>
              <w:divsChild>
                <w:div w:id="235867366">
                  <w:marLeft w:val="0"/>
                  <w:marRight w:val="0"/>
                  <w:marTop w:val="320"/>
                  <w:marBottom w:val="0"/>
                  <w:divBdr>
                    <w:top w:val="none" w:sz="0" w:space="0" w:color="auto"/>
                    <w:left w:val="none" w:sz="0" w:space="0" w:color="auto"/>
                    <w:bottom w:val="none" w:sz="0" w:space="0" w:color="auto"/>
                    <w:right w:val="none" w:sz="0" w:space="0" w:color="auto"/>
                  </w:divBdr>
                </w:div>
              </w:divsChild>
            </w:div>
            <w:div w:id="1520463630">
              <w:marLeft w:val="0"/>
              <w:marRight w:val="0"/>
              <w:marTop w:val="0"/>
              <w:marBottom w:val="200"/>
              <w:divBdr>
                <w:top w:val="none" w:sz="0" w:space="0" w:color="auto"/>
                <w:left w:val="none" w:sz="0" w:space="0" w:color="auto"/>
                <w:bottom w:val="none" w:sz="0" w:space="0" w:color="auto"/>
                <w:right w:val="none" w:sz="0" w:space="0" w:color="auto"/>
              </w:divBdr>
            </w:div>
            <w:div w:id="1597471269">
              <w:marLeft w:val="0"/>
              <w:marRight w:val="0"/>
              <w:marTop w:val="0"/>
              <w:marBottom w:val="200"/>
              <w:divBdr>
                <w:top w:val="none" w:sz="0" w:space="0" w:color="auto"/>
                <w:left w:val="none" w:sz="0" w:space="0" w:color="auto"/>
                <w:bottom w:val="none" w:sz="0" w:space="0" w:color="auto"/>
                <w:right w:val="none" w:sz="0" w:space="0" w:color="auto"/>
              </w:divBdr>
            </w:div>
            <w:div w:id="1775636560">
              <w:marLeft w:val="0"/>
              <w:marRight w:val="0"/>
              <w:marTop w:val="0"/>
              <w:marBottom w:val="200"/>
              <w:divBdr>
                <w:top w:val="none" w:sz="0" w:space="0" w:color="auto"/>
                <w:left w:val="none" w:sz="0" w:space="0" w:color="auto"/>
                <w:bottom w:val="none" w:sz="0" w:space="0" w:color="auto"/>
                <w:right w:val="none" w:sz="0" w:space="0" w:color="auto"/>
              </w:divBdr>
            </w:div>
          </w:divsChild>
        </w:div>
        <w:div w:id="1519737689">
          <w:marLeft w:val="240"/>
          <w:marRight w:val="240"/>
          <w:marTop w:val="375"/>
          <w:marBottom w:val="300"/>
          <w:divBdr>
            <w:top w:val="none" w:sz="0" w:space="0" w:color="auto"/>
            <w:left w:val="none" w:sz="0" w:space="0" w:color="auto"/>
            <w:bottom w:val="none" w:sz="0" w:space="0" w:color="auto"/>
            <w:right w:val="none" w:sz="0" w:space="0" w:color="auto"/>
          </w:divBdr>
        </w:div>
      </w:divsChild>
    </w:div>
    <w:div w:id="244923917">
      <w:bodyDiv w:val="1"/>
      <w:marLeft w:val="0"/>
      <w:marRight w:val="0"/>
      <w:marTop w:val="0"/>
      <w:marBottom w:val="0"/>
      <w:divBdr>
        <w:top w:val="none" w:sz="0" w:space="0" w:color="auto"/>
        <w:left w:val="none" w:sz="0" w:space="0" w:color="auto"/>
        <w:bottom w:val="none" w:sz="0" w:space="0" w:color="auto"/>
        <w:right w:val="none" w:sz="0" w:space="0" w:color="auto"/>
      </w:divBdr>
      <w:divsChild>
        <w:div w:id="59644550">
          <w:marLeft w:val="0"/>
          <w:marRight w:val="0"/>
          <w:marTop w:val="200"/>
          <w:marBottom w:val="0"/>
          <w:divBdr>
            <w:top w:val="none" w:sz="0" w:space="0" w:color="auto"/>
            <w:left w:val="none" w:sz="0" w:space="0" w:color="auto"/>
            <w:bottom w:val="none" w:sz="0" w:space="0" w:color="auto"/>
            <w:right w:val="none" w:sz="0" w:space="0" w:color="auto"/>
          </w:divBdr>
        </w:div>
        <w:div w:id="85418595">
          <w:marLeft w:val="0"/>
          <w:marRight w:val="0"/>
          <w:marTop w:val="320"/>
          <w:marBottom w:val="0"/>
          <w:divBdr>
            <w:top w:val="none" w:sz="0" w:space="0" w:color="auto"/>
            <w:left w:val="none" w:sz="0" w:space="0" w:color="auto"/>
            <w:bottom w:val="none" w:sz="0" w:space="0" w:color="auto"/>
            <w:right w:val="none" w:sz="0" w:space="0" w:color="auto"/>
          </w:divBdr>
        </w:div>
        <w:div w:id="347370791">
          <w:marLeft w:val="0"/>
          <w:marRight w:val="0"/>
          <w:marTop w:val="200"/>
          <w:marBottom w:val="0"/>
          <w:divBdr>
            <w:top w:val="none" w:sz="0" w:space="0" w:color="auto"/>
            <w:left w:val="none" w:sz="0" w:space="0" w:color="auto"/>
            <w:bottom w:val="none" w:sz="0" w:space="0" w:color="auto"/>
            <w:right w:val="none" w:sz="0" w:space="0" w:color="auto"/>
          </w:divBdr>
        </w:div>
      </w:divsChild>
    </w:div>
    <w:div w:id="266040100">
      <w:bodyDiv w:val="1"/>
      <w:marLeft w:val="0"/>
      <w:marRight w:val="0"/>
      <w:marTop w:val="0"/>
      <w:marBottom w:val="0"/>
      <w:divBdr>
        <w:top w:val="none" w:sz="0" w:space="0" w:color="auto"/>
        <w:left w:val="none" w:sz="0" w:space="0" w:color="auto"/>
        <w:bottom w:val="none" w:sz="0" w:space="0" w:color="auto"/>
        <w:right w:val="none" w:sz="0" w:space="0" w:color="auto"/>
      </w:divBdr>
      <w:divsChild>
        <w:div w:id="1547330231">
          <w:marLeft w:val="-259"/>
          <w:marRight w:val="-259"/>
          <w:marTop w:val="311"/>
          <w:marBottom w:val="311"/>
          <w:divBdr>
            <w:top w:val="none" w:sz="0" w:space="0" w:color="auto"/>
            <w:left w:val="none" w:sz="0" w:space="0" w:color="auto"/>
            <w:bottom w:val="none" w:sz="0" w:space="0" w:color="auto"/>
            <w:right w:val="none" w:sz="0" w:space="0" w:color="auto"/>
          </w:divBdr>
          <w:divsChild>
            <w:div w:id="426197743">
              <w:marLeft w:val="0"/>
              <w:marRight w:val="0"/>
              <w:marTop w:val="0"/>
              <w:marBottom w:val="0"/>
              <w:divBdr>
                <w:top w:val="none" w:sz="0" w:space="0" w:color="auto"/>
                <w:left w:val="single" w:sz="18" w:space="8" w:color="04AA6D"/>
                <w:bottom w:val="none" w:sz="0" w:space="0" w:color="auto"/>
                <w:right w:val="none" w:sz="0" w:space="0" w:color="auto"/>
              </w:divBdr>
            </w:div>
          </w:divsChild>
        </w:div>
        <w:div w:id="350648536">
          <w:marLeft w:val="-259"/>
          <w:marRight w:val="-259"/>
          <w:marTop w:val="311"/>
          <w:marBottom w:val="311"/>
          <w:divBdr>
            <w:top w:val="none" w:sz="0" w:space="0" w:color="auto"/>
            <w:left w:val="none" w:sz="0" w:space="0" w:color="auto"/>
            <w:bottom w:val="none" w:sz="0" w:space="0" w:color="auto"/>
            <w:right w:val="none" w:sz="0" w:space="0" w:color="auto"/>
          </w:divBdr>
          <w:divsChild>
            <w:div w:id="823159813">
              <w:marLeft w:val="0"/>
              <w:marRight w:val="0"/>
              <w:marTop w:val="0"/>
              <w:marBottom w:val="0"/>
              <w:divBdr>
                <w:top w:val="none" w:sz="0" w:space="0" w:color="auto"/>
                <w:left w:val="single" w:sz="18" w:space="8" w:color="04AA6D"/>
                <w:bottom w:val="none" w:sz="0" w:space="0" w:color="auto"/>
                <w:right w:val="none" w:sz="0" w:space="0" w:color="auto"/>
              </w:divBdr>
            </w:div>
          </w:divsChild>
        </w:div>
        <w:div w:id="1268997760">
          <w:marLeft w:val="-259"/>
          <w:marRight w:val="-259"/>
          <w:marTop w:val="311"/>
          <w:marBottom w:val="311"/>
          <w:divBdr>
            <w:top w:val="none" w:sz="0" w:space="0" w:color="auto"/>
            <w:left w:val="none" w:sz="0" w:space="0" w:color="auto"/>
            <w:bottom w:val="none" w:sz="0" w:space="0" w:color="auto"/>
            <w:right w:val="none" w:sz="0" w:space="0" w:color="auto"/>
          </w:divBdr>
          <w:divsChild>
            <w:div w:id="277418451">
              <w:marLeft w:val="0"/>
              <w:marRight w:val="0"/>
              <w:marTop w:val="0"/>
              <w:marBottom w:val="0"/>
              <w:divBdr>
                <w:top w:val="none" w:sz="0" w:space="0" w:color="auto"/>
                <w:left w:val="single" w:sz="18" w:space="8" w:color="04AA6D"/>
                <w:bottom w:val="none" w:sz="0" w:space="0" w:color="auto"/>
                <w:right w:val="none" w:sz="0" w:space="0" w:color="auto"/>
              </w:divBdr>
            </w:div>
          </w:divsChild>
        </w:div>
        <w:div w:id="94131953">
          <w:marLeft w:val="-259"/>
          <w:marRight w:val="-259"/>
          <w:marTop w:val="311"/>
          <w:marBottom w:val="311"/>
          <w:divBdr>
            <w:top w:val="none" w:sz="0" w:space="0" w:color="auto"/>
            <w:left w:val="none" w:sz="0" w:space="0" w:color="auto"/>
            <w:bottom w:val="none" w:sz="0" w:space="0" w:color="auto"/>
            <w:right w:val="none" w:sz="0" w:space="0" w:color="auto"/>
          </w:divBdr>
          <w:divsChild>
            <w:div w:id="119223563">
              <w:marLeft w:val="0"/>
              <w:marRight w:val="0"/>
              <w:marTop w:val="0"/>
              <w:marBottom w:val="0"/>
              <w:divBdr>
                <w:top w:val="none" w:sz="0" w:space="0" w:color="auto"/>
                <w:left w:val="single" w:sz="18" w:space="8" w:color="04AA6D"/>
                <w:bottom w:val="none" w:sz="0" w:space="0" w:color="auto"/>
                <w:right w:val="none" w:sz="0" w:space="0" w:color="auto"/>
              </w:divBdr>
            </w:div>
          </w:divsChild>
        </w:div>
        <w:div w:id="987831482">
          <w:marLeft w:val="-259"/>
          <w:marRight w:val="-259"/>
          <w:marTop w:val="311"/>
          <w:marBottom w:val="311"/>
          <w:divBdr>
            <w:top w:val="none" w:sz="0" w:space="0" w:color="auto"/>
            <w:left w:val="none" w:sz="0" w:space="0" w:color="auto"/>
            <w:bottom w:val="none" w:sz="0" w:space="0" w:color="auto"/>
            <w:right w:val="none" w:sz="0" w:space="0" w:color="auto"/>
          </w:divBdr>
          <w:divsChild>
            <w:div w:id="2099400901">
              <w:marLeft w:val="0"/>
              <w:marRight w:val="0"/>
              <w:marTop w:val="0"/>
              <w:marBottom w:val="0"/>
              <w:divBdr>
                <w:top w:val="none" w:sz="0" w:space="0" w:color="auto"/>
                <w:left w:val="single" w:sz="18" w:space="8" w:color="04AA6D"/>
                <w:bottom w:val="none" w:sz="0" w:space="0" w:color="auto"/>
                <w:right w:val="none" w:sz="0" w:space="0" w:color="auto"/>
              </w:divBdr>
            </w:div>
          </w:divsChild>
        </w:div>
      </w:divsChild>
    </w:div>
    <w:div w:id="270861835">
      <w:bodyDiv w:val="1"/>
      <w:marLeft w:val="0"/>
      <w:marRight w:val="0"/>
      <w:marTop w:val="0"/>
      <w:marBottom w:val="0"/>
      <w:divBdr>
        <w:top w:val="none" w:sz="0" w:space="0" w:color="auto"/>
        <w:left w:val="none" w:sz="0" w:space="0" w:color="auto"/>
        <w:bottom w:val="none" w:sz="0" w:space="0" w:color="auto"/>
        <w:right w:val="none" w:sz="0" w:space="0" w:color="auto"/>
      </w:divBdr>
    </w:div>
    <w:div w:id="303439047">
      <w:bodyDiv w:val="1"/>
      <w:marLeft w:val="0"/>
      <w:marRight w:val="0"/>
      <w:marTop w:val="0"/>
      <w:marBottom w:val="0"/>
      <w:divBdr>
        <w:top w:val="none" w:sz="0" w:space="0" w:color="auto"/>
        <w:left w:val="none" w:sz="0" w:space="0" w:color="auto"/>
        <w:bottom w:val="none" w:sz="0" w:space="0" w:color="auto"/>
        <w:right w:val="none" w:sz="0" w:space="0" w:color="auto"/>
      </w:divBdr>
      <w:divsChild>
        <w:div w:id="865748967">
          <w:marLeft w:val="-259"/>
          <w:marRight w:val="-259"/>
          <w:marTop w:val="311"/>
          <w:marBottom w:val="311"/>
          <w:divBdr>
            <w:top w:val="none" w:sz="0" w:space="0" w:color="auto"/>
            <w:left w:val="none" w:sz="0" w:space="0" w:color="auto"/>
            <w:bottom w:val="none" w:sz="0" w:space="0" w:color="auto"/>
            <w:right w:val="none" w:sz="0" w:space="0" w:color="auto"/>
          </w:divBdr>
          <w:divsChild>
            <w:div w:id="1928881624">
              <w:marLeft w:val="0"/>
              <w:marRight w:val="0"/>
              <w:marTop w:val="0"/>
              <w:marBottom w:val="0"/>
              <w:divBdr>
                <w:top w:val="none" w:sz="0" w:space="0" w:color="auto"/>
                <w:left w:val="single" w:sz="18" w:space="8" w:color="04AA6D"/>
                <w:bottom w:val="none" w:sz="0" w:space="0" w:color="auto"/>
                <w:right w:val="none" w:sz="0" w:space="0" w:color="auto"/>
              </w:divBdr>
            </w:div>
          </w:divsChild>
        </w:div>
      </w:divsChild>
    </w:div>
    <w:div w:id="312955837">
      <w:bodyDiv w:val="1"/>
      <w:marLeft w:val="0"/>
      <w:marRight w:val="0"/>
      <w:marTop w:val="0"/>
      <w:marBottom w:val="0"/>
      <w:divBdr>
        <w:top w:val="none" w:sz="0" w:space="0" w:color="auto"/>
        <w:left w:val="none" w:sz="0" w:space="0" w:color="auto"/>
        <w:bottom w:val="none" w:sz="0" w:space="0" w:color="auto"/>
        <w:right w:val="none" w:sz="0" w:space="0" w:color="auto"/>
      </w:divBdr>
      <w:divsChild>
        <w:div w:id="1001277205">
          <w:marLeft w:val="0"/>
          <w:marRight w:val="0"/>
          <w:marTop w:val="0"/>
          <w:marBottom w:val="104"/>
          <w:divBdr>
            <w:top w:val="single" w:sz="4" w:space="7" w:color="D5DDC6"/>
            <w:left w:val="single" w:sz="4" w:space="0" w:color="D5DDC6"/>
            <w:bottom w:val="single" w:sz="4" w:space="10" w:color="D5DDC6"/>
            <w:right w:val="single" w:sz="4" w:space="0" w:color="D5DDC6"/>
          </w:divBdr>
        </w:div>
      </w:divsChild>
    </w:div>
    <w:div w:id="317655310">
      <w:bodyDiv w:val="1"/>
      <w:marLeft w:val="0"/>
      <w:marRight w:val="0"/>
      <w:marTop w:val="0"/>
      <w:marBottom w:val="0"/>
      <w:divBdr>
        <w:top w:val="none" w:sz="0" w:space="0" w:color="auto"/>
        <w:left w:val="none" w:sz="0" w:space="0" w:color="auto"/>
        <w:bottom w:val="none" w:sz="0" w:space="0" w:color="auto"/>
        <w:right w:val="none" w:sz="0" w:space="0" w:color="auto"/>
      </w:divBdr>
      <w:divsChild>
        <w:div w:id="1043555025">
          <w:marLeft w:val="0"/>
          <w:marRight w:val="0"/>
          <w:marTop w:val="200"/>
          <w:marBottom w:val="0"/>
          <w:divBdr>
            <w:top w:val="none" w:sz="0" w:space="0" w:color="auto"/>
            <w:left w:val="none" w:sz="0" w:space="0" w:color="auto"/>
            <w:bottom w:val="none" w:sz="0" w:space="0" w:color="auto"/>
            <w:right w:val="none" w:sz="0" w:space="0" w:color="auto"/>
          </w:divBdr>
        </w:div>
        <w:div w:id="1510214401">
          <w:marLeft w:val="0"/>
          <w:marRight w:val="0"/>
          <w:marTop w:val="200"/>
          <w:marBottom w:val="0"/>
          <w:divBdr>
            <w:top w:val="none" w:sz="0" w:space="0" w:color="auto"/>
            <w:left w:val="none" w:sz="0" w:space="0" w:color="auto"/>
            <w:bottom w:val="none" w:sz="0" w:space="0" w:color="auto"/>
            <w:right w:val="none" w:sz="0" w:space="0" w:color="auto"/>
          </w:divBdr>
        </w:div>
      </w:divsChild>
    </w:div>
    <w:div w:id="360784078">
      <w:bodyDiv w:val="1"/>
      <w:marLeft w:val="0"/>
      <w:marRight w:val="0"/>
      <w:marTop w:val="0"/>
      <w:marBottom w:val="0"/>
      <w:divBdr>
        <w:top w:val="none" w:sz="0" w:space="0" w:color="auto"/>
        <w:left w:val="none" w:sz="0" w:space="0" w:color="auto"/>
        <w:bottom w:val="none" w:sz="0" w:space="0" w:color="auto"/>
        <w:right w:val="none" w:sz="0" w:space="0" w:color="auto"/>
      </w:divBdr>
    </w:div>
    <w:div w:id="367294881">
      <w:bodyDiv w:val="1"/>
      <w:marLeft w:val="0"/>
      <w:marRight w:val="0"/>
      <w:marTop w:val="0"/>
      <w:marBottom w:val="0"/>
      <w:divBdr>
        <w:top w:val="none" w:sz="0" w:space="0" w:color="auto"/>
        <w:left w:val="none" w:sz="0" w:space="0" w:color="auto"/>
        <w:bottom w:val="none" w:sz="0" w:space="0" w:color="auto"/>
        <w:right w:val="none" w:sz="0" w:space="0" w:color="auto"/>
      </w:divBdr>
    </w:div>
    <w:div w:id="386496054">
      <w:bodyDiv w:val="1"/>
      <w:marLeft w:val="0"/>
      <w:marRight w:val="0"/>
      <w:marTop w:val="0"/>
      <w:marBottom w:val="0"/>
      <w:divBdr>
        <w:top w:val="none" w:sz="0" w:space="0" w:color="auto"/>
        <w:left w:val="none" w:sz="0" w:space="0" w:color="auto"/>
        <w:bottom w:val="none" w:sz="0" w:space="0" w:color="auto"/>
        <w:right w:val="none" w:sz="0" w:space="0" w:color="auto"/>
      </w:divBdr>
      <w:divsChild>
        <w:div w:id="820148547">
          <w:marLeft w:val="-259"/>
          <w:marRight w:val="-259"/>
          <w:marTop w:val="311"/>
          <w:marBottom w:val="311"/>
          <w:divBdr>
            <w:top w:val="none" w:sz="0" w:space="0" w:color="auto"/>
            <w:left w:val="none" w:sz="0" w:space="0" w:color="auto"/>
            <w:bottom w:val="none" w:sz="0" w:space="0" w:color="auto"/>
            <w:right w:val="none" w:sz="0" w:space="0" w:color="auto"/>
          </w:divBdr>
          <w:divsChild>
            <w:div w:id="108555029">
              <w:marLeft w:val="0"/>
              <w:marRight w:val="0"/>
              <w:marTop w:val="0"/>
              <w:marBottom w:val="0"/>
              <w:divBdr>
                <w:top w:val="none" w:sz="0" w:space="0" w:color="auto"/>
                <w:left w:val="single" w:sz="18" w:space="8" w:color="04AA6D"/>
                <w:bottom w:val="none" w:sz="0" w:space="0" w:color="auto"/>
                <w:right w:val="none" w:sz="0" w:space="0" w:color="auto"/>
              </w:divBdr>
            </w:div>
          </w:divsChild>
        </w:div>
        <w:div w:id="510335565">
          <w:marLeft w:val="0"/>
          <w:marRight w:val="0"/>
          <w:marTop w:val="0"/>
          <w:marBottom w:val="0"/>
          <w:divBdr>
            <w:top w:val="none" w:sz="0" w:space="0" w:color="auto"/>
            <w:left w:val="none" w:sz="0" w:space="0" w:color="auto"/>
            <w:bottom w:val="none" w:sz="0" w:space="0" w:color="auto"/>
            <w:right w:val="none" w:sz="0" w:space="0" w:color="auto"/>
          </w:divBdr>
        </w:div>
      </w:divsChild>
    </w:div>
    <w:div w:id="410394444">
      <w:bodyDiv w:val="1"/>
      <w:marLeft w:val="0"/>
      <w:marRight w:val="0"/>
      <w:marTop w:val="0"/>
      <w:marBottom w:val="0"/>
      <w:divBdr>
        <w:top w:val="none" w:sz="0" w:space="0" w:color="auto"/>
        <w:left w:val="none" w:sz="0" w:space="0" w:color="auto"/>
        <w:bottom w:val="none" w:sz="0" w:space="0" w:color="auto"/>
        <w:right w:val="none" w:sz="0" w:space="0" w:color="auto"/>
      </w:divBdr>
      <w:divsChild>
        <w:div w:id="1224608109">
          <w:marLeft w:val="0"/>
          <w:marRight w:val="0"/>
          <w:marTop w:val="0"/>
          <w:marBottom w:val="0"/>
          <w:divBdr>
            <w:top w:val="none" w:sz="0" w:space="0" w:color="auto"/>
            <w:left w:val="none" w:sz="0" w:space="0" w:color="auto"/>
            <w:bottom w:val="none" w:sz="0" w:space="0" w:color="auto"/>
            <w:right w:val="none" w:sz="0" w:space="0" w:color="auto"/>
          </w:divBdr>
        </w:div>
      </w:divsChild>
    </w:div>
    <w:div w:id="460808185">
      <w:bodyDiv w:val="1"/>
      <w:marLeft w:val="0"/>
      <w:marRight w:val="0"/>
      <w:marTop w:val="0"/>
      <w:marBottom w:val="0"/>
      <w:divBdr>
        <w:top w:val="none" w:sz="0" w:space="0" w:color="auto"/>
        <w:left w:val="none" w:sz="0" w:space="0" w:color="auto"/>
        <w:bottom w:val="none" w:sz="0" w:space="0" w:color="auto"/>
        <w:right w:val="none" w:sz="0" w:space="0" w:color="auto"/>
      </w:divBdr>
      <w:divsChild>
        <w:div w:id="1986200927">
          <w:marLeft w:val="-259"/>
          <w:marRight w:val="-259"/>
          <w:marTop w:val="311"/>
          <w:marBottom w:val="311"/>
          <w:divBdr>
            <w:top w:val="none" w:sz="0" w:space="0" w:color="auto"/>
            <w:left w:val="none" w:sz="0" w:space="0" w:color="auto"/>
            <w:bottom w:val="none" w:sz="0" w:space="0" w:color="auto"/>
            <w:right w:val="none" w:sz="0" w:space="0" w:color="auto"/>
          </w:divBdr>
          <w:divsChild>
            <w:div w:id="622810701">
              <w:marLeft w:val="0"/>
              <w:marRight w:val="0"/>
              <w:marTop w:val="0"/>
              <w:marBottom w:val="0"/>
              <w:divBdr>
                <w:top w:val="none" w:sz="0" w:space="0" w:color="auto"/>
                <w:left w:val="single" w:sz="18" w:space="8" w:color="04AA6D"/>
                <w:bottom w:val="none" w:sz="0" w:space="0" w:color="auto"/>
                <w:right w:val="none" w:sz="0" w:space="0" w:color="auto"/>
              </w:divBdr>
            </w:div>
          </w:divsChild>
        </w:div>
      </w:divsChild>
    </w:div>
    <w:div w:id="489559156">
      <w:bodyDiv w:val="1"/>
      <w:marLeft w:val="0"/>
      <w:marRight w:val="0"/>
      <w:marTop w:val="0"/>
      <w:marBottom w:val="0"/>
      <w:divBdr>
        <w:top w:val="none" w:sz="0" w:space="0" w:color="auto"/>
        <w:left w:val="none" w:sz="0" w:space="0" w:color="auto"/>
        <w:bottom w:val="none" w:sz="0" w:space="0" w:color="auto"/>
        <w:right w:val="none" w:sz="0" w:space="0" w:color="auto"/>
      </w:divBdr>
      <w:divsChild>
        <w:div w:id="1600794541">
          <w:marLeft w:val="-259"/>
          <w:marRight w:val="-259"/>
          <w:marTop w:val="311"/>
          <w:marBottom w:val="311"/>
          <w:divBdr>
            <w:top w:val="none" w:sz="0" w:space="0" w:color="auto"/>
            <w:left w:val="none" w:sz="0" w:space="0" w:color="auto"/>
            <w:bottom w:val="none" w:sz="0" w:space="0" w:color="auto"/>
            <w:right w:val="none" w:sz="0" w:space="0" w:color="auto"/>
          </w:divBdr>
          <w:divsChild>
            <w:div w:id="457334433">
              <w:marLeft w:val="0"/>
              <w:marRight w:val="0"/>
              <w:marTop w:val="0"/>
              <w:marBottom w:val="0"/>
              <w:divBdr>
                <w:top w:val="none" w:sz="0" w:space="0" w:color="auto"/>
                <w:left w:val="single" w:sz="18" w:space="8" w:color="04AA6D"/>
                <w:bottom w:val="none" w:sz="0" w:space="0" w:color="auto"/>
                <w:right w:val="none" w:sz="0" w:space="0" w:color="auto"/>
              </w:divBdr>
            </w:div>
          </w:divsChild>
        </w:div>
      </w:divsChild>
    </w:div>
    <w:div w:id="499581695">
      <w:bodyDiv w:val="1"/>
      <w:marLeft w:val="0"/>
      <w:marRight w:val="0"/>
      <w:marTop w:val="0"/>
      <w:marBottom w:val="0"/>
      <w:divBdr>
        <w:top w:val="none" w:sz="0" w:space="0" w:color="auto"/>
        <w:left w:val="none" w:sz="0" w:space="0" w:color="auto"/>
        <w:bottom w:val="none" w:sz="0" w:space="0" w:color="auto"/>
        <w:right w:val="none" w:sz="0" w:space="0" w:color="auto"/>
      </w:divBdr>
    </w:div>
    <w:div w:id="509609414">
      <w:bodyDiv w:val="1"/>
      <w:marLeft w:val="0"/>
      <w:marRight w:val="0"/>
      <w:marTop w:val="0"/>
      <w:marBottom w:val="0"/>
      <w:divBdr>
        <w:top w:val="none" w:sz="0" w:space="0" w:color="auto"/>
        <w:left w:val="none" w:sz="0" w:space="0" w:color="auto"/>
        <w:bottom w:val="none" w:sz="0" w:space="0" w:color="auto"/>
        <w:right w:val="none" w:sz="0" w:space="0" w:color="auto"/>
      </w:divBdr>
    </w:div>
    <w:div w:id="519591949">
      <w:bodyDiv w:val="1"/>
      <w:marLeft w:val="0"/>
      <w:marRight w:val="0"/>
      <w:marTop w:val="0"/>
      <w:marBottom w:val="0"/>
      <w:divBdr>
        <w:top w:val="none" w:sz="0" w:space="0" w:color="auto"/>
        <w:left w:val="none" w:sz="0" w:space="0" w:color="auto"/>
        <w:bottom w:val="none" w:sz="0" w:space="0" w:color="auto"/>
        <w:right w:val="none" w:sz="0" w:space="0" w:color="auto"/>
      </w:divBdr>
      <w:divsChild>
        <w:div w:id="673723370">
          <w:marLeft w:val="-259"/>
          <w:marRight w:val="-259"/>
          <w:marTop w:val="311"/>
          <w:marBottom w:val="311"/>
          <w:divBdr>
            <w:top w:val="none" w:sz="0" w:space="0" w:color="auto"/>
            <w:left w:val="none" w:sz="0" w:space="0" w:color="auto"/>
            <w:bottom w:val="none" w:sz="0" w:space="0" w:color="auto"/>
            <w:right w:val="none" w:sz="0" w:space="0" w:color="auto"/>
          </w:divBdr>
          <w:divsChild>
            <w:div w:id="1324892786">
              <w:marLeft w:val="0"/>
              <w:marRight w:val="0"/>
              <w:marTop w:val="0"/>
              <w:marBottom w:val="0"/>
              <w:divBdr>
                <w:top w:val="none" w:sz="0" w:space="0" w:color="auto"/>
                <w:left w:val="single" w:sz="18" w:space="8" w:color="04AA6D"/>
                <w:bottom w:val="none" w:sz="0" w:space="0" w:color="auto"/>
                <w:right w:val="none" w:sz="0" w:space="0" w:color="auto"/>
              </w:divBdr>
            </w:div>
          </w:divsChild>
        </w:div>
      </w:divsChild>
    </w:div>
    <w:div w:id="536697655">
      <w:bodyDiv w:val="1"/>
      <w:marLeft w:val="0"/>
      <w:marRight w:val="0"/>
      <w:marTop w:val="0"/>
      <w:marBottom w:val="0"/>
      <w:divBdr>
        <w:top w:val="none" w:sz="0" w:space="0" w:color="auto"/>
        <w:left w:val="none" w:sz="0" w:space="0" w:color="auto"/>
        <w:bottom w:val="none" w:sz="0" w:space="0" w:color="auto"/>
        <w:right w:val="none" w:sz="0" w:space="0" w:color="auto"/>
      </w:divBdr>
      <w:divsChild>
        <w:div w:id="1701709408">
          <w:marLeft w:val="-259"/>
          <w:marRight w:val="-259"/>
          <w:marTop w:val="311"/>
          <w:marBottom w:val="311"/>
          <w:divBdr>
            <w:top w:val="none" w:sz="0" w:space="0" w:color="auto"/>
            <w:left w:val="none" w:sz="0" w:space="0" w:color="auto"/>
            <w:bottom w:val="none" w:sz="0" w:space="0" w:color="auto"/>
            <w:right w:val="none" w:sz="0" w:space="0" w:color="auto"/>
          </w:divBdr>
          <w:divsChild>
            <w:div w:id="1865240961">
              <w:marLeft w:val="0"/>
              <w:marRight w:val="0"/>
              <w:marTop w:val="0"/>
              <w:marBottom w:val="0"/>
              <w:divBdr>
                <w:top w:val="none" w:sz="0" w:space="0" w:color="auto"/>
                <w:left w:val="single" w:sz="18" w:space="8" w:color="04AA6D"/>
                <w:bottom w:val="none" w:sz="0" w:space="0" w:color="auto"/>
                <w:right w:val="none" w:sz="0" w:space="0" w:color="auto"/>
              </w:divBdr>
            </w:div>
          </w:divsChild>
        </w:div>
        <w:div w:id="1953703072">
          <w:marLeft w:val="-259"/>
          <w:marRight w:val="-259"/>
          <w:marTop w:val="311"/>
          <w:marBottom w:val="311"/>
          <w:divBdr>
            <w:top w:val="none" w:sz="0" w:space="0" w:color="auto"/>
            <w:left w:val="none" w:sz="0" w:space="0" w:color="auto"/>
            <w:bottom w:val="none" w:sz="0" w:space="0" w:color="auto"/>
            <w:right w:val="none" w:sz="0" w:space="0" w:color="auto"/>
          </w:divBdr>
          <w:divsChild>
            <w:div w:id="503518386">
              <w:marLeft w:val="0"/>
              <w:marRight w:val="0"/>
              <w:marTop w:val="0"/>
              <w:marBottom w:val="0"/>
              <w:divBdr>
                <w:top w:val="none" w:sz="0" w:space="0" w:color="auto"/>
                <w:left w:val="single" w:sz="18" w:space="8" w:color="04AA6D"/>
                <w:bottom w:val="none" w:sz="0" w:space="0" w:color="auto"/>
                <w:right w:val="none" w:sz="0" w:space="0" w:color="auto"/>
              </w:divBdr>
            </w:div>
          </w:divsChild>
        </w:div>
      </w:divsChild>
    </w:div>
    <w:div w:id="555974321">
      <w:bodyDiv w:val="1"/>
      <w:marLeft w:val="0"/>
      <w:marRight w:val="0"/>
      <w:marTop w:val="0"/>
      <w:marBottom w:val="0"/>
      <w:divBdr>
        <w:top w:val="none" w:sz="0" w:space="0" w:color="auto"/>
        <w:left w:val="none" w:sz="0" w:space="0" w:color="auto"/>
        <w:bottom w:val="none" w:sz="0" w:space="0" w:color="auto"/>
        <w:right w:val="none" w:sz="0" w:space="0" w:color="auto"/>
      </w:divBdr>
      <w:divsChild>
        <w:div w:id="795299749">
          <w:marLeft w:val="329"/>
          <w:marRight w:val="329"/>
          <w:marTop w:val="0"/>
          <w:marBottom w:val="411"/>
          <w:divBdr>
            <w:top w:val="none" w:sz="0" w:space="0" w:color="auto"/>
            <w:left w:val="none" w:sz="0" w:space="0" w:color="auto"/>
            <w:bottom w:val="none" w:sz="0" w:space="0" w:color="auto"/>
            <w:right w:val="none" w:sz="0" w:space="0" w:color="auto"/>
          </w:divBdr>
          <w:divsChild>
            <w:div w:id="599799086">
              <w:marLeft w:val="0"/>
              <w:marRight w:val="0"/>
              <w:marTop w:val="320"/>
              <w:marBottom w:val="0"/>
              <w:divBdr>
                <w:top w:val="none" w:sz="0" w:space="0" w:color="auto"/>
                <w:left w:val="none" w:sz="0" w:space="0" w:color="auto"/>
                <w:bottom w:val="none" w:sz="0" w:space="0" w:color="auto"/>
                <w:right w:val="none" w:sz="0" w:space="0" w:color="auto"/>
              </w:divBdr>
            </w:div>
          </w:divsChild>
        </w:div>
        <w:div w:id="1874152971">
          <w:marLeft w:val="240"/>
          <w:marRight w:val="240"/>
          <w:marTop w:val="514"/>
          <w:marBottom w:val="411"/>
          <w:divBdr>
            <w:top w:val="none" w:sz="0" w:space="0" w:color="auto"/>
            <w:left w:val="none" w:sz="0" w:space="0" w:color="auto"/>
            <w:bottom w:val="none" w:sz="0" w:space="0" w:color="auto"/>
            <w:right w:val="none" w:sz="0" w:space="0" w:color="auto"/>
          </w:divBdr>
          <w:divsChild>
            <w:div w:id="1724450549">
              <w:marLeft w:val="0"/>
              <w:marRight w:val="0"/>
              <w:marTop w:val="0"/>
              <w:marBottom w:val="0"/>
              <w:divBdr>
                <w:top w:val="none" w:sz="0" w:space="0" w:color="auto"/>
                <w:left w:val="none" w:sz="0" w:space="0" w:color="auto"/>
                <w:bottom w:val="none" w:sz="0" w:space="0" w:color="auto"/>
                <w:right w:val="none" w:sz="0" w:space="0" w:color="auto"/>
              </w:divBdr>
            </w:div>
          </w:divsChild>
        </w:div>
        <w:div w:id="2104371267">
          <w:marLeft w:val="0"/>
          <w:marRight w:val="0"/>
          <w:marTop w:val="0"/>
          <w:marBottom w:val="0"/>
          <w:divBdr>
            <w:top w:val="none" w:sz="0" w:space="0" w:color="auto"/>
            <w:left w:val="none" w:sz="0" w:space="0" w:color="auto"/>
            <w:bottom w:val="none" w:sz="0" w:space="0" w:color="auto"/>
            <w:right w:val="none" w:sz="0" w:space="0" w:color="auto"/>
          </w:divBdr>
          <w:divsChild>
            <w:div w:id="1681659418">
              <w:marLeft w:val="0"/>
              <w:marRight w:val="0"/>
              <w:marTop w:val="0"/>
              <w:marBottom w:val="0"/>
              <w:divBdr>
                <w:top w:val="none" w:sz="0" w:space="0" w:color="auto"/>
                <w:left w:val="none" w:sz="0" w:space="0" w:color="auto"/>
                <w:bottom w:val="none" w:sz="0" w:space="0" w:color="auto"/>
                <w:right w:val="none" w:sz="0" w:space="0" w:color="auto"/>
              </w:divBdr>
              <w:divsChild>
                <w:div w:id="815875650">
                  <w:marLeft w:val="0"/>
                  <w:marRight w:val="0"/>
                  <w:marTop w:val="0"/>
                  <w:marBottom w:val="0"/>
                  <w:divBdr>
                    <w:top w:val="none" w:sz="0" w:space="0" w:color="auto"/>
                    <w:left w:val="none" w:sz="0" w:space="0" w:color="auto"/>
                    <w:bottom w:val="none" w:sz="0" w:space="0" w:color="auto"/>
                    <w:right w:val="none" w:sz="0" w:space="0" w:color="auto"/>
                  </w:divBdr>
                  <w:divsChild>
                    <w:div w:id="902057333">
                      <w:marLeft w:val="0"/>
                      <w:marRight w:val="0"/>
                      <w:marTop w:val="0"/>
                      <w:marBottom w:val="0"/>
                      <w:divBdr>
                        <w:top w:val="none" w:sz="0" w:space="0" w:color="auto"/>
                        <w:left w:val="none" w:sz="0" w:space="0" w:color="auto"/>
                        <w:bottom w:val="none" w:sz="0" w:space="0" w:color="auto"/>
                        <w:right w:val="none" w:sz="0" w:space="0" w:color="auto"/>
                      </w:divBdr>
                      <w:divsChild>
                        <w:div w:id="1560096968">
                          <w:marLeft w:val="0"/>
                          <w:marRight w:val="0"/>
                          <w:marTop w:val="0"/>
                          <w:marBottom w:val="0"/>
                          <w:divBdr>
                            <w:top w:val="none" w:sz="0" w:space="0" w:color="auto"/>
                            <w:left w:val="none" w:sz="0" w:space="0" w:color="auto"/>
                            <w:bottom w:val="none" w:sz="0" w:space="0" w:color="auto"/>
                            <w:right w:val="none" w:sz="0" w:space="0" w:color="auto"/>
                          </w:divBdr>
                          <w:divsChild>
                            <w:div w:id="822431585">
                              <w:marLeft w:val="0"/>
                              <w:marRight w:val="0"/>
                              <w:marTop w:val="0"/>
                              <w:marBottom w:val="0"/>
                              <w:divBdr>
                                <w:top w:val="none" w:sz="0" w:space="0" w:color="auto"/>
                                <w:left w:val="none" w:sz="0" w:space="0" w:color="auto"/>
                                <w:bottom w:val="none" w:sz="0" w:space="0" w:color="auto"/>
                                <w:right w:val="none" w:sz="0" w:space="0" w:color="auto"/>
                              </w:divBdr>
                              <w:divsChild>
                                <w:div w:id="156633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4361">
                          <w:marLeft w:val="0"/>
                          <w:marRight w:val="0"/>
                          <w:marTop w:val="0"/>
                          <w:marBottom w:val="0"/>
                          <w:divBdr>
                            <w:top w:val="none" w:sz="0" w:space="0" w:color="auto"/>
                            <w:left w:val="none" w:sz="0" w:space="0" w:color="auto"/>
                            <w:bottom w:val="none" w:sz="0" w:space="0" w:color="auto"/>
                            <w:right w:val="none" w:sz="0" w:space="0" w:color="auto"/>
                          </w:divBdr>
                          <w:divsChild>
                            <w:div w:id="213837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549550">
      <w:bodyDiv w:val="1"/>
      <w:marLeft w:val="0"/>
      <w:marRight w:val="0"/>
      <w:marTop w:val="0"/>
      <w:marBottom w:val="0"/>
      <w:divBdr>
        <w:top w:val="none" w:sz="0" w:space="0" w:color="auto"/>
        <w:left w:val="none" w:sz="0" w:space="0" w:color="auto"/>
        <w:bottom w:val="none" w:sz="0" w:space="0" w:color="auto"/>
        <w:right w:val="none" w:sz="0" w:space="0" w:color="auto"/>
      </w:divBdr>
      <w:divsChild>
        <w:div w:id="1599943785">
          <w:marLeft w:val="0"/>
          <w:marRight w:val="0"/>
          <w:marTop w:val="0"/>
          <w:marBottom w:val="0"/>
          <w:divBdr>
            <w:top w:val="none" w:sz="0" w:space="0" w:color="auto"/>
            <w:left w:val="none" w:sz="0" w:space="0" w:color="auto"/>
            <w:bottom w:val="none" w:sz="0" w:space="0" w:color="auto"/>
            <w:right w:val="none" w:sz="0" w:space="0" w:color="auto"/>
          </w:divBdr>
        </w:div>
        <w:div w:id="1069038168">
          <w:marLeft w:val="0"/>
          <w:marRight w:val="0"/>
          <w:marTop w:val="0"/>
          <w:marBottom w:val="0"/>
          <w:divBdr>
            <w:top w:val="none" w:sz="0" w:space="0" w:color="auto"/>
            <w:left w:val="none" w:sz="0" w:space="0" w:color="auto"/>
            <w:bottom w:val="none" w:sz="0" w:space="0" w:color="auto"/>
            <w:right w:val="none" w:sz="0" w:space="0" w:color="auto"/>
          </w:divBdr>
        </w:div>
        <w:div w:id="1589776844">
          <w:marLeft w:val="0"/>
          <w:marRight w:val="0"/>
          <w:marTop w:val="0"/>
          <w:marBottom w:val="0"/>
          <w:divBdr>
            <w:top w:val="none" w:sz="0" w:space="0" w:color="auto"/>
            <w:left w:val="none" w:sz="0" w:space="0" w:color="auto"/>
            <w:bottom w:val="none" w:sz="0" w:space="0" w:color="auto"/>
            <w:right w:val="none" w:sz="0" w:space="0" w:color="auto"/>
          </w:divBdr>
        </w:div>
        <w:div w:id="836648624">
          <w:marLeft w:val="0"/>
          <w:marRight w:val="0"/>
          <w:marTop w:val="0"/>
          <w:marBottom w:val="0"/>
          <w:divBdr>
            <w:top w:val="none" w:sz="0" w:space="0" w:color="auto"/>
            <w:left w:val="none" w:sz="0" w:space="0" w:color="auto"/>
            <w:bottom w:val="none" w:sz="0" w:space="0" w:color="auto"/>
            <w:right w:val="none" w:sz="0" w:space="0" w:color="auto"/>
          </w:divBdr>
        </w:div>
        <w:div w:id="2014990161">
          <w:marLeft w:val="0"/>
          <w:marRight w:val="0"/>
          <w:marTop w:val="0"/>
          <w:marBottom w:val="0"/>
          <w:divBdr>
            <w:top w:val="none" w:sz="0" w:space="0" w:color="auto"/>
            <w:left w:val="none" w:sz="0" w:space="0" w:color="auto"/>
            <w:bottom w:val="none" w:sz="0" w:space="0" w:color="auto"/>
            <w:right w:val="none" w:sz="0" w:space="0" w:color="auto"/>
          </w:divBdr>
        </w:div>
        <w:div w:id="1540626397">
          <w:marLeft w:val="0"/>
          <w:marRight w:val="0"/>
          <w:marTop w:val="0"/>
          <w:marBottom w:val="0"/>
          <w:divBdr>
            <w:top w:val="none" w:sz="0" w:space="0" w:color="auto"/>
            <w:left w:val="none" w:sz="0" w:space="0" w:color="auto"/>
            <w:bottom w:val="none" w:sz="0" w:space="0" w:color="auto"/>
            <w:right w:val="none" w:sz="0" w:space="0" w:color="auto"/>
          </w:divBdr>
        </w:div>
        <w:div w:id="231082269">
          <w:marLeft w:val="0"/>
          <w:marRight w:val="0"/>
          <w:marTop w:val="0"/>
          <w:marBottom w:val="0"/>
          <w:divBdr>
            <w:top w:val="none" w:sz="0" w:space="0" w:color="auto"/>
            <w:left w:val="none" w:sz="0" w:space="0" w:color="auto"/>
            <w:bottom w:val="none" w:sz="0" w:space="0" w:color="auto"/>
            <w:right w:val="none" w:sz="0" w:space="0" w:color="auto"/>
          </w:divBdr>
        </w:div>
        <w:div w:id="1219707351">
          <w:marLeft w:val="0"/>
          <w:marRight w:val="0"/>
          <w:marTop w:val="0"/>
          <w:marBottom w:val="0"/>
          <w:divBdr>
            <w:top w:val="none" w:sz="0" w:space="0" w:color="auto"/>
            <w:left w:val="none" w:sz="0" w:space="0" w:color="auto"/>
            <w:bottom w:val="none" w:sz="0" w:space="0" w:color="auto"/>
            <w:right w:val="none" w:sz="0" w:space="0" w:color="auto"/>
          </w:divBdr>
        </w:div>
        <w:div w:id="190341443">
          <w:marLeft w:val="0"/>
          <w:marRight w:val="0"/>
          <w:marTop w:val="0"/>
          <w:marBottom w:val="0"/>
          <w:divBdr>
            <w:top w:val="none" w:sz="0" w:space="0" w:color="auto"/>
            <w:left w:val="none" w:sz="0" w:space="0" w:color="auto"/>
            <w:bottom w:val="none" w:sz="0" w:space="0" w:color="auto"/>
            <w:right w:val="none" w:sz="0" w:space="0" w:color="auto"/>
          </w:divBdr>
        </w:div>
      </w:divsChild>
    </w:div>
    <w:div w:id="599947044">
      <w:bodyDiv w:val="1"/>
      <w:marLeft w:val="0"/>
      <w:marRight w:val="0"/>
      <w:marTop w:val="0"/>
      <w:marBottom w:val="0"/>
      <w:divBdr>
        <w:top w:val="none" w:sz="0" w:space="0" w:color="auto"/>
        <w:left w:val="none" w:sz="0" w:space="0" w:color="auto"/>
        <w:bottom w:val="none" w:sz="0" w:space="0" w:color="auto"/>
        <w:right w:val="none" w:sz="0" w:space="0" w:color="auto"/>
      </w:divBdr>
      <w:divsChild>
        <w:div w:id="324824893">
          <w:marLeft w:val="-259"/>
          <w:marRight w:val="-259"/>
          <w:marTop w:val="311"/>
          <w:marBottom w:val="311"/>
          <w:divBdr>
            <w:top w:val="none" w:sz="0" w:space="0" w:color="auto"/>
            <w:left w:val="none" w:sz="0" w:space="0" w:color="auto"/>
            <w:bottom w:val="none" w:sz="0" w:space="0" w:color="auto"/>
            <w:right w:val="none" w:sz="0" w:space="0" w:color="auto"/>
          </w:divBdr>
          <w:divsChild>
            <w:div w:id="445276144">
              <w:marLeft w:val="0"/>
              <w:marRight w:val="0"/>
              <w:marTop w:val="0"/>
              <w:marBottom w:val="0"/>
              <w:divBdr>
                <w:top w:val="none" w:sz="0" w:space="0" w:color="auto"/>
                <w:left w:val="single" w:sz="18" w:space="8" w:color="04AA6D"/>
                <w:bottom w:val="none" w:sz="0" w:space="0" w:color="auto"/>
                <w:right w:val="none" w:sz="0" w:space="0" w:color="auto"/>
              </w:divBdr>
            </w:div>
          </w:divsChild>
        </w:div>
      </w:divsChild>
    </w:div>
    <w:div w:id="603346778">
      <w:bodyDiv w:val="1"/>
      <w:marLeft w:val="0"/>
      <w:marRight w:val="0"/>
      <w:marTop w:val="0"/>
      <w:marBottom w:val="0"/>
      <w:divBdr>
        <w:top w:val="none" w:sz="0" w:space="0" w:color="auto"/>
        <w:left w:val="none" w:sz="0" w:space="0" w:color="auto"/>
        <w:bottom w:val="none" w:sz="0" w:space="0" w:color="auto"/>
        <w:right w:val="none" w:sz="0" w:space="0" w:color="auto"/>
      </w:divBdr>
    </w:div>
    <w:div w:id="694891738">
      <w:bodyDiv w:val="1"/>
      <w:marLeft w:val="0"/>
      <w:marRight w:val="0"/>
      <w:marTop w:val="0"/>
      <w:marBottom w:val="0"/>
      <w:divBdr>
        <w:top w:val="none" w:sz="0" w:space="0" w:color="auto"/>
        <w:left w:val="none" w:sz="0" w:space="0" w:color="auto"/>
        <w:bottom w:val="none" w:sz="0" w:space="0" w:color="auto"/>
        <w:right w:val="none" w:sz="0" w:space="0" w:color="auto"/>
      </w:divBdr>
      <w:divsChild>
        <w:div w:id="1483233968">
          <w:marLeft w:val="0"/>
          <w:marRight w:val="0"/>
          <w:marTop w:val="240"/>
          <w:marBottom w:val="0"/>
          <w:divBdr>
            <w:top w:val="none" w:sz="0" w:space="0" w:color="auto"/>
            <w:left w:val="none" w:sz="0" w:space="0" w:color="auto"/>
            <w:bottom w:val="none" w:sz="0" w:space="0" w:color="auto"/>
            <w:right w:val="none" w:sz="0" w:space="0" w:color="auto"/>
          </w:divBdr>
          <w:divsChild>
            <w:div w:id="533689431">
              <w:marLeft w:val="0"/>
              <w:marRight w:val="0"/>
              <w:marTop w:val="320"/>
              <w:marBottom w:val="0"/>
              <w:divBdr>
                <w:top w:val="none" w:sz="0" w:space="0" w:color="auto"/>
                <w:left w:val="none" w:sz="0" w:space="0" w:color="auto"/>
                <w:bottom w:val="none" w:sz="0" w:space="0" w:color="auto"/>
                <w:right w:val="none" w:sz="0" w:space="0" w:color="auto"/>
              </w:divBdr>
            </w:div>
          </w:divsChild>
        </w:div>
      </w:divsChild>
    </w:div>
    <w:div w:id="702632292">
      <w:bodyDiv w:val="1"/>
      <w:marLeft w:val="0"/>
      <w:marRight w:val="0"/>
      <w:marTop w:val="0"/>
      <w:marBottom w:val="0"/>
      <w:divBdr>
        <w:top w:val="none" w:sz="0" w:space="0" w:color="auto"/>
        <w:left w:val="none" w:sz="0" w:space="0" w:color="auto"/>
        <w:bottom w:val="none" w:sz="0" w:space="0" w:color="auto"/>
        <w:right w:val="none" w:sz="0" w:space="0" w:color="auto"/>
      </w:divBdr>
      <w:divsChild>
        <w:div w:id="1900481788">
          <w:marLeft w:val="0"/>
          <w:marRight w:val="0"/>
          <w:marTop w:val="0"/>
          <w:marBottom w:val="104"/>
          <w:divBdr>
            <w:top w:val="single" w:sz="4" w:space="7" w:color="D5DDC6"/>
            <w:left w:val="single" w:sz="4" w:space="0" w:color="D5DDC6"/>
            <w:bottom w:val="single" w:sz="4" w:space="10" w:color="D5DDC6"/>
            <w:right w:val="single" w:sz="4" w:space="0" w:color="D5DDC6"/>
          </w:divBdr>
        </w:div>
      </w:divsChild>
    </w:div>
    <w:div w:id="730156334">
      <w:bodyDiv w:val="1"/>
      <w:marLeft w:val="0"/>
      <w:marRight w:val="0"/>
      <w:marTop w:val="0"/>
      <w:marBottom w:val="0"/>
      <w:divBdr>
        <w:top w:val="none" w:sz="0" w:space="0" w:color="auto"/>
        <w:left w:val="none" w:sz="0" w:space="0" w:color="auto"/>
        <w:bottom w:val="none" w:sz="0" w:space="0" w:color="auto"/>
        <w:right w:val="none" w:sz="0" w:space="0" w:color="auto"/>
      </w:divBdr>
    </w:div>
    <w:div w:id="739521041">
      <w:bodyDiv w:val="1"/>
      <w:marLeft w:val="0"/>
      <w:marRight w:val="0"/>
      <w:marTop w:val="0"/>
      <w:marBottom w:val="0"/>
      <w:divBdr>
        <w:top w:val="none" w:sz="0" w:space="0" w:color="auto"/>
        <w:left w:val="none" w:sz="0" w:space="0" w:color="auto"/>
        <w:bottom w:val="none" w:sz="0" w:space="0" w:color="auto"/>
        <w:right w:val="none" w:sz="0" w:space="0" w:color="auto"/>
      </w:divBdr>
    </w:div>
    <w:div w:id="780492812">
      <w:bodyDiv w:val="1"/>
      <w:marLeft w:val="0"/>
      <w:marRight w:val="0"/>
      <w:marTop w:val="0"/>
      <w:marBottom w:val="0"/>
      <w:divBdr>
        <w:top w:val="none" w:sz="0" w:space="0" w:color="auto"/>
        <w:left w:val="none" w:sz="0" w:space="0" w:color="auto"/>
        <w:bottom w:val="none" w:sz="0" w:space="0" w:color="auto"/>
        <w:right w:val="none" w:sz="0" w:space="0" w:color="auto"/>
      </w:divBdr>
      <w:divsChild>
        <w:div w:id="879440801">
          <w:marLeft w:val="-259"/>
          <w:marRight w:val="-259"/>
          <w:marTop w:val="311"/>
          <w:marBottom w:val="311"/>
          <w:divBdr>
            <w:top w:val="none" w:sz="0" w:space="0" w:color="auto"/>
            <w:left w:val="none" w:sz="0" w:space="0" w:color="auto"/>
            <w:bottom w:val="none" w:sz="0" w:space="0" w:color="auto"/>
            <w:right w:val="none" w:sz="0" w:space="0" w:color="auto"/>
          </w:divBdr>
          <w:divsChild>
            <w:div w:id="1128204293">
              <w:marLeft w:val="0"/>
              <w:marRight w:val="0"/>
              <w:marTop w:val="0"/>
              <w:marBottom w:val="0"/>
              <w:divBdr>
                <w:top w:val="none" w:sz="0" w:space="0" w:color="auto"/>
                <w:left w:val="single" w:sz="18" w:space="8" w:color="04AA6D"/>
                <w:bottom w:val="none" w:sz="0" w:space="0" w:color="auto"/>
                <w:right w:val="none" w:sz="0" w:space="0" w:color="auto"/>
              </w:divBdr>
            </w:div>
          </w:divsChild>
        </w:div>
      </w:divsChild>
    </w:div>
    <w:div w:id="802039313">
      <w:bodyDiv w:val="1"/>
      <w:marLeft w:val="0"/>
      <w:marRight w:val="0"/>
      <w:marTop w:val="0"/>
      <w:marBottom w:val="0"/>
      <w:divBdr>
        <w:top w:val="none" w:sz="0" w:space="0" w:color="auto"/>
        <w:left w:val="none" w:sz="0" w:space="0" w:color="auto"/>
        <w:bottom w:val="none" w:sz="0" w:space="0" w:color="auto"/>
        <w:right w:val="none" w:sz="0" w:space="0" w:color="auto"/>
      </w:divBdr>
      <w:divsChild>
        <w:div w:id="1739086545">
          <w:marLeft w:val="-259"/>
          <w:marRight w:val="-259"/>
          <w:marTop w:val="311"/>
          <w:marBottom w:val="311"/>
          <w:divBdr>
            <w:top w:val="none" w:sz="0" w:space="0" w:color="auto"/>
            <w:left w:val="none" w:sz="0" w:space="0" w:color="auto"/>
            <w:bottom w:val="none" w:sz="0" w:space="0" w:color="auto"/>
            <w:right w:val="none" w:sz="0" w:space="0" w:color="auto"/>
          </w:divBdr>
          <w:divsChild>
            <w:div w:id="2129200828">
              <w:marLeft w:val="0"/>
              <w:marRight w:val="0"/>
              <w:marTop w:val="0"/>
              <w:marBottom w:val="0"/>
              <w:divBdr>
                <w:top w:val="none" w:sz="0" w:space="0" w:color="auto"/>
                <w:left w:val="single" w:sz="18" w:space="8" w:color="04AA6D"/>
                <w:bottom w:val="none" w:sz="0" w:space="0" w:color="auto"/>
                <w:right w:val="none" w:sz="0" w:space="0" w:color="auto"/>
              </w:divBdr>
            </w:div>
          </w:divsChild>
        </w:div>
      </w:divsChild>
    </w:div>
    <w:div w:id="815294646">
      <w:bodyDiv w:val="1"/>
      <w:marLeft w:val="0"/>
      <w:marRight w:val="0"/>
      <w:marTop w:val="0"/>
      <w:marBottom w:val="0"/>
      <w:divBdr>
        <w:top w:val="none" w:sz="0" w:space="0" w:color="auto"/>
        <w:left w:val="none" w:sz="0" w:space="0" w:color="auto"/>
        <w:bottom w:val="none" w:sz="0" w:space="0" w:color="auto"/>
        <w:right w:val="none" w:sz="0" w:space="0" w:color="auto"/>
      </w:divBdr>
      <w:divsChild>
        <w:div w:id="1456215686">
          <w:marLeft w:val="-259"/>
          <w:marRight w:val="-259"/>
          <w:marTop w:val="311"/>
          <w:marBottom w:val="311"/>
          <w:divBdr>
            <w:top w:val="none" w:sz="0" w:space="0" w:color="auto"/>
            <w:left w:val="none" w:sz="0" w:space="0" w:color="auto"/>
            <w:bottom w:val="none" w:sz="0" w:space="0" w:color="auto"/>
            <w:right w:val="none" w:sz="0" w:space="0" w:color="auto"/>
          </w:divBdr>
          <w:divsChild>
            <w:div w:id="1734619819">
              <w:marLeft w:val="0"/>
              <w:marRight w:val="0"/>
              <w:marTop w:val="0"/>
              <w:marBottom w:val="0"/>
              <w:divBdr>
                <w:top w:val="none" w:sz="0" w:space="0" w:color="auto"/>
                <w:left w:val="single" w:sz="18" w:space="8" w:color="04AA6D"/>
                <w:bottom w:val="none" w:sz="0" w:space="0" w:color="auto"/>
                <w:right w:val="none" w:sz="0" w:space="0" w:color="auto"/>
              </w:divBdr>
            </w:div>
          </w:divsChild>
        </w:div>
      </w:divsChild>
    </w:div>
    <w:div w:id="829249675">
      <w:bodyDiv w:val="1"/>
      <w:marLeft w:val="0"/>
      <w:marRight w:val="0"/>
      <w:marTop w:val="0"/>
      <w:marBottom w:val="0"/>
      <w:divBdr>
        <w:top w:val="none" w:sz="0" w:space="0" w:color="auto"/>
        <w:left w:val="none" w:sz="0" w:space="0" w:color="auto"/>
        <w:bottom w:val="none" w:sz="0" w:space="0" w:color="auto"/>
        <w:right w:val="none" w:sz="0" w:space="0" w:color="auto"/>
      </w:divBdr>
      <w:divsChild>
        <w:div w:id="27147792">
          <w:marLeft w:val="0"/>
          <w:marRight w:val="0"/>
          <w:marTop w:val="0"/>
          <w:marBottom w:val="0"/>
          <w:divBdr>
            <w:top w:val="none" w:sz="0" w:space="0" w:color="auto"/>
            <w:left w:val="none" w:sz="0" w:space="0" w:color="auto"/>
            <w:bottom w:val="none" w:sz="0" w:space="0" w:color="auto"/>
            <w:right w:val="none" w:sz="0" w:space="0" w:color="auto"/>
          </w:divBdr>
        </w:div>
        <w:div w:id="2101096167">
          <w:marLeft w:val="0"/>
          <w:marRight w:val="0"/>
          <w:marTop w:val="0"/>
          <w:marBottom w:val="0"/>
          <w:divBdr>
            <w:top w:val="none" w:sz="0" w:space="0" w:color="auto"/>
            <w:left w:val="none" w:sz="0" w:space="0" w:color="auto"/>
            <w:bottom w:val="none" w:sz="0" w:space="0" w:color="auto"/>
            <w:right w:val="none" w:sz="0" w:space="0" w:color="auto"/>
          </w:divBdr>
        </w:div>
        <w:div w:id="804354028">
          <w:marLeft w:val="-259"/>
          <w:marRight w:val="-259"/>
          <w:marTop w:val="311"/>
          <w:marBottom w:val="311"/>
          <w:divBdr>
            <w:top w:val="none" w:sz="0" w:space="0" w:color="auto"/>
            <w:left w:val="none" w:sz="0" w:space="0" w:color="auto"/>
            <w:bottom w:val="none" w:sz="0" w:space="0" w:color="auto"/>
            <w:right w:val="none" w:sz="0" w:space="0" w:color="auto"/>
          </w:divBdr>
          <w:divsChild>
            <w:div w:id="1835337923">
              <w:marLeft w:val="0"/>
              <w:marRight w:val="0"/>
              <w:marTop w:val="0"/>
              <w:marBottom w:val="0"/>
              <w:divBdr>
                <w:top w:val="none" w:sz="0" w:space="0" w:color="auto"/>
                <w:left w:val="single" w:sz="18" w:space="8" w:color="04AA6D"/>
                <w:bottom w:val="none" w:sz="0" w:space="0" w:color="auto"/>
                <w:right w:val="none" w:sz="0" w:space="0" w:color="auto"/>
              </w:divBdr>
            </w:div>
          </w:divsChild>
        </w:div>
      </w:divsChild>
    </w:div>
    <w:div w:id="832337286">
      <w:bodyDiv w:val="1"/>
      <w:marLeft w:val="0"/>
      <w:marRight w:val="0"/>
      <w:marTop w:val="0"/>
      <w:marBottom w:val="0"/>
      <w:divBdr>
        <w:top w:val="none" w:sz="0" w:space="0" w:color="auto"/>
        <w:left w:val="none" w:sz="0" w:space="0" w:color="auto"/>
        <w:bottom w:val="none" w:sz="0" w:space="0" w:color="auto"/>
        <w:right w:val="none" w:sz="0" w:space="0" w:color="auto"/>
      </w:divBdr>
      <w:divsChild>
        <w:div w:id="679894809">
          <w:marLeft w:val="-234"/>
          <w:marRight w:val="-234"/>
          <w:marTop w:val="281"/>
          <w:marBottom w:val="281"/>
          <w:divBdr>
            <w:top w:val="none" w:sz="0" w:space="0" w:color="auto"/>
            <w:left w:val="none" w:sz="0" w:space="0" w:color="auto"/>
            <w:bottom w:val="none" w:sz="0" w:space="0" w:color="auto"/>
            <w:right w:val="none" w:sz="0" w:space="0" w:color="auto"/>
          </w:divBdr>
          <w:divsChild>
            <w:div w:id="148523921">
              <w:marLeft w:val="0"/>
              <w:marRight w:val="0"/>
              <w:marTop w:val="0"/>
              <w:marBottom w:val="0"/>
              <w:divBdr>
                <w:top w:val="none" w:sz="0" w:space="0" w:color="auto"/>
                <w:left w:val="single" w:sz="18" w:space="7" w:color="04AA6D"/>
                <w:bottom w:val="none" w:sz="0" w:space="0" w:color="auto"/>
                <w:right w:val="none" w:sz="0" w:space="0" w:color="auto"/>
              </w:divBdr>
            </w:div>
          </w:divsChild>
        </w:div>
        <w:div w:id="811603703">
          <w:marLeft w:val="-234"/>
          <w:marRight w:val="-234"/>
          <w:marTop w:val="281"/>
          <w:marBottom w:val="281"/>
          <w:divBdr>
            <w:top w:val="none" w:sz="0" w:space="0" w:color="auto"/>
            <w:left w:val="none" w:sz="0" w:space="0" w:color="auto"/>
            <w:bottom w:val="none" w:sz="0" w:space="0" w:color="auto"/>
            <w:right w:val="none" w:sz="0" w:space="0" w:color="auto"/>
          </w:divBdr>
          <w:divsChild>
            <w:div w:id="1721705065">
              <w:marLeft w:val="0"/>
              <w:marRight w:val="0"/>
              <w:marTop w:val="0"/>
              <w:marBottom w:val="0"/>
              <w:divBdr>
                <w:top w:val="none" w:sz="0" w:space="0" w:color="auto"/>
                <w:left w:val="single" w:sz="18" w:space="7" w:color="04AA6D"/>
                <w:bottom w:val="none" w:sz="0" w:space="0" w:color="auto"/>
                <w:right w:val="none" w:sz="0" w:space="0" w:color="auto"/>
              </w:divBdr>
            </w:div>
          </w:divsChild>
        </w:div>
        <w:div w:id="10571045">
          <w:marLeft w:val="-234"/>
          <w:marRight w:val="-234"/>
          <w:marTop w:val="281"/>
          <w:marBottom w:val="281"/>
          <w:divBdr>
            <w:top w:val="none" w:sz="0" w:space="0" w:color="auto"/>
            <w:left w:val="none" w:sz="0" w:space="0" w:color="auto"/>
            <w:bottom w:val="none" w:sz="0" w:space="0" w:color="auto"/>
            <w:right w:val="none" w:sz="0" w:space="0" w:color="auto"/>
          </w:divBdr>
          <w:divsChild>
            <w:div w:id="145358878">
              <w:marLeft w:val="0"/>
              <w:marRight w:val="0"/>
              <w:marTop w:val="0"/>
              <w:marBottom w:val="0"/>
              <w:divBdr>
                <w:top w:val="none" w:sz="0" w:space="0" w:color="auto"/>
                <w:left w:val="single" w:sz="18" w:space="7" w:color="04AA6D"/>
                <w:bottom w:val="none" w:sz="0" w:space="0" w:color="auto"/>
                <w:right w:val="none" w:sz="0" w:space="0" w:color="auto"/>
              </w:divBdr>
            </w:div>
          </w:divsChild>
        </w:div>
      </w:divsChild>
    </w:div>
    <w:div w:id="894664588">
      <w:bodyDiv w:val="1"/>
      <w:marLeft w:val="0"/>
      <w:marRight w:val="0"/>
      <w:marTop w:val="0"/>
      <w:marBottom w:val="0"/>
      <w:divBdr>
        <w:top w:val="none" w:sz="0" w:space="0" w:color="auto"/>
        <w:left w:val="none" w:sz="0" w:space="0" w:color="auto"/>
        <w:bottom w:val="none" w:sz="0" w:space="0" w:color="auto"/>
        <w:right w:val="none" w:sz="0" w:space="0" w:color="auto"/>
      </w:divBdr>
      <w:divsChild>
        <w:div w:id="1522206106">
          <w:marLeft w:val="-259"/>
          <w:marRight w:val="-259"/>
          <w:marTop w:val="311"/>
          <w:marBottom w:val="311"/>
          <w:divBdr>
            <w:top w:val="none" w:sz="0" w:space="0" w:color="auto"/>
            <w:left w:val="none" w:sz="0" w:space="0" w:color="auto"/>
            <w:bottom w:val="none" w:sz="0" w:space="0" w:color="auto"/>
            <w:right w:val="none" w:sz="0" w:space="0" w:color="auto"/>
          </w:divBdr>
          <w:divsChild>
            <w:div w:id="707994619">
              <w:marLeft w:val="0"/>
              <w:marRight w:val="0"/>
              <w:marTop w:val="0"/>
              <w:marBottom w:val="0"/>
              <w:divBdr>
                <w:top w:val="none" w:sz="0" w:space="0" w:color="auto"/>
                <w:left w:val="single" w:sz="18" w:space="8" w:color="04AA6D"/>
                <w:bottom w:val="none" w:sz="0" w:space="0" w:color="auto"/>
                <w:right w:val="none" w:sz="0" w:space="0" w:color="auto"/>
              </w:divBdr>
            </w:div>
          </w:divsChild>
        </w:div>
        <w:div w:id="2041129337">
          <w:marLeft w:val="-415"/>
          <w:marRight w:val="-415"/>
          <w:marTop w:val="311"/>
          <w:marBottom w:val="311"/>
          <w:divBdr>
            <w:top w:val="none" w:sz="0" w:space="0" w:color="auto"/>
            <w:left w:val="none" w:sz="0" w:space="0" w:color="auto"/>
            <w:bottom w:val="none" w:sz="0" w:space="0" w:color="auto"/>
            <w:right w:val="none" w:sz="0" w:space="0" w:color="auto"/>
          </w:divBdr>
        </w:div>
        <w:div w:id="265966001">
          <w:marLeft w:val="0"/>
          <w:marRight w:val="0"/>
          <w:marTop w:val="0"/>
          <w:marBottom w:val="0"/>
          <w:divBdr>
            <w:top w:val="none" w:sz="0" w:space="0" w:color="auto"/>
            <w:left w:val="none" w:sz="0" w:space="0" w:color="auto"/>
            <w:bottom w:val="none" w:sz="0" w:space="0" w:color="auto"/>
            <w:right w:val="none" w:sz="0" w:space="0" w:color="auto"/>
          </w:divBdr>
        </w:div>
        <w:div w:id="1435129485">
          <w:marLeft w:val="-208"/>
          <w:marRight w:val="-208"/>
          <w:marTop w:val="0"/>
          <w:marBottom w:val="0"/>
          <w:divBdr>
            <w:top w:val="none" w:sz="0" w:space="0" w:color="auto"/>
            <w:left w:val="none" w:sz="0" w:space="0" w:color="auto"/>
            <w:bottom w:val="none" w:sz="0" w:space="0" w:color="auto"/>
            <w:right w:val="none" w:sz="0" w:space="0" w:color="auto"/>
          </w:divBdr>
          <w:divsChild>
            <w:div w:id="201678767">
              <w:marLeft w:val="0"/>
              <w:marRight w:val="0"/>
              <w:marTop w:val="0"/>
              <w:marBottom w:val="0"/>
              <w:divBdr>
                <w:top w:val="none" w:sz="0" w:space="0" w:color="auto"/>
                <w:left w:val="none" w:sz="0" w:space="0" w:color="auto"/>
                <w:bottom w:val="none" w:sz="0" w:space="0" w:color="auto"/>
                <w:right w:val="none" w:sz="0" w:space="0" w:color="auto"/>
              </w:divBdr>
            </w:div>
          </w:divsChild>
        </w:div>
        <w:div w:id="1921521073">
          <w:marLeft w:val="-259"/>
          <w:marRight w:val="-259"/>
          <w:marTop w:val="311"/>
          <w:marBottom w:val="311"/>
          <w:divBdr>
            <w:top w:val="none" w:sz="0" w:space="0" w:color="auto"/>
            <w:left w:val="none" w:sz="0" w:space="0" w:color="auto"/>
            <w:bottom w:val="none" w:sz="0" w:space="0" w:color="auto"/>
            <w:right w:val="none" w:sz="0" w:space="0" w:color="auto"/>
          </w:divBdr>
        </w:div>
      </w:divsChild>
    </w:div>
    <w:div w:id="894700032">
      <w:bodyDiv w:val="1"/>
      <w:marLeft w:val="0"/>
      <w:marRight w:val="0"/>
      <w:marTop w:val="0"/>
      <w:marBottom w:val="0"/>
      <w:divBdr>
        <w:top w:val="none" w:sz="0" w:space="0" w:color="auto"/>
        <w:left w:val="none" w:sz="0" w:space="0" w:color="auto"/>
        <w:bottom w:val="none" w:sz="0" w:space="0" w:color="auto"/>
        <w:right w:val="none" w:sz="0" w:space="0" w:color="auto"/>
      </w:divBdr>
    </w:div>
    <w:div w:id="921525301">
      <w:bodyDiv w:val="1"/>
      <w:marLeft w:val="0"/>
      <w:marRight w:val="0"/>
      <w:marTop w:val="0"/>
      <w:marBottom w:val="0"/>
      <w:divBdr>
        <w:top w:val="none" w:sz="0" w:space="0" w:color="auto"/>
        <w:left w:val="none" w:sz="0" w:space="0" w:color="auto"/>
        <w:bottom w:val="none" w:sz="0" w:space="0" w:color="auto"/>
        <w:right w:val="none" w:sz="0" w:space="0" w:color="auto"/>
      </w:divBdr>
      <w:divsChild>
        <w:div w:id="843515659">
          <w:marLeft w:val="-259"/>
          <w:marRight w:val="-259"/>
          <w:marTop w:val="311"/>
          <w:marBottom w:val="311"/>
          <w:divBdr>
            <w:top w:val="none" w:sz="0" w:space="0" w:color="auto"/>
            <w:left w:val="none" w:sz="0" w:space="0" w:color="auto"/>
            <w:bottom w:val="none" w:sz="0" w:space="0" w:color="auto"/>
            <w:right w:val="none" w:sz="0" w:space="0" w:color="auto"/>
          </w:divBdr>
          <w:divsChild>
            <w:div w:id="631713510">
              <w:marLeft w:val="0"/>
              <w:marRight w:val="0"/>
              <w:marTop w:val="0"/>
              <w:marBottom w:val="0"/>
              <w:divBdr>
                <w:top w:val="none" w:sz="0" w:space="0" w:color="auto"/>
                <w:left w:val="single" w:sz="18" w:space="8" w:color="04AA6D"/>
                <w:bottom w:val="none" w:sz="0" w:space="0" w:color="auto"/>
                <w:right w:val="none" w:sz="0" w:space="0" w:color="auto"/>
              </w:divBdr>
            </w:div>
          </w:divsChild>
        </w:div>
        <w:div w:id="119879510">
          <w:marLeft w:val="-259"/>
          <w:marRight w:val="-259"/>
          <w:marTop w:val="311"/>
          <w:marBottom w:val="311"/>
          <w:divBdr>
            <w:top w:val="none" w:sz="0" w:space="0" w:color="auto"/>
            <w:left w:val="none" w:sz="0" w:space="0" w:color="auto"/>
            <w:bottom w:val="none" w:sz="0" w:space="0" w:color="auto"/>
            <w:right w:val="none" w:sz="0" w:space="0" w:color="auto"/>
          </w:divBdr>
          <w:divsChild>
            <w:div w:id="740712692">
              <w:marLeft w:val="0"/>
              <w:marRight w:val="0"/>
              <w:marTop w:val="0"/>
              <w:marBottom w:val="0"/>
              <w:divBdr>
                <w:top w:val="none" w:sz="0" w:space="0" w:color="auto"/>
                <w:left w:val="single" w:sz="18" w:space="8" w:color="04AA6D"/>
                <w:bottom w:val="none" w:sz="0" w:space="0" w:color="auto"/>
                <w:right w:val="none" w:sz="0" w:space="0" w:color="auto"/>
              </w:divBdr>
            </w:div>
          </w:divsChild>
        </w:div>
        <w:div w:id="1421828941">
          <w:marLeft w:val="-259"/>
          <w:marRight w:val="-259"/>
          <w:marTop w:val="311"/>
          <w:marBottom w:val="311"/>
          <w:divBdr>
            <w:top w:val="none" w:sz="0" w:space="0" w:color="auto"/>
            <w:left w:val="none" w:sz="0" w:space="0" w:color="auto"/>
            <w:bottom w:val="none" w:sz="0" w:space="0" w:color="auto"/>
            <w:right w:val="none" w:sz="0" w:space="0" w:color="auto"/>
          </w:divBdr>
          <w:divsChild>
            <w:div w:id="2056463131">
              <w:marLeft w:val="0"/>
              <w:marRight w:val="0"/>
              <w:marTop w:val="0"/>
              <w:marBottom w:val="0"/>
              <w:divBdr>
                <w:top w:val="none" w:sz="0" w:space="0" w:color="auto"/>
                <w:left w:val="single" w:sz="18" w:space="8" w:color="04AA6D"/>
                <w:bottom w:val="none" w:sz="0" w:space="0" w:color="auto"/>
                <w:right w:val="none" w:sz="0" w:space="0" w:color="auto"/>
              </w:divBdr>
            </w:div>
          </w:divsChild>
        </w:div>
      </w:divsChild>
    </w:div>
    <w:div w:id="940644552">
      <w:bodyDiv w:val="1"/>
      <w:marLeft w:val="0"/>
      <w:marRight w:val="0"/>
      <w:marTop w:val="0"/>
      <w:marBottom w:val="0"/>
      <w:divBdr>
        <w:top w:val="none" w:sz="0" w:space="0" w:color="auto"/>
        <w:left w:val="none" w:sz="0" w:space="0" w:color="auto"/>
        <w:bottom w:val="none" w:sz="0" w:space="0" w:color="auto"/>
        <w:right w:val="none" w:sz="0" w:space="0" w:color="auto"/>
      </w:divBdr>
      <w:divsChild>
        <w:div w:id="1824078017">
          <w:marLeft w:val="-234"/>
          <w:marRight w:val="-234"/>
          <w:marTop w:val="281"/>
          <w:marBottom w:val="281"/>
          <w:divBdr>
            <w:top w:val="none" w:sz="0" w:space="0" w:color="auto"/>
            <w:left w:val="none" w:sz="0" w:space="0" w:color="auto"/>
            <w:bottom w:val="none" w:sz="0" w:space="0" w:color="auto"/>
            <w:right w:val="none" w:sz="0" w:space="0" w:color="auto"/>
          </w:divBdr>
          <w:divsChild>
            <w:div w:id="2041397575">
              <w:marLeft w:val="0"/>
              <w:marRight w:val="0"/>
              <w:marTop w:val="0"/>
              <w:marBottom w:val="0"/>
              <w:divBdr>
                <w:top w:val="none" w:sz="0" w:space="0" w:color="auto"/>
                <w:left w:val="single" w:sz="18" w:space="7" w:color="04AA6D"/>
                <w:bottom w:val="none" w:sz="0" w:space="0" w:color="auto"/>
                <w:right w:val="none" w:sz="0" w:space="0" w:color="auto"/>
              </w:divBdr>
            </w:div>
          </w:divsChild>
        </w:div>
        <w:div w:id="8066029">
          <w:marLeft w:val="-234"/>
          <w:marRight w:val="-234"/>
          <w:marTop w:val="281"/>
          <w:marBottom w:val="281"/>
          <w:divBdr>
            <w:top w:val="none" w:sz="0" w:space="0" w:color="auto"/>
            <w:left w:val="none" w:sz="0" w:space="0" w:color="auto"/>
            <w:bottom w:val="none" w:sz="0" w:space="0" w:color="auto"/>
            <w:right w:val="none" w:sz="0" w:space="0" w:color="auto"/>
          </w:divBdr>
          <w:divsChild>
            <w:div w:id="1606303758">
              <w:marLeft w:val="0"/>
              <w:marRight w:val="0"/>
              <w:marTop w:val="0"/>
              <w:marBottom w:val="0"/>
              <w:divBdr>
                <w:top w:val="none" w:sz="0" w:space="0" w:color="auto"/>
                <w:left w:val="single" w:sz="18" w:space="7" w:color="04AA6D"/>
                <w:bottom w:val="none" w:sz="0" w:space="0" w:color="auto"/>
                <w:right w:val="none" w:sz="0" w:space="0" w:color="auto"/>
              </w:divBdr>
            </w:div>
          </w:divsChild>
        </w:div>
        <w:div w:id="243344781">
          <w:marLeft w:val="-234"/>
          <w:marRight w:val="-234"/>
          <w:marTop w:val="281"/>
          <w:marBottom w:val="281"/>
          <w:divBdr>
            <w:top w:val="none" w:sz="0" w:space="0" w:color="auto"/>
            <w:left w:val="none" w:sz="0" w:space="0" w:color="auto"/>
            <w:bottom w:val="none" w:sz="0" w:space="0" w:color="auto"/>
            <w:right w:val="none" w:sz="0" w:space="0" w:color="auto"/>
          </w:divBdr>
          <w:divsChild>
            <w:div w:id="2095586433">
              <w:marLeft w:val="0"/>
              <w:marRight w:val="0"/>
              <w:marTop w:val="0"/>
              <w:marBottom w:val="0"/>
              <w:divBdr>
                <w:top w:val="none" w:sz="0" w:space="0" w:color="auto"/>
                <w:left w:val="single" w:sz="18" w:space="7" w:color="04AA6D"/>
                <w:bottom w:val="none" w:sz="0" w:space="0" w:color="auto"/>
                <w:right w:val="none" w:sz="0" w:space="0" w:color="auto"/>
              </w:divBdr>
            </w:div>
          </w:divsChild>
        </w:div>
      </w:divsChild>
    </w:div>
    <w:div w:id="952639536">
      <w:bodyDiv w:val="1"/>
      <w:marLeft w:val="0"/>
      <w:marRight w:val="0"/>
      <w:marTop w:val="0"/>
      <w:marBottom w:val="0"/>
      <w:divBdr>
        <w:top w:val="none" w:sz="0" w:space="0" w:color="auto"/>
        <w:left w:val="none" w:sz="0" w:space="0" w:color="auto"/>
        <w:bottom w:val="none" w:sz="0" w:space="0" w:color="auto"/>
        <w:right w:val="none" w:sz="0" w:space="0" w:color="auto"/>
      </w:divBdr>
      <w:divsChild>
        <w:div w:id="391930901">
          <w:marLeft w:val="0"/>
          <w:marRight w:val="0"/>
          <w:marTop w:val="0"/>
          <w:marBottom w:val="0"/>
          <w:divBdr>
            <w:top w:val="none" w:sz="0" w:space="0" w:color="auto"/>
            <w:left w:val="none" w:sz="0" w:space="0" w:color="auto"/>
            <w:bottom w:val="none" w:sz="0" w:space="0" w:color="auto"/>
            <w:right w:val="none" w:sz="0" w:space="0" w:color="auto"/>
          </w:divBdr>
          <w:divsChild>
            <w:div w:id="1669092612">
              <w:marLeft w:val="0"/>
              <w:marRight w:val="0"/>
              <w:marTop w:val="156"/>
              <w:marBottom w:val="156"/>
              <w:divBdr>
                <w:top w:val="none" w:sz="0" w:space="0" w:color="auto"/>
                <w:left w:val="none" w:sz="0" w:space="0" w:color="auto"/>
                <w:bottom w:val="none" w:sz="0" w:space="0" w:color="auto"/>
                <w:right w:val="none" w:sz="0" w:space="0" w:color="auto"/>
              </w:divBdr>
            </w:div>
          </w:divsChild>
        </w:div>
        <w:div w:id="1904095247">
          <w:marLeft w:val="0"/>
          <w:marRight w:val="0"/>
          <w:marTop w:val="0"/>
          <w:marBottom w:val="0"/>
          <w:divBdr>
            <w:top w:val="none" w:sz="0" w:space="0" w:color="auto"/>
            <w:left w:val="none" w:sz="0" w:space="0" w:color="auto"/>
            <w:bottom w:val="none" w:sz="0" w:space="0" w:color="auto"/>
            <w:right w:val="none" w:sz="0" w:space="0" w:color="auto"/>
          </w:divBdr>
          <w:divsChild>
            <w:div w:id="1724020047">
              <w:marLeft w:val="0"/>
              <w:marRight w:val="0"/>
              <w:marTop w:val="0"/>
              <w:marBottom w:val="0"/>
              <w:divBdr>
                <w:top w:val="none" w:sz="0" w:space="0" w:color="auto"/>
                <w:left w:val="none" w:sz="0" w:space="0" w:color="auto"/>
                <w:bottom w:val="none" w:sz="0" w:space="0" w:color="auto"/>
                <w:right w:val="none" w:sz="0" w:space="0" w:color="auto"/>
              </w:divBdr>
              <w:divsChild>
                <w:div w:id="131872050">
                  <w:marLeft w:val="0"/>
                  <w:marRight w:val="0"/>
                  <w:marTop w:val="0"/>
                  <w:marBottom w:val="0"/>
                  <w:divBdr>
                    <w:top w:val="none" w:sz="0" w:space="0" w:color="auto"/>
                    <w:left w:val="none" w:sz="0" w:space="0" w:color="auto"/>
                    <w:bottom w:val="none" w:sz="0" w:space="0" w:color="auto"/>
                    <w:right w:val="none" w:sz="0" w:space="0" w:color="auto"/>
                  </w:divBdr>
                  <w:divsChild>
                    <w:div w:id="1727992287">
                      <w:marLeft w:val="0"/>
                      <w:marRight w:val="0"/>
                      <w:marTop w:val="0"/>
                      <w:marBottom w:val="0"/>
                      <w:divBdr>
                        <w:top w:val="none" w:sz="0" w:space="0" w:color="auto"/>
                        <w:left w:val="none" w:sz="0" w:space="0" w:color="auto"/>
                        <w:bottom w:val="none" w:sz="0" w:space="0" w:color="auto"/>
                        <w:right w:val="none" w:sz="0" w:space="0" w:color="auto"/>
                      </w:divBdr>
                      <w:divsChild>
                        <w:div w:id="516820105">
                          <w:marLeft w:val="0"/>
                          <w:marRight w:val="0"/>
                          <w:marTop w:val="0"/>
                          <w:marBottom w:val="0"/>
                          <w:divBdr>
                            <w:top w:val="none" w:sz="0" w:space="0" w:color="auto"/>
                            <w:left w:val="none" w:sz="0" w:space="0" w:color="auto"/>
                            <w:bottom w:val="none" w:sz="0" w:space="0" w:color="auto"/>
                            <w:right w:val="none" w:sz="0" w:space="0" w:color="auto"/>
                          </w:divBdr>
                          <w:divsChild>
                            <w:div w:id="640159272">
                              <w:marLeft w:val="259"/>
                              <w:marRight w:val="0"/>
                              <w:marTop w:val="0"/>
                              <w:marBottom w:val="0"/>
                              <w:divBdr>
                                <w:top w:val="none" w:sz="0" w:space="0" w:color="auto"/>
                                <w:left w:val="none" w:sz="0" w:space="0" w:color="auto"/>
                                <w:bottom w:val="none" w:sz="0" w:space="0" w:color="auto"/>
                                <w:right w:val="none" w:sz="0" w:space="0" w:color="auto"/>
                              </w:divBdr>
                              <w:divsChild>
                                <w:div w:id="725104134">
                                  <w:marLeft w:val="0"/>
                                  <w:marRight w:val="0"/>
                                  <w:marTop w:val="0"/>
                                  <w:marBottom w:val="0"/>
                                  <w:divBdr>
                                    <w:top w:val="none" w:sz="0" w:space="0" w:color="auto"/>
                                    <w:left w:val="none" w:sz="0" w:space="0" w:color="auto"/>
                                    <w:bottom w:val="none" w:sz="0" w:space="0" w:color="auto"/>
                                    <w:right w:val="none" w:sz="0" w:space="0" w:color="auto"/>
                                  </w:divBdr>
                                  <w:divsChild>
                                    <w:div w:id="1863741819">
                                      <w:marLeft w:val="0"/>
                                      <w:marRight w:val="0"/>
                                      <w:marTop w:val="0"/>
                                      <w:marBottom w:val="0"/>
                                      <w:divBdr>
                                        <w:top w:val="none" w:sz="0" w:space="0" w:color="auto"/>
                                        <w:left w:val="none" w:sz="0" w:space="0" w:color="auto"/>
                                        <w:bottom w:val="none" w:sz="0" w:space="0" w:color="auto"/>
                                        <w:right w:val="none" w:sz="0" w:space="0" w:color="auto"/>
                                      </w:divBdr>
                                      <w:divsChild>
                                        <w:div w:id="428620924">
                                          <w:marLeft w:val="0"/>
                                          <w:marRight w:val="0"/>
                                          <w:marTop w:val="0"/>
                                          <w:marBottom w:val="0"/>
                                          <w:divBdr>
                                            <w:top w:val="none" w:sz="0" w:space="0" w:color="auto"/>
                                            <w:left w:val="none" w:sz="0" w:space="0" w:color="auto"/>
                                            <w:bottom w:val="none" w:sz="0" w:space="0" w:color="auto"/>
                                            <w:right w:val="none" w:sz="0" w:space="0" w:color="auto"/>
                                          </w:divBdr>
                                          <w:divsChild>
                                            <w:div w:id="1620379863">
                                              <w:marLeft w:val="0"/>
                                              <w:marRight w:val="0"/>
                                              <w:marTop w:val="0"/>
                                              <w:marBottom w:val="0"/>
                                              <w:divBdr>
                                                <w:top w:val="none" w:sz="0" w:space="0" w:color="auto"/>
                                                <w:left w:val="none" w:sz="0" w:space="0" w:color="auto"/>
                                                <w:bottom w:val="none" w:sz="0" w:space="0" w:color="auto"/>
                                                <w:right w:val="none" w:sz="0" w:space="0" w:color="auto"/>
                                              </w:divBdr>
                                              <w:divsChild>
                                                <w:div w:id="1011637964">
                                                  <w:marLeft w:val="0"/>
                                                  <w:marRight w:val="0"/>
                                                  <w:marTop w:val="0"/>
                                                  <w:marBottom w:val="0"/>
                                                  <w:divBdr>
                                                    <w:top w:val="none" w:sz="0" w:space="0" w:color="auto"/>
                                                    <w:left w:val="none" w:sz="0" w:space="0" w:color="auto"/>
                                                    <w:bottom w:val="none" w:sz="0" w:space="0" w:color="auto"/>
                                                    <w:right w:val="none" w:sz="0" w:space="0" w:color="auto"/>
                                                  </w:divBdr>
                                                  <w:divsChild>
                                                    <w:div w:id="596057248">
                                                      <w:marLeft w:val="208"/>
                                                      <w:marRight w:val="208"/>
                                                      <w:marTop w:val="0"/>
                                                      <w:marBottom w:val="0"/>
                                                      <w:divBdr>
                                                        <w:top w:val="none" w:sz="0" w:space="0" w:color="auto"/>
                                                        <w:left w:val="none" w:sz="0" w:space="0" w:color="auto"/>
                                                        <w:bottom w:val="none" w:sz="0" w:space="0" w:color="auto"/>
                                                        <w:right w:val="none" w:sz="0" w:space="0" w:color="auto"/>
                                                      </w:divBdr>
                                                      <w:divsChild>
                                                        <w:div w:id="1743873058">
                                                          <w:marLeft w:val="0"/>
                                                          <w:marRight w:val="0"/>
                                                          <w:marTop w:val="0"/>
                                                          <w:marBottom w:val="0"/>
                                                          <w:divBdr>
                                                            <w:top w:val="none" w:sz="0" w:space="0" w:color="auto"/>
                                                            <w:left w:val="none" w:sz="0" w:space="0" w:color="auto"/>
                                                            <w:bottom w:val="none" w:sz="0" w:space="0" w:color="auto"/>
                                                            <w:right w:val="none" w:sz="0" w:space="0" w:color="auto"/>
                                                          </w:divBdr>
                                                          <w:divsChild>
                                                            <w:div w:id="1133214151">
                                                              <w:marLeft w:val="0"/>
                                                              <w:marRight w:val="0"/>
                                                              <w:marTop w:val="0"/>
                                                              <w:marBottom w:val="0"/>
                                                              <w:divBdr>
                                                                <w:top w:val="none" w:sz="0" w:space="0" w:color="auto"/>
                                                                <w:left w:val="none" w:sz="0" w:space="0" w:color="auto"/>
                                                                <w:bottom w:val="none" w:sz="0" w:space="0" w:color="auto"/>
                                                                <w:right w:val="none" w:sz="0" w:space="0" w:color="auto"/>
                                                              </w:divBdr>
                                                              <w:divsChild>
                                                                <w:div w:id="50332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8862216">
                      <w:marLeft w:val="0"/>
                      <w:marRight w:val="0"/>
                      <w:marTop w:val="0"/>
                      <w:marBottom w:val="0"/>
                      <w:divBdr>
                        <w:top w:val="none" w:sz="0" w:space="0" w:color="auto"/>
                        <w:left w:val="none" w:sz="0" w:space="0" w:color="auto"/>
                        <w:bottom w:val="none" w:sz="0" w:space="0" w:color="auto"/>
                        <w:right w:val="none" w:sz="0" w:space="0" w:color="auto"/>
                      </w:divBdr>
                      <w:divsChild>
                        <w:div w:id="677275850">
                          <w:marLeft w:val="0"/>
                          <w:marRight w:val="0"/>
                          <w:marTop w:val="0"/>
                          <w:marBottom w:val="0"/>
                          <w:divBdr>
                            <w:top w:val="none" w:sz="0" w:space="0" w:color="auto"/>
                            <w:left w:val="none" w:sz="0" w:space="0" w:color="auto"/>
                            <w:bottom w:val="none" w:sz="0" w:space="0" w:color="auto"/>
                            <w:right w:val="none" w:sz="0" w:space="0" w:color="auto"/>
                          </w:divBdr>
                          <w:divsChild>
                            <w:div w:id="58349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2193063">
      <w:bodyDiv w:val="1"/>
      <w:marLeft w:val="0"/>
      <w:marRight w:val="0"/>
      <w:marTop w:val="0"/>
      <w:marBottom w:val="0"/>
      <w:divBdr>
        <w:top w:val="none" w:sz="0" w:space="0" w:color="auto"/>
        <w:left w:val="none" w:sz="0" w:space="0" w:color="auto"/>
        <w:bottom w:val="none" w:sz="0" w:space="0" w:color="auto"/>
        <w:right w:val="none" w:sz="0" w:space="0" w:color="auto"/>
      </w:divBdr>
      <w:divsChild>
        <w:div w:id="828054228">
          <w:marLeft w:val="-259"/>
          <w:marRight w:val="-259"/>
          <w:marTop w:val="311"/>
          <w:marBottom w:val="311"/>
          <w:divBdr>
            <w:top w:val="none" w:sz="0" w:space="0" w:color="auto"/>
            <w:left w:val="none" w:sz="0" w:space="0" w:color="auto"/>
            <w:bottom w:val="none" w:sz="0" w:space="0" w:color="auto"/>
            <w:right w:val="none" w:sz="0" w:space="0" w:color="auto"/>
          </w:divBdr>
          <w:divsChild>
            <w:div w:id="1365209481">
              <w:marLeft w:val="0"/>
              <w:marRight w:val="0"/>
              <w:marTop w:val="0"/>
              <w:marBottom w:val="0"/>
              <w:divBdr>
                <w:top w:val="none" w:sz="0" w:space="0" w:color="auto"/>
                <w:left w:val="single" w:sz="18" w:space="8" w:color="04AA6D"/>
                <w:bottom w:val="none" w:sz="0" w:space="0" w:color="auto"/>
                <w:right w:val="none" w:sz="0" w:space="0" w:color="auto"/>
              </w:divBdr>
            </w:div>
          </w:divsChild>
        </w:div>
      </w:divsChild>
    </w:div>
    <w:div w:id="1071463382">
      <w:bodyDiv w:val="1"/>
      <w:marLeft w:val="0"/>
      <w:marRight w:val="0"/>
      <w:marTop w:val="0"/>
      <w:marBottom w:val="0"/>
      <w:divBdr>
        <w:top w:val="none" w:sz="0" w:space="0" w:color="auto"/>
        <w:left w:val="none" w:sz="0" w:space="0" w:color="auto"/>
        <w:bottom w:val="none" w:sz="0" w:space="0" w:color="auto"/>
        <w:right w:val="none" w:sz="0" w:space="0" w:color="auto"/>
      </w:divBdr>
      <w:divsChild>
        <w:div w:id="1220022245">
          <w:marLeft w:val="-259"/>
          <w:marRight w:val="-259"/>
          <w:marTop w:val="311"/>
          <w:marBottom w:val="311"/>
          <w:divBdr>
            <w:top w:val="none" w:sz="0" w:space="0" w:color="auto"/>
            <w:left w:val="none" w:sz="0" w:space="0" w:color="auto"/>
            <w:bottom w:val="none" w:sz="0" w:space="0" w:color="auto"/>
            <w:right w:val="none" w:sz="0" w:space="0" w:color="auto"/>
          </w:divBdr>
          <w:divsChild>
            <w:div w:id="1437213480">
              <w:marLeft w:val="0"/>
              <w:marRight w:val="0"/>
              <w:marTop w:val="0"/>
              <w:marBottom w:val="0"/>
              <w:divBdr>
                <w:top w:val="none" w:sz="0" w:space="0" w:color="auto"/>
                <w:left w:val="single" w:sz="18" w:space="8" w:color="04AA6D"/>
                <w:bottom w:val="none" w:sz="0" w:space="0" w:color="auto"/>
                <w:right w:val="none" w:sz="0" w:space="0" w:color="auto"/>
              </w:divBdr>
            </w:div>
          </w:divsChild>
        </w:div>
      </w:divsChild>
    </w:div>
    <w:div w:id="1080951480">
      <w:bodyDiv w:val="1"/>
      <w:marLeft w:val="0"/>
      <w:marRight w:val="0"/>
      <w:marTop w:val="0"/>
      <w:marBottom w:val="0"/>
      <w:divBdr>
        <w:top w:val="none" w:sz="0" w:space="0" w:color="auto"/>
        <w:left w:val="none" w:sz="0" w:space="0" w:color="auto"/>
        <w:bottom w:val="none" w:sz="0" w:space="0" w:color="auto"/>
        <w:right w:val="none" w:sz="0" w:space="0" w:color="auto"/>
      </w:divBdr>
      <w:divsChild>
        <w:div w:id="547692852">
          <w:marLeft w:val="-259"/>
          <w:marRight w:val="-259"/>
          <w:marTop w:val="311"/>
          <w:marBottom w:val="311"/>
          <w:divBdr>
            <w:top w:val="none" w:sz="0" w:space="0" w:color="auto"/>
            <w:left w:val="none" w:sz="0" w:space="0" w:color="auto"/>
            <w:bottom w:val="none" w:sz="0" w:space="0" w:color="auto"/>
            <w:right w:val="none" w:sz="0" w:space="0" w:color="auto"/>
          </w:divBdr>
          <w:divsChild>
            <w:div w:id="2004695368">
              <w:marLeft w:val="0"/>
              <w:marRight w:val="0"/>
              <w:marTop w:val="0"/>
              <w:marBottom w:val="0"/>
              <w:divBdr>
                <w:top w:val="none" w:sz="0" w:space="0" w:color="auto"/>
                <w:left w:val="single" w:sz="18" w:space="8" w:color="04AA6D"/>
                <w:bottom w:val="none" w:sz="0" w:space="0" w:color="auto"/>
                <w:right w:val="none" w:sz="0" w:space="0" w:color="auto"/>
              </w:divBdr>
            </w:div>
          </w:divsChild>
        </w:div>
        <w:div w:id="723795236">
          <w:marLeft w:val="-259"/>
          <w:marRight w:val="-259"/>
          <w:marTop w:val="311"/>
          <w:marBottom w:val="311"/>
          <w:divBdr>
            <w:top w:val="none" w:sz="0" w:space="0" w:color="auto"/>
            <w:left w:val="none" w:sz="0" w:space="0" w:color="auto"/>
            <w:bottom w:val="none" w:sz="0" w:space="0" w:color="auto"/>
            <w:right w:val="none" w:sz="0" w:space="0" w:color="auto"/>
          </w:divBdr>
          <w:divsChild>
            <w:div w:id="1456219013">
              <w:marLeft w:val="0"/>
              <w:marRight w:val="0"/>
              <w:marTop w:val="0"/>
              <w:marBottom w:val="0"/>
              <w:divBdr>
                <w:top w:val="none" w:sz="0" w:space="0" w:color="auto"/>
                <w:left w:val="single" w:sz="18" w:space="8" w:color="04AA6D"/>
                <w:bottom w:val="none" w:sz="0" w:space="0" w:color="auto"/>
                <w:right w:val="none" w:sz="0" w:space="0" w:color="auto"/>
              </w:divBdr>
            </w:div>
          </w:divsChild>
        </w:div>
        <w:div w:id="204223248">
          <w:marLeft w:val="-259"/>
          <w:marRight w:val="-259"/>
          <w:marTop w:val="311"/>
          <w:marBottom w:val="311"/>
          <w:divBdr>
            <w:top w:val="none" w:sz="0" w:space="0" w:color="auto"/>
            <w:left w:val="none" w:sz="0" w:space="0" w:color="auto"/>
            <w:bottom w:val="none" w:sz="0" w:space="0" w:color="auto"/>
            <w:right w:val="none" w:sz="0" w:space="0" w:color="auto"/>
          </w:divBdr>
          <w:divsChild>
            <w:div w:id="896668293">
              <w:marLeft w:val="0"/>
              <w:marRight w:val="0"/>
              <w:marTop w:val="0"/>
              <w:marBottom w:val="0"/>
              <w:divBdr>
                <w:top w:val="none" w:sz="0" w:space="0" w:color="auto"/>
                <w:left w:val="single" w:sz="18" w:space="8" w:color="04AA6D"/>
                <w:bottom w:val="none" w:sz="0" w:space="0" w:color="auto"/>
                <w:right w:val="none" w:sz="0" w:space="0" w:color="auto"/>
              </w:divBdr>
            </w:div>
          </w:divsChild>
        </w:div>
        <w:div w:id="1039283395">
          <w:marLeft w:val="-259"/>
          <w:marRight w:val="-259"/>
          <w:marTop w:val="311"/>
          <w:marBottom w:val="311"/>
          <w:divBdr>
            <w:top w:val="none" w:sz="0" w:space="0" w:color="auto"/>
            <w:left w:val="none" w:sz="0" w:space="0" w:color="auto"/>
            <w:bottom w:val="none" w:sz="0" w:space="0" w:color="auto"/>
            <w:right w:val="none" w:sz="0" w:space="0" w:color="auto"/>
          </w:divBdr>
          <w:divsChild>
            <w:div w:id="2134784339">
              <w:marLeft w:val="0"/>
              <w:marRight w:val="0"/>
              <w:marTop w:val="0"/>
              <w:marBottom w:val="0"/>
              <w:divBdr>
                <w:top w:val="none" w:sz="0" w:space="0" w:color="auto"/>
                <w:left w:val="single" w:sz="18" w:space="8" w:color="04AA6D"/>
                <w:bottom w:val="none" w:sz="0" w:space="0" w:color="auto"/>
                <w:right w:val="none" w:sz="0" w:space="0" w:color="auto"/>
              </w:divBdr>
            </w:div>
          </w:divsChild>
        </w:div>
      </w:divsChild>
    </w:div>
    <w:div w:id="1115976200">
      <w:bodyDiv w:val="1"/>
      <w:marLeft w:val="0"/>
      <w:marRight w:val="0"/>
      <w:marTop w:val="0"/>
      <w:marBottom w:val="0"/>
      <w:divBdr>
        <w:top w:val="none" w:sz="0" w:space="0" w:color="auto"/>
        <w:left w:val="none" w:sz="0" w:space="0" w:color="auto"/>
        <w:bottom w:val="none" w:sz="0" w:space="0" w:color="auto"/>
        <w:right w:val="none" w:sz="0" w:space="0" w:color="auto"/>
      </w:divBdr>
      <w:divsChild>
        <w:div w:id="748692348">
          <w:marLeft w:val="-259"/>
          <w:marRight w:val="-259"/>
          <w:marTop w:val="311"/>
          <w:marBottom w:val="311"/>
          <w:divBdr>
            <w:top w:val="none" w:sz="0" w:space="0" w:color="auto"/>
            <w:left w:val="none" w:sz="0" w:space="0" w:color="auto"/>
            <w:bottom w:val="none" w:sz="0" w:space="0" w:color="auto"/>
            <w:right w:val="none" w:sz="0" w:space="0" w:color="auto"/>
          </w:divBdr>
          <w:divsChild>
            <w:div w:id="1035887314">
              <w:marLeft w:val="0"/>
              <w:marRight w:val="0"/>
              <w:marTop w:val="0"/>
              <w:marBottom w:val="0"/>
              <w:divBdr>
                <w:top w:val="none" w:sz="0" w:space="0" w:color="auto"/>
                <w:left w:val="single" w:sz="18" w:space="8" w:color="04AA6D"/>
                <w:bottom w:val="none" w:sz="0" w:space="0" w:color="auto"/>
                <w:right w:val="none" w:sz="0" w:space="0" w:color="auto"/>
              </w:divBdr>
            </w:div>
          </w:divsChild>
        </w:div>
        <w:div w:id="1280651299">
          <w:marLeft w:val="-259"/>
          <w:marRight w:val="-259"/>
          <w:marTop w:val="311"/>
          <w:marBottom w:val="311"/>
          <w:divBdr>
            <w:top w:val="none" w:sz="0" w:space="0" w:color="auto"/>
            <w:left w:val="none" w:sz="0" w:space="0" w:color="auto"/>
            <w:bottom w:val="none" w:sz="0" w:space="0" w:color="auto"/>
            <w:right w:val="none" w:sz="0" w:space="0" w:color="auto"/>
          </w:divBdr>
          <w:divsChild>
            <w:div w:id="1662923905">
              <w:marLeft w:val="0"/>
              <w:marRight w:val="0"/>
              <w:marTop w:val="0"/>
              <w:marBottom w:val="0"/>
              <w:divBdr>
                <w:top w:val="none" w:sz="0" w:space="0" w:color="auto"/>
                <w:left w:val="single" w:sz="18" w:space="8" w:color="04AA6D"/>
                <w:bottom w:val="none" w:sz="0" w:space="0" w:color="auto"/>
                <w:right w:val="none" w:sz="0" w:space="0" w:color="auto"/>
              </w:divBdr>
            </w:div>
          </w:divsChild>
        </w:div>
      </w:divsChild>
    </w:div>
    <w:div w:id="1118600151">
      <w:bodyDiv w:val="1"/>
      <w:marLeft w:val="0"/>
      <w:marRight w:val="0"/>
      <w:marTop w:val="0"/>
      <w:marBottom w:val="0"/>
      <w:divBdr>
        <w:top w:val="none" w:sz="0" w:space="0" w:color="auto"/>
        <w:left w:val="none" w:sz="0" w:space="0" w:color="auto"/>
        <w:bottom w:val="none" w:sz="0" w:space="0" w:color="auto"/>
        <w:right w:val="none" w:sz="0" w:space="0" w:color="auto"/>
      </w:divBdr>
    </w:div>
    <w:div w:id="1141002882">
      <w:bodyDiv w:val="1"/>
      <w:marLeft w:val="0"/>
      <w:marRight w:val="0"/>
      <w:marTop w:val="0"/>
      <w:marBottom w:val="0"/>
      <w:divBdr>
        <w:top w:val="none" w:sz="0" w:space="0" w:color="auto"/>
        <w:left w:val="none" w:sz="0" w:space="0" w:color="auto"/>
        <w:bottom w:val="none" w:sz="0" w:space="0" w:color="auto"/>
        <w:right w:val="none" w:sz="0" w:space="0" w:color="auto"/>
      </w:divBdr>
      <w:divsChild>
        <w:div w:id="1916891773">
          <w:marLeft w:val="0"/>
          <w:marRight w:val="0"/>
          <w:marTop w:val="0"/>
          <w:marBottom w:val="0"/>
          <w:divBdr>
            <w:top w:val="none" w:sz="0" w:space="0" w:color="auto"/>
            <w:left w:val="none" w:sz="0" w:space="0" w:color="auto"/>
            <w:bottom w:val="none" w:sz="0" w:space="0" w:color="auto"/>
            <w:right w:val="none" w:sz="0" w:space="0" w:color="auto"/>
          </w:divBdr>
          <w:divsChild>
            <w:div w:id="127286824">
              <w:marLeft w:val="0"/>
              <w:marRight w:val="0"/>
              <w:marTop w:val="0"/>
              <w:marBottom w:val="0"/>
              <w:divBdr>
                <w:top w:val="none" w:sz="0" w:space="0" w:color="auto"/>
                <w:left w:val="none" w:sz="0" w:space="0" w:color="auto"/>
                <w:bottom w:val="none" w:sz="0" w:space="0" w:color="auto"/>
                <w:right w:val="none" w:sz="0" w:space="0" w:color="auto"/>
              </w:divBdr>
              <w:divsChild>
                <w:div w:id="2011760474">
                  <w:marLeft w:val="0"/>
                  <w:marRight w:val="0"/>
                  <w:marTop w:val="0"/>
                  <w:marBottom w:val="0"/>
                  <w:divBdr>
                    <w:top w:val="none" w:sz="0" w:space="0" w:color="auto"/>
                    <w:left w:val="none" w:sz="0" w:space="0" w:color="auto"/>
                    <w:bottom w:val="none" w:sz="0" w:space="0" w:color="auto"/>
                    <w:right w:val="none" w:sz="0" w:space="0" w:color="auto"/>
                  </w:divBdr>
                  <w:divsChild>
                    <w:div w:id="2038460323">
                      <w:marLeft w:val="0"/>
                      <w:marRight w:val="0"/>
                      <w:marTop w:val="0"/>
                      <w:marBottom w:val="0"/>
                      <w:divBdr>
                        <w:top w:val="none" w:sz="0" w:space="0" w:color="auto"/>
                        <w:left w:val="none" w:sz="0" w:space="0" w:color="auto"/>
                        <w:bottom w:val="none" w:sz="0" w:space="0" w:color="auto"/>
                        <w:right w:val="none" w:sz="0" w:space="0" w:color="auto"/>
                      </w:divBdr>
                    </w:div>
                  </w:divsChild>
                </w:div>
                <w:div w:id="2027174719">
                  <w:marLeft w:val="0"/>
                  <w:marRight w:val="0"/>
                  <w:marTop w:val="0"/>
                  <w:marBottom w:val="0"/>
                  <w:divBdr>
                    <w:top w:val="none" w:sz="0" w:space="0" w:color="auto"/>
                    <w:left w:val="none" w:sz="0" w:space="0" w:color="auto"/>
                    <w:bottom w:val="none" w:sz="0" w:space="0" w:color="auto"/>
                    <w:right w:val="none" w:sz="0" w:space="0" w:color="auto"/>
                  </w:divBdr>
                  <w:divsChild>
                    <w:div w:id="252278822">
                      <w:marLeft w:val="0"/>
                      <w:marRight w:val="0"/>
                      <w:marTop w:val="0"/>
                      <w:marBottom w:val="0"/>
                      <w:divBdr>
                        <w:top w:val="none" w:sz="0" w:space="0" w:color="auto"/>
                        <w:left w:val="none" w:sz="0" w:space="0" w:color="auto"/>
                        <w:bottom w:val="none" w:sz="0" w:space="0" w:color="auto"/>
                        <w:right w:val="none" w:sz="0" w:space="0" w:color="auto"/>
                      </w:divBdr>
                    </w:div>
                  </w:divsChild>
                </w:div>
                <w:div w:id="1162502625">
                  <w:marLeft w:val="0"/>
                  <w:marRight w:val="0"/>
                  <w:marTop w:val="0"/>
                  <w:marBottom w:val="0"/>
                  <w:divBdr>
                    <w:top w:val="none" w:sz="0" w:space="0" w:color="auto"/>
                    <w:left w:val="none" w:sz="0" w:space="0" w:color="auto"/>
                    <w:bottom w:val="none" w:sz="0" w:space="0" w:color="auto"/>
                    <w:right w:val="none" w:sz="0" w:space="0" w:color="auto"/>
                  </w:divBdr>
                  <w:divsChild>
                    <w:div w:id="1984961756">
                      <w:marLeft w:val="0"/>
                      <w:marRight w:val="0"/>
                      <w:marTop w:val="0"/>
                      <w:marBottom w:val="0"/>
                      <w:divBdr>
                        <w:top w:val="none" w:sz="0" w:space="0" w:color="auto"/>
                        <w:left w:val="none" w:sz="0" w:space="0" w:color="auto"/>
                        <w:bottom w:val="none" w:sz="0" w:space="0" w:color="auto"/>
                        <w:right w:val="none" w:sz="0" w:space="0" w:color="auto"/>
                      </w:divBdr>
                      <w:divsChild>
                        <w:div w:id="125244295">
                          <w:marLeft w:val="0"/>
                          <w:marRight w:val="0"/>
                          <w:marTop w:val="311"/>
                          <w:marBottom w:val="0"/>
                          <w:divBdr>
                            <w:top w:val="none" w:sz="0" w:space="0" w:color="auto"/>
                            <w:left w:val="none" w:sz="0" w:space="0" w:color="auto"/>
                            <w:bottom w:val="none" w:sz="0" w:space="0" w:color="auto"/>
                            <w:right w:val="none" w:sz="0" w:space="0" w:color="auto"/>
                          </w:divBdr>
                        </w:div>
                        <w:div w:id="1028214894">
                          <w:marLeft w:val="0"/>
                          <w:marRight w:val="0"/>
                          <w:marTop w:val="0"/>
                          <w:marBottom w:val="0"/>
                          <w:divBdr>
                            <w:top w:val="none" w:sz="0" w:space="0" w:color="auto"/>
                            <w:left w:val="none" w:sz="0" w:space="0" w:color="auto"/>
                            <w:bottom w:val="none" w:sz="0" w:space="0" w:color="auto"/>
                            <w:right w:val="none" w:sz="0" w:space="0" w:color="auto"/>
                          </w:divBdr>
                        </w:div>
                        <w:div w:id="83834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5346">
              <w:marLeft w:val="0"/>
              <w:marRight w:val="0"/>
              <w:marTop w:val="0"/>
              <w:marBottom w:val="0"/>
              <w:divBdr>
                <w:top w:val="none" w:sz="0" w:space="0" w:color="auto"/>
                <w:left w:val="none" w:sz="0" w:space="0" w:color="auto"/>
                <w:bottom w:val="none" w:sz="0" w:space="0" w:color="auto"/>
                <w:right w:val="none" w:sz="0" w:space="0" w:color="auto"/>
              </w:divBdr>
              <w:divsChild>
                <w:div w:id="1319576124">
                  <w:marLeft w:val="0"/>
                  <w:marRight w:val="0"/>
                  <w:marTop w:val="0"/>
                  <w:marBottom w:val="0"/>
                  <w:divBdr>
                    <w:top w:val="single" w:sz="4" w:space="0" w:color="000000"/>
                    <w:left w:val="single" w:sz="4" w:space="0" w:color="000000"/>
                    <w:bottom w:val="single" w:sz="4" w:space="0" w:color="000000"/>
                    <w:right w:val="single" w:sz="4" w:space="0" w:color="000000"/>
                  </w:divBdr>
                  <w:divsChild>
                    <w:div w:id="607541810">
                      <w:marLeft w:val="0"/>
                      <w:marRight w:val="0"/>
                      <w:marTop w:val="0"/>
                      <w:marBottom w:val="0"/>
                      <w:divBdr>
                        <w:top w:val="none" w:sz="0" w:space="0" w:color="auto"/>
                        <w:left w:val="none" w:sz="0" w:space="0" w:color="auto"/>
                        <w:bottom w:val="none" w:sz="0" w:space="0" w:color="auto"/>
                        <w:right w:val="none" w:sz="0" w:space="0" w:color="auto"/>
                      </w:divBdr>
                    </w:div>
                    <w:div w:id="1538469084">
                      <w:marLeft w:val="0"/>
                      <w:marRight w:val="0"/>
                      <w:marTop w:val="0"/>
                      <w:marBottom w:val="0"/>
                      <w:divBdr>
                        <w:top w:val="none" w:sz="0" w:space="0" w:color="auto"/>
                        <w:left w:val="none" w:sz="0" w:space="0" w:color="auto"/>
                        <w:bottom w:val="none" w:sz="0" w:space="0" w:color="auto"/>
                        <w:right w:val="none" w:sz="0" w:space="0" w:color="auto"/>
                      </w:divBdr>
                    </w:div>
                    <w:div w:id="2085179223">
                      <w:marLeft w:val="0"/>
                      <w:marRight w:val="0"/>
                      <w:marTop w:val="311"/>
                      <w:marBottom w:val="0"/>
                      <w:divBdr>
                        <w:top w:val="none" w:sz="0" w:space="0" w:color="auto"/>
                        <w:left w:val="none" w:sz="0" w:space="0" w:color="auto"/>
                        <w:bottom w:val="none" w:sz="0" w:space="0" w:color="auto"/>
                        <w:right w:val="none" w:sz="0" w:space="0" w:color="auto"/>
                      </w:divBdr>
                    </w:div>
                  </w:divsChild>
                </w:div>
              </w:divsChild>
            </w:div>
          </w:divsChild>
        </w:div>
        <w:div w:id="1129862065">
          <w:marLeft w:val="0"/>
          <w:marRight w:val="0"/>
          <w:marTop w:val="0"/>
          <w:marBottom w:val="0"/>
          <w:divBdr>
            <w:top w:val="none" w:sz="0" w:space="0" w:color="auto"/>
            <w:left w:val="none" w:sz="0" w:space="0" w:color="auto"/>
            <w:bottom w:val="none" w:sz="0" w:space="0" w:color="auto"/>
            <w:right w:val="none" w:sz="0" w:space="0" w:color="auto"/>
          </w:divBdr>
          <w:divsChild>
            <w:div w:id="1804150997">
              <w:marLeft w:val="0"/>
              <w:marRight w:val="0"/>
              <w:marTop w:val="0"/>
              <w:marBottom w:val="0"/>
              <w:divBdr>
                <w:top w:val="none" w:sz="0" w:space="0" w:color="auto"/>
                <w:left w:val="none" w:sz="0" w:space="0" w:color="auto"/>
                <w:bottom w:val="none" w:sz="0" w:space="0" w:color="auto"/>
                <w:right w:val="none" w:sz="0" w:space="0" w:color="auto"/>
              </w:divBdr>
              <w:divsChild>
                <w:div w:id="1199661980">
                  <w:marLeft w:val="0"/>
                  <w:marRight w:val="0"/>
                  <w:marTop w:val="0"/>
                  <w:marBottom w:val="0"/>
                  <w:divBdr>
                    <w:top w:val="none" w:sz="0" w:space="0" w:color="auto"/>
                    <w:left w:val="none" w:sz="0" w:space="0" w:color="auto"/>
                    <w:bottom w:val="none" w:sz="0" w:space="0" w:color="auto"/>
                    <w:right w:val="none" w:sz="0" w:space="0" w:color="auto"/>
                  </w:divBdr>
                </w:div>
              </w:divsChild>
            </w:div>
            <w:div w:id="2142770342">
              <w:marLeft w:val="0"/>
              <w:marRight w:val="0"/>
              <w:marTop w:val="510"/>
              <w:marBottom w:val="0"/>
              <w:divBdr>
                <w:top w:val="none" w:sz="0" w:space="0" w:color="auto"/>
                <w:left w:val="none" w:sz="0" w:space="0" w:color="auto"/>
                <w:bottom w:val="none" w:sz="0" w:space="0" w:color="auto"/>
                <w:right w:val="none" w:sz="0" w:space="0" w:color="auto"/>
              </w:divBdr>
              <w:divsChild>
                <w:div w:id="526331467">
                  <w:marLeft w:val="0"/>
                  <w:marRight w:val="0"/>
                  <w:marTop w:val="0"/>
                  <w:marBottom w:val="0"/>
                  <w:divBdr>
                    <w:top w:val="none" w:sz="0" w:space="0" w:color="auto"/>
                    <w:left w:val="none" w:sz="0" w:space="0" w:color="auto"/>
                    <w:bottom w:val="none" w:sz="0" w:space="0" w:color="auto"/>
                    <w:right w:val="none" w:sz="0" w:space="0" w:color="auto"/>
                  </w:divBdr>
                  <w:divsChild>
                    <w:div w:id="1891073807">
                      <w:marLeft w:val="0"/>
                      <w:marRight w:val="0"/>
                      <w:marTop w:val="0"/>
                      <w:marBottom w:val="0"/>
                      <w:divBdr>
                        <w:top w:val="none" w:sz="0" w:space="0" w:color="auto"/>
                        <w:left w:val="none" w:sz="0" w:space="0" w:color="auto"/>
                        <w:bottom w:val="none" w:sz="0" w:space="0" w:color="auto"/>
                        <w:right w:val="none" w:sz="0" w:space="0" w:color="auto"/>
                      </w:divBdr>
                      <w:divsChild>
                        <w:div w:id="122430289">
                          <w:marLeft w:val="0"/>
                          <w:marRight w:val="0"/>
                          <w:marTop w:val="156"/>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2833976">
      <w:bodyDiv w:val="1"/>
      <w:marLeft w:val="0"/>
      <w:marRight w:val="0"/>
      <w:marTop w:val="0"/>
      <w:marBottom w:val="0"/>
      <w:divBdr>
        <w:top w:val="none" w:sz="0" w:space="0" w:color="auto"/>
        <w:left w:val="none" w:sz="0" w:space="0" w:color="auto"/>
        <w:bottom w:val="none" w:sz="0" w:space="0" w:color="auto"/>
        <w:right w:val="none" w:sz="0" w:space="0" w:color="auto"/>
      </w:divBdr>
    </w:div>
    <w:div w:id="1205174005">
      <w:bodyDiv w:val="1"/>
      <w:marLeft w:val="0"/>
      <w:marRight w:val="0"/>
      <w:marTop w:val="0"/>
      <w:marBottom w:val="0"/>
      <w:divBdr>
        <w:top w:val="none" w:sz="0" w:space="0" w:color="auto"/>
        <w:left w:val="none" w:sz="0" w:space="0" w:color="auto"/>
        <w:bottom w:val="none" w:sz="0" w:space="0" w:color="auto"/>
        <w:right w:val="none" w:sz="0" w:space="0" w:color="auto"/>
      </w:divBdr>
      <w:divsChild>
        <w:div w:id="549806252">
          <w:marLeft w:val="-234"/>
          <w:marRight w:val="-234"/>
          <w:marTop w:val="281"/>
          <w:marBottom w:val="281"/>
          <w:divBdr>
            <w:top w:val="none" w:sz="0" w:space="0" w:color="auto"/>
            <w:left w:val="none" w:sz="0" w:space="0" w:color="auto"/>
            <w:bottom w:val="none" w:sz="0" w:space="0" w:color="auto"/>
            <w:right w:val="none" w:sz="0" w:space="0" w:color="auto"/>
          </w:divBdr>
          <w:divsChild>
            <w:div w:id="1497917264">
              <w:marLeft w:val="0"/>
              <w:marRight w:val="0"/>
              <w:marTop w:val="0"/>
              <w:marBottom w:val="0"/>
              <w:divBdr>
                <w:top w:val="none" w:sz="0" w:space="0" w:color="auto"/>
                <w:left w:val="single" w:sz="18" w:space="7" w:color="04AA6D"/>
                <w:bottom w:val="none" w:sz="0" w:space="0" w:color="auto"/>
                <w:right w:val="none" w:sz="0" w:space="0" w:color="auto"/>
              </w:divBdr>
            </w:div>
          </w:divsChild>
        </w:div>
      </w:divsChild>
    </w:div>
    <w:div w:id="1236284373">
      <w:bodyDiv w:val="1"/>
      <w:marLeft w:val="0"/>
      <w:marRight w:val="0"/>
      <w:marTop w:val="0"/>
      <w:marBottom w:val="0"/>
      <w:divBdr>
        <w:top w:val="none" w:sz="0" w:space="0" w:color="auto"/>
        <w:left w:val="none" w:sz="0" w:space="0" w:color="auto"/>
        <w:bottom w:val="none" w:sz="0" w:space="0" w:color="auto"/>
        <w:right w:val="none" w:sz="0" w:space="0" w:color="auto"/>
      </w:divBdr>
    </w:div>
    <w:div w:id="1242521112">
      <w:bodyDiv w:val="1"/>
      <w:marLeft w:val="0"/>
      <w:marRight w:val="0"/>
      <w:marTop w:val="0"/>
      <w:marBottom w:val="0"/>
      <w:divBdr>
        <w:top w:val="none" w:sz="0" w:space="0" w:color="auto"/>
        <w:left w:val="none" w:sz="0" w:space="0" w:color="auto"/>
        <w:bottom w:val="none" w:sz="0" w:space="0" w:color="auto"/>
        <w:right w:val="none" w:sz="0" w:space="0" w:color="auto"/>
      </w:divBdr>
      <w:divsChild>
        <w:div w:id="789855288">
          <w:marLeft w:val="-259"/>
          <w:marRight w:val="-259"/>
          <w:marTop w:val="311"/>
          <w:marBottom w:val="311"/>
          <w:divBdr>
            <w:top w:val="none" w:sz="0" w:space="0" w:color="auto"/>
            <w:left w:val="none" w:sz="0" w:space="0" w:color="auto"/>
            <w:bottom w:val="none" w:sz="0" w:space="0" w:color="auto"/>
            <w:right w:val="none" w:sz="0" w:space="0" w:color="auto"/>
          </w:divBdr>
          <w:divsChild>
            <w:div w:id="93601781">
              <w:marLeft w:val="0"/>
              <w:marRight w:val="0"/>
              <w:marTop w:val="0"/>
              <w:marBottom w:val="0"/>
              <w:divBdr>
                <w:top w:val="none" w:sz="0" w:space="0" w:color="auto"/>
                <w:left w:val="single" w:sz="18" w:space="8" w:color="04AA6D"/>
                <w:bottom w:val="none" w:sz="0" w:space="0" w:color="auto"/>
                <w:right w:val="none" w:sz="0" w:space="0" w:color="auto"/>
              </w:divBdr>
            </w:div>
          </w:divsChild>
        </w:div>
      </w:divsChild>
    </w:div>
    <w:div w:id="1273823806">
      <w:bodyDiv w:val="1"/>
      <w:marLeft w:val="0"/>
      <w:marRight w:val="0"/>
      <w:marTop w:val="0"/>
      <w:marBottom w:val="0"/>
      <w:divBdr>
        <w:top w:val="none" w:sz="0" w:space="0" w:color="auto"/>
        <w:left w:val="none" w:sz="0" w:space="0" w:color="auto"/>
        <w:bottom w:val="none" w:sz="0" w:space="0" w:color="auto"/>
        <w:right w:val="none" w:sz="0" w:space="0" w:color="auto"/>
      </w:divBdr>
      <w:divsChild>
        <w:div w:id="1231773091">
          <w:marLeft w:val="0"/>
          <w:marRight w:val="0"/>
          <w:marTop w:val="0"/>
          <w:marBottom w:val="104"/>
          <w:divBdr>
            <w:top w:val="single" w:sz="4" w:space="7" w:color="D5DDC6"/>
            <w:left w:val="single" w:sz="4" w:space="0" w:color="D5DDC6"/>
            <w:bottom w:val="single" w:sz="4" w:space="10" w:color="D5DDC6"/>
            <w:right w:val="single" w:sz="4" w:space="0" w:color="D5DDC6"/>
          </w:divBdr>
        </w:div>
        <w:div w:id="849373310">
          <w:marLeft w:val="0"/>
          <w:marRight w:val="0"/>
          <w:marTop w:val="0"/>
          <w:marBottom w:val="104"/>
          <w:divBdr>
            <w:top w:val="single" w:sz="4" w:space="7" w:color="D5DDC6"/>
            <w:left w:val="single" w:sz="4" w:space="0" w:color="D5DDC6"/>
            <w:bottom w:val="single" w:sz="4" w:space="10" w:color="D5DDC6"/>
            <w:right w:val="single" w:sz="4" w:space="0" w:color="D5DDC6"/>
          </w:divBdr>
        </w:div>
      </w:divsChild>
    </w:div>
    <w:div w:id="1291781556">
      <w:bodyDiv w:val="1"/>
      <w:marLeft w:val="0"/>
      <w:marRight w:val="0"/>
      <w:marTop w:val="0"/>
      <w:marBottom w:val="0"/>
      <w:divBdr>
        <w:top w:val="none" w:sz="0" w:space="0" w:color="auto"/>
        <w:left w:val="none" w:sz="0" w:space="0" w:color="auto"/>
        <w:bottom w:val="none" w:sz="0" w:space="0" w:color="auto"/>
        <w:right w:val="none" w:sz="0" w:space="0" w:color="auto"/>
      </w:divBdr>
      <w:divsChild>
        <w:div w:id="375735750">
          <w:marLeft w:val="0"/>
          <w:marRight w:val="0"/>
          <w:marTop w:val="240"/>
          <w:marBottom w:val="0"/>
          <w:divBdr>
            <w:top w:val="none" w:sz="0" w:space="0" w:color="auto"/>
            <w:left w:val="none" w:sz="0" w:space="0" w:color="auto"/>
            <w:bottom w:val="none" w:sz="0" w:space="0" w:color="auto"/>
            <w:right w:val="none" w:sz="0" w:space="0" w:color="auto"/>
          </w:divBdr>
          <w:divsChild>
            <w:div w:id="1287657414">
              <w:marLeft w:val="0"/>
              <w:marRight w:val="0"/>
              <w:marTop w:val="320"/>
              <w:marBottom w:val="0"/>
              <w:divBdr>
                <w:top w:val="none" w:sz="0" w:space="0" w:color="auto"/>
                <w:left w:val="none" w:sz="0" w:space="0" w:color="auto"/>
                <w:bottom w:val="none" w:sz="0" w:space="0" w:color="auto"/>
                <w:right w:val="none" w:sz="0" w:space="0" w:color="auto"/>
              </w:divBdr>
            </w:div>
          </w:divsChild>
        </w:div>
      </w:divsChild>
    </w:div>
    <w:div w:id="1311444787">
      <w:bodyDiv w:val="1"/>
      <w:marLeft w:val="0"/>
      <w:marRight w:val="0"/>
      <w:marTop w:val="0"/>
      <w:marBottom w:val="0"/>
      <w:divBdr>
        <w:top w:val="none" w:sz="0" w:space="0" w:color="auto"/>
        <w:left w:val="none" w:sz="0" w:space="0" w:color="auto"/>
        <w:bottom w:val="none" w:sz="0" w:space="0" w:color="auto"/>
        <w:right w:val="none" w:sz="0" w:space="0" w:color="auto"/>
      </w:divBdr>
      <w:divsChild>
        <w:div w:id="1352613130">
          <w:marLeft w:val="0"/>
          <w:marRight w:val="0"/>
          <w:marTop w:val="320"/>
          <w:marBottom w:val="0"/>
          <w:divBdr>
            <w:top w:val="none" w:sz="0" w:space="0" w:color="auto"/>
            <w:left w:val="none" w:sz="0" w:space="0" w:color="auto"/>
            <w:bottom w:val="none" w:sz="0" w:space="0" w:color="auto"/>
            <w:right w:val="none" w:sz="0" w:space="0" w:color="auto"/>
          </w:divBdr>
        </w:div>
        <w:div w:id="1812476196">
          <w:marLeft w:val="0"/>
          <w:marRight w:val="0"/>
          <w:marTop w:val="320"/>
          <w:marBottom w:val="0"/>
          <w:divBdr>
            <w:top w:val="none" w:sz="0" w:space="0" w:color="auto"/>
            <w:left w:val="none" w:sz="0" w:space="0" w:color="auto"/>
            <w:bottom w:val="none" w:sz="0" w:space="0" w:color="auto"/>
            <w:right w:val="none" w:sz="0" w:space="0" w:color="auto"/>
          </w:divBdr>
        </w:div>
      </w:divsChild>
    </w:div>
    <w:div w:id="1314792360">
      <w:bodyDiv w:val="1"/>
      <w:marLeft w:val="0"/>
      <w:marRight w:val="0"/>
      <w:marTop w:val="0"/>
      <w:marBottom w:val="0"/>
      <w:divBdr>
        <w:top w:val="none" w:sz="0" w:space="0" w:color="auto"/>
        <w:left w:val="none" w:sz="0" w:space="0" w:color="auto"/>
        <w:bottom w:val="none" w:sz="0" w:space="0" w:color="auto"/>
        <w:right w:val="none" w:sz="0" w:space="0" w:color="auto"/>
      </w:divBdr>
      <w:divsChild>
        <w:div w:id="328561214">
          <w:marLeft w:val="0"/>
          <w:marRight w:val="0"/>
          <w:marTop w:val="0"/>
          <w:marBottom w:val="0"/>
          <w:divBdr>
            <w:top w:val="none" w:sz="0" w:space="0" w:color="auto"/>
            <w:left w:val="none" w:sz="0" w:space="0" w:color="auto"/>
            <w:bottom w:val="none" w:sz="0" w:space="0" w:color="auto"/>
            <w:right w:val="none" w:sz="0" w:space="0" w:color="auto"/>
          </w:divBdr>
        </w:div>
      </w:divsChild>
    </w:div>
    <w:div w:id="1315136931">
      <w:bodyDiv w:val="1"/>
      <w:marLeft w:val="0"/>
      <w:marRight w:val="0"/>
      <w:marTop w:val="0"/>
      <w:marBottom w:val="0"/>
      <w:divBdr>
        <w:top w:val="none" w:sz="0" w:space="0" w:color="auto"/>
        <w:left w:val="none" w:sz="0" w:space="0" w:color="auto"/>
        <w:bottom w:val="none" w:sz="0" w:space="0" w:color="auto"/>
        <w:right w:val="none" w:sz="0" w:space="0" w:color="auto"/>
      </w:divBdr>
      <w:divsChild>
        <w:div w:id="1737048085">
          <w:marLeft w:val="-259"/>
          <w:marRight w:val="-259"/>
          <w:marTop w:val="311"/>
          <w:marBottom w:val="311"/>
          <w:divBdr>
            <w:top w:val="none" w:sz="0" w:space="0" w:color="auto"/>
            <w:left w:val="none" w:sz="0" w:space="0" w:color="auto"/>
            <w:bottom w:val="none" w:sz="0" w:space="0" w:color="auto"/>
            <w:right w:val="none" w:sz="0" w:space="0" w:color="auto"/>
          </w:divBdr>
          <w:divsChild>
            <w:div w:id="2102986134">
              <w:marLeft w:val="0"/>
              <w:marRight w:val="0"/>
              <w:marTop w:val="0"/>
              <w:marBottom w:val="0"/>
              <w:divBdr>
                <w:top w:val="none" w:sz="0" w:space="0" w:color="auto"/>
                <w:left w:val="single" w:sz="18" w:space="8" w:color="04AA6D"/>
                <w:bottom w:val="none" w:sz="0" w:space="0" w:color="auto"/>
                <w:right w:val="none" w:sz="0" w:space="0" w:color="auto"/>
              </w:divBdr>
            </w:div>
          </w:divsChild>
        </w:div>
        <w:div w:id="1631085347">
          <w:marLeft w:val="-259"/>
          <w:marRight w:val="-259"/>
          <w:marTop w:val="311"/>
          <w:marBottom w:val="311"/>
          <w:divBdr>
            <w:top w:val="none" w:sz="0" w:space="0" w:color="auto"/>
            <w:left w:val="none" w:sz="0" w:space="0" w:color="auto"/>
            <w:bottom w:val="none" w:sz="0" w:space="0" w:color="auto"/>
            <w:right w:val="none" w:sz="0" w:space="0" w:color="auto"/>
          </w:divBdr>
          <w:divsChild>
            <w:div w:id="1964993666">
              <w:marLeft w:val="0"/>
              <w:marRight w:val="0"/>
              <w:marTop w:val="0"/>
              <w:marBottom w:val="0"/>
              <w:divBdr>
                <w:top w:val="none" w:sz="0" w:space="0" w:color="auto"/>
                <w:left w:val="single" w:sz="18" w:space="8" w:color="04AA6D"/>
                <w:bottom w:val="none" w:sz="0" w:space="0" w:color="auto"/>
                <w:right w:val="none" w:sz="0" w:space="0" w:color="auto"/>
              </w:divBdr>
            </w:div>
          </w:divsChild>
        </w:div>
      </w:divsChild>
    </w:div>
    <w:div w:id="1332181075">
      <w:bodyDiv w:val="1"/>
      <w:marLeft w:val="0"/>
      <w:marRight w:val="0"/>
      <w:marTop w:val="0"/>
      <w:marBottom w:val="0"/>
      <w:divBdr>
        <w:top w:val="none" w:sz="0" w:space="0" w:color="auto"/>
        <w:left w:val="none" w:sz="0" w:space="0" w:color="auto"/>
        <w:bottom w:val="none" w:sz="0" w:space="0" w:color="auto"/>
        <w:right w:val="none" w:sz="0" w:space="0" w:color="auto"/>
      </w:divBdr>
      <w:divsChild>
        <w:div w:id="185338029">
          <w:marLeft w:val="0"/>
          <w:marRight w:val="0"/>
          <w:marTop w:val="240"/>
          <w:marBottom w:val="0"/>
          <w:divBdr>
            <w:top w:val="none" w:sz="0" w:space="0" w:color="auto"/>
            <w:left w:val="none" w:sz="0" w:space="0" w:color="auto"/>
            <w:bottom w:val="none" w:sz="0" w:space="0" w:color="auto"/>
            <w:right w:val="none" w:sz="0" w:space="0" w:color="auto"/>
          </w:divBdr>
        </w:div>
        <w:div w:id="631056694">
          <w:marLeft w:val="0"/>
          <w:marRight w:val="0"/>
          <w:marTop w:val="320"/>
          <w:marBottom w:val="0"/>
          <w:divBdr>
            <w:top w:val="none" w:sz="0" w:space="0" w:color="auto"/>
            <w:left w:val="none" w:sz="0" w:space="0" w:color="auto"/>
            <w:bottom w:val="none" w:sz="0" w:space="0" w:color="auto"/>
            <w:right w:val="none" w:sz="0" w:space="0" w:color="auto"/>
          </w:divBdr>
        </w:div>
        <w:div w:id="900290340">
          <w:marLeft w:val="0"/>
          <w:marRight w:val="0"/>
          <w:marTop w:val="320"/>
          <w:marBottom w:val="0"/>
          <w:divBdr>
            <w:top w:val="none" w:sz="0" w:space="0" w:color="auto"/>
            <w:left w:val="none" w:sz="0" w:space="0" w:color="auto"/>
            <w:bottom w:val="none" w:sz="0" w:space="0" w:color="auto"/>
            <w:right w:val="none" w:sz="0" w:space="0" w:color="auto"/>
          </w:divBdr>
        </w:div>
        <w:div w:id="1322004502">
          <w:marLeft w:val="0"/>
          <w:marRight w:val="0"/>
          <w:marTop w:val="240"/>
          <w:marBottom w:val="0"/>
          <w:divBdr>
            <w:top w:val="none" w:sz="0" w:space="0" w:color="auto"/>
            <w:left w:val="none" w:sz="0" w:space="0" w:color="auto"/>
            <w:bottom w:val="none" w:sz="0" w:space="0" w:color="auto"/>
            <w:right w:val="none" w:sz="0" w:space="0" w:color="auto"/>
          </w:divBdr>
        </w:div>
      </w:divsChild>
    </w:div>
    <w:div w:id="1354260340">
      <w:bodyDiv w:val="1"/>
      <w:marLeft w:val="0"/>
      <w:marRight w:val="0"/>
      <w:marTop w:val="0"/>
      <w:marBottom w:val="0"/>
      <w:divBdr>
        <w:top w:val="none" w:sz="0" w:space="0" w:color="auto"/>
        <w:left w:val="none" w:sz="0" w:space="0" w:color="auto"/>
        <w:bottom w:val="none" w:sz="0" w:space="0" w:color="auto"/>
        <w:right w:val="none" w:sz="0" w:space="0" w:color="auto"/>
      </w:divBdr>
    </w:div>
    <w:div w:id="1360862895">
      <w:bodyDiv w:val="1"/>
      <w:marLeft w:val="0"/>
      <w:marRight w:val="0"/>
      <w:marTop w:val="0"/>
      <w:marBottom w:val="0"/>
      <w:divBdr>
        <w:top w:val="none" w:sz="0" w:space="0" w:color="auto"/>
        <w:left w:val="none" w:sz="0" w:space="0" w:color="auto"/>
        <w:bottom w:val="none" w:sz="0" w:space="0" w:color="auto"/>
        <w:right w:val="none" w:sz="0" w:space="0" w:color="auto"/>
      </w:divBdr>
    </w:div>
    <w:div w:id="1380319324">
      <w:bodyDiv w:val="1"/>
      <w:marLeft w:val="0"/>
      <w:marRight w:val="0"/>
      <w:marTop w:val="0"/>
      <w:marBottom w:val="0"/>
      <w:divBdr>
        <w:top w:val="none" w:sz="0" w:space="0" w:color="auto"/>
        <w:left w:val="none" w:sz="0" w:space="0" w:color="auto"/>
        <w:bottom w:val="none" w:sz="0" w:space="0" w:color="auto"/>
        <w:right w:val="none" w:sz="0" w:space="0" w:color="auto"/>
      </w:divBdr>
    </w:div>
    <w:div w:id="1445660143">
      <w:bodyDiv w:val="1"/>
      <w:marLeft w:val="0"/>
      <w:marRight w:val="0"/>
      <w:marTop w:val="0"/>
      <w:marBottom w:val="0"/>
      <w:divBdr>
        <w:top w:val="none" w:sz="0" w:space="0" w:color="auto"/>
        <w:left w:val="none" w:sz="0" w:space="0" w:color="auto"/>
        <w:bottom w:val="none" w:sz="0" w:space="0" w:color="auto"/>
        <w:right w:val="none" w:sz="0" w:space="0" w:color="auto"/>
      </w:divBdr>
    </w:div>
    <w:div w:id="1497069321">
      <w:bodyDiv w:val="1"/>
      <w:marLeft w:val="0"/>
      <w:marRight w:val="0"/>
      <w:marTop w:val="0"/>
      <w:marBottom w:val="0"/>
      <w:divBdr>
        <w:top w:val="none" w:sz="0" w:space="0" w:color="auto"/>
        <w:left w:val="none" w:sz="0" w:space="0" w:color="auto"/>
        <w:bottom w:val="none" w:sz="0" w:space="0" w:color="auto"/>
        <w:right w:val="none" w:sz="0" w:space="0" w:color="auto"/>
      </w:divBdr>
    </w:div>
    <w:div w:id="1520119359">
      <w:bodyDiv w:val="1"/>
      <w:marLeft w:val="0"/>
      <w:marRight w:val="0"/>
      <w:marTop w:val="0"/>
      <w:marBottom w:val="0"/>
      <w:divBdr>
        <w:top w:val="none" w:sz="0" w:space="0" w:color="auto"/>
        <w:left w:val="none" w:sz="0" w:space="0" w:color="auto"/>
        <w:bottom w:val="none" w:sz="0" w:space="0" w:color="auto"/>
        <w:right w:val="none" w:sz="0" w:space="0" w:color="auto"/>
      </w:divBdr>
      <w:divsChild>
        <w:div w:id="230430076">
          <w:marLeft w:val="-259"/>
          <w:marRight w:val="-259"/>
          <w:marTop w:val="311"/>
          <w:marBottom w:val="311"/>
          <w:divBdr>
            <w:top w:val="none" w:sz="0" w:space="0" w:color="auto"/>
            <w:left w:val="none" w:sz="0" w:space="0" w:color="auto"/>
            <w:bottom w:val="none" w:sz="0" w:space="0" w:color="auto"/>
            <w:right w:val="none" w:sz="0" w:space="0" w:color="auto"/>
          </w:divBdr>
          <w:divsChild>
            <w:div w:id="1537741188">
              <w:marLeft w:val="0"/>
              <w:marRight w:val="0"/>
              <w:marTop w:val="0"/>
              <w:marBottom w:val="0"/>
              <w:divBdr>
                <w:top w:val="none" w:sz="0" w:space="0" w:color="auto"/>
                <w:left w:val="single" w:sz="18" w:space="8" w:color="04AA6D"/>
                <w:bottom w:val="none" w:sz="0" w:space="0" w:color="auto"/>
                <w:right w:val="none" w:sz="0" w:space="0" w:color="auto"/>
              </w:divBdr>
            </w:div>
          </w:divsChild>
        </w:div>
        <w:div w:id="2137135575">
          <w:marLeft w:val="-259"/>
          <w:marRight w:val="-259"/>
          <w:marTop w:val="311"/>
          <w:marBottom w:val="311"/>
          <w:divBdr>
            <w:top w:val="none" w:sz="0" w:space="0" w:color="auto"/>
            <w:left w:val="none" w:sz="0" w:space="0" w:color="auto"/>
            <w:bottom w:val="none" w:sz="0" w:space="0" w:color="auto"/>
            <w:right w:val="none" w:sz="0" w:space="0" w:color="auto"/>
          </w:divBdr>
          <w:divsChild>
            <w:div w:id="1418594077">
              <w:marLeft w:val="0"/>
              <w:marRight w:val="0"/>
              <w:marTop w:val="0"/>
              <w:marBottom w:val="0"/>
              <w:divBdr>
                <w:top w:val="none" w:sz="0" w:space="0" w:color="auto"/>
                <w:left w:val="single" w:sz="18" w:space="8" w:color="04AA6D"/>
                <w:bottom w:val="none" w:sz="0" w:space="0" w:color="auto"/>
                <w:right w:val="none" w:sz="0" w:space="0" w:color="auto"/>
              </w:divBdr>
            </w:div>
          </w:divsChild>
        </w:div>
      </w:divsChild>
    </w:div>
    <w:div w:id="1522161549">
      <w:bodyDiv w:val="1"/>
      <w:marLeft w:val="0"/>
      <w:marRight w:val="0"/>
      <w:marTop w:val="0"/>
      <w:marBottom w:val="0"/>
      <w:divBdr>
        <w:top w:val="none" w:sz="0" w:space="0" w:color="auto"/>
        <w:left w:val="none" w:sz="0" w:space="0" w:color="auto"/>
        <w:bottom w:val="none" w:sz="0" w:space="0" w:color="auto"/>
        <w:right w:val="none" w:sz="0" w:space="0" w:color="auto"/>
      </w:divBdr>
      <w:divsChild>
        <w:div w:id="2005618502">
          <w:marLeft w:val="0"/>
          <w:marRight w:val="0"/>
          <w:marTop w:val="200"/>
          <w:marBottom w:val="0"/>
          <w:divBdr>
            <w:top w:val="none" w:sz="0" w:space="0" w:color="auto"/>
            <w:left w:val="none" w:sz="0" w:space="0" w:color="auto"/>
            <w:bottom w:val="none" w:sz="0" w:space="0" w:color="auto"/>
            <w:right w:val="none" w:sz="0" w:space="0" w:color="auto"/>
          </w:divBdr>
        </w:div>
      </w:divsChild>
    </w:div>
    <w:div w:id="1564674676">
      <w:bodyDiv w:val="1"/>
      <w:marLeft w:val="0"/>
      <w:marRight w:val="0"/>
      <w:marTop w:val="0"/>
      <w:marBottom w:val="0"/>
      <w:divBdr>
        <w:top w:val="none" w:sz="0" w:space="0" w:color="auto"/>
        <w:left w:val="none" w:sz="0" w:space="0" w:color="auto"/>
        <w:bottom w:val="none" w:sz="0" w:space="0" w:color="auto"/>
        <w:right w:val="none" w:sz="0" w:space="0" w:color="auto"/>
      </w:divBdr>
      <w:divsChild>
        <w:div w:id="383721860">
          <w:marLeft w:val="0"/>
          <w:marRight w:val="0"/>
          <w:marTop w:val="240"/>
          <w:marBottom w:val="0"/>
          <w:divBdr>
            <w:top w:val="none" w:sz="0" w:space="0" w:color="auto"/>
            <w:left w:val="none" w:sz="0" w:space="0" w:color="auto"/>
            <w:bottom w:val="none" w:sz="0" w:space="0" w:color="auto"/>
            <w:right w:val="none" w:sz="0" w:space="0" w:color="auto"/>
          </w:divBdr>
          <w:divsChild>
            <w:div w:id="1767773039">
              <w:marLeft w:val="0"/>
              <w:marRight w:val="0"/>
              <w:marTop w:val="0"/>
              <w:marBottom w:val="0"/>
              <w:divBdr>
                <w:top w:val="none" w:sz="0" w:space="0" w:color="auto"/>
                <w:left w:val="none" w:sz="0" w:space="0" w:color="auto"/>
                <w:bottom w:val="none" w:sz="0" w:space="0" w:color="auto"/>
                <w:right w:val="none" w:sz="0" w:space="0" w:color="auto"/>
              </w:divBdr>
              <w:divsChild>
                <w:div w:id="1195998746">
                  <w:marLeft w:val="0"/>
                  <w:marRight w:val="0"/>
                  <w:marTop w:val="40"/>
                  <w:marBottom w:val="160"/>
                  <w:divBdr>
                    <w:top w:val="none" w:sz="0" w:space="0" w:color="auto"/>
                    <w:left w:val="none" w:sz="0" w:space="0" w:color="auto"/>
                    <w:bottom w:val="none" w:sz="0" w:space="0" w:color="auto"/>
                    <w:right w:val="none" w:sz="0" w:space="0" w:color="auto"/>
                  </w:divBdr>
                </w:div>
              </w:divsChild>
            </w:div>
          </w:divsChild>
        </w:div>
        <w:div w:id="424690119">
          <w:marLeft w:val="0"/>
          <w:marRight w:val="0"/>
          <w:marTop w:val="320"/>
          <w:marBottom w:val="0"/>
          <w:divBdr>
            <w:top w:val="none" w:sz="0" w:space="0" w:color="auto"/>
            <w:left w:val="none" w:sz="0" w:space="0" w:color="auto"/>
            <w:bottom w:val="none" w:sz="0" w:space="0" w:color="auto"/>
            <w:right w:val="none" w:sz="0" w:space="0" w:color="auto"/>
          </w:divBdr>
        </w:div>
        <w:div w:id="957302086">
          <w:marLeft w:val="0"/>
          <w:marRight w:val="0"/>
          <w:marTop w:val="320"/>
          <w:marBottom w:val="0"/>
          <w:divBdr>
            <w:top w:val="none" w:sz="0" w:space="0" w:color="auto"/>
            <w:left w:val="none" w:sz="0" w:space="0" w:color="auto"/>
            <w:bottom w:val="none" w:sz="0" w:space="0" w:color="auto"/>
            <w:right w:val="none" w:sz="0" w:space="0" w:color="auto"/>
          </w:divBdr>
        </w:div>
      </w:divsChild>
    </w:div>
    <w:div w:id="1565143966">
      <w:bodyDiv w:val="1"/>
      <w:marLeft w:val="0"/>
      <w:marRight w:val="0"/>
      <w:marTop w:val="0"/>
      <w:marBottom w:val="0"/>
      <w:divBdr>
        <w:top w:val="none" w:sz="0" w:space="0" w:color="auto"/>
        <w:left w:val="none" w:sz="0" w:space="0" w:color="auto"/>
        <w:bottom w:val="none" w:sz="0" w:space="0" w:color="auto"/>
        <w:right w:val="none" w:sz="0" w:space="0" w:color="auto"/>
      </w:divBdr>
      <w:divsChild>
        <w:div w:id="435174866">
          <w:marLeft w:val="0"/>
          <w:marRight w:val="0"/>
          <w:marTop w:val="200"/>
          <w:marBottom w:val="0"/>
          <w:divBdr>
            <w:top w:val="none" w:sz="0" w:space="0" w:color="auto"/>
            <w:left w:val="none" w:sz="0" w:space="0" w:color="auto"/>
            <w:bottom w:val="none" w:sz="0" w:space="0" w:color="auto"/>
            <w:right w:val="none" w:sz="0" w:space="0" w:color="auto"/>
          </w:divBdr>
        </w:div>
        <w:div w:id="737092403">
          <w:marLeft w:val="0"/>
          <w:marRight w:val="0"/>
          <w:marTop w:val="240"/>
          <w:marBottom w:val="0"/>
          <w:divBdr>
            <w:top w:val="none" w:sz="0" w:space="0" w:color="auto"/>
            <w:left w:val="none" w:sz="0" w:space="0" w:color="auto"/>
            <w:bottom w:val="none" w:sz="0" w:space="0" w:color="auto"/>
            <w:right w:val="none" w:sz="0" w:space="0" w:color="auto"/>
          </w:divBdr>
          <w:divsChild>
            <w:div w:id="582642483">
              <w:marLeft w:val="0"/>
              <w:marRight w:val="0"/>
              <w:marTop w:val="0"/>
              <w:marBottom w:val="200"/>
              <w:divBdr>
                <w:top w:val="none" w:sz="0" w:space="0" w:color="auto"/>
                <w:left w:val="none" w:sz="0" w:space="0" w:color="auto"/>
                <w:bottom w:val="none" w:sz="0" w:space="0" w:color="auto"/>
                <w:right w:val="none" w:sz="0" w:space="0" w:color="auto"/>
              </w:divBdr>
              <w:divsChild>
                <w:div w:id="168175606">
                  <w:marLeft w:val="0"/>
                  <w:marRight w:val="0"/>
                  <w:marTop w:val="0"/>
                  <w:marBottom w:val="0"/>
                  <w:divBdr>
                    <w:top w:val="none" w:sz="0" w:space="0" w:color="auto"/>
                    <w:left w:val="none" w:sz="0" w:space="0" w:color="auto"/>
                    <w:bottom w:val="none" w:sz="0" w:space="0" w:color="auto"/>
                    <w:right w:val="none" w:sz="0" w:space="0" w:color="auto"/>
                  </w:divBdr>
                  <w:divsChild>
                    <w:div w:id="1110392977">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 w:id="1007244382">
              <w:marLeft w:val="0"/>
              <w:marRight w:val="0"/>
              <w:marTop w:val="320"/>
              <w:marBottom w:val="0"/>
              <w:divBdr>
                <w:top w:val="none" w:sz="0" w:space="0" w:color="auto"/>
                <w:left w:val="none" w:sz="0" w:space="0" w:color="auto"/>
                <w:bottom w:val="none" w:sz="0" w:space="0" w:color="auto"/>
                <w:right w:val="none" w:sz="0" w:space="0" w:color="auto"/>
              </w:divBdr>
            </w:div>
          </w:divsChild>
        </w:div>
      </w:divsChild>
    </w:div>
    <w:div w:id="1612516945">
      <w:bodyDiv w:val="1"/>
      <w:marLeft w:val="0"/>
      <w:marRight w:val="0"/>
      <w:marTop w:val="0"/>
      <w:marBottom w:val="0"/>
      <w:divBdr>
        <w:top w:val="none" w:sz="0" w:space="0" w:color="auto"/>
        <w:left w:val="none" w:sz="0" w:space="0" w:color="auto"/>
        <w:bottom w:val="none" w:sz="0" w:space="0" w:color="auto"/>
        <w:right w:val="none" w:sz="0" w:space="0" w:color="auto"/>
      </w:divBdr>
    </w:div>
    <w:div w:id="1624187026">
      <w:bodyDiv w:val="1"/>
      <w:marLeft w:val="0"/>
      <w:marRight w:val="0"/>
      <w:marTop w:val="0"/>
      <w:marBottom w:val="0"/>
      <w:divBdr>
        <w:top w:val="none" w:sz="0" w:space="0" w:color="auto"/>
        <w:left w:val="none" w:sz="0" w:space="0" w:color="auto"/>
        <w:bottom w:val="none" w:sz="0" w:space="0" w:color="auto"/>
        <w:right w:val="none" w:sz="0" w:space="0" w:color="auto"/>
      </w:divBdr>
    </w:div>
    <w:div w:id="1679231186">
      <w:bodyDiv w:val="1"/>
      <w:marLeft w:val="0"/>
      <w:marRight w:val="0"/>
      <w:marTop w:val="0"/>
      <w:marBottom w:val="0"/>
      <w:divBdr>
        <w:top w:val="none" w:sz="0" w:space="0" w:color="auto"/>
        <w:left w:val="none" w:sz="0" w:space="0" w:color="auto"/>
        <w:bottom w:val="none" w:sz="0" w:space="0" w:color="auto"/>
        <w:right w:val="none" w:sz="0" w:space="0" w:color="auto"/>
      </w:divBdr>
    </w:div>
    <w:div w:id="1710833103">
      <w:bodyDiv w:val="1"/>
      <w:marLeft w:val="0"/>
      <w:marRight w:val="0"/>
      <w:marTop w:val="0"/>
      <w:marBottom w:val="0"/>
      <w:divBdr>
        <w:top w:val="none" w:sz="0" w:space="0" w:color="auto"/>
        <w:left w:val="none" w:sz="0" w:space="0" w:color="auto"/>
        <w:bottom w:val="none" w:sz="0" w:space="0" w:color="auto"/>
        <w:right w:val="none" w:sz="0" w:space="0" w:color="auto"/>
      </w:divBdr>
      <w:divsChild>
        <w:div w:id="117644119">
          <w:marLeft w:val="0"/>
          <w:marRight w:val="0"/>
          <w:marTop w:val="0"/>
          <w:marBottom w:val="0"/>
          <w:divBdr>
            <w:top w:val="none" w:sz="0" w:space="0" w:color="auto"/>
            <w:left w:val="none" w:sz="0" w:space="0" w:color="auto"/>
            <w:bottom w:val="none" w:sz="0" w:space="0" w:color="auto"/>
            <w:right w:val="none" w:sz="0" w:space="0" w:color="auto"/>
          </w:divBdr>
          <w:divsChild>
            <w:div w:id="1111363021">
              <w:marLeft w:val="0"/>
              <w:marRight w:val="0"/>
              <w:marTop w:val="0"/>
              <w:marBottom w:val="0"/>
              <w:divBdr>
                <w:top w:val="none" w:sz="0" w:space="0" w:color="auto"/>
                <w:left w:val="none" w:sz="0" w:space="0" w:color="auto"/>
                <w:bottom w:val="none" w:sz="0" w:space="0" w:color="auto"/>
                <w:right w:val="none" w:sz="0" w:space="0" w:color="auto"/>
              </w:divBdr>
              <w:divsChild>
                <w:div w:id="2046902702">
                  <w:marLeft w:val="0"/>
                  <w:marRight w:val="0"/>
                  <w:marTop w:val="0"/>
                  <w:marBottom w:val="0"/>
                  <w:divBdr>
                    <w:top w:val="none" w:sz="0" w:space="0" w:color="auto"/>
                    <w:left w:val="none" w:sz="0" w:space="0" w:color="auto"/>
                    <w:bottom w:val="none" w:sz="0" w:space="0" w:color="auto"/>
                    <w:right w:val="none" w:sz="0" w:space="0" w:color="auto"/>
                  </w:divBdr>
                  <w:divsChild>
                    <w:div w:id="2091000691">
                      <w:marLeft w:val="0"/>
                      <w:marRight w:val="0"/>
                      <w:marTop w:val="0"/>
                      <w:marBottom w:val="0"/>
                      <w:divBdr>
                        <w:top w:val="none" w:sz="0" w:space="0" w:color="auto"/>
                        <w:left w:val="none" w:sz="0" w:space="0" w:color="auto"/>
                        <w:bottom w:val="none" w:sz="0" w:space="0" w:color="auto"/>
                        <w:right w:val="none" w:sz="0" w:space="0" w:color="auto"/>
                      </w:divBdr>
                    </w:div>
                    <w:div w:id="2139764353">
                      <w:marLeft w:val="0"/>
                      <w:marRight w:val="0"/>
                      <w:marTop w:val="0"/>
                      <w:marBottom w:val="0"/>
                      <w:divBdr>
                        <w:top w:val="none" w:sz="0" w:space="0" w:color="auto"/>
                        <w:left w:val="none" w:sz="0" w:space="0" w:color="auto"/>
                        <w:bottom w:val="none" w:sz="0" w:space="0" w:color="auto"/>
                        <w:right w:val="none" w:sz="0" w:space="0" w:color="auto"/>
                      </w:divBdr>
                    </w:div>
                    <w:div w:id="2033342072">
                      <w:marLeft w:val="0"/>
                      <w:marRight w:val="0"/>
                      <w:marTop w:val="0"/>
                      <w:marBottom w:val="0"/>
                      <w:divBdr>
                        <w:top w:val="none" w:sz="0" w:space="0" w:color="auto"/>
                        <w:left w:val="none" w:sz="0" w:space="0" w:color="auto"/>
                        <w:bottom w:val="none" w:sz="0" w:space="0" w:color="auto"/>
                        <w:right w:val="none" w:sz="0" w:space="0" w:color="auto"/>
                      </w:divBdr>
                    </w:div>
                    <w:div w:id="144658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061903">
      <w:bodyDiv w:val="1"/>
      <w:marLeft w:val="0"/>
      <w:marRight w:val="0"/>
      <w:marTop w:val="0"/>
      <w:marBottom w:val="0"/>
      <w:divBdr>
        <w:top w:val="none" w:sz="0" w:space="0" w:color="auto"/>
        <w:left w:val="none" w:sz="0" w:space="0" w:color="auto"/>
        <w:bottom w:val="none" w:sz="0" w:space="0" w:color="auto"/>
        <w:right w:val="none" w:sz="0" w:space="0" w:color="auto"/>
      </w:divBdr>
      <w:divsChild>
        <w:div w:id="1110587802">
          <w:marLeft w:val="0"/>
          <w:marRight w:val="0"/>
          <w:marTop w:val="320"/>
          <w:marBottom w:val="0"/>
          <w:divBdr>
            <w:top w:val="none" w:sz="0" w:space="0" w:color="auto"/>
            <w:left w:val="none" w:sz="0" w:space="0" w:color="auto"/>
            <w:bottom w:val="none" w:sz="0" w:space="0" w:color="auto"/>
            <w:right w:val="none" w:sz="0" w:space="0" w:color="auto"/>
          </w:divBdr>
        </w:div>
      </w:divsChild>
    </w:div>
    <w:div w:id="1733309468">
      <w:bodyDiv w:val="1"/>
      <w:marLeft w:val="0"/>
      <w:marRight w:val="0"/>
      <w:marTop w:val="0"/>
      <w:marBottom w:val="0"/>
      <w:divBdr>
        <w:top w:val="none" w:sz="0" w:space="0" w:color="auto"/>
        <w:left w:val="none" w:sz="0" w:space="0" w:color="auto"/>
        <w:bottom w:val="none" w:sz="0" w:space="0" w:color="auto"/>
        <w:right w:val="none" w:sz="0" w:space="0" w:color="auto"/>
      </w:divBdr>
    </w:div>
    <w:div w:id="1787431339">
      <w:bodyDiv w:val="1"/>
      <w:marLeft w:val="0"/>
      <w:marRight w:val="0"/>
      <w:marTop w:val="0"/>
      <w:marBottom w:val="0"/>
      <w:divBdr>
        <w:top w:val="none" w:sz="0" w:space="0" w:color="auto"/>
        <w:left w:val="none" w:sz="0" w:space="0" w:color="auto"/>
        <w:bottom w:val="none" w:sz="0" w:space="0" w:color="auto"/>
        <w:right w:val="none" w:sz="0" w:space="0" w:color="auto"/>
      </w:divBdr>
      <w:divsChild>
        <w:div w:id="979844557">
          <w:marLeft w:val="-259"/>
          <w:marRight w:val="-259"/>
          <w:marTop w:val="311"/>
          <w:marBottom w:val="311"/>
          <w:divBdr>
            <w:top w:val="none" w:sz="0" w:space="0" w:color="auto"/>
            <w:left w:val="none" w:sz="0" w:space="0" w:color="auto"/>
            <w:bottom w:val="none" w:sz="0" w:space="0" w:color="auto"/>
            <w:right w:val="none" w:sz="0" w:space="0" w:color="auto"/>
          </w:divBdr>
          <w:divsChild>
            <w:div w:id="380785541">
              <w:marLeft w:val="0"/>
              <w:marRight w:val="0"/>
              <w:marTop w:val="0"/>
              <w:marBottom w:val="0"/>
              <w:divBdr>
                <w:top w:val="none" w:sz="0" w:space="0" w:color="auto"/>
                <w:left w:val="single" w:sz="18" w:space="8" w:color="04AA6D"/>
                <w:bottom w:val="none" w:sz="0" w:space="0" w:color="auto"/>
                <w:right w:val="none" w:sz="0" w:space="0" w:color="auto"/>
              </w:divBdr>
            </w:div>
          </w:divsChild>
        </w:div>
      </w:divsChild>
    </w:div>
    <w:div w:id="1792018816">
      <w:bodyDiv w:val="1"/>
      <w:marLeft w:val="0"/>
      <w:marRight w:val="0"/>
      <w:marTop w:val="0"/>
      <w:marBottom w:val="0"/>
      <w:divBdr>
        <w:top w:val="none" w:sz="0" w:space="0" w:color="auto"/>
        <w:left w:val="none" w:sz="0" w:space="0" w:color="auto"/>
        <w:bottom w:val="none" w:sz="0" w:space="0" w:color="auto"/>
        <w:right w:val="none" w:sz="0" w:space="0" w:color="auto"/>
      </w:divBdr>
    </w:div>
    <w:div w:id="1809473654">
      <w:bodyDiv w:val="1"/>
      <w:marLeft w:val="0"/>
      <w:marRight w:val="0"/>
      <w:marTop w:val="0"/>
      <w:marBottom w:val="0"/>
      <w:divBdr>
        <w:top w:val="none" w:sz="0" w:space="0" w:color="auto"/>
        <w:left w:val="none" w:sz="0" w:space="0" w:color="auto"/>
        <w:bottom w:val="none" w:sz="0" w:space="0" w:color="auto"/>
        <w:right w:val="none" w:sz="0" w:space="0" w:color="auto"/>
      </w:divBdr>
      <w:divsChild>
        <w:div w:id="1472483194">
          <w:marLeft w:val="0"/>
          <w:marRight w:val="0"/>
          <w:marTop w:val="0"/>
          <w:marBottom w:val="0"/>
          <w:divBdr>
            <w:top w:val="none" w:sz="0" w:space="0" w:color="auto"/>
            <w:left w:val="none" w:sz="0" w:space="0" w:color="auto"/>
            <w:bottom w:val="none" w:sz="0" w:space="0" w:color="auto"/>
            <w:right w:val="none" w:sz="0" w:space="0" w:color="auto"/>
          </w:divBdr>
          <w:divsChild>
            <w:div w:id="1616061835">
              <w:marLeft w:val="0"/>
              <w:marRight w:val="0"/>
              <w:marTop w:val="0"/>
              <w:marBottom w:val="0"/>
              <w:divBdr>
                <w:top w:val="none" w:sz="0" w:space="0" w:color="auto"/>
                <w:left w:val="none" w:sz="0" w:space="0" w:color="auto"/>
                <w:bottom w:val="none" w:sz="0" w:space="0" w:color="auto"/>
                <w:right w:val="none" w:sz="0" w:space="0" w:color="auto"/>
              </w:divBdr>
              <w:divsChild>
                <w:div w:id="1345132685">
                  <w:marLeft w:val="0"/>
                  <w:marRight w:val="0"/>
                  <w:marTop w:val="0"/>
                  <w:marBottom w:val="0"/>
                  <w:divBdr>
                    <w:top w:val="none" w:sz="0" w:space="0" w:color="auto"/>
                    <w:left w:val="none" w:sz="0" w:space="0" w:color="auto"/>
                    <w:bottom w:val="none" w:sz="0" w:space="0" w:color="auto"/>
                    <w:right w:val="none" w:sz="0" w:space="0" w:color="auto"/>
                  </w:divBdr>
                  <w:divsChild>
                    <w:div w:id="258830262">
                      <w:marLeft w:val="0"/>
                      <w:marRight w:val="0"/>
                      <w:marTop w:val="0"/>
                      <w:marBottom w:val="0"/>
                      <w:divBdr>
                        <w:top w:val="none" w:sz="0" w:space="0" w:color="auto"/>
                        <w:left w:val="none" w:sz="0" w:space="0" w:color="auto"/>
                        <w:bottom w:val="none" w:sz="0" w:space="0" w:color="auto"/>
                        <w:right w:val="none" w:sz="0" w:space="0" w:color="auto"/>
                      </w:divBdr>
                      <w:divsChild>
                        <w:div w:id="1273972394">
                          <w:marLeft w:val="0"/>
                          <w:marRight w:val="0"/>
                          <w:marTop w:val="0"/>
                          <w:marBottom w:val="0"/>
                          <w:divBdr>
                            <w:top w:val="none" w:sz="0" w:space="0" w:color="auto"/>
                            <w:left w:val="none" w:sz="0" w:space="0" w:color="auto"/>
                            <w:bottom w:val="none" w:sz="0" w:space="0" w:color="auto"/>
                            <w:right w:val="none" w:sz="0" w:space="0" w:color="auto"/>
                          </w:divBdr>
                          <w:divsChild>
                            <w:div w:id="569003546">
                              <w:marLeft w:val="0"/>
                              <w:marRight w:val="0"/>
                              <w:marTop w:val="0"/>
                              <w:marBottom w:val="0"/>
                              <w:divBdr>
                                <w:top w:val="none" w:sz="0" w:space="0" w:color="auto"/>
                                <w:left w:val="none" w:sz="0" w:space="0" w:color="auto"/>
                                <w:bottom w:val="none" w:sz="0" w:space="0" w:color="auto"/>
                                <w:right w:val="none" w:sz="0" w:space="0" w:color="auto"/>
                              </w:divBdr>
                              <w:divsChild>
                                <w:div w:id="37751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724310">
          <w:marLeft w:val="0"/>
          <w:marRight w:val="0"/>
          <w:marTop w:val="0"/>
          <w:marBottom w:val="0"/>
          <w:divBdr>
            <w:top w:val="none" w:sz="0" w:space="0" w:color="auto"/>
            <w:left w:val="none" w:sz="0" w:space="0" w:color="auto"/>
            <w:bottom w:val="none" w:sz="0" w:space="0" w:color="auto"/>
            <w:right w:val="none" w:sz="0" w:space="0" w:color="auto"/>
          </w:divBdr>
          <w:divsChild>
            <w:div w:id="1649892541">
              <w:marLeft w:val="0"/>
              <w:marRight w:val="0"/>
              <w:marTop w:val="0"/>
              <w:marBottom w:val="0"/>
              <w:divBdr>
                <w:top w:val="none" w:sz="0" w:space="0" w:color="auto"/>
                <w:left w:val="none" w:sz="0" w:space="0" w:color="auto"/>
                <w:bottom w:val="none" w:sz="0" w:space="0" w:color="auto"/>
                <w:right w:val="none" w:sz="0" w:space="0" w:color="auto"/>
              </w:divBdr>
              <w:divsChild>
                <w:div w:id="1241867123">
                  <w:marLeft w:val="0"/>
                  <w:marRight w:val="0"/>
                  <w:marTop w:val="0"/>
                  <w:marBottom w:val="0"/>
                  <w:divBdr>
                    <w:top w:val="none" w:sz="0" w:space="0" w:color="auto"/>
                    <w:left w:val="none" w:sz="0" w:space="0" w:color="auto"/>
                    <w:bottom w:val="none" w:sz="0" w:space="0" w:color="auto"/>
                    <w:right w:val="none" w:sz="0" w:space="0" w:color="auto"/>
                  </w:divBdr>
                  <w:divsChild>
                    <w:div w:id="928386838">
                      <w:marLeft w:val="0"/>
                      <w:marRight w:val="0"/>
                      <w:marTop w:val="0"/>
                      <w:marBottom w:val="0"/>
                      <w:divBdr>
                        <w:top w:val="none" w:sz="0" w:space="0" w:color="auto"/>
                        <w:left w:val="none" w:sz="0" w:space="0" w:color="auto"/>
                        <w:bottom w:val="none" w:sz="0" w:space="0" w:color="auto"/>
                        <w:right w:val="none" w:sz="0" w:space="0" w:color="auto"/>
                      </w:divBdr>
                      <w:divsChild>
                        <w:div w:id="369649602">
                          <w:marLeft w:val="0"/>
                          <w:marRight w:val="0"/>
                          <w:marTop w:val="0"/>
                          <w:marBottom w:val="0"/>
                          <w:divBdr>
                            <w:top w:val="none" w:sz="0" w:space="0" w:color="auto"/>
                            <w:left w:val="none" w:sz="0" w:space="0" w:color="auto"/>
                            <w:bottom w:val="none" w:sz="0" w:space="0" w:color="auto"/>
                            <w:right w:val="none" w:sz="0" w:space="0" w:color="auto"/>
                          </w:divBdr>
                          <w:divsChild>
                            <w:div w:id="196427704">
                              <w:marLeft w:val="0"/>
                              <w:marRight w:val="0"/>
                              <w:marTop w:val="0"/>
                              <w:marBottom w:val="0"/>
                              <w:divBdr>
                                <w:top w:val="none" w:sz="0" w:space="0" w:color="auto"/>
                                <w:left w:val="none" w:sz="0" w:space="0" w:color="auto"/>
                                <w:bottom w:val="none" w:sz="0" w:space="0" w:color="auto"/>
                                <w:right w:val="none" w:sz="0" w:space="0" w:color="auto"/>
                              </w:divBdr>
                              <w:divsChild>
                                <w:div w:id="2040231254">
                                  <w:marLeft w:val="0"/>
                                  <w:marRight w:val="0"/>
                                  <w:marTop w:val="0"/>
                                  <w:marBottom w:val="0"/>
                                  <w:divBdr>
                                    <w:top w:val="none" w:sz="0" w:space="0" w:color="auto"/>
                                    <w:left w:val="none" w:sz="0" w:space="0" w:color="auto"/>
                                    <w:bottom w:val="none" w:sz="0" w:space="0" w:color="auto"/>
                                    <w:right w:val="none" w:sz="0" w:space="0" w:color="auto"/>
                                  </w:divBdr>
                                  <w:divsChild>
                                    <w:div w:id="314726092">
                                      <w:marLeft w:val="0"/>
                                      <w:marRight w:val="0"/>
                                      <w:marTop w:val="259"/>
                                      <w:marBottom w:val="259"/>
                                      <w:divBdr>
                                        <w:top w:val="single" w:sz="18" w:space="16" w:color="EEEEEE"/>
                                        <w:left w:val="single" w:sz="18" w:space="13" w:color="EEEEEE"/>
                                        <w:bottom w:val="single" w:sz="18" w:space="1" w:color="EEEEEE"/>
                                        <w:right w:val="single" w:sz="18" w:space="13" w:color="EEEEEE"/>
                                      </w:divBdr>
                                    </w:div>
                                  </w:divsChild>
                                </w:div>
                              </w:divsChild>
                            </w:div>
                          </w:divsChild>
                        </w:div>
                      </w:divsChild>
                    </w:div>
                  </w:divsChild>
                </w:div>
              </w:divsChild>
            </w:div>
          </w:divsChild>
        </w:div>
        <w:div w:id="1092749301">
          <w:marLeft w:val="0"/>
          <w:marRight w:val="0"/>
          <w:marTop w:val="0"/>
          <w:marBottom w:val="0"/>
          <w:divBdr>
            <w:top w:val="none" w:sz="0" w:space="0" w:color="auto"/>
            <w:left w:val="none" w:sz="0" w:space="0" w:color="auto"/>
            <w:bottom w:val="none" w:sz="0" w:space="0" w:color="auto"/>
            <w:right w:val="none" w:sz="0" w:space="0" w:color="auto"/>
          </w:divBdr>
          <w:divsChild>
            <w:div w:id="1023364733">
              <w:marLeft w:val="0"/>
              <w:marRight w:val="0"/>
              <w:marTop w:val="0"/>
              <w:marBottom w:val="0"/>
              <w:divBdr>
                <w:top w:val="none" w:sz="0" w:space="0" w:color="auto"/>
                <w:left w:val="none" w:sz="0" w:space="0" w:color="auto"/>
                <w:bottom w:val="none" w:sz="0" w:space="0" w:color="auto"/>
                <w:right w:val="none" w:sz="0" w:space="0" w:color="auto"/>
              </w:divBdr>
              <w:divsChild>
                <w:div w:id="719016730">
                  <w:marLeft w:val="0"/>
                  <w:marRight w:val="0"/>
                  <w:marTop w:val="0"/>
                  <w:marBottom w:val="0"/>
                  <w:divBdr>
                    <w:top w:val="none" w:sz="0" w:space="0" w:color="auto"/>
                    <w:left w:val="none" w:sz="0" w:space="0" w:color="auto"/>
                    <w:bottom w:val="none" w:sz="0" w:space="0" w:color="auto"/>
                    <w:right w:val="none" w:sz="0" w:space="0" w:color="auto"/>
                  </w:divBdr>
                  <w:divsChild>
                    <w:div w:id="692923086">
                      <w:marLeft w:val="0"/>
                      <w:marRight w:val="0"/>
                      <w:marTop w:val="0"/>
                      <w:marBottom w:val="0"/>
                      <w:divBdr>
                        <w:top w:val="none" w:sz="0" w:space="0" w:color="auto"/>
                        <w:left w:val="none" w:sz="0" w:space="0" w:color="auto"/>
                        <w:bottom w:val="none" w:sz="0" w:space="0" w:color="auto"/>
                        <w:right w:val="none" w:sz="0" w:space="0" w:color="auto"/>
                      </w:divBdr>
                      <w:divsChild>
                        <w:div w:id="2099862702">
                          <w:marLeft w:val="0"/>
                          <w:marRight w:val="0"/>
                          <w:marTop w:val="0"/>
                          <w:marBottom w:val="0"/>
                          <w:divBdr>
                            <w:top w:val="none" w:sz="0" w:space="0" w:color="auto"/>
                            <w:left w:val="none" w:sz="0" w:space="0" w:color="auto"/>
                            <w:bottom w:val="none" w:sz="0" w:space="0" w:color="auto"/>
                            <w:right w:val="none" w:sz="0" w:space="0" w:color="auto"/>
                          </w:divBdr>
                          <w:divsChild>
                            <w:div w:id="1780250726">
                              <w:marLeft w:val="0"/>
                              <w:marRight w:val="0"/>
                              <w:marTop w:val="0"/>
                              <w:marBottom w:val="0"/>
                              <w:divBdr>
                                <w:top w:val="none" w:sz="0" w:space="0" w:color="auto"/>
                                <w:left w:val="none" w:sz="0" w:space="0" w:color="auto"/>
                                <w:bottom w:val="none" w:sz="0" w:space="0" w:color="auto"/>
                                <w:right w:val="none" w:sz="0" w:space="0" w:color="auto"/>
                              </w:divBdr>
                              <w:divsChild>
                                <w:div w:id="153449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406699">
          <w:marLeft w:val="0"/>
          <w:marRight w:val="0"/>
          <w:marTop w:val="0"/>
          <w:marBottom w:val="0"/>
          <w:divBdr>
            <w:top w:val="none" w:sz="0" w:space="0" w:color="auto"/>
            <w:left w:val="none" w:sz="0" w:space="0" w:color="auto"/>
            <w:bottom w:val="none" w:sz="0" w:space="0" w:color="auto"/>
            <w:right w:val="none" w:sz="0" w:space="0" w:color="auto"/>
          </w:divBdr>
          <w:divsChild>
            <w:div w:id="2056199529">
              <w:marLeft w:val="0"/>
              <w:marRight w:val="0"/>
              <w:marTop w:val="0"/>
              <w:marBottom w:val="0"/>
              <w:divBdr>
                <w:top w:val="none" w:sz="0" w:space="0" w:color="auto"/>
                <w:left w:val="none" w:sz="0" w:space="0" w:color="auto"/>
                <w:bottom w:val="none" w:sz="0" w:space="0" w:color="auto"/>
                <w:right w:val="none" w:sz="0" w:space="0" w:color="auto"/>
              </w:divBdr>
              <w:divsChild>
                <w:div w:id="1007371075">
                  <w:marLeft w:val="0"/>
                  <w:marRight w:val="0"/>
                  <w:marTop w:val="0"/>
                  <w:marBottom w:val="0"/>
                  <w:divBdr>
                    <w:top w:val="none" w:sz="0" w:space="0" w:color="auto"/>
                    <w:left w:val="none" w:sz="0" w:space="0" w:color="auto"/>
                    <w:bottom w:val="none" w:sz="0" w:space="0" w:color="auto"/>
                    <w:right w:val="none" w:sz="0" w:space="0" w:color="auto"/>
                  </w:divBdr>
                  <w:divsChild>
                    <w:div w:id="819271550">
                      <w:marLeft w:val="0"/>
                      <w:marRight w:val="0"/>
                      <w:marTop w:val="0"/>
                      <w:marBottom w:val="0"/>
                      <w:divBdr>
                        <w:top w:val="none" w:sz="0" w:space="0" w:color="auto"/>
                        <w:left w:val="none" w:sz="0" w:space="0" w:color="auto"/>
                        <w:bottom w:val="none" w:sz="0" w:space="0" w:color="auto"/>
                        <w:right w:val="none" w:sz="0" w:space="0" w:color="auto"/>
                      </w:divBdr>
                      <w:divsChild>
                        <w:div w:id="424809741">
                          <w:marLeft w:val="0"/>
                          <w:marRight w:val="0"/>
                          <w:marTop w:val="0"/>
                          <w:marBottom w:val="0"/>
                          <w:divBdr>
                            <w:top w:val="none" w:sz="0" w:space="0" w:color="auto"/>
                            <w:left w:val="none" w:sz="0" w:space="0" w:color="auto"/>
                            <w:bottom w:val="none" w:sz="0" w:space="0" w:color="auto"/>
                            <w:right w:val="none" w:sz="0" w:space="0" w:color="auto"/>
                          </w:divBdr>
                          <w:divsChild>
                            <w:div w:id="1973637310">
                              <w:marLeft w:val="0"/>
                              <w:marRight w:val="0"/>
                              <w:marTop w:val="0"/>
                              <w:marBottom w:val="0"/>
                              <w:divBdr>
                                <w:top w:val="none" w:sz="0" w:space="0" w:color="auto"/>
                                <w:left w:val="none" w:sz="0" w:space="0" w:color="auto"/>
                                <w:bottom w:val="none" w:sz="0" w:space="0" w:color="auto"/>
                                <w:right w:val="none" w:sz="0" w:space="0" w:color="auto"/>
                              </w:divBdr>
                              <w:divsChild>
                                <w:div w:id="149437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5828984">
      <w:bodyDiv w:val="1"/>
      <w:marLeft w:val="0"/>
      <w:marRight w:val="0"/>
      <w:marTop w:val="0"/>
      <w:marBottom w:val="0"/>
      <w:divBdr>
        <w:top w:val="none" w:sz="0" w:space="0" w:color="auto"/>
        <w:left w:val="none" w:sz="0" w:space="0" w:color="auto"/>
        <w:bottom w:val="none" w:sz="0" w:space="0" w:color="auto"/>
        <w:right w:val="none" w:sz="0" w:space="0" w:color="auto"/>
      </w:divBdr>
    </w:div>
    <w:div w:id="1909221695">
      <w:bodyDiv w:val="1"/>
      <w:marLeft w:val="0"/>
      <w:marRight w:val="0"/>
      <w:marTop w:val="0"/>
      <w:marBottom w:val="0"/>
      <w:divBdr>
        <w:top w:val="none" w:sz="0" w:space="0" w:color="auto"/>
        <w:left w:val="none" w:sz="0" w:space="0" w:color="auto"/>
        <w:bottom w:val="none" w:sz="0" w:space="0" w:color="auto"/>
        <w:right w:val="none" w:sz="0" w:space="0" w:color="auto"/>
      </w:divBdr>
    </w:div>
    <w:div w:id="1956592274">
      <w:bodyDiv w:val="1"/>
      <w:marLeft w:val="0"/>
      <w:marRight w:val="0"/>
      <w:marTop w:val="0"/>
      <w:marBottom w:val="0"/>
      <w:divBdr>
        <w:top w:val="none" w:sz="0" w:space="0" w:color="auto"/>
        <w:left w:val="none" w:sz="0" w:space="0" w:color="auto"/>
        <w:bottom w:val="none" w:sz="0" w:space="0" w:color="auto"/>
        <w:right w:val="none" w:sz="0" w:space="0" w:color="auto"/>
      </w:divBdr>
      <w:divsChild>
        <w:div w:id="1798570260">
          <w:marLeft w:val="-259"/>
          <w:marRight w:val="-259"/>
          <w:marTop w:val="311"/>
          <w:marBottom w:val="311"/>
          <w:divBdr>
            <w:top w:val="none" w:sz="0" w:space="0" w:color="auto"/>
            <w:left w:val="none" w:sz="0" w:space="0" w:color="auto"/>
            <w:bottom w:val="none" w:sz="0" w:space="0" w:color="auto"/>
            <w:right w:val="none" w:sz="0" w:space="0" w:color="auto"/>
          </w:divBdr>
          <w:divsChild>
            <w:div w:id="812873659">
              <w:marLeft w:val="0"/>
              <w:marRight w:val="0"/>
              <w:marTop w:val="0"/>
              <w:marBottom w:val="0"/>
              <w:divBdr>
                <w:top w:val="none" w:sz="0" w:space="0" w:color="auto"/>
                <w:left w:val="single" w:sz="18" w:space="8" w:color="04AA6D"/>
                <w:bottom w:val="none" w:sz="0" w:space="0" w:color="auto"/>
                <w:right w:val="none" w:sz="0" w:space="0" w:color="auto"/>
              </w:divBdr>
            </w:div>
          </w:divsChild>
        </w:div>
      </w:divsChild>
    </w:div>
    <w:div w:id="1992589129">
      <w:bodyDiv w:val="1"/>
      <w:marLeft w:val="0"/>
      <w:marRight w:val="0"/>
      <w:marTop w:val="0"/>
      <w:marBottom w:val="0"/>
      <w:divBdr>
        <w:top w:val="none" w:sz="0" w:space="0" w:color="auto"/>
        <w:left w:val="none" w:sz="0" w:space="0" w:color="auto"/>
        <w:bottom w:val="none" w:sz="0" w:space="0" w:color="auto"/>
        <w:right w:val="none" w:sz="0" w:space="0" w:color="auto"/>
      </w:divBdr>
      <w:divsChild>
        <w:div w:id="1837920160">
          <w:marLeft w:val="-259"/>
          <w:marRight w:val="-259"/>
          <w:marTop w:val="311"/>
          <w:marBottom w:val="311"/>
          <w:divBdr>
            <w:top w:val="none" w:sz="0" w:space="0" w:color="auto"/>
            <w:left w:val="none" w:sz="0" w:space="0" w:color="auto"/>
            <w:bottom w:val="none" w:sz="0" w:space="0" w:color="auto"/>
            <w:right w:val="none" w:sz="0" w:space="0" w:color="auto"/>
          </w:divBdr>
          <w:divsChild>
            <w:div w:id="1327510000">
              <w:marLeft w:val="0"/>
              <w:marRight w:val="0"/>
              <w:marTop w:val="0"/>
              <w:marBottom w:val="0"/>
              <w:divBdr>
                <w:top w:val="none" w:sz="0" w:space="0" w:color="auto"/>
                <w:left w:val="single" w:sz="18" w:space="8" w:color="04AA6D"/>
                <w:bottom w:val="none" w:sz="0" w:space="0" w:color="auto"/>
                <w:right w:val="none" w:sz="0" w:space="0" w:color="auto"/>
              </w:divBdr>
            </w:div>
          </w:divsChild>
        </w:div>
      </w:divsChild>
    </w:div>
    <w:div w:id="2006861135">
      <w:bodyDiv w:val="1"/>
      <w:marLeft w:val="0"/>
      <w:marRight w:val="0"/>
      <w:marTop w:val="0"/>
      <w:marBottom w:val="0"/>
      <w:divBdr>
        <w:top w:val="none" w:sz="0" w:space="0" w:color="auto"/>
        <w:left w:val="none" w:sz="0" w:space="0" w:color="auto"/>
        <w:bottom w:val="none" w:sz="0" w:space="0" w:color="auto"/>
        <w:right w:val="none" w:sz="0" w:space="0" w:color="auto"/>
      </w:divBdr>
      <w:divsChild>
        <w:div w:id="1907445895">
          <w:marLeft w:val="-259"/>
          <w:marRight w:val="-259"/>
          <w:marTop w:val="311"/>
          <w:marBottom w:val="311"/>
          <w:divBdr>
            <w:top w:val="none" w:sz="0" w:space="0" w:color="auto"/>
            <w:left w:val="none" w:sz="0" w:space="0" w:color="auto"/>
            <w:bottom w:val="none" w:sz="0" w:space="0" w:color="auto"/>
            <w:right w:val="none" w:sz="0" w:space="0" w:color="auto"/>
          </w:divBdr>
          <w:divsChild>
            <w:div w:id="1749762956">
              <w:marLeft w:val="0"/>
              <w:marRight w:val="0"/>
              <w:marTop w:val="0"/>
              <w:marBottom w:val="0"/>
              <w:divBdr>
                <w:top w:val="none" w:sz="0" w:space="0" w:color="auto"/>
                <w:left w:val="single" w:sz="18" w:space="8" w:color="04AA6D"/>
                <w:bottom w:val="none" w:sz="0" w:space="0" w:color="auto"/>
                <w:right w:val="none" w:sz="0" w:space="0" w:color="auto"/>
              </w:divBdr>
            </w:div>
          </w:divsChild>
        </w:div>
      </w:divsChild>
    </w:div>
    <w:div w:id="2010668606">
      <w:bodyDiv w:val="1"/>
      <w:marLeft w:val="0"/>
      <w:marRight w:val="0"/>
      <w:marTop w:val="0"/>
      <w:marBottom w:val="0"/>
      <w:divBdr>
        <w:top w:val="none" w:sz="0" w:space="0" w:color="auto"/>
        <w:left w:val="none" w:sz="0" w:space="0" w:color="auto"/>
        <w:bottom w:val="none" w:sz="0" w:space="0" w:color="auto"/>
        <w:right w:val="none" w:sz="0" w:space="0" w:color="auto"/>
      </w:divBdr>
      <w:divsChild>
        <w:div w:id="578245824">
          <w:marLeft w:val="-259"/>
          <w:marRight w:val="-259"/>
          <w:marTop w:val="311"/>
          <w:marBottom w:val="311"/>
          <w:divBdr>
            <w:top w:val="none" w:sz="0" w:space="0" w:color="auto"/>
            <w:left w:val="none" w:sz="0" w:space="0" w:color="auto"/>
            <w:bottom w:val="none" w:sz="0" w:space="0" w:color="auto"/>
            <w:right w:val="none" w:sz="0" w:space="0" w:color="auto"/>
          </w:divBdr>
          <w:divsChild>
            <w:div w:id="1677927991">
              <w:marLeft w:val="0"/>
              <w:marRight w:val="0"/>
              <w:marTop w:val="0"/>
              <w:marBottom w:val="0"/>
              <w:divBdr>
                <w:top w:val="none" w:sz="0" w:space="0" w:color="auto"/>
                <w:left w:val="single" w:sz="18" w:space="8" w:color="04AA6D"/>
                <w:bottom w:val="none" w:sz="0" w:space="0" w:color="auto"/>
                <w:right w:val="none" w:sz="0" w:space="0" w:color="auto"/>
              </w:divBdr>
            </w:div>
          </w:divsChild>
        </w:div>
        <w:div w:id="60644215">
          <w:marLeft w:val="-259"/>
          <w:marRight w:val="-259"/>
          <w:marTop w:val="311"/>
          <w:marBottom w:val="311"/>
          <w:divBdr>
            <w:top w:val="none" w:sz="0" w:space="0" w:color="auto"/>
            <w:left w:val="none" w:sz="0" w:space="0" w:color="auto"/>
            <w:bottom w:val="none" w:sz="0" w:space="0" w:color="auto"/>
            <w:right w:val="none" w:sz="0" w:space="0" w:color="auto"/>
          </w:divBdr>
          <w:divsChild>
            <w:div w:id="1903713587">
              <w:marLeft w:val="0"/>
              <w:marRight w:val="0"/>
              <w:marTop w:val="0"/>
              <w:marBottom w:val="0"/>
              <w:divBdr>
                <w:top w:val="none" w:sz="0" w:space="0" w:color="auto"/>
                <w:left w:val="single" w:sz="18" w:space="8" w:color="04AA6D"/>
                <w:bottom w:val="none" w:sz="0" w:space="0" w:color="auto"/>
                <w:right w:val="none" w:sz="0" w:space="0" w:color="auto"/>
              </w:divBdr>
            </w:div>
          </w:divsChild>
        </w:div>
      </w:divsChild>
    </w:div>
    <w:div w:id="2045471764">
      <w:bodyDiv w:val="1"/>
      <w:marLeft w:val="0"/>
      <w:marRight w:val="0"/>
      <w:marTop w:val="0"/>
      <w:marBottom w:val="0"/>
      <w:divBdr>
        <w:top w:val="none" w:sz="0" w:space="0" w:color="auto"/>
        <w:left w:val="none" w:sz="0" w:space="0" w:color="auto"/>
        <w:bottom w:val="none" w:sz="0" w:space="0" w:color="auto"/>
        <w:right w:val="none" w:sz="0" w:space="0" w:color="auto"/>
      </w:divBdr>
      <w:divsChild>
        <w:div w:id="1794014965">
          <w:marLeft w:val="0"/>
          <w:marRight w:val="0"/>
          <w:marTop w:val="0"/>
          <w:marBottom w:val="0"/>
          <w:divBdr>
            <w:top w:val="none" w:sz="0" w:space="0" w:color="auto"/>
            <w:left w:val="none" w:sz="0" w:space="0" w:color="auto"/>
            <w:bottom w:val="none" w:sz="0" w:space="0" w:color="auto"/>
            <w:right w:val="none" w:sz="0" w:space="0" w:color="auto"/>
          </w:divBdr>
        </w:div>
        <w:div w:id="904876775">
          <w:marLeft w:val="0"/>
          <w:marRight w:val="0"/>
          <w:marTop w:val="0"/>
          <w:marBottom w:val="0"/>
          <w:divBdr>
            <w:top w:val="none" w:sz="0" w:space="0" w:color="auto"/>
            <w:left w:val="none" w:sz="0" w:space="0" w:color="auto"/>
            <w:bottom w:val="none" w:sz="0" w:space="0" w:color="auto"/>
            <w:right w:val="none" w:sz="0" w:space="0" w:color="auto"/>
          </w:divBdr>
        </w:div>
      </w:divsChild>
    </w:div>
    <w:div w:id="2049908378">
      <w:bodyDiv w:val="1"/>
      <w:marLeft w:val="0"/>
      <w:marRight w:val="0"/>
      <w:marTop w:val="0"/>
      <w:marBottom w:val="0"/>
      <w:divBdr>
        <w:top w:val="none" w:sz="0" w:space="0" w:color="auto"/>
        <w:left w:val="none" w:sz="0" w:space="0" w:color="auto"/>
        <w:bottom w:val="none" w:sz="0" w:space="0" w:color="auto"/>
        <w:right w:val="none" w:sz="0" w:space="0" w:color="auto"/>
      </w:divBdr>
      <w:divsChild>
        <w:div w:id="311181987">
          <w:marLeft w:val="-259"/>
          <w:marRight w:val="-259"/>
          <w:marTop w:val="311"/>
          <w:marBottom w:val="311"/>
          <w:divBdr>
            <w:top w:val="none" w:sz="0" w:space="0" w:color="auto"/>
            <w:left w:val="none" w:sz="0" w:space="0" w:color="auto"/>
            <w:bottom w:val="none" w:sz="0" w:space="0" w:color="auto"/>
            <w:right w:val="none" w:sz="0" w:space="0" w:color="auto"/>
          </w:divBdr>
          <w:divsChild>
            <w:div w:id="115951441">
              <w:marLeft w:val="0"/>
              <w:marRight w:val="0"/>
              <w:marTop w:val="0"/>
              <w:marBottom w:val="0"/>
              <w:divBdr>
                <w:top w:val="none" w:sz="0" w:space="0" w:color="auto"/>
                <w:left w:val="single" w:sz="18" w:space="8" w:color="04AA6D"/>
                <w:bottom w:val="none" w:sz="0" w:space="0" w:color="auto"/>
                <w:right w:val="none" w:sz="0" w:space="0" w:color="auto"/>
              </w:divBdr>
            </w:div>
          </w:divsChild>
        </w:div>
      </w:divsChild>
    </w:div>
    <w:div w:id="2090883947">
      <w:bodyDiv w:val="1"/>
      <w:marLeft w:val="0"/>
      <w:marRight w:val="0"/>
      <w:marTop w:val="0"/>
      <w:marBottom w:val="0"/>
      <w:divBdr>
        <w:top w:val="none" w:sz="0" w:space="0" w:color="auto"/>
        <w:left w:val="none" w:sz="0" w:space="0" w:color="auto"/>
        <w:bottom w:val="none" w:sz="0" w:space="0" w:color="auto"/>
        <w:right w:val="none" w:sz="0" w:space="0" w:color="auto"/>
      </w:divBdr>
    </w:div>
    <w:div w:id="2091536695">
      <w:bodyDiv w:val="1"/>
      <w:marLeft w:val="0"/>
      <w:marRight w:val="0"/>
      <w:marTop w:val="0"/>
      <w:marBottom w:val="0"/>
      <w:divBdr>
        <w:top w:val="none" w:sz="0" w:space="0" w:color="auto"/>
        <w:left w:val="none" w:sz="0" w:space="0" w:color="auto"/>
        <w:bottom w:val="none" w:sz="0" w:space="0" w:color="auto"/>
        <w:right w:val="none" w:sz="0" w:space="0" w:color="auto"/>
      </w:divBdr>
      <w:divsChild>
        <w:div w:id="1006979523">
          <w:marLeft w:val="0"/>
          <w:marRight w:val="0"/>
          <w:marTop w:val="0"/>
          <w:marBottom w:val="0"/>
          <w:divBdr>
            <w:top w:val="none" w:sz="0" w:space="0" w:color="auto"/>
            <w:left w:val="none" w:sz="0" w:space="0" w:color="auto"/>
            <w:bottom w:val="none" w:sz="0" w:space="0" w:color="auto"/>
            <w:right w:val="none" w:sz="0" w:space="0" w:color="auto"/>
          </w:divBdr>
          <w:divsChild>
            <w:div w:id="479275955">
              <w:marLeft w:val="0"/>
              <w:marRight w:val="0"/>
              <w:marTop w:val="0"/>
              <w:marBottom w:val="0"/>
              <w:divBdr>
                <w:top w:val="none" w:sz="0" w:space="0" w:color="auto"/>
                <w:left w:val="none" w:sz="0" w:space="0" w:color="auto"/>
                <w:bottom w:val="none" w:sz="0" w:space="0" w:color="auto"/>
                <w:right w:val="none" w:sz="0" w:space="0" w:color="auto"/>
              </w:divBdr>
            </w:div>
            <w:div w:id="248806987">
              <w:marLeft w:val="0"/>
              <w:marRight w:val="0"/>
              <w:marTop w:val="0"/>
              <w:marBottom w:val="0"/>
              <w:divBdr>
                <w:top w:val="none" w:sz="0" w:space="0" w:color="auto"/>
                <w:left w:val="none" w:sz="0" w:space="0" w:color="auto"/>
                <w:bottom w:val="none" w:sz="0" w:space="0" w:color="auto"/>
                <w:right w:val="none" w:sz="0" w:space="0" w:color="auto"/>
              </w:divBdr>
            </w:div>
            <w:div w:id="586693183">
              <w:marLeft w:val="0"/>
              <w:marRight w:val="0"/>
              <w:marTop w:val="0"/>
              <w:marBottom w:val="0"/>
              <w:divBdr>
                <w:top w:val="none" w:sz="0" w:space="0" w:color="auto"/>
                <w:left w:val="none" w:sz="0" w:space="0" w:color="auto"/>
                <w:bottom w:val="none" w:sz="0" w:space="0" w:color="auto"/>
                <w:right w:val="none" w:sz="0" w:space="0" w:color="auto"/>
              </w:divBdr>
            </w:div>
            <w:div w:id="488209868">
              <w:marLeft w:val="0"/>
              <w:marRight w:val="0"/>
              <w:marTop w:val="0"/>
              <w:marBottom w:val="0"/>
              <w:divBdr>
                <w:top w:val="none" w:sz="0" w:space="0" w:color="auto"/>
                <w:left w:val="none" w:sz="0" w:space="0" w:color="auto"/>
                <w:bottom w:val="none" w:sz="0" w:space="0" w:color="auto"/>
                <w:right w:val="none" w:sz="0" w:space="0" w:color="auto"/>
              </w:divBdr>
            </w:div>
            <w:div w:id="453672150">
              <w:marLeft w:val="0"/>
              <w:marRight w:val="0"/>
              <w:marTop w:val="0"/>
              <w:marBottom w:val="0"/>
              <w:divBdr>
                <w:top w:val="none" w:sz="0" w:space="0" w:color="auto"/>
                <w:left w:val="none" w:sz="0" w:space="0" w:color="auto"/>
                <w:bottom w:val="none" w:sz="0" w:space="0" w:color="auto"/>
                <w:right w:val="none" w:sz="0" w:space="0" w:color="auto"/>
              </w:divBdr>
            </w:div>
            <w:div w:id="1183203786">
              <w:marLeft w:val="0"/>
              <w:marRight w:val="0"/>
              <w:marTop w:val="0"/>
              <w:marBottom w:val="0"/>
              <w:divBdr>
                <w:top w:val="none" w:sz="0" w:space="0" w:color="auto"/>
                <w:left w:val="none" w:sz="0" w:space="0" w:color="auto"/>
                <w:bottom w:val="none" w:sz="0" w:space="0" w:color="auto"/>
                <w:right w:val="none" w:sz="0" w:space="0" w:color="auto"/>
              </w:divBdr>
            </w:div>
            <w:div w:id="113061913">
              <w:marLeft w:val="0"/>
              <w:marRight w:val="0"/>
              <w:marTop w:val="0"/>
              <w:marBottom w:val="0"/>
              <w:divBdr>
                <w:top w:val="none" w:sz="0" w:space="0" w:color="auto"/>
                <w:left w:val="none" w:sz="0" w:space="0" w:color="auto"/>
                <w:bottom w:val="none" w:sz="0" w:space="0" w:color="auto"/>
                <w:right w:val="none" w:sz="0" w:space="0" w:color="auto"/>
              </w:divBdr>
            </w:div>
            <w:div w:id="1243568071">
              <w:marLeft w:val="0"/>
              <w:marRight w:val="0"/>
              <w:marTop w:val="0"/>
              <w:marBottom w:val="0"/>
              <w:divBdr>
                <w:top w:val="none" w:sz="0" w:space="0" w:color="auto"/>
                <w:left w:val="none" w:sz="0" w:space="0" w:color="auto"/>
                <w:bottom w:val="none" w:sz="0" w:space="0" w:color="auto"/>
                <w:right w:val="none" w:sz="0" w:space="0" w:color="auto"/>
              </w:divBdr>
            </w:div>
            <w:div w:id="2133210624">
              <w:marLeft w:val="0"/>
              <w:marRight w:val="0"/>
              <w:marTop w:val="0"/>
              <w:marBottom w:val="0"/>
              <w:divBdr>
                <w:top w:val="none" w:sz="0" w:space="0" w:color="auto"/>
                <w:left w:val="none" w:sz="0" w:space="0" w:color="auto"/>
                <w:bottom w:val="none" w:sz="0" w:space="0" w:color="auto"/>
                <w:right w:val="none" w:sz="0" w:space="0" w:color="auto"/>
              </w:divBdr>
            </w:div>
            <w:div w:id="683631850">
              <w:marLeft w:val="0"/>
              <w:marRight w:val="0"/>
              <w:marTop w:val="0"/>
              <w:marBottom w:val="0"/>
              <w:divBdr>
                <w:top w:val="none" w:sz="0" w:space="0" w:color="auto"/>
                <w:left w:val="none" w:sz="0" w:space="0" w:color="auto"/>
                <w:bottom w:val="none" w:sz="0" w:space="0" w:color="auto"/>
                <w:right w:val="none" w:sz="0" w:space="0" w:color="auto"/>
              </w:divBdr>
            </w:div>
            <w:div w:id="75783388">
              <w:marLeft w:val="0"/>
              <w:marRight w:val="0"/>
              <w:marTop w:val="0"/>
              <w:marBottom w:val="0"/>
              <w:divBdr>
                <w:top w:val="none" w:sz="0" w:space="0" w:color="auto"/>
                <w:left w:val="none" w:sz="0" w:space="0" w:color="auto"/>
                <w:bottom w:val="none" w:sz="0" w:space="0" w:color="auto"/>
                <w:right w:val="none" w:sz="0" w:space="0" w:color="auto"/>
              </w:divBdr>
            </w:div>
            <w:div w:id="297300726">
              <w:marLeft w:val="0"/>
              <w:marRight w:val="0"/>
              <w:marTop w:val="0"/>
              <w:marBottom w:val="0"/>
              <w:divBdr>
                <w:top w:val="none" w:sz="0" w:space="0" w:color="auto"/>
                <w:left w:val="none" w:sz="0" w:space="0" w:color="auto"/>
                <w:bottom w:val="none" w:sz="0" w:space="0" w:color="auto"/>
                <w:right w:val="none" w:sz="0" w:space="0" w:color="auto"/>
              </w:divBdr>
            </w:div>
            <w:div w:id="2119982889">
              <w:marLeft w:val="0"/>
              <w:marRight w:val="0"/>
              <w:marTop w:val="0"/>
              <w:marBottom w:val="0"/>
              <w:divBdr>
                <w:top w:val="none" w:sz="0" w:space="0" w:color="auto"/>
                <w:left w:val="none" w:sz="0" w:space="0" w:color="auto"/>
                <w:bottom w:val="none" w:sz="0" w:space="0" w:color="auto"/>
                <w:right w:val="none" w:sz="0" w:space="0" w:color="auto"/>
              </w:divBdr>
            </w:div>
            <w:div w:id="1250626782">
              <w:marLeft w:val="0"/>
              <w:marRight w:val="0"/>
              <w:marTop w:val="0"/>
              <w:marBottom w:val="0"/>
              <w:divBdr>
                <w:top w:val="none" w:sz="0" w:space="0" w:color="auto"/>
                <w:left w:val="none" w:sz="0" w:space="0" w:color="auto"/>
                <w:bottom w:val="none" w:sz="0" w:space="0" w:color="auto"/>
                <w:right w:val="none" w:sz="0" w:space="0" w:color="auto"/>
              </w:divBdr>
            </w:div>
            <w:div w:id="926377534">
              <w:marLeft w:val="0"/>
              <w:marRight w:val="0"/>
              <w:marTop w:val="0"/>
              <w:marBottom w:val="0"/>
              <w:divBdr>
                <w:top w:val="none" w:sz="0" w:space="0" w:color="auto"/>
                <w:left w:val="none" w:sz="0" w:space="0" w:color="auto"/>
                <w:bottom w:val="none" w:sz="0" w:space="0" w:color="auto"/>
                <w:right w:val="none" w:sz="0" w:space="0" w:color="auto"/>
              </w:divBdr>
            </w:div>
            <w:div w:id="1930041400">
              <w:marLeft w:val="0"/>
              <w:marRight w:val="0"/>
              <w:marTop w:val="0"/>
              <w:marBottom w:val="0"/>
              <w:divBdr>
                <w:top w:val="none" w:sz="0" w:space="0" w:color="auto"/>
                <w:left w:val="none" w:sz="0" w:space="0" w:color="auto"/>
                <w:bottom w:val="none" w:sz="0" w:space="0" w:color="auto"/>
                <w:right w:val="none" w:sz="0" w:space="0" w:color="auto"/>
              </w:divBdr>
            </w:div>
          </w:divsChild>
        </w:div>
        <w:div w:id="1813447880">
          <w:marLeft w:val="0"/>
          <w:marRight w:val="0"/>
          <w:marTop w:val="0"/>
          <w:marBottom w:val="0"/>
          <w:divBdr>
            <w:top w:val="none" w:sz="0" w:space="0" w:color="auto"/>
            <w:left w:val="none" w:sz="0" w:space="0" w:color="auto"/>
            <w:bottom w:val="none" w:sz="0" w:space="0" w:color="auto"/>
            <w:right w:val="none" w:sz="0" w:space="0" w:color="auto"/>
          </w:divBdr>
          <w:divsChild>
            <w:div w:id="1790198122">
              <w:marLeft w:val="0"/>
              <w:marRight w:val="0"/>
              <w:marTop w:val="0"/>
              <w:marBottom w:val="0"/>
              <w:divBdr>
                <w:top w:val="none" w:sz="0" w:space="0" w:color="auto"/>
                <w:left w:val="none" w:sz="0" w:space="0" w:color="auto"/>
                <w:bottom w:val="none" w:sz="0" w:space="0" w:color="auto"/>
                <w:right w:val="none" w:sz="0" w:space="0" w:color="auto"/>
              </w:divBdr>
            </w:div>
            <w:div w:id="375351503">
              <w:marLeft w:val="0"/>
              <w:marRight w:val="0"/>
              <w:marTop w:val="0"/>
              <w:marBottom w:val="0"/>
              <w:divBdr>
                <w:top w:val="none" w:sz="0" w:space="0" w:color="auto"/>
                <w:left w:val="none" w:sz="0" w:space="0" w:color="auto"/>
                <w:bottom w:val="none" w:sz="0" w:space="0" w:color="auto"/>
                <w:right w:val="none" w:sz="0" w:space="0" w:color="auto"/>
              </w:divBdr>
            </w:div>
            <w:div w:id="2079672543">
              <w:marLeft w:val="0"/>
              <w:marRight w:val="0"/>
              <w:marTop w:val="0"/>
              <w:marBottom w:val="0"/>
              <w:divBdr>
                <w:top w:val="none" w:sz="0" w:space="0" w:color="auto"/>
                <w:left w:val="none" w:sz="0" w:space="0" w:color="auto"/>
                <w:bottom w:val="none" w:sz="0" w:space="0" w:color="auto"/>
                <w:right w:val="none" w:sz="0" w:space="0" w:color="auto"/>
              </w:divBdr>
            </w:div>
            <w:div w:id="763382869">
              <w:marLeft w:val="0"/>
              <w:marRight w:val="0"/>
              <w:marTop w:val="0"/>
              <w:marBottom w:val="0"/>
              <w:divBdr>
                <w:top w:val="none" w:sz="0" w:space="0" w:color="auto"/>
                <w:left w:val="none" w:sz="0" w:space="0" w:color="auto"/>
                <w:bottom w:val="none" w:sz="0" w:space="0" w:color="auto"/>
                <w:right w:val="none" w:sz="0" w:space="0" w:color="auto"/>
              </w:divBdr>
            </w:div>
            <w:div w:id="2122798646">
              <w:marLeft w:val="0"/>
              <w:marRight w:val="0"/>
              <w:marTop w:val="0"/>
              <w:marBottom w:val="0"/>
              <w:divBdr>
                <w:top w:val="none" w:sz="0" w:space="0" w:color="auto"/>
                <w:left w:val="none" w:sz="0" w:space="0" w:color="auto"/>
                <w:bottom w:val="none" w:sz="0" w:space="0" w:color="auto"/>
                <w:right w:val="none" w:sz="0" w:space="0" w:color="auto"/>
              </w:divBdr>
            </w:div>
            <w:div w:id="1969239375">
              <w:marLeft w:val="0"/>
              <w:marRight w:val="0"/>
              <w:marTop w:val="0"/>
              <w:marBottom w:val="0"/>
              <w:divBdr>
                <w:top w:val="none" w:sz="0" w:space="0" w:color="auto"/>
                <w:left w:val="none" w:sz="0" w:space="0" w:color="auto"/>
                <w:bottom w:val="none" w:sz="0" w:space="0" w:color="auto"/>
                <w:right w:val="none" w:sz="0" w:space="0" w:color="auto"/>
              </w:divBdr>
            </w:div>
            <w:div w:id="749618508">
              <w:marLeft w:val="0"/>
              <w:marRight w:val="0"/>
              <w:marTop w:val="0"/>
              <w:marBottom w:val="0"/>
              <w:divBdr>
                <w:top w:val="none" w:sz="0" w:space="0" w:color="auto"/>
                <w:left w:val="none" w:sz="0" w:space="0" w:color="auto"/>
                <w:bottom w:val="none" w:sz="0" w:space="0" w:color="auto"/>
                <w:right w:val="none" w:sz="0" w:space="0" w:color="auto"/>
              </w:divBdr>
            </w:div>
            <w:div w:id="1009411">
              <w:marLeft w:val="0"/>
              <w:marRight w:val="0"/>
              <w:marTop w:val="0"/>
              <w:marBottom w:val="0"/>
              <w:divBdr>
                <w:top w:val="none" w:sz="0" w:space="0" w:color="auto"/>
                <w:left w:val="none" w:sz="0" w:space="0" w:color="auto"/>
                <w:bottom w:val="none" w:sz="0" w:space="0" w:color="auto"/>
                <w:right w:val="none" w:sz="0" w:space="0" w:color="auto"/>
              </w:divBdr>
            </w:div>
            <w:div w:id="158547459">
              <w:marLeft w:val="0"/>
              <w:marRight w:val="0"/>
              <w:marTop w:val="0"/>
              <w:marBottom w:val="0"/>
              <w:divBdr>
                <w:top w:val="none" w:sz="0" w:space="0" w:color="auto"/>
                <w:left w:val="none" w:sz="0" w:space="0" w:color="auto"/>
                <w:bottom w:val="none" w:sz="0" w:space="0" w:color="auto"/>
                <w:right w:val="none" w:sz="0" w:space="0" w:color="auto"/>
              </w:divBdr>
            </w:div>
            <w:div w:id="356976618">
              <w:marLeft w:val="0"/>
              <w:marRight w:val="0"/>
              <w:marTop w:val="0"/>
              <w:marBottom w:val="0"/>
              <w:divBdr>
                <w:top w:val="none" w:sz="0" w:space="0" w:color="auto"/>
                <w:left w:val="none" w:sz="0" w:space="0" w:color="auto"/>
                <w:bottom w:val="none" w:sz="0" w:space="0" w:color="auto"/>
                <w:right w:val="none" w:sz="0" w:space="0" w:color="auto"/>
              </w:divBdr>
            </w:div>
            <w:div w:id="617642305">
              <w:marLeft w:val="0"/>
              <w:marRight w:val="0"/>
              <w:marTop w:val="0"/>
              <w:marBottom w:val="0"/>
              <w:divBdr>
                <w:top w:val="none" w:sz="0" w:space="0" w:color="auto"/>
                <w:left w:val="none" w:sz="0" w:space="0" w:color="auto"/>
                <w:bottom w:val="none" w:sz="0" w:space="0" w:color="auto"/>
                <w:right w:val="none" w:sz="0" w:space="0" w:color="auto"/>
              </w:divBdr>
            </w:div>
            <w:div w:id="1698190703">
              <w:marLeft w:val="0"/>
              <w:marRight w:val="0"/>
              <w:marTop w:val="0"/>
              <w:marBottom w:val="0"/>
              <w:divBdr>
                <w:top w:val="none" w:sz="0" w:space="0" w:color="auto"/>
                <w:left w:val="none" w:sz="0" w:space="0" w:color="auto"/>
                <w:bottom w:val="none" w:sz="0" w:space="0" w:color="auto"/>
                <w:right w:val="none" w:sz="0" w:space="0" w:color="auto"/>
              </w:divBdr>
            </w:div>
            <w:div w:id="898244504">
              <w:marLeft w:val="0"/>
              <w:marRight w:val="0"/>
              <w:marTop w:val="0"/>
              <w:marBottom w:val="0"/>
              <w:divBdr>
                <w:top w:val="none" w:sz="0" w:space="0" w:color="auto"/>
                <w:left w:val="none" w:sz="0" w:space="0" w:color="auto"/>
                <w:bottom w:val="none" w:sz="0" w:space="0" w:color="auto"/>
                <w:right w:val="none" w:sz="0" w:space="0" w:color="auto"/>
              </w:divBdr>
            </w:div>
            <w:div w:id="301815153">
              <w:marLeft w:val="0"/>
              <w:marRight w:val="0"/>
              <w:marTop w:val="0"/>
              <w:marBottom w:val="0"/>
              <w:divBdr>
                <w:top w:val="none" w:sz="0" w:space="0" w:color="auto"/>
                <w:left w:val="none" w:sz="0" w:space="0" w:color="auto"/>
                <w:bottom w:val="none" w:sz="0" w:space="0" w:color="auto"/>
                <w:right w:val="none" w:sz="0" w:space="0" w:color="auto"/>
              </w:divBdr>
            </w:div>
            <w:div w:id="1976639353">
              <w:marLeft w:val="0"/>
              <w:marRight w:val="0"/>
              <w:marTop w:val="0"/>
              <w:marBottom w:val="0"/>
              <w:divBdr>
                <w:top w:val="none" w:sz="0" w:space="0" w:color="auto"/>
                <w:left w:val="none" w:sz="0" w:space="0" w:color="auto"/>
                <w:bottom w:val="none" w:sz="0" w:space="0" w:color="auto"/>
                <w:right w:val="none" w:sz="0" w:space="0" w:color="auto"/>
              </w:divBdr>
            </w:div>
          </w:divsChild>
        </w:div>
        <w:div w:id="1529487552">
          <w:marLeft w:val="0"/>
          <w:marRight w:val="0"/>
          <w:marTop w:val="0"/>
          <w:marBottom w:val="0"/>
          <w:divBdr>
            <w:top w:val="none" w:sz="0" w:space="0" w:color="auto"/>
            <w:left w:val="none" w:sz="0" w:space="0" w:color="auto"/>
            <w:bottom w:val="none" w:sz="0" w:space="0" w:color="auto"/>
            <w:right w:val="none" w:sz="0" w:space="0" w:color="auto"/>
          </w:divBdr>
          <w:divsChild>
            <w:div w:id="2142649480">
              <w:marLeft w:val="0"/>
              <w:marRight w:val="0"/>
              <w:marTop w:val="0"/>
              <w:marBottom w:val="0"/>
              <w:divBdr>
                <w:top w:val="none" w:sz="0" w:space="0" w:color="auto"/>
                <w:left w:val="none" w:sz="0" w:space="0" w:color="auto"/>
                <w:bottom w:val="none" w:sz="0" w:space="0" w:color="auto"/>
                <w:right w:val="none" w:sz="0" w:space="0" w:color="auto"/>
              </w:divBdr>
            </w:div>
            <w:div w:id="1015766428">
              <w:marLeft w:val="0"/>
              <w:marRight w:val="0"/>
              <w:marTop w:val="0"/>
              <w:marBottom w:val="0"/>
              <w:divBdr>
                <w:top w:val="none" w:sz="0" w:space="0" w:color="auto"/>
                <w:left w:val="none" w:sz="0" w:space="0" w:color="auto"/>
                <w:bottom w:val="none" w:sz="0" w:space="0" w:color="auto"/>
                <w:right w:val="none" w:sz="0" w:space="0" w:color="auto"/>
              </w:divBdr>
            </w:div>
            <w:div w:id="1388527988">
              <w:marLeft w:val="0"/>
              <w:marRight w:val="0"/>
              <w:marTop w:val="0"/>
              <w:marBottom w:val="0"/>
              <w:divBdr>
                <w:top w:val="none" w:sz="0" w:space="0" w:color="auto"/>
                <w:left w:val="none" w:sz="0" w:space="0" w:color="auto"/>
                <w:bottom w:val="none" w:sz="0" w:space="0" w:color="auto"/>
                <w:right w:val="none" w:sz="0" w:space="0" w:color="auto"/>
              </w:divBdr>
            </w:div>
            <w:div w:id="140656441">
              <w:marLeft w:val="0"/>
              <w:marRight w:val="0"/>
              <w:marTop w:val="0"/>
              <w:marBottom w:val="0"/>
              <w:divBdr>
                <w:top w:val="none" w:sz="0" w:space="0" w:color="auto"/>
                <w:left w:val="none" w:sz="0" w:space="0" w:color="auto"/>
                <w:bottom w:val="none" w:sz="0" w:space="0" w:color="auto"/>
                <w:right w:val="none" w:sz="0" w:space="0" w:color="auto"/>
              </w:divBdr>
            </w:div>
            <w:div w:id="1963413804">
              <w:marLeft w:val="0"/>
              <w:marRight w:val="0"/>
              <w:marTop w:val="208"/>
              <w:marBottom w:val="0"/>
              <w:divBdr>
                <w:top w:val="none" w:sz="0" w:space="0" w:color="auto"/>
                <w:left w:val="none" w:sz="0" w:space="0" w:color="auto"/>
                <w:bottom w:val="none" w:sz="0" w:space="0" w:color="auto"/>
                <w:right w:val="none" w:sz="0" w:space="0" w:color="auto"/>
              </w:divBdr>
            </w:div>
            <w:div w:id="456680467">
              <w:marLeft w:val="0"/>
              <w:marRight w:val="0"/>
              <w:marTop w:val="0"/>
              <w:marBottom w:val="0"/>
              <w:divBdr>
                <w:top w:val="none" w:sz="0" w:space="0" w:color="auto"/>
                <w:left w:val="none" w:sz="0" w:space="0" w:color="auto"/>
                <w:bottom w:val="none" w:sz="0" w:space="0" w:color="auto"/>
                <w:right w:val="none" w:sz="0" w:space="0" w:color="auto"/>
              </w:divBdr>
            </w:div>
            <w:div w:id="1393577175">
              <w:marLeft w:val="0"/>
              <w:marRight w:val="0"/>
              <w:marTop w:val="0"/>
              <w:marBottom w:val="0"/>
              <w:divBdr>
                <w:top w:val="none" w:sz="0" w:space="0" w:color="auto"/>
                <w:left w:val="none" w:sz="0" w:space="0" w:color="auto"/>
                <w:bottom w:val="none" w:sz="0" w:space="0" w:color="auto"/>
                <w:right w:val="none" w:sz="0" w:space="0" w:color="auto"/>
              </w:divBdr>
            </w:div>
            <w:div w:id="18971052">
              <w:marLeft w:val="0"/>
              <w:marRight w:val="0"/>
              <w:marTop w:val="0"/>
              <w:marBottom w:val="0"/>
              <w:divBdr>
                <w:top w:val="none" w:sz="0" w:space="0" w:color="auto"/>
                <w:left w:val="none" w:sz="0" w:space="0" w:color="auto"/>
                <w:bottom w:val="none" w:sz="0" w:space="0" w:color="auto"/>
                <w:right w:val="none" w:sz="0" w:space="0" w:color="auto"/>
              </w:divBdr>
            </w:div>
            <w:div w:id="1841121855">
              <w:marLeft w:val="0"/>
              <w:marRight w:val="0"/>
              <w:marTop w:val="0"/>
              <w:marBottom w:val="0"/>
              <w:divBdr>
                <w:top w:val="none" w:sz="0" w:space="0" w:color="auto"/>
                <w:left w:val="none" w:sz="0" w:space="0" w:color="auto"/>
                <w:bottom w:val="none" w:sz="0" w:space="0" w:color="auto"/>
                <w:right w:val="none" w:sz="0" w:space="0" w:color="auto"/>
              </w:divBdr>
            </w:div>
            <w:div w:id="1817137746">
              <w:marLeft w:val="0"/>
              <w:marRight w:val="0"/>
              <w:marTop w:val="208"/>
              <w:marBottom w:val="0"/>
              <w:divBdr>
                <w:top w:val="none" w:sz="0" w:space="0" w:color="auto"/>
                <w:left w:val="none" w:sz="0" w:space="0" w:color="auto"/>
                <w:bottom w:val="none" w:sz="0" w:space="0" w:color="auto"/>
                <w:right w:val="none" w:sz="0" w:space="0" w:color="auto"/>
              </w:divBdr>
            </w:div>
            <w:div w:id="919406849">
              <w:marLeft w:val="0"/>
              <w:marRight w:val="0"/>
              <w:marTop w:val="0"/>
              <w:marBottom w:val="0"/>
              <w:divBdr>
                <w:top w:val="none" w:sz="0" w:space="0" w:color="auto"/>
                <w:left w:val="none" w:sz="0" w:space="0" w:color="auto"/>
                <w:bottom w:val="none" w:sz="0" w:space="0" w:color="auto"/>
                <w:right w:val="none" w:sz="0" w:space="0" w:color="auto"/>
              </w:divBdr>
            </w:div>
            <w:div w:id="93477193">
              <w:marLeft w:val="0"/>
              <w:marRight w:val="0"/>
              <w:marTop w:val="0"/>
              <w:marBottom w:val="0"/>
              <w:divBdr>
                <w:top w:val="none" w:sz="0" w:space="0" w:color="auto"/>
                <w:left w:val="none" w:sz="0" w:space="0" w:color="auto"/>
                <w:bottom w:val="none" w:sz="0" w:space="0" w:color="auto"/>
                <w:right w:val="none" w:sz="0" w:space="0" w:color="auto"/>
              </w:divBdr>
            </w:div>
            <w:div w:id="2025011626">
              <w:marLeft w:val="0"/>
              <w:marRight w:val="0"/>
              <w:marTop w:val="208"/>
              <w:marBottom w:val="0"/>
              <w:divBdr>
                <w:top w:val="none" w:sz="0" w:space="0" w:color="auto"/>
                <w:left w:val="none" w:sz="0" w:space="0" w:color="auto"/>
                <w:bottom w:val="none" w:sz="0" w:space="0" w:color="auto"/>
                <w:right w:val="none" w:sz="0" w:space="0" w:color="auto"/>
              </w:divBdr>
            </w:div>
            <w:div w:id="1443525454">
              <w:marLeft w:val="0"/>
              <w:marRight w:val="0"/>
              <w:marTop w:val="0"/>
              <w:marBottom w:val="0"/>
              <w:divBdr>
                <w:top w:val="none" w:sz="0" w:space="0" w:color="auto"/>
                <w:left w:val="none" w:sz="0" w:space="0" w:color="auto"/>
                <w:bottom w:val="none" w:sz="0" w:space="0" w:color="auto"/>
                <w:right w:val="none" w:sz="0" w:space="0" w:color="auto"/>
              </w:divBdr>
            </w:div>
            <w:div w:id="516818702">
              <w:marLeft w:val="0"/>
              <w:marRight w:val="0"/>
              <w:marTop w:val="208"/>
              <w:marBottom w:val="0"/>
              <w:divBdr>
                <w:top w:val="none" w:sz="0" w:space="0" w:color="auto"/>
                <w:left w:val="none" w:sz="0" w:space="0" w:color="auto"/>
                <w:bottom w:val="none" w:sz="0" w:space="0" w:color="auto"/>
                <w:right w:val="none" w:sz="0" w:space="0" w:color="auto"/>
              </w:divBdr>
            </w:div>
            <w:div w:id="841626241">
              <w:marLeft w:val="0"/>
              <w:marRight w:val="0"/>
              <w:marTop w:val="0"/>
              <w:marBottom w:val="0"/>
              <w:divBdr>
                <w:top w:val="none" w:sz="0" w:space="0" w:color="auto"/>
                <w:left w:val="none" w:sz="0" w:space="0" w:color="auto"/>
                <w:bottom w:val="none" w:sz="0" w:space="0" w:color="auto"/>
                <w:right w:val="none" w:sz="0" w:space="0" w:color="auto"/>
              </w:divBdr>
            </w:div>
            <w:div w:id="421797901">
              <w:marLeft w:val="0"/>
              <w:marRight w:val="0"/>
              <w:marTop w:val="0"/>
              <w:marBottom w:val="0"/>
              <w:divBdr>
                <w:top w:val="none" w:sz="0" w:space="0" w:color="auto"/>
                <w:left w:val="none" w:sz="0" w:space="0" w:color="auto"/>
                <w:bottom w:val="none" w:sz="0" w:space="0" w:color="auto"/>
                <w:right w:val="none" w:sz="0" w:space="0" w:color="auto"/>
              </w:divBdr>
            </w:div>
            <w:div w:id="442069237">
              <w:marLeft w:val="0"/>
              <w:marRight w:val="0"/>
              <w:marTop w:val="208"/>
              <w:marBottom w:val="0"/>
              <w:divBdr>
                <w:top w:val="none" w:sz="0" w:space="0" w:color="auto"/>
                <w:left w:val="none" w:sz="0" w:space="0" w:color="auto"/>
                <w:bottom w:val="none" w:sz="0" w:space="0" w:color="auto"/>
                <w:right w:val="none" w:sz="0" w:space="0" w:color="auto"/>
              </w:divBdr>
            </w:div>
            <w:div w:id="518279562">
              <w:marLeft w:val="0"/>
              <w:marRight w:val="0"/>
              <w:marTop w:val="208"/>
              <w:marBottom w:val="0"/>
              <w:divBdr>
                <w:top w:val="none" w:sz="0" w:space="0" w:color="auto"/>
                <w:left w:val="none" w:sz="0" w:space="0" w:color="auto"/>
                <w:bottom w:val="none" w:sz="0" w:space="0" w:color="auto"/>
                <w:right w:val="none" w:sz="0" w:space="0" w:color="auto"/>
              </w:divBdr>
            </w:div>
            <w:div w:id="745998402">
              <w:marLeft w:val="0"/>
              <w:marRight w:val="0"/>
              <w:marTop w:val="208"/>
              <w:marBottom w:val="0"/>
              <w:divBdr>
                <w:top w:val="none" w:sz="0" w:space="0" w:color="auto"/>
                <w:left w:val="none" w:sz="0" w:space="0" w:color="auto"/>
                <w:bottom w:val="none" w:sz="0" w:space="0" w:color="auto"/>
                <w:right w:val="none" w:sz="0" w:space="0" w:color="auto"/>
              </w:divBdr>
            </w:div>
            <w:div w:id="1249386921">
              <w:marLeft w:val="0"/>
              <w:marRight w:val="0"/>
              <w:marTop w:val="208"/>
              <w:marBottom w:val="0"/>
              <w:divBdr>
                <w:top w:val="none" w:sz="0" w:space="0" w:color="auto"/>
                <w:left w:val="none" w:sz="0" w:space="0" w:color="auto"/>
                <w:bottom w:val="none" w:sz="0" w:space="0" w:color="auto"/>
                <w:right w:val="none" w:sz="0" w:space="0" w:color="auto"/>
              </w:divBdr>
            </w:div>
            <w:div w:id="1734545304">
              <w:marLeft w:val="0"/>
              <w:marRight w:val="0"/>
              <w:marTop w:val="208"/>
              <w:marBottom w:val="0"/>
              <w:divBdr>
                <w:top w:val="none" w:sz="0" w:space="0" w:color="auto"/>
                <w:left w:val="none" w:sz="0" w:space="0" w:color="auto"/>
                <w:bottom w:val="none" w:sz="0" w:space="0" w:color="auto"/>
                <w:right w:val="none" w:sz="0" w:space="0" w:color="auto"/>
              </w:divBdr>
            </w:div>
            <w:div w:id="1254513299">
              <w:marLeft w:val="0"/>
              <w:marRight w:val="0"/>
              <w:marTop w:val="0"/>
              <w:marBottom w:val="0"/>
              <w:divBdr>
                <w:top w:val="none" w:sz="0" w:space="0" w:color="auto"/>
                <w:left w:val="none" w:sz="0" w:space="0" w:color="auto"/>
                <w:bottom w:val="none" w:sz="0" w:space="0" w:color="auto"/>
                <w:right w:val="none" w:sz="0" w:space="0" w:color="auto"/>
              </w:divBdr>
            </w:div>
            <w:div w:id="1258826034">
              <w:marLeft w:val="0"/>
              <w:marRight w:val="0"/>
              <w:marTop w:val="0"/>
              <w:marBottom w:val="0"/>
              <w:divBdr>
                <w:top w:val="none" w:sz="0" w:space="0" w:color="auto"/>
                <w:left w:val="none" w:sz="0" w:space="0" w:color="auto"/>
                <w:bottom w:val="none" w:sz="0" w:space="0" w:color="auto"/>
                <w:right w:val="none" w:sz="0" w:space="0" w:color="auto"/>
              </w:divBdr>
            </w:div>
            <w:div w:id="2011332119">
              <w:marLeft w:val="0"/>
              <w:marRight w:val="0"/>
              <w:marTop w:val="0"/>
              <w:marBottom w:val="0"/>
              <w:divBdr>
                <w:top w:val="none" w:sz="0" w:space="0" w:color="auto"/>
                <w:left w:val="none" w:sz="0" w:space="0" w:color="auto"/>
                <w:bottom w:val="none" w:sz="0" w:space="0" w:color="auto"/>
                <w:right w:val="none" w:sz="0" w:space="0" w:color="auto"/>
              </w:divBdr>
            </w:div>
            <w:div w:id="1399130654">
              <w:marLeft w:val="0"/>
              <w:marRight w:val="0"/>
              <w:marTop w:val="0"/>
              <w:marBottom w:val="0"/>
              <w:divBdr>
                <w:top w:val="none" w:sz="0" w:space="0" w:color="auto"/>
                <w:left w:val="none" w:sz="0" w:space="0" w:color="auto"/>
                <w:bottom w:val="none" w:sz="0" w:space="0" w:color="auto"/>
                <w:right w:val="none" w:sz="0" w:space="0" w:color="auto"/>
              </w:divBdr>
            </w:div>
            <w:div w:id="754519159">
              <w:marLeft w:val="0"/>
              <w:marRight w:val="0"/>
              <w:marTop w:val="0"/>
              <w:marBottom w:val="0"/>
              <w:divBdr>
                <w:top w:val="none" w:sz="0" w:space="0" w:color="auto"/>
                <w:left w:val="none" w:sz="0" w:space="0" w:color="auto"/>
                <w:bottom w:val="none" w:sz="0" w:space="0" w:color="auto"/>
                <w:right w:val="none" w:sz="0" w:space="0" w:color="auto"/>
              </w:divBdr>
            </w:div>
            <w:div w:id="1306273002">
              <w:marLeft w:val="0"/>
              <w:marRight w:val="0"/>
              <w:marTop w:val="0"/>
              <w:marBottom w:val="0"/>
              <w:divBdr>
                <w:top w:val="none" w:sz="0" w:space="0" w:color="auto"/>
                <w:left w:val="none" w:sz="0" w:space="0" w:color="auto"/>
                <w:bottom w:val="none" w:sz="0" w:space="0" w:color="auto"/>
                <w:right w:val="none" w:sz="0" w:space="0" w:color="auto"/>
              </w:divBdr>
            </w:div>
            <w:div w:id="793904804">
              <w:marLeft w:val="0"/>
              <w:marRight w:val="0"/>
              <w:marTop w:val="0"/>
              <w:marBottom w:val="0"/>
              <w:divBdr>
                <w:top w:val="none" w:sz="0" w:space="0" w:color="auto"/>
                <w:left w:val="none" w:sz="0" w:space="0" w:color="auto"/>
                <w:bottom w:val="none" w:sz="0" w:space="0" w:color="auto"/>
                <w:right w:val="none" w:sz="0" w:space="0" w:color="auto"/>
              </w:divBdr>
            </w:div>
          </w:divsChild>
        </w:div>
        <w:div w:id="552040626">
          <w:marLeft w:val="0"/>
          <w:marRight w:val="0"/>
          <w:marTop w:val="0"/>
          <w:marBottom w:val="0"/>
          <w:divBdr>
            <w:top w:val="none" w:sz="0" w:space="0" w:color="auto"/>
            <w:left w:val="none" w:sz="0" w:space="0" w:color="auto"/>
            <w:bottom w:val="none" w:sz="0" w:space="0" w:color="auto"/>
            <w:right w:val="none" w:sz="0" w:space="0" w:color="auto"/>
          </w:divBdr>
          <w:divsChild>
            <w:div w:id="2020347945">
              <w:marLeft w:val="0"/>
              <w:marRight w:val="0"/>
              <w:marTop w:val="0"/>
              <w:marBottom w:val="0"/>
              <w:divBdr>
                <w:top w:val="none" w:sz="0" w:space="0" w:color="auto"/>
                <w:left w:val="none" w:sz="0" w:space="0" w:color="auto"/>
                <w:bottom w:val="none" w:sz="0" w:space="0" w:color="auto"/>
                <w:right w:val="none" w:sz="0" w:space="0" w:color="auto"/>
              </w:divBdr>
            </w:div>
            <w:div w:id="2050641438">
              <w:marLeft w:val="0"/>
              <w:marRight w:val="0"/>
              <w:marTop w:val="0"/>
              <w:marBottom w:val="0"/>
              <w:divBdr>
                <w:top w:val="none" w:sz="0" w:space="0" w:color="auto"/>
                <w:left w:val="none" w:sz="0" w:space="0" w:color="auto"/>
                <w:bottom w:val="none" w:sz="0" w:space="0" w:color="auto"/>
                <w:right w:val="none" w:sz="0" w:space="0" w:color="auto"/>
              </w:divBdr>
            </w:div>
            <w:div w:id="1454472990">
              <w:marLeft w:val="0"/>
              <w:marRight w:val="0"/>
              <w:marTop w:val="0"/>
              <w:marBottom w:val="0"/>
              <w:divBdr>
                <w:top w:val="none" w:sz="0" w:space="0" w:color="auto"/>
                <w:left w:val="none" w:sz="0" w:space="0" w:color="auto"/>
                <w:bottom w:val="none" w:sz="0" w:space="0" w:color="auto"/>
                <w:right w:val="none" w:sz="0" w:space="0" w:color="auto"/>
              </w:divBdr>
            </w:div>
            <w:div w:id="1393574574">
              <w:marLeft w:val="0"/>
              <w:marRight w:val="0"/>
              <w:marTop w:val="0"/>
              <w:marBottom w:val="0"/>
              <w:divBdr>
                <w:top w:val="none" w:sz="0" w:space="0" w:color="auto"/>
                <w:left w:val="none" w:sz="0" w:space="0" w:color="auto"/>
                <w:bottom w:val="none" w:sz="0" w:space="0" w:color="auto"/>
                <w:right w:val="none" w:sz="0" w:space="0" w:color="auto"/>
              </w:divBdr>
            </w:div>
            <w:div w:id="384067533">
              <w:marLeft w:val="0"/>
              <w:marRight w:val="0"/>
              <w:marTop w:val="0"/>
              <w:marBottom w:val="0"/>
              <w:divBdr>
                <w:top w:val="none" w:sz="0" w:space="0" w:color="auto"/>
                <w:left w:val="none" w:sz="0" w:space="0" w:color="auto"/>
                <w:bottom w:val="none" w:sz="0" w:space="0" w:color="auto"/>
                <w:right w:val="none" w:sz="0" w:space="0" w:color="auto"/>
              </w:divBdr>
            </w:div>
            <w:div w:id="1449742357">
              <w:marLeft w:val="0"/>
              <w:marRight w:val="0"/>
              <w:marTop w:val="0"/>
              <w:marBottom w:val="0"/>
              <w:divBdr>
                <w:top w:val="none" w:sz="0" w:space="0" w:color="auto"/>
                <w:left w:val="none" w:sz="0" w:space="0" w:color="auto"/>
                <w:bottom w:val="none" w:sz="0" w:space="0" w:color="auto"/>
                <w:right w:val="none" w:sz="0" w:space="0" w:color="auto"/>
              </w:divBdr>
            </w:div>
            <w:div w:id="1596211160">
              <w:marLeft w:val="0"/>
              <w:marRight w:val="0"/>
              <w:marTop w:val="0"/>
              <w:marBottom w:val="0"/>
              <w:divBdr>
                <w:top w:val="none" w:sz="0" w:space="0" w:color="auto"/>
                <w:left w:val="none" w:sz="0" w:space="0" w:color="auto"/>
                <w:bottom w:val="none" w:sz="0" w:space="0" w:color="auto"/>
                <w:right w:val="none" w:sz="0" w:space="0" w:color="auto"/>
              </w:divBdr>
            </w:div>
            <w:div w:id="1469517343">
              <w:marLeft w:val="0"/>
              <w:marRight w:val="0"/>
              <w:marTop w:val="0"/>
              <w:marBottom w:val="0"/>
              <w:divBdr>
                <w:top w:val="none" w:sz="0" w:space="0" w:color="auto"/>
                <w:left w:val="none" w:sz="0" w:space="0" w:color="auto"/>
                <w:bottom w:val="none" w:sz="0" w:space="0" w:color="auto"/>
                <w:right w:val="none" w:sz="0" w:space="0" w:color="auto"/>
              </w:divBdr>
            </w:div>
            <w:div w:id="1261328501">
              <w:marLeft w:val="0"/>
              <w:marRight w:val="0"/>
              <w:marTop w:val="0"/>
              <w:marBottom w:val="0"/>
              <w:divBdr>
                <w:top w:val="none" w:sz="0" w:space="0" w:color="auto"/>
                <w:left w:val="none" w:sz="0" w:space="0" w:color="auto"/>
                <w:bottom w:val="none" w:sz="0" w:space="0" w:color="auto"/>
                <w:right w:val="none" w:sz="0" w:space="0" w:color="auto"/>
              </w:divBdr>
            </w:div>
            <w:div w:id="892427908">
              <w:marLeft w:val="0"/>
              <w:marRight w:val="0"/>
              <w:marTop w:val="0"/>
              <w:marBottom w:val="0"/>
              <w:divBdr>
                <w:top w:val="none" w:sz="0" w:space="0" w:color="auto"/>
                <w:left w:val="none" w:sz="0" w:space="0" w:color="auto"/>
                <w:bottom w:val="none" w:sz="0" w:space="0" w:color="auto"/>
                <w:right w:val="none" w:sz="0" w:space="0" w:color="auto"/>
              </w:divBdr>
            </w:div>
            <w:div w:id="61682508">
              <w:marLeft w:val="0"/>
              <w:marRight w:val="0"/>
              <w:marTop w:val="0"/>
              <w:marBottom w:val="0"/>
              <w:divBdr>
                <w:top w:val="none" w:sz="0" w:space="0" w:color="auto"/>
                <w:left w:val="none" w:sz="0" w:space="0" w:color="auto"/>
                <w:bottom w:val="none" w:sz="0" w:space="0" w:color="auto"/>
                <w:right w:val="none" w:sz="0" w:space="0" w:color="auto"/>
              </w:divBdr>
            </w:div>
            <w:div w:id="1970695970">
              <w:marLeft w:val="0"/>
              <w:marRight w:val="0"/>
              <w:marTop w:val="0"/>
              <w:marBottom w:val="0"/>
              <w:divBdr>
                <w:top w:val="none" w:sz="0" w:space="0" w:color="auto"/>
                <w:left w:val="none" w:sz="0" w:space="0" w:color="auto"/>
                <w:bottom w:val="none" w:sz="0" w:space="0" w:color="auto"/>
                <w:right w:val="none" w:sz="0" w:space="0" w:color="auto"/>
              </w:divBdr>
            </w:div>
            <w:div w:id="146746917">
              <w:marLeft w:val="0"/>
              <w:marRight w:val="0"/>
              <w:marTop w:val="0"/>
              <w:marBottom w:val="0"/>
              <w:divBdr>
                <w:top w:val="none" w:sz="0" w:space="0" w:color="auto"/>
                <w:left w:val="none" w:sz="0" w:space="0" w:color="auto"/>
                <w:bottom w:val="none" w:sz="0" w:space="0" w:color="auto"/>
                <w:right w:val="none" w:sz="0" w:space="0" w:color="auto"/>
              </w:divBdr>
            </w:div>
            <w:div w:id="1223059485">
              <w:marLeft w:val="0"/>
              <w:marRight w:val="0"/>
              <w:marTop w:val="0"/>
              <w:marBottom w:val="0"/>
              <w:divBdr>
                <w:top w:val="none" w:sz="0" w:space="0" w:color="auto"/>
                <w:left w:val="none" w:sz="0" w:space="0" w:color="auto"/>
                <w:bottom w:val="none" w:sz="0" w:space="0" w:color="auto"/>
                <w:right w:val="none" w:sz="0" w:space="0" w:color="auto"/>
              </w:divBdr>
            </w:div>
            <w:div w:id="1181705737">
              <w:marLeft w:val="0"/>
              <w:marRight w:val="0"/>
              <w:marTop w:val="0"/>
              <w:marBottom w:val="0"/>
              <w:divBdr>
                <w:top w:val="none" w:sz="0" w:space="0" w:color="auto"/>
                <w:left w:val="none" w:sz="0" w:space="0" w:color="auto"/>
                <w:bottom w:val="none" w:sz="0" w:space="0" w:color="auto"/>
                <w:right w:val="none" w:sz="0" w:space="0" w:color="auto"/>
              </w:divBdr>
            </w:div>
            <w:div w:id="527765012">
              <w:marLeft w:val="0"/>
              <w:marRight w:val="0"/>
              <w:marTop w:val="0"/>
              <w:marBottom w:val="0"/>
              <w:divBdr>
                <w:top w:val="none" w:sz="0" w:space="0" w:color="auto"/>
                <w:left w:val="none" w:sz="0" w:space="0" w:color="auto"/>
                <w:bottom w:val="none" w:sz="0" w:space="0" w:color="auto"/>
                <w:right w:val="none" w:sz="0" w:space="0" w:color="auto"/>
              </w:divBdr>
            </w:div>
            <w:div w:id="334772673">
              <w:marLeft w:val="0"/>
              <w:marRight w:val="0"/>
              <w:marTop w:val="0"/>
              <w:marBottom w:val="0"/>
              <w:divBdr>
                <w:top w:val="none" w:sz="0" w:space="0" w:color="auto"/>
                <w:left w:val="none" w:sz="0" w:space="0" w:color="auto"/>
                <w:bottom w:val="none" w:sz="0" w:space="0" w:color="auto"/>
                <w:right w:val="none" w:sz="0" w:space="0" w:color="auto"/>
              </w:divBdr>
            </w:div>
            <w:div w:id="805004899">
              <w:marLeft w:val="0"/>
              <w:marRight w:val="0"/>
              <w:marTop w:val="0"/>
              <w:marBottom w:val="0"/>
              <w:divBdr>
                <w:top w:val="none" w:sz="0" w:space="0" w:color="auto"/>
                <w:left w:val="none" w:sz="0" w:space="0" w:color="auto"/>
                <w:bottom w:val="none" w:sz="0" w:space="0" w:color="auto"/>
                <w:right w:val="none" w:sz="0" w:space="0" w:color="auto"/>
              </w:divBdr>
            </w:div>
            <w:div w:id="2063750670">
              <w:marLeft w:val="0"/>
              <w:marRight w:val="0"/>
              <w:marTop w:val="0"/>
              <w:marBottom w:val="0"/>
              <w:divBdr>
                <w:top w:val="none" w:sz="0" w:space="0" w:color="auto"/>
                <w:left w:val="none" w:sz="0" w:space="0" w:color="auto"/>
                <w:bottom w:val="none" w:sz="0" w:space="0" w:color="auto"/>
                <w:right w:val="none" w:sz="0" w:space="0" w:color="auto"/>
              </w:divBdr>
            </w:div>
            <w:div w:id="97022313">
              <w:marLeft w:val="0"/>
              <w:marRight w:val="0"/>
              <w:marTop w:val="0"/>
              <w:marBottom w:val="0"/>
              <w:divBdr>
                <w:top w:val="none" w:sz="0" w:space="0" w:color="auto"/>
                <w:left w:val="none" w:sz="0" w:space="0" w:color="auto"/>
                <w:bottom w:val="none" w:sz="0" w:space="0" w:color="auto"/>
                <w:right w:val="none" w:sz="0" w:space="0" w:color="auto"/>
              </w:divBdr>
            </w:div>
            <w:div w:id="2009677493">
              <w:marLeft w:val="0"/>
              <w:marRight w:val="0"/>
              <w:marTop w:val="0"/>
              <w:marBottom w:val="0"/>
              <w:divBdr>
                <w:top w:val="none" w:sz="0" w:space="0" w:color="auto"/>
                <w:left w:val="none" w:sz="0" w:space="0" w:color="auto"/>
                <w:bottom w:val="none" w:sz="0" w:space="0" w:color="auto"/>
                <w:right w:val="none" w:sz="0" w:space="0" w:color="auto"/>
              </w:divBdr>
            </w:div>
            <w:div w:id="883641371">
              <w:marLeft w:val="0"/>
              <w:marRight w:val="0"/>
              <w:marTop w:val="0"/>
              <w:marBottom w:val="0"/>
              <w:divBdr>
                <w:top w:val="none" w:sz="0" w:space="0" w:color="auto"/>
                <w:left w:val="none" w:sz="0" w:space="0" w:color="auto"/>
                <w:bottom w:val="none" w:sz="0" w:space="0" w:color="auto"/>
                <w:right w:val="none" w:sz="0" w:space="0" w:color="auto"/>
              </w:divBdr>
            </w:div>
            <w:div w:id="1449011252">
              <w:marLeft w:val="0"/>
              <w:marRight w:val="0"/>
              <w:marTop w:val="0"/>
              <w:marBottom w:val="0"/>
              <w:divBdr>
                <w:top w:val="none" w:sz="0" w:space="0" w:color="auto"/>
                <w:left w:val="none" w:sz="0" w:space="0" w:color="auto"/>
                <w:bottom w:val="none" w:sz="0" w:space="0" w:color="auto"/>
                <w:right w:val="none" w:sz="0" w:space="0" w:color="auto"/>
              </w:divBdr>
            </w:div>
            <w:div w:id="1476138846">
              <w:marLeft w:val="0"/>
              <w:marRight w:val="0"/>
              <w:marTop w:val="0"/>
              <w:marBottom w:val="0"/>
              <w:divBdr>
                <w:top w:val="none" w:sz="0" w:space="0" w:color="auto"/>
                <w:left w:val="none" w:sz="0" w:space="0" w:color="auto"/>
                <w:bottom w:val="none" w:sz="0" w:space="0" w:color="auto"/>
                <w:right w:val="none" w:sz="0" w:space="0" w:color="auto"/>
              </w:divBdr>
            </w:div>
            <w:div w:id="103769425">
              <w:marLeft w:val="0"/>
              <w:marRight w:val="0"/>
              <w:marTop w:val="0"/>
              <w:marBottom w:val="0"/>
              <w:divBdr>
                <w:top w:val="none" w:sz="0" w:space="0" w:color="auto"/>
                <w:left w:val="none" w:sz="0" w:space="0" w:color="auto"/>
                <w:bottom w:val="none" w:sz="0" w:space="0" w:color="auto"/>
                <w:right w:val="none" w:sz="0" w:space="0" w:color="auto"/>
              </w:divBdr>
            </w:div>
            <w:div w:id="2109763529">
              <w:marLeft w:val="0"/>
              <w:marRight w:val="0"/>
              <w:marTop w:val="208"/>
              <w:marBottom w:val="0"/>
              <w:divBdr>
                <w:top w:val="none" w:sz="0" w:space="0" w:color="auto"/>
                <w:left w:val="none" w:sz="0" w:space="0" w:color="auto"/>
                <w:bottom w:val="none" w:sz="0" w:space="0" w:color="auto"/>
                <w:right w:val="none" w:sz="0" w:space="0" w:color="auto"/>
              </w:divBdr>
            </w:div>
            <w:div w:id="455485042">
              <w:marLeft w:val="0"/>
              <w:marRight w:val="0"/>
              <w:marTop w:val="0"/>
              <w:marBottom w:val="0"/>
              <w:divBdr>
                <w:top w:val="none" w:sz="0" w:space="0" w:color="auto"/>
                <w:left w:val="none" w:sz="0" w:space="0" w:color="auto"/>
                <w:bottom w:val="none" w:sz="0" w:space="0" w:color="auto"/>
                <w:right w:val="none" w:sz="0" w:space="0" w:color="auto"/>
              </w:divBdr>
            </w:div>
            <w:div w:id="1896162076">
              <w:marLeft w:val="0"/>
              <w:marRight w:val="0"/>
              <w:marTop w:val="0"/>
              <w:marBottom w:val="0"/>
              <w:divBdr>
                <w:top w:val="none" w:sz="0" w:space="0" w:color="auto"/>
                <w:left w:val="none" w:sz="0" w:space="0" w:color="auto"/>
                <w:bottom w:val="none" w:sz="0" w:space="0" w:color="auto"/>
                <w:right w:val="none" w:sz="0" w:space="0" w:color="auto"/>
              </w:divBdr>
            </w:div>
            <w:div w:id="37630729">
              <w:marLeft w:val="0"/>
              <w:marRight w:val="0"/>
              <w:marTop w:val="0"/>
              <w:marBottom w:val="0"/>
              <w:divBdr>
                <w:top w:val="none" w:sz="0" w:space="0" w:color="auto"/>
                <w:left w:val="none" w:sz="0" w:space="0" w:color="auto"/>
                <w:bottom w:val="none" w:sz="0" w:space="0" w:color="auto"/>
                <w:right w:val="none" w:sz="0" w:space="0" w:color="auto"/>
              </w:divBdr>
            </w:div>
            <w:div w:id="1790205059">
              <w:marLeft w:val="0"/>
              <w:marRight w:val="0"/>
              <w:marTop w:val="0"/>
              <w:marBottom w:val="0"/>
              <w:divBdr>
                <w:top w:val="none" w:sz="0" w:space="0" w:color="auto"/>
                <w:left w:val="none" w:sz="0" w:space="0" w:color="auto"/>
                <w:bottom w:val="none" w:sz="0" w:space="0" w:color="auto"/>
                <w:right w:val="none" w:sz="0" w:space="0" w:color="auto"/>
              </w:divBdr>
            </w:div>
            <w:div w:id="961302240">
              <w:marLeft w:val="0"/>
              <w:marRight w:val="0"/>
              <w:marTop w:val="0"/>
              <w:marBottom w:val="0"/>
              <w:divBdr>
                <w:top w:val="none" w:sz="0" w:space="0" w:color="auto"/>
                <w:left w:val="none" w:sz="0" w:space="0" w:color="auto"/>
                <w:bottom w:val="none" w:sz="0" w:space="0" w:color="auto"/>
                <w:right w:val="none" w:sz="0" w:space="0" w:color="auto"/>
              </w:divBdr>
            </w:div>
            <w:div w:id="117534423">
              <w:marLeft w:val="0"/>
              <w:marRight w:val="0"/>
              <w:marTop w:val="0"/>
              <w:marBottom w:val="0"/>
              <w:divBdr>
                <w:top w:val="none" w:sz="0" w:space="0" w:color="auto"/>
                <w:left w:val="none" w:sz="0" w:space="0" w:color="auto"/>
                <w:bottom w:val="none" w:sz="0" w:space="0" w:color="auto"/>
                <w:right w:val="none" w:sz="0" w:space="0" w:color="auto"/>
              </w:divBdr>
            </w:div>
            <w:div w:id="1434860364">
              <w:marLeft w:val="0"/>
              <w:marRight w:val="0"/>
              <w:marTop w:val="0"/>
              <w:marBottom w:val="0"/>
              <w:divBdr>
                <w:top w:val="none" w:sz="0" w:space="0" w:color="auto"/>
                <w:left w:val="none" w:sz="0" w:space="0" w:color="auto"/>
                <w:bottom w:val="none" w:sz="0" w:space="0" w:color="auto"/>
                <w:right w:val="none" w:sz="0" w:space="0" w:color="auto"/>
              </w:divBdr>
            </w:div>
            <w:div w:id="1187866744">
              <w:marLeft w:val="0"/>
              <w:marRight w:val="0"/>
              <w:marTop w:val="0"/>
              <w:marBottom w:val="0"/>
              <w:divBdr>
                <w:top w:val="none" w:sz="0" w:space="0" w:color="auto"/>
                <w:left w:val="none" w:sz="0" w:space="0" w:color="auto"/>
                <w:bottom w:val="none" w:sz="0" w:space="0" w:color="auto"/>
                <w:right w:val="none" w:sz="0" w:space="0" w:color="auto"/>
              </w:divBdr>
            </w:div>
            <w:div w:id="1742485624">
              <w:marLeft w:val="0"/>
              <w:marRight w:val="0"/>
              <w:marTop w:val="0"/>
              <w:marBottom w:val="0"/>
              <w:divBdr>
                <w:top w:val="none" w:sz="0" w:space="0" w:color="auto"/>
                <w:left w:val="none" w:sz="0" w:space="0" w:color="auto"/>
                <w:bottom w:val="none" w:sz="0" w:space="0" w:color="auto"/>
                <w:right w:val="none" w:sz="0" w:space="0" w:color="auto"/>
              </w:divBdr>
            </w:div>
            <w:div w:id="1523663969">
              <w:marLeft w:val="0"/>
              <w:marRight w:val="0"/>
              <w:marTop w:val="0"/>
              <w:marBottom w:val="0"/>
              <w:divBdr>
                <w:top w:val="none" w:sz="0" w:space="0" w:color="auto"/>
                <w:left w:val="none" w:sz="0" w:space="0" w:color="auto"/>
                <w:bottom w:val="none" w:sz="0" w:space="0" w:color="auto"/>
                <w:right w:val="none" w:sz="0" w:space="0" w:color="auto"/>
              </w:divBdr>
            </w:div>
            <w:div w:id="1453746819">
              <w:marLeft w:val="0"/>
              <w:marRight w:val="0"/>
              <w:marTop w:val="0"/>
              <w:marBottom w:val="0"/>
              <w:divBdr>
                <w:top w:val="none" w:sz="0" w:space="0" w:color="auto"/>
                <w:left w:val="none" w:sz="0" w:space="0" w:color="auto"/>
                <w:bottom w:val="none" w:sz="0" w:space="0" w:color="auto"/>
                <w:right w:val="none" w:sz="0" w:space="0" w:color="auto"/>
              </w:divBdr>
            </w:div>
            <w:div w:id="1015107685">
              <w:marLeft w:val="0"/>
              <w:marRight w:val="0"/>
              <w:marTop w:val="208"/>
              <w:marBottom w:val="0"/>
              <w:divBdr>
                <w:top w:val="none" w:sz="0" w:space="0" w:color="auto"/>
                <w:left w:val="none" w:sz="0" w:space="0" w:color="auto"/>
                <w:bottom w:val="none" w:sz="0" w:space="0" w:color="auto"/>
                <w:right w:val="none" w:sz="0" w:space="0" w:color="auto"/>
              </w:divBdr>
            </w:div>
            <w:div w:id="1423841627">
              <w:marLeft w:val="0"/>
              <w:marRight w:val="0"/>
              <w:marTop w:val="0"/>
              <w:marBottom w:val="0"/>
              <w:divBdr>
                <w:top w:val="none" w:sz="0" w:space="0" w:color="auto"/>
                <w:left w:val="none" w:sz="0" w:space="0" w:color="auto"/>
                <w:bottom w:val="none" w:sz="0" w:space="0" w:color="auto"/>
                <w:right w:val="none" w:sz="0" w:space="0" w:color="auto"/>
              </w:divBdr>
            </w:div>
            <w:div w:id="1464038978">
              <w:marLeft w:val="0"/>
              <w:marRight w:val="0"/>
              <w:marTop w:val="0"/>
              <w:marBottom w:val="0"/>
              <w:divBdr>
                <w:top w:val="none" w:sz="0" w:space="0" w:color="auto"/>
                <w:left w:val="none" w:sz="0" w:space="0" w:color="auto"/>
                <w:bottom w:val="none" w:sz="0" w:space="0" w:color="auto"/>
                <w:right w:val="none" w:sz="0" w:space="0" w:color="auto"/>
              </w:divBdr>
            </w:div>
            <w:div w:id="1773863437">
              <w:marLeft w:val="0"/>
              <w:marRight w:val="0"/>
              <w:marTop w:val="0"/>
              <w:marBottom w:val="0"/>
              <w:divBdr>
                <w:top w:val="none" w:sz="0" w:space="0" w:color="auto"/>
                <w:left w:val="none" w:sz="0" w:space="0" w:color="auto"/>
                <w:bottom w:val="none" w:sz="0" w:space="0" w:color="auto"/>
                <w:right w:val="none" w:sz="0" w:space="0" w:color="auto"/>
              </w:divBdr>
            </w:div>
            <w:div w:id="946235689">
              <w:marLeft w:val="0"/>
              <w:marRight w:val="0"/>
              <w:marTop w:val="0"/>
              <w:marBottom w:val="0"/>
              <w:divBdr>
                <w:top w:val="none" w:sz="0" w:space="0" w:color="auto"/>
                <w:left w:val="none" w:sz="0" w:space="0" w:color="auto"/>
                <w:bottom w:val="none" w:sz="0" w:space="0" w:color="auto"/>
                <w:right w:val="none" w:sz="0" w:space="0" w:color="auto"/>
              </w:divBdr>
            </w:div>
            <w:div w:id="1840533777">
              <w:marLeft w:val="0"/>
              <w:marRight w:val="0"/>
              <w:marTop w:val="0"/>
              <w:marBottom w:val="0"/>
              <w:divBdr>
                <w:top w:val="none" w:sz="0" w:space="0" w:color="auto"/>
                <w:left w:val="none" w:sz="0" w:space="0" w:color="auto"/>
                <w:bottom w:val="none" w:sz="0" w:space="0" w:color="auto"/>
                <w:right w:val="none" w:sz="0" w:space="0" w:color="auto"/>
              </w:divBdr>
            </w:div>
            <w:div w:id="2135055779">
              <w:marLeft w:val="0"/>
              <w:marRight w:val="0"/>
              <w:marTop w:val="0"/>
              <w:marBottom w:val="0"/>
              <w:divBdr>
                <w:top w:val="none" w:sz="0" w:space="0" w:color="auto"/>
                <w:left w:val="none" w:sz="0" w:space="0" w:color="auto"/>
                <w:bottom w:val="none" w:sz="0" w:space="0" w:color="auto"/>
                <w:right w:val="none" w:sz="0" w:space="0" w:color="auto"/>
              </w:divBdr>
            </w:div>
            <w:div w:id="1800486694">
              <w:marLeft w:val="0"/>
              <w:marRight w:val="0"/>
              <w:marTop w:val="0"/>
              <w:marBottom w:val="0"/>
              <w:divBdr>
                <w:top w:val="none" w:sz="0" w:space="0" w:color="auto"/>
                <w:left w:val="none" w:sz="0" w:space="0" w:color="auto"/>
                <w:bottom w:val="none" w:sz="0" w:space="0" w:color="auto"/>
                <w:right w:val="none" w:sz="0" w:space="0" w:color="auto"/>
              </w:divBdr>
            </w:div>
            <w:div w:id="1082877326">
              <w:marLeft w:val="0"/>
              <w:marRight w:val="0"/>
              <w:marTop w:val="0"/>
              <w:marBottom w:val="0"/>
              <w:divBdr>
                <w:top w:val="none" w:sz="0" w:space="0" w:color="auto"/>
                <w:left w:val="none" w:sz="0" w:space="0" w:color="auto"/>
                <w:bottom w:val="none" w:sz="0" w:space="0" w:color="auto"/>
                <w:right w:val="none" w:sz="0" w:space="0" w:color="auto"/>
              </w:divBdr>
            </w:div>
            <w:div w:id="478112541">
              <w:marLeft w:val="0"/>
              <w:marRight w:val="0"/>
              <w:marTop w:val="0"/>
              <w:marBottom w:val="0"/>
              <w:divBdr>
                <w:top w:val="none" w:sz="0" w:space="0" w:color="auto"/>
                <w:left w:val="none" w:sz="0" w:space="0" w:color="auto"/>
                <w:bottom w:val="none" w:sz="0" w:space="0" w:color="auto"/>
                <w:right w:val="none" w:sz="0" w:space="0" w:color="auto"/>
              </w:divBdr>
            </w:div>
            <w:div w:id="1417094328">
              <w:marLeft w:val="0"/>
              <w:marRight w:val="0"/>
              <w:marTop w:val="0"/>
              <w:marBottom w:val="0"/>
              <w:divBdr>
                <w:top w:val="none" w:sz="0" w:space="0" w:color="auto"/>
                <w:left w:val="none" w:sz="0" w:space="0" w:color="auto"/>
                <w:bottom w:val="none" w:sz="0" w:space="0" w:color="auto"/>
                <w:right w:val="none" w:sz="0" w:space="0" w:color="auto"/>
              </w:divBdr>
            </w:div>
            <w:div w:id="1253590168">
              <w:marLeft w:val="0"/>
              <w:marRight w:val="0"/>
              <w:marTop w:val="0"/>
              <w:marBottom w:val="0"/>
              <w:divBdr>
                <w:top w:val="none" w:sz="0" w:space="0" w:color="auto"/>
                <w:left w:val="none" w:sz="0" w:space="0" w:color="auto"/>
                <w:bottom w:val="none" w:sz="0" w:space="0" w:color="auto"/>
                <w:right w:val="none" w:sz="0" w:space="0" w:color="auto"/>
              </w:divBdr>
            </w:div>
            <w:div w:id="594633312">
              <w:marLeft w:val="0"/>
              <w:marRight w:val="0"/>
              <w:marTop w:val="0"/>
              <w:marBottom w:val="0"/>
              <w:divBdr>
                <w:top w:val="none" w:sz="0" w:space="0" w:color="auto"/>
                <w:left w:val="none" w:sz="0" w:space="0" w:color="auto"/>
                <w:bottom w:val="none" w:sz="0" w:space="0" w:color="auto"/>
                <w:right w:val="none" w:sz="0" w:space="0" w:color="auto"/>
              </w:divBdr>
            </w:div>
            <w:div w:id="359358382">
              <w:marLeft w:val="0"/>
              <w:marRight w:val="0"/>
              <w:marTop w:val="0"/>
              <w:marBottom w:val="0"/>
              <w:divBdr>
                <w:top w:val="none" w:sz="0" w:space="0" w:color="auto"/>
                <w:left w:val="none" w:sz="0" w:space="0" w:color="auto"/>
                <w:bottom w:val="none" w:sz="0" w:space="0" w:color="auto"/>
                <w:right w:val="none" w:sz="0" w:space="0" w:color="auto"/>
              </w:divBdr>
            </w:div>
            <w:div w:id="905608295">
              <w:marLeft w:val="0"/>
              <w:marRight w:val="0"/>
              <w:marTop w:val="208"/>
              <w:marBottom w:val="0"/>
              <w:divBdr>
                <w:top w:val="none" w:sz="0" w:space="0" w:color="auto"/>
                <w:left w:val="none" w:sz="0" w:space="0" w:color="auto"/>
                <w:bottom w:val="none" w:sz="0" w:space="0" w:color="auto"/>
                <w:right w:val="none" w:sz="0" w:space="0" w:color="auto"/>
              </w:divBdr>
            </w:div>
            <w:div w:id="919409441">
              <w:marLeft w:val="0"/>
              <w:marRight w:val="0"/>
              <w:marTop w:val="0"/>
              <w:marBottom w:val="0"/>
              <w:divBdr>
                <w:top w:val="none" w:sz="0" w:space="0" w:color="auto"/>
                <w:left w:val="none" w:sz="0" w:space="0" w:color="auto"/>
                <w:bottom w:val="none" w:sz="0" w:space="0" w:color="auto"/>
                <w:right w:val="none" w:sz="0" w:space="0" w:color="auto"/>
              </w:divBdr>
            </w:div>
            <w:div w:id="1700006898">
              <w:marLeft w:val="0"/>
              <w:marRight w:val="0"/>
              <w:marTop w:val="0"/>
              <w:marBottom w:val="0"/>
              <w:divBdr>
                <w:top w:val="none" w:sz="0" w:space="0" w:color="auto"/>
                <w:left w:val="none" w:sz="0" w:space="0" w:color="auto"/>
                <w:bottom w:val="none" w:sz="0" w:space="0" w:color="auto"/>
                <w:right w:val="none" w:sz="0" w:space="0" w:color="auto"/>
              </w:divBdr>
            </w:div>
            <w:div w:id="1500537564">
              <w:marLeft w:val="0"/>
              <w:marRight w:val="0"/>
              <w:marTop w:val="0"/>
              <w:marBottom w:val="0"/>
              <w:divBdr>
                <w:top w:val="none" w:sz="0" w:space="0" w:color="auto"/>
                <w:left w:val="none" w:sz="0" w:space="0" w:color="auto"/>
                <w:bottom w:val="none" w:sz="0" w:space="0" w:color="auto"/>
                <w:right w:val="none" w:sz="0" w:space="0" w:color="auto"/>
              </w:divBdr>
            </w:div>
            <w:div w:id="1090003981">
              <w:marLeft w:val="0"/>
              <w:marRight w:val="0"/>
              <w:marTop w:val="0"/>
              <w:marBottom w:val="0"/>
              <w:divBdr>
                <w:top w:val="none" w:sz="0" w:space="0" w:color="auto"/>
                <w:left w:val="none" w:sz="0" w:space="0" w:color="auto"/>
                <w:bottom w:val="none" w:sz="0" w:space="0" w:color="auto"/>
                <w:right w:val="none" w:sz="0" w:space="0" w:color="auto"/>
              </w:divBdr>
            </w:div>
          </w:divsChild>
        </w:div>
        <w:div w:id="1578396806">
          <w:marLeft w:val="0"/>
          <w:marRight w:val="0"/>
          <w:marTop w:val="0"/>
          <w:marBottom w:val="0"/>
          <w:divBdr>
            <w:top w:val="none" w:sz="0" w:space="0" w:color="auto"/>
            <w:left w:val="none" w:sz="0" w:space="0" w:color="auto"/>
            <w:bottom w:val="none" w:sz="0" w:space="0" w:color="auto"/>
            <w:right w:val="none" w:sz="0" w:space="0" w:color="auto"/>
          </w:divBdr>
        </w:div>
      </w:divsChild>
    </w:div>
    <w:div w:id="2107385941">
      <w:bodyDiv w:val="1"/>
      <w:marLeft w:val="0"/>
      <w:marRight w:val="0"/>
      <w:marTop w:val="0"/>
      <w:marBottom w:val="0"/>
      <w:divBdr>
        <w:top w:val="none" w:sz="0" w:space="0" w:color="auto"/>
        <w:left w:val="none" w:sz="0" w:space="0" w:color="auto"/>
        <w:bottom w:val="none" w:sz="0" w:space="0" w:color="auto"/>
        <w:right w:val="none" w:sz="0" w:space="0" w:color="auto"/>
      </w:divBdr>
      <w:divsChild>
        <w:div w:id="675154057">
          <w:marLeft w:val="-259"/>
          <w:marRight w:val="-259"/>
          <w:marTop w:val="311"/>
          <w:marBottom w:val="311"/>
          <w:divBdr>
            <w:top w:val="none" w:sz="0" w:space="0" w:color="auto"/>
            <w:left w:val="none" w:sz="0" w:space="0" w:color="auto"/>
            <w:bottom w:val="none" w:sz="0" w:space="0" w:color="auto"/>
            <w:right w:val="none" w:sz="0" w:space="0" w:color="auto"/>
          </w:divBdr>
          <w:divsChild>
            <w:div w:id="2066441170">
              <w:marLeft w:val="0"/>
              <w:marRight w:val="0"/>
              <w:marTop w:val="0"/>
              <w:marBottom w:val="0"/>
              <w:divBdr>
                <w:top w:val="none" w:sz="0" w:space="0" w:color="auto"/>
                <w:left w:val="single" w:sz="18" w:space="8" w:color="04AA6D"/>
                <w:bottom w:val="none" w:sz="0" w:space="0" w:color="auto"/>
                <w:right w:val="none" w:sz="0" w:space="0" w:color="auto"/>
              </w:divBdr>
            </w:div>
          </w:divsChild>
        </w:div>
      </w:divsChild>
    </w:div>
    <w:div w:id="2111126057">
      <w:bodyDiv w:val="1"/>
      <w:marLeft w:val="0"/>
      <w:marRight w:val="0"/>
      <w:marTop w:val="0"/>
      <w:marBottom w:val="0"/>
      <w:divBdr>
        <w:top w:val="none" w:sz="0" w:space="0" w:color="auto"/>
        <w:left w:val="none" w:sz="0" w:space="0" w:color="auto"/>
        <w:bottom w:val="none" w:sz="0" w:space="0" w:color="auto"/>
        <w:right w:val="none" w:sz="0" w:space="0" w:color="auto"/>
      </w:divBdr>
    </w:div>
    <w:div w:id="2118600356">
      <w:bodyDiv w:val="1"/>
      <w:marLeft w:val="0"/>
      <w:marRight w:val="0"/>
      <w:marTop w:val="0"/>
      <w:marBottom w:val="0"/>
      <w:divBdr>
        <w:top w:val="none" w:sz="0" w:space="0" w:color="auto"/>
        <w:left w:val="none" w:sz="0" w:space="0" w:color="auto"/>
        <w:bottom w:val="none" w:sz="0" w:space="0" w:color="auto"/>
        <w:right w:val="none" w:sz="0" w:space="0" w:color="auto"/>
      </w:divBdr>
      <w:divsChild>
        <w:div w:id="55594773">
          <w:marLeft w:val="-259"/>
          <w:marRight w:val="-259"/>
          <w:marTop w:val="311"/>
          <w:marBottom w:val="311"/>
          <w:divBdr>
            <w:top w:val="none" w:sz="0" w:space="0" w:color="auto"/>
            <w:left w:val="none" w:sz="0" w:space="0" w:color="auto"/>
            <w:bottom w:val="none" w:sz="0" w:space="0" w:color="auto"/>
            <w:right w:val="none" w:sz="0" w:space="0" w:color="auto"/>
          </w:divBdr>
          <w:divsChild>
            <w:div w:id="670449565">
              <w:marLeft w:val="0"/>
              <w:marRight w:val="0"/>
              <w:marTop w:val="0"/>
              <w:marBottom w:val="0"/>
              <w:divBdr>
                <w:top w:val="none" w:sz="0" w:space="0" w:color="auto"/>
                <w:left w:val="single" w:sz="18" w:space="8" w:color="04AA6D"/>
                <w:bottom w:val="none" w:sz="0" w:space="0" w:color="auto"/>
                <w:right w:val="none" w:sz="0" w:space="0" w:color="auto"/>
              </w:divBdr>
            </w:div>
          </w:divsChild>
        </w:div>
      </w:divsChild>
    </w:div>
    <w:div w:id="2133549789">
      <w:bodyDiv w:val="1"/>
      <w:marLeft w:val="0"/>
      <w:marRight w:val="0"/>
      <w:marTop w:val="0"/>
      <w:marBottom w:val="0"/>
      <w:divBdr>
        <w:top w:val="none" w:sz="0" w:space="0" w:color="auto"/>
        <w:left w:val="none" w:sz="0" w:space="0" w:color="auto"/>
        <w:bottom w:val="none" w:sz="0" w:space="0" w:color="auto"/>
        <w:right w:val="none" w:sz="0" w:space="0" w:color="auto"/>
      </w:divBdr>
    </w:div>
    <w:div w:id="2141800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signbundles.net/" TargetMode="External"/><Relationship Id="rId117" Type="http://schemas.openxmlformats.org/officeDocument/2006/relationships/image" Target="media/image40.png"/><Relationship Id="rId21" Type="http://schemas.openxmlformats.org/officeDocument/2006/relationships/hyperlink" Target="https://datafloq.com/read/entity/needs/" TargetMode="External"/><Relationship Id="rId42" Type="http://schemas.openxmlformats.org/officeDocument/2006/relationships/image" Target="media/image8.jpeg"/><Relationship Id="rId47" Type="http://schemas.openxmlformats.org/officeDocument/2006/relationships/hyperlink" Target="https://go.microsoft.com/fwlink/?LinkID=521962" TargetMode="External"/><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hyperlink" Target="https://learn.microsoft.com/en-us/analysis-services/what-s-new-in-sql-server-analysis-services?view=asallproducts-allversions" TargetMode="External"/><Relationship Id="rId89" Type="http://schemas.openxmlformats.org/officeDocument/2006/relationships/hyperlink" Target="https://learn.microsoft.com/en-us/analysis-services/what-s-new-in-sql-server-analysis-services?view=asallproducts-allversions" TargetMode="External"/><Relationship Id="rId112" Type="http://schemas.openxmlformats.org/officeDocument/2006/relationships/hyperlink" Target="https://learn.microsoft.com/en-us/analysis-services/what-s-new-in-sql-server-analysis-services?view=asallproducts-allversions" TargetMode="External"/><Relationship Id="rId133" Type="http://schemas.openxmlformats.org/officeDocument/2006/relationships/hyperlink" Target="https://learn.microsoft.com/en-us/analysis-services/what-s-new-in-sql-server-analysis-services?view=asallproducts-allversions" TargetMode="External"/><Relationship Id="rId138" Type="http://schemas.openxmlformats.org/officeDocument/2006/relationships/hyperlink" Target="https://www.microsoft.com/download/details.aspx?id=54276" TargetMode="External"/><Relationship Id="rId154" Type="http://schemas.openxmlformats.org/officeDocument/2006/relationships/hyperlink" Target="https://learn.microsoft.com/en-us/dax/new-dax-functions" TargetMode="External"/><Relationship Id="rId159" Type="http://schemas.openxmlformats.org/officeDocument/2006/relationships/hyperlink" Target="https://learn.microsoft.com/en-us/analysis-services/multidimensional-models-olap-logical-dimension-objects/proactive-caching-dimensions?view=asallproducts-allversions" TargetMode="External"/><Relationship Id="rId175" Type="http://schemas.openxmlformats.org/officeDocument/2006/relationships/hyperlink" Target="https://go.christiansteven.com/power-bi-report-scheduler" TargetMode="External"/><Relationship Id="rId170" Type="http://schemas.openxmlformats.org/officeDocument/2006/relationships/hyperlink" Target="https://powerbi.microsoft.com/en-us/business-intelligence-tools/" TargetMode="External"/><Relationship Id="rId16" Type="http://schemas.openxmlformats.org/officeDocument/2006/relationships/hyperlink" Target="https://datafloq.com/read/entity/visualization/" TargetMode="External"/><Relationship Id="rId107" Type="http://schemas.openxmlformats.org/officeDocument/2006/relationships/hyperlink" Target="https://learn.microsoft.com/en-us/analysis-services/server-properties/general-properties?view=asallproducts-allversions" TargetMode="External"/><Relationship Id="rId11" Type="http://schemas.openxmlformats.org/officeDocument/2006/relationships/hyperlink" Target="https://datafloq.com/read/cloud-data-influence-on-transportation/" TargetMode="External"/><Relationship Id="rId32" Type="http://schemas.openxmlformats.org/officeDocument/2006/relationships/hyperlink" Target="https://www.oracle.com/in/database/what-is-database/" TargetMode="External"/><Relationship Id="rId37" Type="http://schemas.openxmlformats.org/officeDocument/2006/relationships/hyperlink" Target="https://www.oracle.com/in/database/what-is-database/" TargetMode="External"/><Relationship Id="rId53" Type="http://schemas.openxmlformats.org/officeDocument/2006/relationships/image" Target="media/image15.png"/><Relationship Id="rId58" Type="http://schemas.openxmlformats.org/officeDocument/2006/relationships/image" Target="media/image20.png"/><Relationship Id="rId74" Type="http://schemas.openxmlformats.org/officeDocument/2006/relationships/image" Target="media/image36.png"/><Relationship Id="rId79" Type="http://schemas.openxmlformats.org/officeDocument/2006/relationships/hyperlink" Target="https://learn.microsoft.com/en-us/analysis-services/server-properties/memory-properties?view=asallproducts-allversions" TargetMode="External"/><Relationship Id="rId102" Type="http://schemas.openxmlformats.org/officeDocument/2006/relationships/hyperlink" Target="https://learn.microsoft.com/en-us/dax/union-function-dax" TargetMode="External"/><Relationship Id="rId123" Type="http://schemas.openxmlformats.org/officeDocument/2006/relationships/image" Target="media/image45.png"/><Relationship Id="rId128" Type="http://schemas.openxmlformats.org/officeDocument/2006/relationships/hyperlink" Target="https://learn.microsoft.com/en-us/analysis-services/tabular-models/object-level-security?view=asallproducts-allversions" TargetMode="External"/><Relationship Id="rId144" Type="http://schemas.openxmlformats.org/officeDocument/2006/relationships/hyperlink" Target="https://learn.microsoft.com/en-us/analysis-services/tabular-models/partitions-ssas-tabular?view=asallproducts-allversions" TargetMode="External"/><Relationship Id="rId149" Type="http://schemas.openxmlformats.org/officeDocument/2006/relationships/hyperlink" Target="https://learn.microsoft.com/en-us/analysis-services/tmsl/tabular-model-scripting-language-tmsl-reference?view=asallproducts-allversions" TargetMode="External"/><Relationship Id="rId5" Type="http://schemas.openxmlformats.org/officeDocument/2006/relationships/footnotes" Target="footnotes.xml"/><Relationship Id="rId90" Type="http://schemas.openxmlformats.org/officeDocument/2006/relationships/hyperlink" Target="https://www.microsoft.com/download/details.aspx?id=100809" TargetMode="External"/><Relationship Id="rId95" Type="http://schemas.openxmlformats.org/officeDocument/2006/relationships/hyperlink" Target="https://learn.microsoft.com/en-us/dax/substitutewithindex-function-dax" TargetMode="External"/><Relationship Id="rId160" Type="http://schemas.openxmlformats.org/officeDocument/2006/relationships/hyperlink" Target="https://learn.microsoft.com/en-us/analysis-services/multidimensional-models-olap-logical-cube-objects/partitions-proactive-caching?view=asallproducts-allversions" TargetMode="External"/><Relationship Id="rId165" Type="http://schemas.openxmlformats.org/officeDocument/2006/relationships/hyperlink" Target="https://learn.microsoft.com/en-us/dotnet/api/microsoft.analysisservices.core" TargetMode="External"/><Relationship Id="rId22" Type="http://schemas.openxmlformats.org/officeDocument/2006/relationships/hyperlink" Target="https://datafloq.com/read/entity/audience/" TargetMode="External"/><Relationship Id="rId27" Type="http://schemas.openxmlformats.org/officeDocument/2006/relationships/hyperlink" Target="https://datafloq.com/read/big-data-startup-review-datasift/" TargetMode="External"/><Relationship Id="rId43" Type="http://schemas.openxmlformats.org/officeDocument/2006/relationships/hyperlink" Target="https://learn.microsoft.com/en-us/power-bi/fundamentals/power-bi-overview" TargetMode="External"/><Relationship Id="rId48" Type="http://schemas.openxmlformats.org/officeDocument/2006/relationships/hyperlink" Target="https://app.powerbi.com/signupredirect?pbi_source=web" TargetMode="External"/><Relationship Id="rId64" Type="http://schemas.openxmlformats.org/officeDocument/2006/relationships/image" Target="media/image26.png"/><Relationship Id="rId69" Type="http://schemas.openxmlformats.org/officeDocument/2006/relationships/image" Target="media/image31.png"/><Relationship Id="rId113" Type="http://schemas.openxmlformats.org/officeDocument/2006/relationships/hyperlink" Target="https://learn.microsoft.com/en-us/analysis-services/what-s-new-in-sql-server-analysis-services?view=asallproducts-allversions" TargetMode="External"/><Relationship Id="rId118" Type="http://schemas.openxmlformats.org/officeDocument/2006/relationships/image" Target="media/image41.png"/><Relationship Id="rId134" Type="http://schemas.openxmlformats.org/officeDocument/2006/relationships/hyperlink" Target="https://learn.microsoft.com/en-us/analysis-services/instances/monitor-analysis-services-with-sql-server-extended-events?view=asallproducts-allversions" TargetMode="External"/><Relationship Id="rId139" Type="http://schemas.openxmlformats.org/officeDocument/2006/relationships/hyperlink" Target="https://learn.microsoft.com/en-us/analysis-services/tabular-models/bi-directional-cross-filters-tabular-models-analysis-services?view=asallproducts-allversions" TargetMode="External"/><Relationship Id="rId80" Type="http://schemas.openxmlformats.org/officeDocument/2006/relationships/hyperlink" Target="https://learn.microsoft.com/en-us/analysis-services/instances/connection-string-properties-analysis-services?view=asallproducts-allversions" TargetMode="External"/><Relationship Id="rId85" Type="http://schemas.openxmlformats.org/officeDocument/2006/relationships/hyperlink" Target="https://learn.microsoft.com/en-us/analysis-services/tabular-models/compatibility-level-for-tabular-models-in-analysis-services?view=asallproducts-allversions" TargetMode="External"/><Relationship Id="rId150" Type="http://schemas.openxmlformats.org/officeDocument/2006/relationships/hyperlink" Target="https://learn.microsoft.com/en-us/sql/ssms/download-sql-server-management-studio-ssms" TargetMode="External"/><Relationship Id="rId155" Type="http://schemas.openxmlformats.org/officeDocument/2006/relationships/hyperlink" Target="https://learn.microsoft.com/en-us/dotnet/api/microsoft.analysisservices.tabular" TargetMode="External"/><Relationship Id="rId171" Type="http://schemas.openxmlformats.org/officeDocument/2006/relationships/hyperlink" Target="https://powerbi.microsoft.com/en-us/business-intelligence-tools/" TargetMode="External"/><Relationship Id="rId176" Type="http://schemas.openxmlformats.org/officeDocument/2006/relationships/header" Target="header1.xml"/><Relationship Id="rId12" Type="http://schemas.openxmlformats.org/officeDocument/2006/relationships/hyperlink" Target="https://datafloq.com/read/entity/understanding/" TargetMode="External"/><Relationship Id="rId17" Type="http://schemas.openxmlformats.org/officeDocument/2006/relationships/hyperlink" Target="https://datafloq.com/read/entity/employees/" TargetMode="External"/><Relationship Id="rId33" Type="http://schemas.openxmlformats.org/officeDocument/2006/relationships/hyperlink" Target="https://www.oracle.com/in/database/what-is-a-relational-database/" TargetMode="External"/><Relationship Id="rId38" Type="http://schemas.openxmlformats.org/officeDocument/2006/relationships/image" Target="media/image6.jpeg"/><Relationship Id="rId59" Type="http://schemas.openxmlformats.org/officeDocument/2006/relationships/image" Target="media/image21.png"/><Relationship Id="rId103" Type="http://schemas.openxmlformats.org/officeDocument/2006/relationships/hyperlink" Target="https://learn.microsoft.com/en-us/analysis-services/multidimensional-models/dax-for-multidimensional-models?view=asallproducts-allversions" TargetMode="External"/><Relationship Id="rId108" Type="http://schemas.openxmlformats.org/officeDocument/2006/relationships/image" Target="media/image37.png"/><Relationship Id="rId124" Type="http://schemas.openxmlformats.org/officeDocument/2006/relationships/image" Target="media/image46.png"/><Relationship Id="rId129" Type="http://schemas.openxmlformats.org/officeDocument/2006/relationships/hyperlink" Target="https://learn.microsoft.com/en-us/analysis-services/instances/use-dynamic-management-views-dmvs-to-monitor-analysis-services?view=asallproducts-allversions" TargetMode="External"/><Relationship Id="rId54" Type="http://schemas.openxmlformats.org/officeDocument/2006/relationships/image" Target="media/image16.png"/><Relationship Id="rId70" Type="http://schemas.openxmlformats.org/officeDocument/2006/relationships/image" Target="media/image32.png"/><Relationship Id="rId75" Type="http://schemas.openxmlformats.org/officeDocument/2006/relationships/hyperlink" Target="https://learn.microsoft.com/en-us/analysis-services/instances/encryption-upgrade?view=sql-analysis-services-2022&amp;preserve-view=true" TargetMode="External"/><Relationship Id="rId91" Type="http://schemas.openxmlformats.org/officeDocument/2006/relationships/hyperlink" Target="https://powerbi.microsoft.com/blog/improving-power-bi-performance-when-querying-multidimensional-models/" TargetMode="External"/><Relationship Id="rId96" Type="http://schemas.openxmlformats.org/officeDocument/2006/relationships/hyperlink" Target="https://learn.microsoft.com/en-us/dax/addmissingitems-function-dax" TargetMode="External"/><Relationship Id="rId140" Type="http://schemas.openxmlformats.org/officeDocument/2006/relationships/hyperlink" Target="https://learn.microsoft.com/en-us/analysis-services/tabular-models/translations-in-tabular-models-analysis-services?view=asallproducts-allversions" TargetMode="External"/><Relationship Id="rId145" Type="http://schemas.openxmlformats.org/officeDocument/2006/relationships/hyperlink" Target="https://learn.microsoft.com/en-us/analysis-services/instances/grant-server-admin-rights-to-an-analysis-services-instance?view=asallproducts-allversions" TargetMode="External"/><Relationship Id="rId161" Type="http://schemas.openxmlformats.org/officeDocument/2006/relationships/hyperlink" Target="https://learn.microsoft.com/en-us/analysis-services/tabular-models/compatibility-level-for-tabular-models-in-analysis-services?view=asallproducts-allversions" TargetMode="External"/><Relationship Id="rId166" Type="http://schemas.openxmlformats.org/officeDocument/2006/relationships/hyperlink" Target="https://learn.microsoft.com/en-us/analysis-services/tabular-models/directquery-mode-ssas-tabular?view=asallproducts-allversions"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atafloq.com/read/why-information-governance-diet-exercise/" TargetMode="External"/><Relationship Id="rId28" Type="http://schemas.openxmlformats.org/officeDocument/2006/relationships/image" Target="media/image2.png"/><Relationship Id="rId49" Type="http://schemas.openxmlformats.org/officeDocument/2006/relationships/image" Target="media/image11.png"/><Relationship Id="rId114" Type="http://schemas.openxmlformats.org/officeDocument/2006/relationships/hyperlink" Target="https://learn.microsoft.com/en-us/analysis-services/tabular-models/compatibility-level-for-tabular-models-in-analysis-services?view=asallproducts-allversions" TargetMode="External"/><Relationship Id="rId119" Type="http://schemas.openxmlformats.org/officeDocument/2006/relationships/hyperlink" Target="https://learn.microsoft.com/en-us/previous-versions/sql/sql-server-2012/dn393915(v=msdn.10)" TargetMode="External"/><Relationship Id="rId10" Type="http://schemas.openxmlformats.org/officeDocument/2006/relationships/image" Target="media/image1.png"/><Relationship Id="rId31" Type="http://schemas.openxmlformats.org/officeDocument/2006/relationships/image" Target="media/image5.jpeg"/><Relationship Id="rId44" Type="http://schemas.openxmlformats.org/officeDocument/2006/relationships/image" Target="media/image9.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hyperlink" Target="https://powerbi.microsoft.com/blog/announcing-improved-mdx-query-performance-in-power-bi/" TargetMode="External"/><Relationship Id="rId81" Type="http://schemas.openxmlformats.org/officeDocument/2006/relationships/hyperlink" Target="https://learn.microsoft.com/en-us/analysis-services/tabular-models/query-interleaving?view=asallproducts-allversions" TargetMode="External"/><Relationship Id="rId86" Type="http://schemas.openxmlformats.org/officeDocument/2006/relationships/hyperlink" Target="https://learn.microsoft.com/en-us/analysis-services/data-mining/data-mining-ssas?view=asallproducts-allversions" TargetMode="External"/><Relationship Id="rId94" Type="http://schemas.openxmlformats.org/officeDocument/2006/relationships/hyperlink" Target="https://learn.microsoft.com/en-us/dax/var-dax" TargetMode="External"/><Relationship Id="rId99" Type="http://schemas.openxmlformats.org/officeDocument/2006/relationships/hyperlink" Target="https://learn.microsoft.com/en-us/dax/isonorafter-function-dax" TargetMode="External"/><Relationship Id="rId101" Type="http://schemas.openxmlformats.org/officeDocument/2006/relationships/hyperlink" Target="https://learn.microsoft.com/en-us/dax/selectcolumns-function-dax" TargetMode="External"/><Relationship Id="rId122" Type="http://schemas.openxmlformats.org/officeDocument/2006/relationships/image" Target="media/image44.png"/><Relationship Id="rId130" Type="http://schemas.openxmlformats.org/officeDocument/2006/relationships/hyperlink" Target="https://learn.microsoft.com/en-us/sql/analysis-services/instances/use-dynamic-management-views-dmvs-to-monitor-analysis-services" TargetMode="External"/><Relationship Id="rId135" Type="http://schemas.openxmlformats.org/officeDocument/2006/relationships/hyperlink" Target="https://learn.microsoft.com/en-us/analysis-services/what-s-new-in-sql-server-analysis-services?view=asallproducts-allversions" TargetMode="External"/><Relationship Id="rId143" Type="http://schemas.openxmlformats.org/officeDocument/2006/relationships/hyperlink" Target="https://learn.microsoft.com/en-us/sql/ssms/download-sql-server-management-studio-ssms" TargetMode="External"/><Relationship Id="rId148" Type="http://schemas.openxmlformats.org/officeDocument/2006/relationships/hyperlink" Target="https://learn.microsoft.com/en-us/sql/ssms/download-sql-server-management-studio-ssms" TargetMode="External"/><Relationship Id="rId151" Type="http://schemas.openxmlformats.org/officeDocument/2006/relationships/hyperlink" Target="https://learn.microsoft.com/en-us/analysis-services/tmsl/tabular-model-scripting-language-tmsl-reference?view=asallproducts-allversions" TargetMode="External"/><Relationship Id="rId156" Type="http://schemas.openxmlformats.org/officeDocument/2006/relationships/hyperlink" Target="https://learn.microsoft.com/en-us/dotnet/api/" TargetMode="External"/><Relationship Id="rId164" Type="http://schemas.openxmlformats.org/officeDocument/2006/relationships/hyperlink" Target="https://learn.microsoft.com/en-us/dotnet/api/" TargetMode="External"/><Relationship Id="rId169" Type="http://schemas.openxmlformats.org/officeDocument/2006/relationships/hyperlink" Target="https://powerbi.microsoft.com/en-us/data-dashboards/" TargetMode="External"/><Relationship Id="rId177"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powerbi.microsoft.com/en-us/what-is-business-intelligence/" TargetMode="External"/><Relationship Id="rId172" Type="http://schemas.openxmlformats.org/officeDocument/2006/relationships/image" Target="media/image49.jpeg"/><Relationship Id="rId180" Type="http://schemas.openxmlformats.org/officeDocument/2006/relationships/theme" Target="theme/theme1.xml"/><Relationship Id="rId13" Type="http://schemas.openxmlformats.org/officeDocument/2006/relationships/hyperlink" Target="https://datafloq.com/read/big-data-job-growth-trends-watch-2015/" TargetMode="External"/><Relationship Id="rId18" Type="http://schemas.openxmlformats.org/officeDocument/2006/relationships/hyperlink" Target="https://datafloq.com/read/entity/group-2/" TargetMode="External"/><Relationship Id="rId39" Type="http://schemas.openxmlformats.org/officeDocument/2006/relationships/hyperlink" Target="https://www.oracle.com/in/mysql/" TargetMode="External"/><Relationship Id="rId109" Type="http://schemas.openxmlformats.org/officeDocument/2006/relationships/hyperlink" Target="https://learn.microsoft.com/en-us/analysis-services/what-s-new-in-sql-server-analysis-services?view=asallproducts-allversions" TargetMode="External"/><Relationship Id="rId34" Type="http://schemas.openxmlformats.org/officeDocument/2006/relationships/hyperlink" Target="https://www.oracle.com/in/database/nosql/" TargetMode="Externa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hyperlink" Target="https://learn.microsoft.com/en-us/analysis-services/tabular-models/partitions-ssas-tabular?view=asallproducts-allversions" TargetMode="External"/><Relationship Id="rId97" Type="http://schemas.openxmlformats.org/officeDocument/2006/relationships/hyperlink" Target="https://learn.microsoft.com/en-us/dax/naturalleftouterjoin-function-dax" TargetMode="External"/><Relationship Id="rId104" Type="http://schemas.openxmlformats.org/officeDocument/2006/relationships/hyperlink" Target="https://learn.microsoft.com/en-us/analysis-services/tabular-models/compatibility-level-for-tabular-models-in-analysis-services?view=asallproducts-allversions" TargetMode="External"/><Relationship Id="rId120" Type="http://schemas.openxmlformats.org/officeDocument/2006/relationships/image" Target="media/image42.png"/><Relationship Id="rId125" Type="http://schemas.openxmlformats.org/officeDocument/2006/relationships/hyperlink" Target="https://learn.microsoft.com/en-us/dax/selectcolumns-function-dax" TargetMode="External"/><Relationship Id="rId141" Type="http://schemas.openxmlformats.org/officeDocument/2006/relationships/hyperlink" Target="https://learn.microsoft.com/en-us/analysis-services/tabular-models/compatibility-level-for-tabular-models-in-analysis-services?view=asallproducts-allversions" TargetMode="External"/><Relationship Id="rId146" Type="http://schemas.openxmlformats.org/officeDocument/2006/relationships/hyperlink" Target="https://learn.microsoft.com/en-us/analysis-services/instances/database-consistency-checker-dbcc-for-analysis-services?view=asallproducts-allversions" TargetMode="External"/><Relationship Id="rId167" Type="http://schemas.openxmlformats.org/officeDocument/2006/relationships/hyperlink" Target="https://powerbi.microsoft.com/en-us/what-is-data-modeling/" TargetMode="External"/><Relationship Id="rId7" Type="http://schemas.openxmlformats.org/officeDocument/2006/relationships/hyperlink" Target="https://www.tableau.com/" TargetMode="External"/><Relationship Id="rId71" Type="http://schemas.openxmlformats.org/officeDocument/2006/relationships/image" Target="media/image33.png"/><Relationship Id="rId92" Type="http://schemas.openxmlformats.org/officeDocument/2006/relationships/hyperlink" Target="https://learn.microsoft.com/en-us/dax/summarizecolumns-function-dax" TargetMode="External"/><Relationship Id="rId162" Type="http://schemas.openxmlformats.org/officeDocument/2006/relationships/hyperlink" Target="https://learn.microsoft.com/en-us/analysis-services/instances/monitor-analysis-services-with-sql-server-extended-events?view=asallproducts-allversions" TargetMode="External"/><Relationship Id="rId2" Type="http://schemas.openxmlformats.org/officeDocument/2006/relationships/styles" Target="styles.xml"/><Relationship Id="rId29" Type="http://schemas.openxmlformats.org/officeDocument/2006/relationships/image" Target="media/image3.png"/><Relationship Id="rId24" Type="http://schemas.openxmlformats.org/officeDocument/2006/relationships/hyperlink" Target="https://datafloq.com/read/entity/information/" TargetMode="External"/><Relationship Id="rId40" Type="http://schemas.openxmlformats.org/officeDocument/2006/relationships/hyperlink" Target="https://www.guru99.com/relational-data-model-dbms.html" TargetMode="External"/><Relationship Id="rId45" Type="http://schemas.openxmlformats.org/officeDocument/2006/relationships/hyperlink" Target="https://app.powerbi.com/signupredirect?pbi_source=web" TargetMode="External"/><Relationship Id="rId66" Type="http://schemas.openxmlformats.org/officeDocument/2006/relationships/image" Target="media/image28.png"/><Relationship Id="rId87" Type="http://schemas.openxmlformats.org/officeDocument/2006/relationships/hyperlink" Target="https://learn.microsoft.com/en-us/analysis-services/power-pivot-for-sharepoint-ssas?view=asallproducts-allversions" TargetMode="External"/><Relationship Id="rId110" Type="http://schemas.openxmlformats.org/officeDocument/2006/relationships/hyperlink" Target="https://learn.microsoft.com/en-us/analysis-services/what-s-new-in-sql-server-analysis-services?view=asallproducts-allversions" TargetMode="External"/><Relationship Id="rId115" Type="http://schemas.openxmlformats.org/officeDocument/2006/relationships/image" Target="media/image38.png"/><Relationship Id="rId131" Type="http://schemas.openxmlformats.org/officeDocument/2006/relationships/hyperlink" Target="https://learn.microsoft.com/en-us/archive/blogs/analysisservices/whats-new-in-sql-server-2017-rc1-for-analysis-services" TargetMode="External"/><Relationship Id="rId136" Type="http://schemas.openxmlformats.org/officeDocument/2006/relationships/hyperlink" Target="https://learn.microsoft.com/en-us/analysis-services/what-s-new-in-sql-server-analysis-services?view=asallproducts-allversions" TargetMode="External"/><Relationship Id="rId157" Type="http://schemas.openxmlformats.org/officeDocument/2006/relationships/hyperlink" Target="https://learn.microsoft.com/en-us/analysis-services/tabular-models/directquery-mode-ssas-tabular?view=asallproducts-allversions" TargetMode="External"/><Relationship Id="rId178" Type="http://schemas.openxmlformats.org/officeDocument/2006/relationships/fontTable" Target="fontTable.xml"/><Relationship Id="rId61" Type="http://schemas.openxmlformats.org/officeDocument/2006/relationships/image" Target="media/image23.png"/><Relationship Id="rId82" Type="http://schemas.openxmlformats.org/officeDocument/2006/relationships/hyperlink" Target="https://learn.microsoft.com/en-us/analysis-services/tabular-models/compatibility-level-for-tabular-models-in-analysis-services?view=asallproducts-allversions" TargetMode="External"/><Relationship Id="rId152" Type="http://schemas.openxmlformats.org/officeDocument/2006/relationships/hyperlink" Target="https://learn.microsoft.com/en-us/analysis-services/tmsl/tabular-model-scripting-language-tmsl-reference?view=asallproducts-allversions" TargetMode="External"/><Relationship Id="rId173" Type="http://schemas.openxmlformats.org/officeDocument/2006/relationships/image" Target="media/image50.png"/><Relationship Id="rId19" Type="http://schemas.openxmlformats.org/officeDocument/2006/relationships/hyperlink" Target="https://datafloq.com/read/help-nontechnical-audience-understand-data-science/" TargetMode="External"/><Relationship Id="rId14" Type="http://schemas.openxmlformats.org/officeDocument/2006/relationships/hyperlink" Target="https://datafloq.com/read/entity/data-2/" TargetMode="External"/><Relationship Id="rId30" Type="http://schemas.openxmlformats.org/officeDocument/2006/relationships/image" Target="media/image4.png"/><Relationship Id="rId35" Type="http://schemas.openxmlformats.org/officeDocument/2006/relationships/hyperlink" Target="https://www.oracle.com/in/database/what-is-a-cloud-database/" TargetMode="External"/><Relationship Id="rId56" Type="http://schemas.openxmlformats.org/officeDocument/2006/relationships/image" Target="media/image18.png"/><Relationship Id="rId77" Type="http://schemas.openxmlformats.org/officeDocument/2006/relationships/hyperlink" Target="https://learn.microsoft.com/en-us/power-bi/connect-data/desktop-directquery-datasets-azure-analysis-services" TargetMode="External"/><Relationship Id="rId100" Type="http://schemas.openxmlformats.org/officeDocument/2006/relationships/hyperlink" Target="https://learn.microsoft.com/en-us/dax/groupby-function-dax" TargetMode="External"/><Relationship Id="rId105" Type="http://schemas.openxmlformats.org/officeDocument/2006/relationships/hyperlink" Target="https://learn.microsoft.com/en-us/analysis-services/tabular-models/query-interleaving?view=asallproducts-allversions" TargetMode="External"/><Relationship Id="rId126" Type="http://schemas.openxmlformats.org/officeDocument/2006/relationships/image" Target="media/image47.png"/><Relationship Id="rId147" Type="http://schemas.openxmlformats.org/officeDocument/2006/relationships/hyperlink" Target="https://learn.microsoft.com/en-us/analysis-services/instances/monitor-analysis-services-with-sql-server-extended-events?view=asallproducts-allversions" TargetMode="External"/><Relationship Id="rId168" Type="http://schemas.openxmlformats.org/officeDocument/2006/relationships/hyperlink" Target="https://powerbi.microsoft.com/en-us/data-visualization/" TargetMode="External"/><Relationship Id="rId8" Type="http://schemas.openxmlformats.org/officeDocument/2006/relationships/hyperlink" Target="https://public.tableau.com/app/discover" TargetMode="External"/><Relationship Id="rId51" Type="http://schemas.openxmlformats.org/officeDocument/2006/relationships/image" Target="media/image13.png"/><Relationship Id="rId72" Type="http://schemas.openxmlformats.org/officeDocument/2006/relationships/image" Target="media/image34.png"/><Relationship Id="rId93" Type="http://schemas.openxmlformats.org/officeDocument/2006/relationships/hyperlink" Target="https://learn.microsoft.com/en-us/dax/summarize-function-dax" TargetMode="External"/><Relationship Id="rId98" Type="http://schemas.openxmlformats.org/officeDocument/2006/relationships/hyperlink" Target="https://learn.microsoft.com/en-us/dax/naturalinnerjoin-function-dax" TargetMode="External"/><Relationship Id="rId121" Type="http://schemas.openxmlformats.org/officeDocument/2006/relationships/image" Target="media/image43.png"/><Relationship Id="rId142" Type="http://schemas.openxmlformats.org/officeDocument/2006/relationships/hyperlink" Target="https://learn.microsoft.com/en-us/analysis-services/tabular-models/create-a-calculated-table-ssas-tabular?view=asallproducts-allversions" TargetMode="External"/><Relationship Id="rId163" Type="http://schemas.openxmlformats.org/officeDocument/2006/relationships/hyperlink" Target="https://learn.microsoft.com/en-us/analysis-services/what-s-new-in-sql-server-analysis-services?view=asallproducts-allversions" TargetMode="External"/><Relationship Id="rId3" Type="http://schemas.openxmlformats.org/officeDocument/2006/relationships/settings" Target="settings.xml"/><Relationship Id="rId25" Type="http://schemas.openxmlformats.org/officeDocument/2006/relationships/hyperlink" Target="https://datafloq.com/read/entity/tools/" TargetMode="External"/><Relationship Id="rId46" Type="http://schemas.openxmlformats.org/officeDocument/2006/relationships/image" Target="media/image10.png"/><Relationship Id="rId67" Type="http://schemas.openxmlformats.org/officeDocument/2006/relationships/image" Target="media/image29.png"/><Relationship Id="rId116" Type="http://schemas.openxmlformats.org/officeDocument/2006/relationships/image" Target="media/image39.png"/><Relationship Id="rId137" Type="http://schemas.openxmlformats.org/officeDocument/2006/relationships/hyperlink" Target="https://learn.microsoft.com/en-us/archive/blogs/analysisservices/whats-new-in-sql-server-2017-ctp-2-1-for-analysis-services" TargetMode="External"/><Relationship Id="rId158" Type="http://schemas.openxmlformats.org/officeDocument/2006/relationships/hyperlink" Target="https://learn.microsoft.com/en-us/analysis-services/what-s-new-in-sql-server-analysis-services?view=asallproducts-allversions" TargetMode="External"/><Relationship Id="rId20" Type="http://schemas.openxmlformats.org/officeDocument/2006/relationships/hyperlink" Target="https://www.forbes.com/sites/bernardmarr/2017/07/20/the-7-best-data-visualization-tools-in-2017/" TargetMode="External"/><Relationship Id="rId41" Type="http://schemas.openxmlformats.org/officeDocument/2006/relationships/image" Target="media/image7.jpeg"/><Relationship Id="rId62" Type="http://schemas.openxmlformats.org/officeDocument/2006/relationships/image" Target="media/image24.png"/><Relationship Id="rId83" Type="http://schemas.openxmlformats.org/officeDocument/2006/relationships/hyperlink" Target="https://learn.microsoft.com/en-us/analysis-services/what-s-new-in-sql-server-analysis-services?view=asallproducts-allversions" TargetMode="External"/><Relationship Id="rId88" Type="http://schemas.openxmlformats.org/officeDocument/2006/relationships/hyperlink" Target="https://learn.microsoft.com/en-us/analysis-services/what-s-new-in-sql-server-analysis-services?view=asallproducts-allversions" TargetMode="External"/><Relationship Id="rId111" Type="http://schemas.openxmlformats.org/officeDocument/2006/relationships/hyperlink" Target="https://learn.microsoft.com/en-us/analysis-services/what-s-new-in-sql-server-analysis-services?view=asallproducts-allversions" TargetMode="External"/><Relationship Id="rId132" Type="http://schemas.openxmlformats.org/officeDocument/2006/relationships/hyperlink" Target="https://learn.microsoft.com/en-us/dax/in-operator-containsrow-function" TargetMode="External"/><Relationship Id="rId153" Type="http://schemas.openxmlformats.org/officeDocument/2006/relationships/hyperlink" Target="https://learn.microsoft.com/en-us/dax/var-dax" TargetMode="External"/><Relationship Id="rId174" Type="http://schemas.openxmlformats.org/officeDocument/2006/relationships/hyperlink" Target="https://go.christiansteven.com/ssrs/sql-reporting-services-ssrs-design-generate-deploy-business-reports" TargetMode="External"/><Relationship Id="rId179" Type="http://schemas.openxmlformats.org/officeDocument/2006/relationships/glossaryDocument" Target="glossary/document.xml"/><Relationship Id="rId15" Type="http://schemas.openxmlformats.org/officeDocument/2006/relationships/hyperlink" Target="https://datafloq.com/read/3-fundamentals-using-data-visualizations-tools/" TargetMode="External"/><Relationship Id="rId36" Type="http://schemas.openxmlformats.org/officeDocument/2006/relationships/hyperlink" Target="https://www.oracle.com/in/autonomous-database/autonomous-json-database/" TargetMode="External"/><Relationship Id="rId57" Type="http://schemas.openxmlformats.org/officeDocument/2006/relationships/image" Target="media/image19.png"/><Relationship Id="rId106" Type="http://schemas.openxmlformats.org/officeDocument/2006/relationships/hyperlink" Target="https://learn.microsoft.com/en-us/analysis-services/tabular-models/calculation-groups?view=asallproducts-allversions" TargetMode="External"/><Relationship Id="rId127"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A4AD492973D428BB44CCCB0263A0A15"/>
        <w:category>
          <w:name w:val="General"/>
          <w:gallery w:val="placeholder"/>
        </w:category>
        <w:types>
          <w:type w:val="bbPlcHdr"/>
        </w:types>
        <w:behaviors>
          <w:behavior w:val="content"/>
        </w:behaviors>
        <w:guid w:val="{D017B52D-A3CE-404D-AD61-E667AAEBD4EF}"/>
      </w:docPartPr>
      <w:docPartBody>
        <w:p w:rsidR="00B62968" w:rsidRDefault="003B1CE1" w:rsidP="003B1CE1">
          <w:pPr>
            <w:pStyle w:val="6A4AD492973D428BB44CCCB0263A0A15"/>
          </w:pPr>
          <w:r>
            <w:rPr>
              <w:caps/>
              <w:color w:val="FFFFFF" w:themeColor="background1"/>
            </w:rPr>
            <w:t>[Document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B1CE1"/>
    <w:rsid w:val="00253949"/>
    <w:rsid w:val="00281090"/>
    <w:rsid w:val="003B1CE1"/>
    <w:rsid w:val="007E3A2C"/>
    <w:rsid w:val="008A4F14"/>
    <w:rsid w:val="009450F0"/>
    <w:rsid w:val="00A10352"/>
    <w:rsid w:val="00AF2537"/>
    <w:rsid w:val="00B6296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3A2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A4AD492973D428BB44CCCB0263A0A15">
    <w:name w:val="6A4AD492973D428BB44CCCB0263A0A15"/>
    <w:rsid w:val="003B1CE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96</Pages>
  <Words>18208</Words>
  <Characters>103788</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SQL in Data Science</vt:lpstr>
    </vt:vector>
  </TitlesOfParts>
  <Company/>
  <LinksUpToDate>false</LinksUpToDate>
  <CharactersWithSpaces>121753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in Data Science</dc:title>
  <dc:creator>Ashish</dc:creator>
  <cp:lastModifiedBy>Windows User</cp:lastModifiedBy>
  <cp:revision>270</cp:revision>
  <cp:lastPrinted>2023-01-27T09:37:00Z</cp:lastPrinted>
  <dcterms:created xsi:type="dcterms:W3CDTF">2016-06-27T09:37:00Z</dcterms:created>
  <dcterms:modified xsi:type="dcterms:W3CDTF">2023-03-11T05:42:00Z</dcterms:modified>
</cp:coreProperties>
</file>