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"nav"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"http://127.0.0.1:5500/newpage.html"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"Contact.html"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Contact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"info.html"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"privacy.html"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Privacy policy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.nav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none;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white;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center;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left;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.nav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black;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overflow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hidden;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.nav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a:hover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red;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.nav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a:visited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:purple;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Execute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