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3025" w14:textId="66094CBA" w:rsidR="00AD7BF5" w:rsidRDefault="006500FA">
      <w:r w:rsidRPr="006500FA">
        <w:drawing>
          <wp:inline distT="0" distB="0" distL="0" distR="0" wp14:anchorId="0DD15E1B" wp14:editId="5C19DF39">
            <wp:extent cx="5943600" cy="1169035"/>
            <wp:effectExtent l="0" t="0" r="0" b="0"/>
            <wp:docPr id="20497188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886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FA"/>
    <w:rsid w:val="006500FA"/>
    <w:rsid w:val="00A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73D08"/>
  <w15:chartTrackingRefBased/>
  <w15:docId w15:val="{F1848CC3-2A45-C446-8056-C8E4499E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0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0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0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Kelvin</dc:creator>
  <cp:keywords/>
  <dc:description/>
  <cp:lastModifiedBy>Soh Kelvin</cp:lastModifiedBy>
  <cp:revision>1</cp:revision>
  <dcterms:created xsi:type="dcterms:W3CDTF">2024-03-04T11:45:00Z</dcterms:created>
  <dcterms:modified xsi:type="dcterms:W3CDTF">2024-03-04T11:46:00Z</dcterms:modified>
</cp:coreProperties>
</file>