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Condition Coverage Dynamic Symbolic Execution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>explain about condition coverage dynamic symbolic execution 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 w:val="false"/>
          <w:bCs w:val="false"/>
        </w:rPr>
        <w:t>Condition Coverage Dynamic Symbolic Execution (DSE) is a hybrid software verification technique that combines mathematical rigor with actual program execution to ensure every logical decision in your code is tested.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</w:rPr>
        <w:t>The "Dynamic" Part: Real Execution:</w:t>
      </w:r>
      <w:r>
        <w:rPr/>
        <w:t xml:space="preserve">Unlike static analysis (which just looks at code), DSE actually </w:t>
      </w:r>
      <w:r>
        <w:rPr>
          <w:b/>
        </w:rPr>
        <w:t>runs</w:t>
      </w:r>
      <w:r>
        <w:rPr/>
        <w:t xml:space="preserve"> the program with specific concrete inputs. As the program runs, the tool "shadows" the execution to see which paths are taken.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</w:rPr>
        <w:t>The "Symbolic" Part: Mathematical Reasoning:</w:t>
      </w:r>
      <w:r>
        <w:rPr/>
        <w:t xml:space="preserve">While the program runs with real numbers, the tool also treats inputs as </w:t>
      </w:r>
      <w:r>
        <w:rPr>
          <w:rFonts w:ascii="Google Sans Text;sans-serif" w:hAnsi="Google Sans Text;sans-serif"/>
          <w:b/>
        </w:rPr>
        <w:t>symbols</w:t>
      </w:r>
      <w:r>
        <w:rPr/>
        <w:t xml:space="preserve"> (like </w:t>
      </w:r>
      <w:r>
        <w:rPr>
          <w:rFonts w:ascii="Google Sans Text;sans-serif" w:hAnsi="Google Sans Text;sans-serif"/>
        </w:rPr>
        <w:t>x</w:t>
      </w:r>
      <w:r>
        <w:rPr/>
        <w:t xml:space="preserve"> or </w:t>
      </w:r>
      <w:r>
        <w:rPr>
          <w:rFonts w:ascii="Google Sans Text;sans-serif" w:hAnsi="Google Sans Text;sans-serif"/>
        </w:rPr>
        <w:t>y</w:t>
      </w:r>
      <w:r>
        <w:rPr/>
        <w:t xml:space="preserve">).It builds a </w:t>
      </w:r>
      <w:r>
        <w:rPr>
          <w:b/>
        </w:rPr>
        <w:t>Path Constraint</w:t>
      </w:r>
      <w:r>
        <w:rPr/>
        <w:t xml:space="preserve">: a mathematical formula representing the conditions needed to reach a certain point.If the code says </w:t>
      </w:r>
      <w:r>
        <w:rPr>
          <w:rStyle w:val="SourceText"/>
          <w:rFonts w:ascii="Google Sans Text;sans-serif" w:hAnsi="Google Sans Text;sans-serif"/>
        </w:rPr>
        <w:t>if (x &gt; 10)</w:t>
      </w:r>
      <w:r>
        <w:rPr/>
        <w:t xml:space="preserve">, the tool records that for this path, </w:t>
      </w:r>
      <w:r>
        <w:rPr>
          <w:rFonts w:ascii="Google Sans Text;sans-serif" w:hAnsi="Google Sans Text;sans-serif"/>
        </w:rPr>
        <w:t xml:space="preserve">x </w:t>
      </w:r>
      <w:r>
        <w:rPr/>
        <w:t xml:space="preserve">must be </w:t>
      </w:r>
      <w:r>
        <w:rPr/>
        <w:t>X</w:t>
      </w:r>
      <w:r>
        <w:rPr>
          <w:rFonts w:ascii="Google Sans Text;sans-serif" w:hAnsi="Google Sans Text;sans-serif"/>
        </w:rPr>
        <w:t>&gt;10</w:t>
      </w:r>
      <w:r>
        <w:rPr/>
        <w:t>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</w:rPr>
        <w:t>The "Condition Coverage" Goal:</w:t>
      </w:r>
      <w:r>
        <w:rPr/>
        <w:t xml:space="preserve">Standard "Branch Coverage" only cares if an </w:t>
      </w:r>
      <w:r>
        <w:rPr>
          <w:rStyle w:val="SourceText"/>
        </w:rPr>
        <w:t>if</w:t>
      </w:r>
      <w:r>
        <w:rPr/>
        <w:t xml:space="preserve"> statement evaluates to True or False. </w:t>
      </w:r>
      <w:r>
        <w:rPr>
          <w:b/>
        </w:rPr>
        <w:t>Condition Coverage</w:t>
      </w:r>
      <w:r>
        <w:rPr/>
        <w:t xml:space="preserve"> goes deeper. It requires that every single sub-expression within a complex condition is toggled.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2.what are the advantages of condition coverage dse?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>Discovery of "Hidden" Logic Paths:</w:t>
      </w:r>
      <w:r>
        <w:rPr/>
        <w:t>Traditional testing often misses edge cases because humans tend to test "happy paths."</w:t>
      </w:r>
      <w:r>
        <w:rPr>
          <w:b/>
        </w:rPr>
        <w:t>The Advantage:</w:t>
      </w:r>
      <w:r>
        <w:rPr/>
        <w:t xml:space="preserve"> DSE doesn't guess; it uses a </w:t>
      </w:r>
      <w:r>
        <w:rPr>
          <w:b/>
        </w:rPr>
        <w:t>constraint solver (like Z3)</w:t>
      </w:r>
      <w:r>
        <w:rPr/>
        <w:t xml:space="preserve"> to mathematically find inputs that trigger every possible combination of conditions. If a bug exists behind a highly specific set of inputs (e.g., </w:t>
      </w:r>
      <w:r>
        <w:rPr>
          <w:rStyle w:val="SourceText"/>
        </w:rPr>
        <w:t>if (x == 542 &amp;&amp; y &lt; -10)</w:t>
      </w:r>
      <w:r>
        <w:rPr/>
        <w:t>), DSE is guaranteed to find it if the path is reachable.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>Superior Granularity over Branch Coverage:</w:t>
      </w:r>
      <w:r>
        <w:rPr/>
        <w:t xml:space="preserve">Branch coverage only ensures that an entire </w:t>
      </w:r>
      <w:r>
        <w:rPr>
          <w:rStyle w:val="SourceText"/>
        </w:rPr>
        <w:t>if</w:t>
      </w:r>
      <w:r>
        <w:rPr/>
        <w:t xml:space="preserve"> statement is True or False.</w:t>
      </w:r>
      <w:r>
        <w:rPr>
          <w:b/>
        </w:rPr>
        <w:t>The Advantage:</w:t>
      </w:r>
      <w:r>
        <w:rPr/>
        <w:t xml:space="preserve"> Condition coverage ensures that </w:t>
      </w:r>
      <w:r>
        <w:rPr>
          <w:b/>
        </w:rPr>
        <w:t>every individual component</w:t>
      </w:r>
      <w:r>
        <w:rPr/>
        <w:t xml:space="preserve"> of a logical expression is toggled. For a statement like </w:t>
      </w:r>
      <w:r>
        <w:rPr>
          <w:rStyle w:val="SourceText"/>
        </w:rPr>
        <w:t>if (A || B)</w:t>
      </w:r>
      <w:r>
        <w:rPr/>
        <w:t xml:space="preserve">, DSE will specifically generate inputs to test what happens when </w:t>
      </w:r>
      <w:r>
        <w:rPr>
          <w:rStyle w:val="SourceText"/>
        </w:rPr>
        <w:t>A</w:t>
      </w:r>
      <w:r>
        <w:rPr/>
        <w:t xml:space="preserve"> is false but </w:t>
      </w:r>
      <w:r>
        <w:rPr>
          <w:rStyle w:val="SourceText"/>
        </w:rPr>
        <w:t>B</w:t>
      </w:r>
      <w:r>
        <w:rPr/>
        <w:t xml:space="preserve"> is true, and vice versa. This is critical for catching bugs where one part of a complex logic gate is faulty.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>Automated Test Generation:</w:t>
      </w:r>
      <w:r>
        <w:rPr/>
        <w:t>One of the biggest bottlenecks in software engineering is manually writing test cases for every condition.</w:t>
      </w:r>
      <w:r>
        <w:rPr>
          <w:b/>
        </w:rPr>
        <w:t>The Advantage:</w:t>
      </w:r>
      <w:r>
        <w:rPr/>
        <w:t xml:space="preserve"> DSE is an </w:t>
      </w:r>
      <w:r>
        <w:rPr>
          <w:b/>
        </w:rPr>
        <w:t>automated test oracle</w:t>
      </w:r>
      <w:r>
        <w:rPr/>
        <w:t xml:space="preserve">. Once you mark your inputs as symbolic, the tool automatically generates a suite of </w:t>
      </w:r>
      <w:r>
        <w:rPr>
          <w:rStyle w:val="SourceText"/>
        </w:rPr>
        <w:t>.ktest</w:t>
      </w:r>
      <w:r>
        <w:rPr/>
        <w:t xml:space="preserve"> files. Each file represents a concrete set of inputs that proves a specific condition has been covered, effectively "writing" your unit tests for you.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/>
          <w:bCs/>
        </w:rPr>
        <w:t>Elimination of Redundant Testing (via Pruning):</w:t>
      </w:r>
      <w:r>
        <w:rPr>
          <w:b w:val="false"/>
          <w:bCs w:val="false"/>
        </w:rPr>
        <w:t>W</w:t>
      </w:r>
      <w:r>
        <w:rPr/>
        <w:t xml:space="preserve">ith </w:t>
      </w:r>
      <w:r>
        <w:rPr>
          <w:b/>
        </w:rPr>
        <w:t>TracerX</w:t>
      </w:r>
      <w:r>
        <w:rPr/>
        <w:t xml:space="preserve">, </w:t>
      </w:r>
      <w:r>
        <w:rPr/>
        <w:t>we</w:t>
      </w:r>
      <w:r>
        <w:rPr/>
        <w:t xml:space="preserve"> benefit from a specific type of DSE optimization.</w:t>
      </w:r>
      <w:bookmarkStart w:id="0" w:name="p-rc_f7f64d69f3657074-28"/>
      <w:bookmarkEnd w:id="0"/>
      <w:r>
        <w:rPr>
          <w:b/>
        </w:rPr>
        <w:t>The Advantage:</w:t>
      </w:r>
      <w:r>
        <w:rPr/>
        <w:t xml:space="preserve"> Advanced DSE tools use </w:t>
      </w:r>
      <w:r>
        <w:rPr>
          <w:b/>
        </w:rPr>
        <w:t>interpolation-based pruning</w:t>
      </w:r>
      <w:r>
        <w:rPr/>
        <w:t>. If the tool determines that a new path will result in a logical state that has already been covered by a previous execution, it "prunes" that path. This allows you to achieve high condition coverage without wasting CPU cycles on redundant computations.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3.what are the limitation of condition coverage dynamic symbolic execution?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  <w:t>While Condition Coverage DSE is a powerful verification technique, it faces several significant bottlenecks that prevent it from being a "silver bullet" for all software testing.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Path Explosion (The State Space Problem):</w:t>
      </w:r>
      <w:r>
        <w:rPr/>
        <w:t xml:space="preserve">Even with advanced pruning techniques like those in </w:t>
      </w:r>
      <w:r>
        <w:rPr>
          <w:b/>
        </w:rPr>
        <w:t>TracerX</w:t>
      </w:r>
      <w:r>
        <w:rPr/>
        <w:t>, DSE attempts to explore every logical combination of conditions.</w:t>
      </w:r>
      <w:r>
        <w:rPr>
          <w:b/>
        </w:rPr>
        <w:t>The Issue:</w:t>
      </w:r>
      <w:r>
        <w:rPr/>
        <w:t xml:space="preserve"> In a program with many nested loops or complex </w:t>
      </w:r>
      <w:r>
        <w:rPr>
          <w:rStyle w:val="SourceText"/>
        </w:rPr>
        <w:t>if-else</w:t>
      </w:r>
      <w:r>
        <w:rPr/>
        <w:t xml:space="preserve"> structures, the number of possible paths grows </w:t>
      </w:r>
      <w:r>
        <w:rPr>
          <w:b/>
        </w:rPr>
        <w:t>exponentially</w:t>
      </w:r>
      <w:r>
        <w:rPr/>
        <w:t>.</w:t>
      </w:r>
      <w:r>
        <w:rPr>
          <w:b/>
        </w:rPr>
        <w:t>Impact:</w:t>
      </w:r>
      <w:r>
        <w:rPr/>
        <w:t xml:space="preserve"> The tool may run for hours or days without ever reaching the deep logic of a large-scale application.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Constraint Solver Limitations (Z3 Bottlenecks):</w:t>
      </w:r>
      <w:r>
        <w:rPr/>
        <w:t xml:space="preserve">The "Symbolic" part of DSE relies on SMT solvers like </w:t>
      </w:r>
      <w:r>
        <w:rPr>
          <w:b/>
        </w:rPr>
        <w:t>Z3</w:t>
      </w:r>
      <w:r>
        <w:rPr/>
        <w:t xml:space="preserve"> to find </w:t>
      </w:r>
      <w:r>
        <w:rPr>
          <w:b/>
          <w:bCs/>
        </w:rPr>
        <w:t>inputs.</w:t>
      </w:r>
      <w:r>
        <w:rPr>
          <w:b/>
          <w:bCs/>
        </w:rPr>
        <w:t>T</w:t>
      </w:r>
      <w:r>
        <w:rPr>
          <w:rFonts w:ascii="Google Sans Text;sans-serif" w:hAnsi="Google Sans Text;sans-serif"/>
          <w:b/>
          <w:bCs/>
        </w:rPr>
        <w:t>he</w:t>
      </w:r>
      <w:r>
        <w:rPr>
          <w:rFonts w:ascii="Google Sans Text;sans-serif" w:hAnsi="Google Sans Text;sans-serif"/>
          <w:b/>
        </w:rPr>
        <w:t xml:space="preserve"> Issue:</w:t>
      </w:r>
      <w:r>
        <w:rPr/>
        <w:t xml:space="preserve"> Solvers struggle with </w:t>
      </w:r>
      <w:r>
        <w:rPr>
          <w:rFonts w:ascii="Google Sans Text;sans-serif" w:hAnsi="Google Sans Text;sans-serif"/>
          <w:b/>
        </w:rPr>
        <w:t>non-linear arithmetic</w:t>
      </w:r>
      <w:r>
        <w:rPr/>
        <w:t xml:space="preserve"> (e.g., </w:t>
      </w:r>
      <w:r>
        <w:rPr>
          <w:rFonts w:ascii="Google Sans Text;sans-serif" w:hAnsi="Google Sans Text;sans-serif"/>
        </w:rPr>
        <w:t>$x \times y = z$</w:t>
      </w:r>
      <w:r>
        <w:rPr/>
        <w:t xml:space="preserve"> or trigonometric functions like </w:t>
      </w:r>
      <w:r>
        <w:rPr>
          <w:rStyle w:val="SourceText"/>
          <w:rFonts w:ascii="Google Sans Text;sans-serif" w:hAnsi="Google Sans Text;sans-serif"/>
        </w:rPr>
        <w:t>sin(x)</w:t>
      </w:r>
      <w:r>
        <w:rPr/>
        <w:t>), floating-point operations, and complex pointer arithmetic.</w:t>
      </w:r>
      <w:r>
        <w:rPr>
          <w:b/>
        </w:rPr>
        <w:t>Impact:</w:t>
      </w:r>
      <w:r>
        <w:rPr/>
        <w:t xml:space="preserve"> If the solver cannot "solve" the path constraint, it cannot generate the input to cover the next condition, leaving that part of the code untested.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Environment and Library Modeling:</w:t>
      </w:r>
      <w:r>
        <w:rPr/>
        <w:t>Programs rarely run in isolation; they interact with the Operating System (files, sockets, memory management)</w:t>
      </w:r>
      <w:r>
        <w:rPr>
          <w:b/>
        </w:rPr>
        <w:t>The Issue:</w:t>
      </w:r>
      <w:r>
        <w:rPr/>
        <w:t xml:space="preserve"> When a program calls an external library (like </w:t>
      </w:r>
      <w:r>
        <w:rPr>
          <w:rStyle w:val="SourceText"/>
        </w:rPr>
        <w:t>libc</w:t>
      </w:r>
      <w:r>
        <w:rPr/>
        <w:t>) or an OS system call, the DSE tool loses track of the "symbolic" state because it cannot see inside the pre-compiled binary.</w:t>
      </w:r>
      <w:r>
        <w:rPr>
          <w:b/>
        </w:rPr>
        <w:t>Impact:</w:t>
      </w:r>
      <w:r>
        <w:rPr/>
        <w:t xml:space="preserve"> You often have to provide "models" (simplified symbolic versions) of these libraries, which is labor-intensive and error-prone.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High Computational Overhead:</w:t>
      </w:r>
      <w:r>
        <w:rPr/>
        <w:t>Unlike traditional testing which runs at native speed, DSE is an "instrumented" execution.</w:t>
      </w:r>
      <w:r>
        <w:rPr>
          <w:b/>
        </w:rPr>
        <w:t>The Issue:</w:t>
      </w:r>
      <w:r>
        <w:rPr/>
        <w:t xml:space="preserve"> For every branch or condition, the tool must pause, update the path constraint, and frequently call a solver.</w:t>
      </w:r>
      <w:r>
        <w:rPr>
          <w:b/>
        </w:rPr>
        <w:t>Impact:</w:t>
      </w:r>
      <w:r>
        <w:rPr/>
        <w:t xml:space="preserve"> This makes DSE significantly slower than fuzzing or unit testing. It is best used for critical components rather than an entire multi-million line codebase.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b/>
          <w:bCs/>
        </w:rPr>
        <w:t>The "False Sense of Security" with Loops:</w:t>
      </w:r>
      <w:r>
        <w:rPr/>
        <w:t>Loops pose a unique challenge for condition coverage.</w:t>
      </w:r>
      <w:r>
        <w:rPr>
          <w:b/>
        </w:rPr>
        <w:t>The Issue:</w:t>
      </w:r>
      <w:r>
        <w:rPr/>
        <w:t xml:space="preserve"> Should a loop be unrolled once? Twice? A thousand times?</w:t>
      </w:r>
      <w:r>
        <w:rPr>
          <w:b/>
        </w:rPr>
        <w:t>Impact:</w:t>
      </w:r>
      <w:r>
        <w:rPr/>
        <w:t xml:space="preserve"> DSE usually requires a "loop bound" (e.g., only check the first 3 iterations). While this satisfies the condition coverage criteria for those 3 times, a bug might exist only on the 100th iteration, which the tool will miss.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4.Where is the condition coverage dynamic symbolic execution used?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</w:rPr>
        <w:t xml:space="preserve">Condition coverage DSE is primarily used in </w:t>
      </w: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>high-integrity software engineering</w:t>
      </w: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</w:rPr>
        <w:t>—environments where a single logical oversight could result in a catastrophe, a massive financial loss, or a security breach.</w:t>
      </w:r>
    </w:p>
    <w:p>
      <w:pPr>
        <w:pStyle w:val="Normal"/>
        <w:bidi w:val="0"/>
        <w:jc w:val="start"/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</w:pPr>
      <w:r>
        <w:rPr>
          <w:b/>
          <w:bCs/>
        </w:rPr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>Safety-Critical Embedded Systems:</w:t>
      </w:r>
      <w:r>
        <w:rPr>
          <w:rFonts w:ascii="Google Sans Flex;Google Sans;Helvetica Neue;sans-serif" w:hAnsi="Google Sans Flex;Google Sans;Helvetica Neue;sans-serif"/>
          <w:spacing w:val="0"/>
          <w:sz w:val="24"/>
        </w:rPr>
        <w:t xml:space="preserve">In industries like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Aerospace</w:t>
      </w:r>
      <w:r>
        <w:rPr>
          <w:rFonts w:ascii="Google Sans Flex;Google Sans;Helvetica Neue;sans-serif" w:hAnsi="Google Sans Flex;Google Sans;Helvetica Neue;sans-serif"/>
          <w:spacing w:val="0"/>
          <w:sz w:val="24"/>
        </w:rPr>
        <w:t xml:space="preserve">,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Automotive</w:t>
      </w:r>
      <w:r>
        <w:rPr>
          <w:rFonts w:ascii="Google Sans Flex;Google Sans;Helvetica Neue;sans-serif" w:hAnsi="Google Sans Flex;Google Sans;Helvetica Neue;sans-serif"/>
          <w:spacing w:val="0"/>
          <w:sz w:val="24"/>
        </w:rPr>
        <w:t xml:space="preserve">, and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Medical Devices</w:t>
      </w:r>
      <w:r>
        <w:rPr>
          <w:rFonts w:ascii="Google Sans Flex;Google Sans;Helvetica Neue;sans-serif" w:hAnsi="Google Sans Flex;Google Sans;Helvetica Neue;sans-serif"/>
          <w:spacing w:val="0"/>
          <w:sz w:val="24"/>
        </w:rPr>
        <w:t>, software must comply with strict international safety standards (like ISO 26262 or DO-178C).</w:t>
      </w: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 xml:space="preserve">Use Case: 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Verifying flight control systems or autonomous braking logic. DSE ensures that even if a sensor provides a very specific "edge case" value, every atomic condition in the code has been mathematically checked to handle it safely.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>Cybersecurity and Vulnerability Research: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Security researchers use DSE to find "deep" bugs that are hidden behind multiple layers of checks.</w:t>
      </w: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 xml:space="preserve">Use Case: 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Automated Exploit Generation (AEG). By treating inputs symbolically, the tool can find a specific sequence of characters that triggers a buffer overflow or a logic bypass.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>Blockchain and Smart Contracts: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Since smart contracts are immutable (cannot be changed after deployment) and often hold millions of dollars, they are perfect candidates for DSE.</w:t>
      </w: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>Use Case: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 xml:space="preserve"> Verifying that a contract’s logic cannot be manipulated to drain funds.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>Financial and Compliance Software: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For banking systems or tax software, the logic is extremely dense with "if-else" conditions based on legal rules.</w:t>
      </w: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 xml:space="preserve">Use Case: 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Ensuring that complex tax calculations or trade validations are correct for every possible combination of user data.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>Automatic Test Case Generation (for Developers):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Even in non-critical software, companies use DSE to "bootstrap" their testing.</w:t>
      </w:r>
      <w:r>
        <w:rPr>
          <w:rFonts w:ascii="Google Sans Flex;Google Sans;Helvetica Neue;sans-serif" w:hAnsi="Google Sans Flex;Google Sans;Helvetica Neue;sans-serif"/>
          <w:b/>
          <w:bCs/>
          <w:spacing w:val="0"/>
          <w:sz w:val="24"/>
        </w:rPr>
        <w:t xml:space="preserve">Use Case: </w:t>
      </w:r>
      <w:r>
        <w:rPr>
          <w:rFonts w:ascii="Google Sans Flex;Google Sans;Helvetica Neue;sans-serif" w:hAnsi="Google Sans Flex;Google Sans;Helvetica Neue;sans-serif"/>
          <w:b w:val="false"/>
          <w:bCs w:val="false"/>
          <w:spacing w:val="0"/>
          <w:sz w:val="24"/>
        </w:rPr>
        <w:t>Instead of a developer writing 1,000 unit tests, they run a DSE tool once. The tool generates the minimum set of .ktest files (concrete inputs) needed to reach 100% condition coverage.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b/>
          <w:bCs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30187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0187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Heading2"/>
                              <w:widowControl/>
                              <w:bidi w:val="0"/>
                              <w:spacing w:before="200" w:after="120"/>
                              <w:ind w:hanging="0" w:start="0" w:end="0"/>
                              <w:jc w:val="start"/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i w:val="false"/>
                                <w:caps w:val="false"/>
                                <w:smallCaps w:val="false"/>
                                <w:color w:val="E3E3E3"/>
                                <w:spacing w:val="0"/>
                              </w:rPr>
                              <w:t>Gemini said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37.7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Heading2"/>
                        <w:widowControl/>
                        <w:bidi w:val="0"/>
                        <w:spacing w:before="200" w:after="120"/>
                        <w:ind w:hanging="0" w:start="0" w:end="0"/>
                        <w:jc w:val="start"/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i w:val="false"/>
                          <w:caps w:val="false"/>
                          <w:smallCaps w:val="false"/>
                          <w:color w:val="E3E3E3"/>
                          <w:spacing w:val="0"/>
                        </w:rPr>
                        <w:t>Gemini said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 Flex">
    <w:altName w:val="Google Sans"/>
    <w:charset w:val="01" w:characterSet="utf-8"/>
    <w:family w:val="auto"/>
    <w:pitch w:val="default"/>
  </w:font>
  <w:font w:name="Times New Roman"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200"/>
        </w:tabs>
        <w:ind w:start="12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60"/>
        </w:tabs>
        <w:ind w:start="15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920"/>
        </w:tabs>
        <w:ind w:start="19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280"/>
        </w:tabs>
        <w:ind w:start="22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40"/>
        </w:tabs>
        <w:ind w:start="26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000"/>
        </w:tabs>
        <w:ind w:start="30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60"/>
        </w:tabs>
        <w:ind w:start="33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720"/>
        </w:tabs>
        <w:ind w:start="37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080"/>
        </w:tabs>
        <w:ind w:start="40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3</Pages>
  <Words>1090</Words>
  <Characters>6108</Characters>
  <CharactersWithSpaces>7157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2026-02-26T11:43:02Z</dcterms:created>
  <dc:creator/>
  <dc:description/>
  <dc:language>en-US</dc:language>
  <cp:lastModifiedBy/>
  <dcterms:modified xsi:type="dcterms:W3CDTF">2026-02-26T12:17:08Z</dcterms:modified>
  <cp:revision>1</cp:revision>
  <dc:subject/>
  <dc:title/>
</cp:coreProperties>
</file>