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2F1" w:rsidRDefault="00B812F1" w:rsidP="00EB6397"/>
    <w:p w:rsidR="00183DAD" w:rsidRDefault="00183DAD" w:rsidP="00EB6397"/>
    <w:p w:rsidR="00183DAD" w:rsidRDefault="00183DAD" w:rsidP="00EB6397"/>
    <w:tbl>
      <w:tblPr>
        <w:tblStyle w:val="MediumGrid3-Accent5"/>
        <w:tblpPr w:leftFromText="180" w:rightFromText="180" w:vertAnchor="page" w:horzAnchor="margin" w:tblpY="4381"/>
        <w:tblW w:w="9731" w:type="dxa"/>
        <w:tblLook w:val="04A0" w:firstRow="1" w:lastRow="0" w:firstColumn="1" w:lastColumn="0" w:noHBand="0" w:noVBand="1"/>
      </w:tblPr>
      <w:tblGrid>
        <w:gridCol w:w="1105"/>
        <w:gridCol w:w="1563"/>
        <w:gridCol w:w="4692"/>
        <w:gridCol w:w="1138"/>
        <w:gridCol w:w="1233"/>
      </w:tblGrid>
      <w:tr w:rsidR="00183DAD" w:rsidTr="00183DAD">
        <w:trPr>
          <w:cnfStyle w:val="100000000000" w:firstRow="1" w:lastRow="0" w:firstColumn="0" w:lastColumn="0" w:oddVBand="0" w:evenVBand="0" w:oddHBand="0"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105" w:type="dxa"/>
          </w:tcPr>
          <w:p w:rsidR="00183DAD" w:rsidRPr="00060B8F" w:rsidRDefault="00183DAD" w:rsidP="00183DAD">
            <w:pPr>
              <w:jc w:val="center"/>
              <w:rPr>
                <w:rFonts w:ascii="Segoe Script" w:hAnsi="Segoe Script"/>
                <w:sz w:val="28"/>
                <w:szCs w:val="28"/>
              </w:rPr>
            </w:pPr>
            <w:r w:rsidRPr="00060B8F">
              <w:rPr>
                <w:rFonts w:ascii="Segoe Script" w:hAnsi="Segoe Script"/>
                <w:sz w:val="28"/>
                <w:szCs w:val="28"/>
              </w:rPr>
              <w:t>Sl. No.</w:t>
            </w:r>
          </w:p>
        </w:tc>
        <w:tc>
          <w:tcPr>
            <w:tcW w:w="1563" w:type="dxa"/>
          </w:tcPr>
          <w:p w:rsidR="00183DAD" w:rsidRPr="00060B8F" w:rsidRDefault="00183DAD" w:rsidP="00183DAD">
            <w:pPr>
              <w:jc w:val="center"/>
              <w:cnfStyle w:val="100000000000" w:firstRow="1" w:lastRow="0" w:firstColumn="0" w:lastColumn="0" w:oddVBand="0" w:evenVBand="0" w:oddHBand="0" w:evenHBand="0" w:firstRowFirstColumn="0" w:firstRowLastColumn="0" w:lastRowFirstColumn="0" w:lastRowLastColumn="0"/>
              <w:rPr>
                <w:rFonts w:ascii="Segoe Script" w:hAnsi="Segoe Script"/>
                <w:sz w:val="28"/>
                <w:szCs w:val="28"/>
              </w:rPr>
            </w:pPr>
            <w:r w:rsidRPr="00060B8F">
              <w:rPr>
                <w:rFonts w:ascii="Segoe Script" w:hAnsi="Segoe Script"/>
                <w:sz w:val="28"/>
                <w:szCs w:val="28"/>
              </w:rPr>
              <w:t>Sub. Code</w:t>
            </w:r>
          </w:p>
        </w:tc>
        <w:tc>
          <w:tcPr>
            <w:tcW w:w="4692" w:type="dxa"/>
          </w:tcPr>
          <w:p w:rsidR="00183DAD" w:rsidRPr="00060B8F" w:rsidRDefault="00183DAD" w:rsidP="00183DAD">
            <w:pPr>
              <w:jc w:val="center"/>
              <w:cnfStyle w:val="100000000000" w:firstRow="1" w:lastRow="0" w:firstColumn="0" w:lastColumn="0" w:oddVBand="0" w:evenVBand="0" w:oddHBand="0" w:evenHBand="0" w:firstRowFirstColumn="0" w:firstRowLastColumn="0" w:lastRowFirstColumn="0" w:lastRowLastColumn="0"/>
              <w:rPr>
                <w:rFonts w:ascii="Segoe Script" w:hAnsi="Segoe Script"/>
                <w:sz w:val="28"/>
                <w:szCs w:val="28"/>
              </w:rPr>
            </w:pPr>
            <w:r w:rsidRPr="00060B8F">
              <w:rPr>
                <w:rFonts w:ascii="Segoe Script" w:hAnsi="Segoe Script"/>
                <w:sz w:val="28"/>
                <w:szCs w:val="28"/>
              </w:rPr>
              <w:t>Subject</w:t>
            </w:r>
          </w:p>
        </w:tc>
        <w:tc>
          <w:tcPr>
            <w:tcW w:w="1138" w:type="dxa"/>
          </w:tcPr>
          <w:p w:rsidR="00183DAD" w:rsidRPr="00060B8F" w:rsidRDefault="00183DAD" w:rsidP="00183DAD">
            <w:pPr>
              <w:jc w:val="center"/>
              <w:cnfStyle w:val="100000000000" w:firstRow="1" w:lastRow="0" w:firstColumn="0" w:lastColumn="0" w:oddVBand="0" w:evenVBand="0" w:oddHBand="0" w:evenHBand="0" w:firstRowFirstColumn="0" w:firstRowLastColumn="0" w:lastRowFirstColumn="0" w:lastRowLastColumn="0"/>
              <w:rPr>
                <w:rFonts w:ascii="Segoe Script" w:hAnsi="Segoe Script"/>
                <w:sz w:val="28"/>
                <w:szCs w:val="28"/>
              </w:rPr>
            </w:pPr>
            <w:r w:rsidRPr="00060B8F">
              <w:rPr>
                <w:rFonts w:ascii="Segoe Script" w:hAnsi="Segoe Script"/>
                <w:sz w:val="28"/>
                <w:szCs w:val="28"/>
              </w:rPr>
              <w:t>L-T-P</w:t>
            </w:r>
          </w:p>
        </w:tc>
        <w:tc>
          <w:tcPr>
            <w:tcW w:w="1233" w:type="dxa"/>
          </w:tcPr>
          <w:p w:rsidR="00183DAD" w:rsidRPr="00060B8F" w:rsidRDefault="00183DAD" w:rsidP="00183DAD">
            <w:pPr>
              <w:jc w:val="center"/>
              <w:cnfStyle w:val="100000000000" w:firstRow="1" w:lastRow="0" w:firstColumn="0" w:lastColumn="0" w:oddVBand="0" w:evenVBand="0" w:oddHBand="0" w:evenHBand="0" w:firstRowFirstColumn="0" w:firstRowLastColumn="0" w:lastRowFirstColumn="0" w:lastRowLastColumn="0"/>
              <w:rPr>
                <w:rFonts w:ascii="Segoe Script" w:hAnsi="Segoe Script"/>
                <w:sz w:val="28"/>
                <w:szCs w:val="28"/>
              </w:rPr>
            </w:pPr>
            <w:r w:rsidRPr="00060B8F">
              <w:rPr>
                <w:rFonts w:ascii="Segoe Script" w:hAnsi="Segoe Script"/>
                <w:sz w:val="28"/>
                <w:szCs w:val="28"/>
              </w:rPr>
              <w:t>Credit</w:t>
            </w:r>
          </w:p>
        </w:tc>
      </w:tr>
      <w:tr w:rsidR="00183DAD" w:rsidTr="00183DAD">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105" w:type="dxa"/>
          </w:tcPr>
          <w:p w:rsidR="00183DAD" w:rsidRPr="00060B8F" w:rsidRDefault="00183DAD" w:rsidP="00183DAD">
            <w:pPr>
              <w:jc w:val="center"/>
              <w:rPr>
                <w:rFonts w:ascii="Segoe Script" w:hAnsi="Segoe Script"/>
                <w:b w:val="0"/>
                <w:sz w:val="24"/>
                <w:szCs w:val="24"/>
              </w:rPr>
            </w:pPr>
            <w:r w:rsidRPr="00060B8F">
              <w:rPr>
                <w:rFonts w:ascii="Segoe Script" w:hAnsi="Segoe Script"/>
                <w:b w:val="0"/>
                <w:sz w:val="24"/>
                <w:szCs w:val="24"/>
              </w:rPr>
              <w:t>1</w:t>
            </w:r>
          </w:p>
        </w:tc>
        <w:tc>
          <w:tcPr>
            <w:tcW w:w="1563" w:type="dxa"/>
          </w:tcPr>
          <w:p w:rsidR="00183DAD" w:rsidRPr="00060B8F" w:rsidRDefault="00697701"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hyperlink w:anchor="MA202" w:history="1">
              <w:r w:rsidR="00183DAD" w:rsidRPr="00060B8F">
                <w:rPr>
                  <w:rStyle w:val="Hyperlink"/>
                  <w:rFonts w:ascii="Segoe Script" w:hAnsi="Segoe Script"/>
                  <w:sz w:val="24"/>
                  <w:szCs w:val="24"/>
                </w:rPr>
                <w:t>MA 202</w:t>
              </w:r>
            </w:hyperlink>
          </w:p>
        </w:tc>
        <w:tc>
          <w:tcPr>
            <w:tcW w:w="4692" w:type="dxa"/>
          </w:tcPr>
          <w:p w:rsidR="00183DAD" w:rsidRPr="00060B8F" w:rsidRDefault="00697701"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hyperlink w:anchor="MA202" w:history="1">
              <w:r w:rsidR="00183DAD" w:rsidRPr="00060B8F">
                <w:rPr>
                  <w:rStyle w:val="Hyperlink"/>
                  <w:rFonts w:ascii="Segoe Script" w:hAnsi="Segoe Script"/>
                  <w:sz w:val="24"/>
                  <w:szCs w:val="24"/>
                </w:rPr>
                <w:t>Mathematics – IV</w:t>
              </w:r>
            </w:hyperlink>
          </w:p>
        </w:tc>
        <w:tc>
          <w:tcPr>
            <w:tcW w:w="1138" w:type="dxa"/>
          </w:tcPr>
          <w:p w:rsidR="00183DAD" w:rsidRPr="00060B8F" w:rsidRDefault="00183DAD"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3-1-0</w:t>
            </w:r>
          </w:p>
        </w:tc>
        <w:tc>
          <w:tcPr>
            <w:tcW w:w="1233" w:type="dxa"/>
          </w:tcPr>
          <w:p w:rsidR="00183DAD" w:rsidRPr="00060B8F" w:rsidRDefault="00183DAD"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4</w:t>
            </w:r>
          </w:p>
        </w:tc>
      </w:tr>
      <w:tr w:rsidR="00183DAD" w:rsidTr="00183DAD">
        <w:trPr>
          <w:trHeight w:val="865"/>
        </w:trPr>
        <w:tc>
          <w:tcPr>
            <w:cnfStyle w:val="001000000000" w:firstRow="0" w:lastRow="0" w:firstColumn="1" w:lastColumn="0" w:oddVBand="0" w:evenVBand="0" w:oddHBand="0" w:evenHBand="0" w:firstRowFirstColumn="0" w:firstRowLastColumn="0" w:lastRowFirstColumn="0" w:lastRowLastColumn="0"/>
            <w:tcW w:w="1105" w:type="dxa"/>
          </w:tcPr>
          <w:p w:rsidR="00183DAD" w:rsidRPr="00060B8F" w:rsidRDefault="00183DAD" w:rsidP="00183DAD">
            <w:pPr>
              <w:jc w:val="center"/>
              <w:rPr>
                <w:rFonts w:ascii="Segoe Script" w:hAnsi="Segoe Script"/>
                <w:b w:val="0"/>
                <w:sz w:val="24"/>
                <w:szCs w:val="24"/>
              </w:rPr>
            </w:pPr>
            <w:r w:rsidRPr="00060B8F">
              <w:rPr>
                <w:rFonts w:ascii="Segoe Script" w:hAnsi="Segoe Script"/>
                <w:b w:val="0"/>
                <w:sz w:val="24"/>
                <w:szCs w:val="24"/>
              </w:rPr>
              <w:t>2</w:t>
            </w:r>
          </w:p>
        </w:tc>
        <w:tc>
          <w:tcPr>
            <w:tcW w:w="1563" w:type="dxa"/>
          </w:tcPr>
          <w:p w:rsidR="00183DAD" w:rsidRPr="00060B8F" w:rsidRDefault="00697701"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hyperlink w:anchor="EE202" w:history="1">
              <w:r w:rsidR="00183DAD" w:rsidRPr="00060B8F">
                <w:rPr>
                  <w:rStyle w:val="Hyperlink"/>
                  <w:rFonts w:ascii="Segoe Script" w:hAnsi="Segoe Script"/>
                  <w:sz w:val="24"/>
                  <w:szCs w:val="24"/>
                </w:rPr>
                <w:t>EE 202(8)</w:t>
              </w:r>
            </w:hyperlink>
          </w:p>
        </w:tc>
        <w:tc>
          <w:tcPr>
            <w:tcW w:w="4692" w:type="dxa"/>
          </w:tcPr>
          <w:p w:rsidR="00183DAD" w:rsidRPr="00060B8F" w:rsidRDefault="00697701"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hyperlink w:anchor="EE202" w:history="1">
              <w:r w:rsidR="00183DAD" w:rsidRPr="00060B8F">
                <w:rPr>
                  <w:rStyle w:val="Hyperlink"/>
                  <w:rFonts w:ascii="Segoe Script" w:hAnsi="Segoe Script"/>
                  <w:sz w:val="24"/>
                  <w:szCs w:val="24"/>
                </w:rPr>
                <w:t>Electrical Engineering</w:t>
              </w:r>
            </w:hyperlink>
          </w:p>
        </w:tc>
        <w:tc>
          <w:tcPr>
            <w:tcW w:w="1138" w:type="dxa"/>
          </w:tcPr>
          <w:p w:rsidR="00183DAD" w:rsidRPr="00060B8F" w:rsidRDefault="00183DAD"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3-1-0</w:t>
            </w:r>
          </w:p>
        </w:tc>
        <w:tc>
          <w:tcPr>
            <w:tcW w:w="1233" w:type="dxa"/>
          </w:tcPr>
          <w:p w:rsidR="00183DAD" w:rsidRPr="00060B8F" w:rsidRDefault="00183DAD"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4</w:t>
            </w:r>
          </w:p>
        </w:tc>
      </w:tr>
      <w:tr w:rsidR="00183DAD" w:rsidTr="00183DAD">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105" w:type="dxa"/>
          </w:tcPr>
          <w:p w:rsidR="00183DAD" w:rsidRPr="00060B8F" w:rsidRDefault="00183DAD" w:rsidP="00183DAD">
            <w:pPr>
              <w:jc w:val="center"/>
              <w:rPr>
                <w:rFonts w:ascii="Segoe Script" w:hAnsi="Segoe Script"/>
                <w:b w:val="0"/>
                <w:sz w:val="24"/>
                <w:szCs w:val="24"/>
              </w:rPr>
            </w:pPr>
            <w:r w:rsidRPr="00060B8F">
              <w:rPr>
                <w:rFonts w:ascii="Segoe Script" w:hAnsi="Segoe Script"/>
                <w:b w:val="0"/>
                <w:sz w:val="24"/>
                <w:szCs w:val="24"/>
              </w:rPr>
              <w:t>3</w:t>
            </w:r>
          </w:p>
        </w:tc>
        <w:tc>
          <w:tcPr>
            <w:tcW w:w="1563" w:type="dxa"/>
          </w:tcPr>
          <w:p w:rsidR="00183DAD" w:rsidRPr="00060B8F" w:rsidRDefault="00697701"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hyperlink w:anchor="EC202" w:history="1">
              <w:r w:rsidR="00183DAD" w:rsidRPr="00060B8F">
                <w:rPr>
                  <w:rStyle w:val="Hyperlink"/>
                  <w:rFonts w:ascii="Segoe Script" w:hAnsi="Segoe Script"/>
                  <w:sz w:val="24"/>
                  <w:szCs w:val="24"/>
                </w:rPr>
                <w:t>EC 202</w:t>
              </w:r>
            </w:hyperlink>
          </w:p>
        </w:tc>
        <w:tc>
          <w:tcPr>
            <w:tcW w:w="4692" w:type="dxa"/>
          </w:tcPr>
          <w:p w:rsidR="00183DAD" w:rsidRPr="00060B8F" w:rsidRDefault="00697701"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hyperlink w:anchor="EC202" w:history="1">
              <w:r w:rsidR="00183DAD" w:rsidRPr="00060B8F">
                <w:rPr>
                  <w:rStyle w:val="Hyperlink"/>
                  <w:rFonts w:ascii="Segoe Script" w:hAnsi="Segoe Script"/>
                  <w:sz w:val="24"/>
                  <w:szCs w:val="24"/>
                </w:rPr>
                <w:t>Digital Electronics</w:t>
              </w:r>
            </w:hyperlink>
          </w:p>
        </w:tc>
        <w:tc>
          <w:tcPr>
            <w:tcW w:w="1138" w:type="dxa"/>
          </w:tcPr>
          <w:p w:rsidR="00183DAD" w:rsidRPr="00060B8F" w:rsidRDefault="00183DAD"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3-0-0</w:t>
            </w:r>
          </w:p>
        </w:tc>
        <w:tc>
          <w:tcPr>
            <w:tcW w:w="1233" w:type="dxa"/>
          </w:tcPr>
          <w:p w:rsidR="00183DAD" w:rsidRPr="00060B8F" w:rsidRDefault="00183DAD"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3</w:t>
            </w:r>
          </w:p>
        </w:tc>
      </w:tr>
      <w:tr w:rsidR="00183DAD" w:rsidTr="00183DAD">
        <w:trPr>
          <w:trHeight w:val="865"/>
        </w:trPr>
        <w:tc>
          <w:tcPr>
            <w:cnfStyle w:val="001000000000" w:firstRow="0" w:lastRow="0" w:firstColumn="1" w:lastColumn="0" w:oddVBand="0" w:evenVBand="0" w:oddHBand="0" w:evenHBand="0" w:firstRowFirstColumn="0" w:firstRowLastColumn="0" w:lastRowFirstColumn="0" w:lastRowLastColumn="0"/>
            <w:tcW w:w="1105" w:type="dxa"/>
          </w:tcPr>
          <w:p w:rsidR="00183DAD" w:rsidRPr="00060B8F" w:rsidRDefault="00183DAD" w:rsidP="00183DAD">
            <w:pPr>
              <w:jc w:val="center"/>
              <w:rPr>
                <w:rFonts w:ascii="Segoe Script" w:hAnsi="Segoe Script"/>
                <w:b w:val="0"/>
                <w:sz w:val="24"/>
                <w:szCs w:val="24"/>
              </w:rPr>
            </w:pPr>
            <w:r w:rsidRPr="00060B8F">
              <w:rPr>
                <w:rFonts w:ascii="Segoe Script" w:hAnsi="Segoe Script"/>
                <w:b w:val="0"/>
                <w:sz w:val="24"/>
                <w:szCs w:val="24"/>
              </w:rPr>
              <w:t>4</w:t>
            </w:r>
          </w:p>
        </w:tc>
        <w:tc>
          <w:tcPr>
            <w:tcW w:w="1563" w:type="dxa"/>
          </w:tcPr>
          <w:p w:rsidR="00183DAD" w:rsidRPr="00060B8F" w:rsidRDefault="00697701"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hyperlink w:anchor="EC204" w:history="1">
              <w:r w:rsidR="00183DAD" w:rsidRPr="00060B8F">
                <w:rPr>
                  <w:rStyle w:val="Hyperlink"/>
                  <w:rFonts w:ascii="Segoe Script" w:hAnsi="Segoe Script"/>
                  <w:sz w:val="24"/>
                  <w:szCs w:val="24"/>
                </w:rPr>
                <w:t>EC 204</w:t>
              </w:r>
            </w:hyperlink>
          </w:p>
        </w:tc>
        <w:tc>
          <w:tcPr>
            <w:tcW w:w="4692" w:type="dxa"/>
          </w:tcPr>
          <w:p w:rsidR="00183DAD" w:rsidRPr="00060B8F" w:rsidRDefault="00697701"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hyperlink w:anchor="EC204" w:history="1">
              <w:r w:rsidR="00183DAD" w:rsidRPr="00060B8F">
                <w:rPr>
                  <w:rStyle w:val="Hyperlink"/>
                  <w:rFonts w:ascii="Segoe Script" w:hAnsi="Segoe Script"/>
                  <w:sz w:val="24"/>
                  <w:szCs w:val="24"/>
                </w:rPr>
                <w:t>Semiconductor Devices</w:t>
              </w:r>
            </w:hyperlink>
          </w:p>
        </w:tc>
        <w:tc>
          <w:tcPr>
            <w:tcW w:w="1138" w:type="dxa"/>
          </w:tcPr>
          <w:p w:rsidR="00183DAD" w:rsidRPr="00060B8F" w:rsidRDefault="00183DAD"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3-0-0</w:t>
            </w:r>
          </w:p>
        </w:tc>
        <w:tc>
          <w:tcPr>
            <w:tcW w:w="1233" w:type="dxa"/>
          </w:tcPr>
          <w:p w:rsidR="00183DAD" w:rsidRPr="00060B8F" w:rsidRDefault="00183DAD"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3</w:t>
            </w:r>
          </w:p>
        </w:tc>
      </w:tr>
      <w:tr w:rsidR="00183DAD" w:rsidTr="00183DAD">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105" w:type="dxa"/>
          </w:tcPr>
          <w:p w:rsidR="00183DAD" w:rsidRPr="00060B8F" w:rsidRDefault="00183DAD" w:rsidP="00183DAD">
            <w:pPr>
              <w:jc w:val="center"/>
              <w:rPr>
                <w:rFonts w:ascii="Segoe Script" w:hAnsi="Segoe Script"/>
                <w:b w:val="0"/>
                <w:sz w:val="24"/>
                <w:szCs w:val="24"/>
              </w:rPr>
            </w:pPr>
            <w:r w:rsidRPr="00060B8F">
              <w:rPr>
                <w:rFonts w:ascii="Segoe Script" w:hAnsi="Segoe Script"/>
                <w:b w:val="0"/>
                <w:sz w:val="24"/>
                <w:szCs w:val="24"/>
              </w:rPr>
              <w:t>5</w:t>
            </w:r>
          </w:p>
        </w:tc>
        <w:tc>
          <w:tcPr>
            <w:tcW w:w="1563" w:type="dxa"/>
          </w:tcPr>
          <w:p w:rsidR="00183DAD" w:rsidRPr="00060B8F" w:rsidRDefault="00697701"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hyperlink w:anchor="CR339" w:history="1">
              <w:r w:rsidR="00183DAD" w:rsidRPr="00060B8F">
                <w:rPr>
                  <w:rStyle w:val="Hyperlink"/>
                  <w:rFonts w:ascii="Segoe Script" w:hAnsi="Segoe Script"/>
                  <w:sz w:val="24"/>
                  <w:szCs w:val="24"/>
                </w:rPr>
                <w:t>CR 339</w:t>
              </w:r>
            </w:hyperlink>
          </w:p>
        </w:tc>
        <w:tc>
          <w:tcPr>
            <w:tcW w:w="4692" w:type="dxa"/>
          </w:tcPr>
          <w:p w:rsidR="00183DAD" w:rsidRPr="00060B8F" w:rsidRDefault="00697701"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hyperlink w:anchor="CR339" w:history="1">
              <w:r w:rsidR="00183DAD" w:rsidRPr="00060B8F">
                <w:rPr>
                  <w:rStyle w:val="Hyperlink"/>
                  <w:rFonts w:ascii="Segoe Script" w:hAnsi="Segoe Script"/>
                  <w:sz w:val="24"/>
                  <w:szCs w:val="24"/>
                </w:rPr>
                <w:t>Ceramics in Electronics Applications</w:t>
              </w:r>
            </w:hyperlink>
          </w:p>
        </w:tc>
        <w:tc>
          <w:tcPr>
            <w:tcW w:w="1138" w:type="dxa"/>
          </w:tcPr>
          <w:p w:rsidR="00183DAD" w:rsidRPr="00060B8F" w:rsidRDefault="00183DAD"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3-0-0</w:t>
            </w:r>
          </w:p>
        </w:tc>
        <w:tc>
          <w:tcPr>
            <w:tcW w:w="1233" w:type="dxa"/>
          </w:tcPr>
          <w:p w:rsidR="00183DAD" w:rsidRPr="00060B8F" w:rsidRDefault="00183DAD"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3</w:t>
            </w:r>
          </w:p>
        </w:tc>
      </w:tr>
      <w:tr w:rsidR="00183DAD" w:rsidTr="00183DAD">
        <w:trPr>
          <w:trHeight w:val="865"/>
        </w:trPr>
        <w:tc>
          <w:tcPr>
            <w:cnfStyle w:val="001000000000" w:firstRow="0" w:lastRow="0" w:firstColumn="1" w:lastColumn="0" w:oddVBand="0" w:evenVBand="0" w:oddHBand="0" w:evenHBand="0" w:firstRowFirstColumn="0" w:firstRowLastColumn="0" w:lastRowFirstColumn="0" w:lastRowLastColumn="0"/>
            <w:tcW w:w="1105" w:type="dxa"/>
          </w:tcPr>
          <w:p w:rsidR="00183DAD" w:rsidRPr="00060B8F" w:rsidRDefault="00183DAD" w:rsidP="00183DAD">
            <w:pPr>
              <w:jc w:val="center"/>
              <w:rPr>
                <w:rFonts w:ascii="Segoe Script" w:hAnsi="Segoe Script"/>
                <w:b w:val="0"/>
                <w:sz w:val="24"/>
                <w:szCs w:val="24"/>
              </w:rPr>
            </w:pPr>
            <w:r w:rsidRPr="00060B8F">
              <w:rPr>
                <w:rFonts w:ascii="Segoe Script" w:hAnsi="Segoe Script"/>
                <w:b w:val="0"/>
                <w:sz w:val="24"/>
                <w:szCs w:val="24"/>
              </w:rPr>
              <w:t>6</w:t>
            </w:r>
          </w:p>
        </w:tc>
        <w:tc>
          <w:tcPr>
            <w:tcW w:w="1563" w:type="dxa"/>
          </w:tcPr>
          <w:p w:rsidR="00183DAD" w:rsidRPr="00060B8F" w:rsidRDefault="00183DAD"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EE 270</w:t>
            </w:r>
          </w:p>
        </w:tc>
        <w:tc>
          <w:tcPr>
            <w:tcW w:w="4692" w:type="dxa"/>
          </w:tcPr>
          <w:p w:rsidR="00183DAD" w:rsidRPr="00060B8F" w:rsidRDefault="00183DAD"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Basic Electrical Engineering Laboratory</w:t>
            </w:r>
          </w:p>
        </w:tc>
        <w:tc>
          <w:tcPr>
            <w:tcW w:w="1138" w:type="dxa"/>
          </w:tcPr>
          <w:p w:rsidR="00183DAD" w:rsidRPr="00060B8F" w:rsidRDefault="00183DAD"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0-0-3</w:t>
            </w:r>
          </w:p>
        </w:tc>
        <w:tc>
          <w:tcPr>
            <w:tcW w:w="1233" w:type="dxa"/>
          </w:tcPr>
          <w:p w:rsidR="00183DAD" w:rsidRPr="00060B8F" w:rsidRDefault="00183DAD"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2</w:t>
            </w:r>
          </w:p>
        </w:tc>
      </w:tr>
      <w:tr w:rsidR="00183DAD" w:rsidTr="00183DAD">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105" w:type="dxa"/>
          </w:tcPr>
          <w:p w:rsidR="00183DAD" w:rsidRPr="00060B8F" w:rsidRDefault="00183DAD" w:rsidP="00183DAD">
            <w:pPr>
              <w:jc w:val="center"/>
              <w:rPr>
                <w:rFonts w:ascii="Segoe Script" w:hAnsi="Segoe Script"/>
                <w:b w:val="0"/>
                <w:sz w:val="24"/>
                <w:szCs w:val="24"/>
              </w:rPr>
            </w:pPr>
            <w:r w:rsidRPr="00060B8F">
              <w:rPr>
                <w:rFonts w:ascii="Segoe Script" w:hAnsi="Segoe Script"/>
                <w:b w:val="0"/>
                <w:sz w:val="24"/>
                <w:szCs w:val="24"/>
              </w:rPr>
              <w:t>7</w:t>
            </w:r>
          </w:p>
        </w:tc>
        <w:tc>
          <w:tcPr>
            <w:tcW w:w="1563" w:type="dxa"/>
          </w:tcPr>
          <w:p w:rsidR="00183DAD" w:rsidRPr="00060B8F" w:rsidRDefault="00183DAD"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EC 274</w:t>
            </w:r>
          </w:p>
        </w:tc>
        <w:tc>
          <w:tcPr>
            <w:tcW w:w="4692" w:type="dxa"/>
          </w:tcPr>
          <w:p w:rsidR="00183DAD" w:rsidRPr="00060B8F" w:rsidRDefault="00183DAD"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Analog Electronics Laboratory</w:t>
            </w:r>
          </w:p>
        </w:tc>
        <w:tc>
          <w:tcPr>
            <w:tcW w:w="1138" w:type="dxa"/>
          </w:tcPr>
          <w:p w:rsidR="00183DAD" w:rsidRPr="00060B8F" w:rsidRDefault="00183DAD"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0-0-3</w:t>
            </w:r>
          </w:p>
        </w:tc>
        <w:tc>
          <w:tcPr>
            <w:tcW w:w="1233" w:type="dxa"/>
          </w:tcPr>
          <w:p w:rsidR="00183DAD" w:rsidRPr="00060B8F" w:rsidRDefault="00183DAD"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2</w:t>
            </w:r>
          </w:p>
        </w:tc>
      </w:tr>
      <w:tr w:rsidR="00183DAD" w:rsidTr="00183DAD">
        <w:trPr>
          <w:trHeight w:val="865"/>
        </w:trPr>
        <w:tc>
          <w:tcPr>
            <w:cnfStyle w:val="001000000000" w:firstRow="0" w:lastRow="0" w:firstColumn="1" w:lastColumn="0" w:oddVBand="0" w:evenVBand="0" w:oddHBand="0" w:evenHBand="0" w:firstRowFirstColumn="0" w:firstRowLastColumn="0" w:lastRowFirstColumn="0" w:lastRowLastColumn="0"/>
            <w:tcW w:w="1105" w:type="dxa"/>
          </w:tcPr>
          <w:p w:rsidR="00183DAD" w:rsidRPr="00060B8F" w:rsidRDefault="00183DAD" w:rsidP="00183DAD">
            <w:pPr>
              <w:jc w:val="center"/>
              <w:rPr>
                <w:rFonts w:ascii="Segoe Script" w:hAnsi="Segoe Script"/>
                <w:b w:val="0"/>
                <w:sz w:val="24"/>
                <w:szCs w:val="24"/>
              </w:rPr>
            </w:pPr>
            <w:r w:rsidRPr="00060B8F">
              <w:rPr>
                <w:rFonts w:ascii="Segoe Script" w:hAnsi="Segoe Script"/>
                <w:b w:val="0"/>
                <w:sz w:val="24"/>
                <w:szCs w:val="24"/>
              </w:rPr>
              <w:t>8</w:t>
            </w:r>
          </w:p>
        </w:tc>
        <w:tc>
          <w:tcPr>
            <w:tcW w:w="1563" w:type="dxa"/>
          </w:tcPr>
          <w:p w:rsidR="00183DAD" w:rsidRPr="00060B8F" w:rsidRDefault="00183DAD"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EC 276</w:t>
            </w:r>
          </w:p>
        </w:tc>
        <w:tc>
          <w:tcPr>
            <w:tcW w:w="4692" w:type="dxa"/>
          </w:tcPr>
          <w:p w:rsidR="00183DAD" w:rsidRPr="00060B8F" w:rsidRDefault="00183DAD"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Digital Electronics Laboratory</w:t>
            </w:r>
          </w:p>
        </w:tc>
        <w:tc>
          <w:tcPr>
            <w:tcW w:w="1138" w:type="dxa"/>
          </w:tcPr>
          <w:p w:rsidR="00183DAD" w:rsidRPr="00060B8F" w:rsidRDefault="00183DAD"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0-0-3</w:t>
            </w:r>
          </w:p>
        </w:tc>
        <w:tc>
          <w:tcPr>
            <w:tcW w:w="1233" w:type="dxa"/>
          </w:tcPr>
          <w:p w:rsidR="00183DAD" w:rsidRPr="00060B8F" w:rsidRDefault="00183DAD" w:rsidP="00183DAD">
            <w:pPr>
              <w:jc w:val="center"/>
              <w:cnfStyle w:val="000000000000" w:firstRow="0" w:lastRow="0" w:firstColumn="0" w:lastColumn="0" w:oddVBand="0" w:evenVBand="0" w:oddHBand="0"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2</w:t>
            </w:r>
          </w:p>
        </w:tc>
      </w:tr>
      <w:tr w:rsidR="00183DAD" w:rsidTr="00183DAD">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105" w:type="dxa"/>
          </w:tcPr>
          <w:p w:rsidR="00183DAD" w:rsidRPr="00060B8F" w:rsidRDefault="00183DAD" w:rsidP="00183DAD">
            <w:pPr>
              <w:jc w:val="center"/>
              <w:rPr>
                <w:rFonts w:ascii="Segoe Script" w:hAnsi="Segoe Script"/>
                <w:b w:val="0"/>
                <w:sz w:val="24"/>
                <w:szCs w:val="24"/>
              </w:rPr>
            </w:pPr>
            <w:r w:rsidRPr="00060B8F">
              <w:rPr>
                <w:rFonts w:ascii="Segoe Script" w:hAnsi="Segoe Script"/>
                <w:b w:val="0"/>
                <w:sz w:val="24"/>
                <w:szCs w:val="24"/>
              </w:rPr>
              <w:t>9</w:t>
            </w:r>
          </w:p>
        </w:tc>
        <w:tc>
          <w:tcPr>
            <w:tcW w:w="1563" w:type="dxa"/>
          </w:tcPr>
          <w:p w:rsidR="00183DAD" w:rsidRPr="00060B8F" w:rsidRDefault="00183DAD"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HS 270</w:t>
            </w:r>
          </w:p>
        </w:tc>
        <w:tc>
          <w:tcPr>
            <w:tcW w:w="4692" w:type="dxa"/>
          </w:tcPr>
          <w:p w:rsidR="00183DAD" w:rsidRPr="00060B8F" w:rsidRDefault="00183DAD"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Language Laboratory</w:t>
            </w:r>
          </w:p>
        </w:tc>
        <w:tc>
          <w:tcPr>
            <w:tcW w:w="1138" w:type="dxa"/>
          </w:tcPr>
          <w:p w:rsidR="00183DAD" w:rsidRPr="00060B8F" w:rsidRDefault="00183DAD"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0-0-3</w:t>
            </w:r>
          </w:p>
        </w:tc>
        <w:tc>
          <w:tcPr>
            <w:tcW w:w="1233" w:type="dxa"/>
          </w:tcPr>
          <w:p w:rsidR="00183DAD" w:rsidRPr="00060B8F" w:rsidRDefault="00183DAD" w:rsidP="00183DAD">
            <w:pPr>
              <w:jc w:val="center"/>
              <w:cnfStyle w:val="000000100000" w:firstRow="0" w:lastRow="0" w:firstColumn="0" w:lastColumn="0" w:oddVBand="0" w:evenVBand="0" w:oddHBand="1" w:evenHBand="0" w:firstRowFirstColumn="0" w:firstRowLastColumn="0" w:lastRowFirstColumn="0" w:lastRowLastColumn="0"/>
              <w:rPr>
                <w:rFonts w:ascii="Segoe Script" w:hAnsi="Segoe Script"/>
                <w:sz w:val="24"/>
                <w:szCs w:val="24"/>
              </w:rPr>
            </w:pPr>
            <w:r w:rsidRPr="00060B8F">
              <w:rPr>
                <w:rFonts w:ascii="Segoe Script" w:hAnsi="Segoe Script"/>
                <w:sz w:val="24"/>
                <w:szCs w:val="24"/>
              </w:rPr>
              <w:t>2</w:t>
            </w:r>
          </w:p>
        </w:tc>
      </w:tr>
    </w:tbl>
    <w:p w:rsidR="00060B8F" w:rsidRPr="00060B8F" w:rsidRDefault="00060B8F" w:rsidP="00EB6397">
      <w:pPr>
        <w:rPr>
          <w:rFonts w:ascii="ChessmasterX" w:hAnsi="ChessmasterX"/>
          <w:b/>
          <w:sz w:val="48"/>
          <w:szCs w:val="48"/>
        </w:rPr>
      </w:pPr>
      <w:bookmarkStart w:id="0" w:name="TOP"/>
      <w:bookmarkStart w:id="1" w:name="_GoBack"/>
      <w:bookmarkEnd w:id="0"/>
      <w:bookmarkEnd w:id="1"/>
      <w:r w:rsidRPr="00060B8F">
        <w:rPr>
          <w:rFonts w:ascii="ChessmasterX" w:hAnsi="ChessmasterX"/>
          <w:b/>
          <w:sz w:val="48"/>
          <w:szCs w:val="48"/>
        </w:rPr>
        <w:t>TABLE 00:</w:t>
      </w:r>
    </w:p>
    <w:p w:rsidR="00FE7915" w:rsidRDefault="00FE7915" w:rsidP="00EB6397"/>
    <w:p w:rsidR="00540FDB" w:rsidRDefault="00540FDB" w:rsidP="00EB6397"/>
    <w:p w:rsidR="00540FDB" w:rsidRDefault="00540FDB" w:rsidP="00EB6397"/>
    <w:p w:rsidR="00540FDB" w:rsidRDefault="00540FDB" w:rsidP="00EB6397"/>
    <w:bookmarkStart w:id="2" w:name="MA202"/>
    <w:bookmarkEnd w:id="2"/>
    <w:p w:rsidR="00F3685B" w:rsidRPr="00856BFA" w:rsidRDefault="002053B2" w:rsidP="00F3685B">
      <w:pPr>
        <w:rPr>
          <w:b/>
        </w:rPr>
      </w:pPr>
      <w:r>
        <w:rPr>
          <w:b/>
        </w:rPr>
        <w:lastRenderedPageBreak/>
        <w:fldChar w:fldCharType="begin"/>
      </w:r>
      <w:r>
        <w:rPr>
          <w:b/>
        </w:rPr>
        <w:instrText xml:space="preserve"> HYPERLINK  \l "TOP" </w:instrText>
      </w:r>
      <w:r>
        <w:rPr>
          <w:b/>
        </w:rPr>
        <w:fldChar w:fldCharType="separate"/>
      </w:r>
      <w:r w:rsidR="00F3685B" w:rsidRPr="002053B2">
        <w:rPr>
          <w:rStyle w:val="Hyperlink"/>
          <w:b/>
        </w:rPr>
        <w:t>MA 202</w:t>
      </w:r>
      <w:r w:rsidR="00167F7D" w:rsidRPr="002053B2">
        <w:rPr>
          <w:rStyle w:val="Hyperlink"/>
          <w:b/>
        </w:rPr>
        <w:t>:</w:t>
      </w:r>
      <w:r w:rsidR="00F3685B" w:rsidRPr="002053B2">
        <w:rPr>
          <w:rStyle w:val="Hyperlink"/>
          <w:b/>
        </w:rPr>
        <w:t xml:space="preserve">  COMPLEX ANALYSIS AND PARTIAL DIFFERENTIAL EQUATIONS </w:t>
      </w:r>
      <w:r w:rsidR="00F3685B" w:rsidRPr="002053B2">
        <w:rPr>
          <w:rStyle w:val="Hyperlink"/>
          <w:b/>
        </w:rPr>
        <w:tab/>
        <w:t>4 credits [3-1-0]</w:t>
      </w:r>
      <w:r>
        <w:rPr>
          <w:b/>
        </w:rPr>
        <w:fldChar w:fldCharType="end"/>
      </w:r>
      <w:r w:rsidR="00F3685B" w:rsidRPr="00856BFA">
        <w:rPr>
          <w:b/>
        </w:rPr>
        <w:t xml:space="preserve"> </w:t>
      </w:r>
    </w:p>
    <w:p w:rsidR="00F3685B" w:rsidRDefault="00F3685B" w:rsidP="00A450C5">
      <w:pPr>
        <w:jc w:val="both"/>
      </w:pPr>
      <w:r>
        <w:t xml:space="preserve"> (a)   Complex Analysis:  Derivative. Analytic function, Cauchy Riemann equations, Laplace’s equation,  Geometry  of  analytic  functions,  Exponential  function,  Trigonometric  functions, Hyperbolic  functions,  Logarithm,  General  power,  Conformal  mapping,  Linear  fractional transformations.  Complex  integration,  Line  integral  in  the  complex  plane, Cauchy’s Integral Theorem, Cauchy’s Integral Formula, Derivative of Analytic functions, Power series, Taylor series, Sequences, Series, Convergence tests, Functions Given by power series, Taylor series and </w:t>
      </w:r>
      <w:proofErr w:type="spellStart"/>
      <w:r>
        <w:t>Maclaurin</w:t>
      </w:r>
      <w:proofErr w:type="spellEnd"/>
      <w:r>
        <w:t xml:space="preserve"> series, Uniform convergence. Laurent series, Residue integration, Laurent series, Singularities  and  zeros  infinity,  Residue  integration  methods,  Evaluation  of  real  integrals. (b)Partial Differential Equations: Basic concepts, </w:t>
      </w:r>
      <w:proofErr w:type="spellStart"/>
      <w:r>
        <w:t>Modeling</w:t>
      </w:r>
      <w:proofErr w:type="spellEnd"/>
      <w:r>
        <w:t xml:space="preserve"> of vibrating string, Wave  equation, Separation  of  variable, Use of  Fourier series, </w:t>
      </w:r>
      <w:proofErr w:type="spellStart"/>
      <w:r>
        <w:t>D’Alembert’s</w:t>
      </w:r>
      <w:proofErr w:type="spellEnd"/>
      <w:r>
        <w:t xml:space="preserve"> solution  of  the  wave equation,   Heat equation, Solution by Fourier Series,    Solution  by  Fourier  integral  and    transforms,  </w:t>
      </w:r>
      <w:proofErr w:type="spellStart"/>
      <w:r>
        <w:t>Modeling</w:t>
      </w:r>
      <w:proofErr w:type="spellEnd"/>
      <w:r>
        <w:t xml:space="preserve">: Membrane,  Two-dimensional wave equation,  Rectangular membrane. Use of double Fourier  series,  </w:t>
      </w:r>
      <w:proofErr w:type="spellStart"/>
      <w:r>
        <w:t>Laplacian</w:t>
      </w:r>
      <w:proofErr w:type="spellEnd"/>
      <w:r>
        <w:t xml:space="preserve">  in  polar  coordinates,  Circular  membrane,  Use  of  Fourier–Bessel series,  Laplace’s  equation  in  cylindrical  and  spherical  coordinates,  Potential,  Solution  by Laplace transforms. </w:t>
      </w:r>
    </w:p>
    <w:p w:rsidR="00F3685B" w:rsidRDefault="00F3685B" w:rsidP="00A450C5">
      <w:pPr>
        <w:jc w:val="both"/>
      </w:pPr>
      <w:r>
        <w:t xml:space="preserve"> Essential </w:t>
      </w:r>
      <w:r w:rsidR="003937C6">
        <w:t>Reading:</w:t>
      </w:r>
      <w:r>
        <w:t xml:space="preserve"> </w:t>
      </w:r>
    </w:p>
    <w:p w:rsidR="00DE0566" w:rsidRDefault="002053B2" w:rsidP="00A450C5">
      <w:pPr>
        <w:jc w:val="both"/>
      </w:pPr>
      <w:r>
        <w:t xml:space="preserve">1.  </w:t>
      </w:r>
      <w:r w:rsidR="00F3685B">
        <w:t xml:space="preserve">Erwin </w:t>
      </w:r>
      <w:proofErr w:type="spellStart"/>
      <w:proofErr w:type="gramStart"/>
      <w:r w:rsidR="00F3685B">
        <w:t>Kreyszig</w:t>
      </w:r>
      <w:proofErr w:type="spellEnd"/>
      <w:r w:rsidR="00F3685B">
        <w:t>,</w:t>
      </w:r>
      <w:proofErr w:type="gramEnd"/>
      <w:r w:rsidR="00F3685B">
        <w:t xml:space="preserve"> Advanced Engineering Mathematics, Wiley India </w:t>
      </w:r>
      <w:proofErr w:type="spellStart"/>
      <w:r w:rsidR="00F3685B">
        <w:t>Pvt.</w:t>
      </w:r>
      <w:proofErr w:type="spellEnd"/>
      <w:r w:rsidR="00F3685B">
        <w:t xml:space="preserve"> Ltd. 2007 Chapters: 11, 12 (12.3 – 12.9), 13,</w:t>
      </w:r>
      <w:r w:rsidR="001E2EDB">
        <w:t xml:space="preserve"> </w:t>
      </w:r>
      <w:r w:rsidR="00F3685B">
        <w:t>14, 15.</w:t>
      </w:r>
    </w:p>
    <w:p w:rsidR="002053B2" w:rsidRDefault="002053B2" w:rsidP="002053B2"/>
    <w:p w:rsidR="002053B2" w:rsidRDefault="002053B2" w:rsidP="002053B2"/>
    <w:p w:rsidR="002053B2" w:rsidRDefault="002053B2" w:rsidP="002053B2"/>
    <w:p w:rsidR="00540FDB" w:rsidRDefault="00540FDB" w:rsidP="002053B2"/>
    <w:p w:rsidR="00540FDB" w:rsidRDefault="00540FDB" w:rsidP="002053B2"/>
    <w:p w:rsidR="00540FDB" w:rsidRDefault="00540FDB" w:rsidP="002053B2"/>
    <w:p w:rsidR="00540FDB" w:rsidRDefault="00540FDB" w:rsidP="002053B2"/>
    <w:p w:rsidR="00540FDB" w:rsidRDefault="00540FDB" w:rsidP="002053B2"/>
    <w:p w:rsidR="00540FDB" w:rsidRDefault="00540FDB" w:rsidP="002053B2"/>
    <w:p w:rsidR="00540FDB" w:rsidRDefault="00540FDB" w:rsidP="002053B2"/>
    <w:p w:rsidR="00540FDB" w:rsidRDefault="00540FDB" w:rsidP="002053B2"/>
    <w:p w:rsidR="00540FDB" w:rsidRDefault="00540FDB" w:rsidP="002053B2"/>
    <w:p w:rsidR="00540FDB" w:rsidRDefault="00540FDB" w:rsidP="002053B2"/>
    <w:p w:rsidR="00540FDB" w:rsidRDefault="00540FDB" w:rsidP="002053B2"/>
    <w:bookmarkStart w:id="3" w:name="EE202"/>
    <w:bookmarkEnd w:id="3"/>
    <w:p w:rsidR="0047303B" w:rsidRPr="009968E0" w:rsidRDefault="00067CA0" w:rsidP="0047303B">
      <w:pPr>
        <w:rPr>
          <w:b/>
        </w:rPr>
      </w:pPr>
      <w:r>
        <w:rPr>
          <w:b/>
        </w:rPr>
        <w:lastRenderedPageBreak/>
        <w:fldChar w:fldCharType="begin"/>
      </w:r>
      <w:r>
        <w:rPr>
          <w:b/>
        </w:rPr>
        <w:instrText xml:space="preserve"> HYPERLINK  \l "TOP" </w:instrText>
      </w:r>
      <w:r>
        <w:rPr>
          <w:b/>
        </w:rPr>
        <w:fldChar w:fldCharType="separate"/>
      </w:r>
      <w:r w:rsidR="0047303B" w:rsidRPr="00067CA0">
        <w:rPr>
          <w:rStyle w:val="Hyperlink"/>
          <w:b/>
        </w:rPr>
        <w:t xml:space="preserve">EE </w:t>
      </w:r>
      <w:r w:rsidR="00A450C5" w:rsidRPr="00067CA0">
        <w:rPr>
          <w:rStyle w:val="Hyperlink"/>
          <w:b/>
        </w:rPr>
        <w:t>208</w:t>
      </w:r>
      <w:r w:rsidR="00A450C5">
        <w:rPr>
          <w:rStyle w:val="Hyperlink"/>
          <w:b/>
        </w:rPr>
        <w:t xml:space="preserve">: </w:t>
      </w:r>
      <w:r w:rsidR="00A450C5" w:rsidRPr="00067CA0">
        <w:rPr>
          <w:rStyle w:val="Hyperlink"/>
          <w:b/>
        </w:rPr>
        <w:t xml:space="preserve"> ADVANCED</w:t>
      </w:r>
      <w:r w:rsidR="0047303B" w:rsidRPr="00067CA0">
        <w:rPr>
          <w:rStyle w:val="Hyperlink"/>
          <w:b/>
        </w:rPr>
        <w:t xml:space="preserve"> ELECTRICAL ENGINEERING </w:t>
      </w:r>
      <w:r w:rsidR="0047303B" w:rsidRPr="00067CA0">
        <w:rPr>
          <w:rStyle w:val="Hyperlink"/>
          <w:b/>
        </w:rPr>
        <w:tab/>
      </w:r>
      <w:r w:rsidR="0047303B" w:rsidRPr="00067CA0">
        <w:rPr>
          <w:rStyle w:val="Hyperlink"/>
          <w:b/>
        </w:rPr>
        <w:tab/>
      </w:r>
      <w:r w:rsidR="0047303B" w:rsidRPr="00067CA0">
        <w:rPr>
          <w:rStyle w:val="Hyperlink"/>
          <w:b/>
        </w:rPr>
        <w:tab/>
      </w:r>
      <w:r w:rsidR="0047303B" w:rsidRPr="00067CA0">
        <w:rPr>
          <w:rStyle w:val="Hyperlink"/>
          <w:b/>
        </w:rPr>
        <w:tab/>
      </w:r>
      <w:r w:rsidR="009968E0" w:rsidRPr="00067CA0">
        <w:rPr>
          <w:rStyle w:val="Hyperlink"/>
          <w:b/>
        </w:rPr>
        <w:tab/>
      </w:r>
      <w:r w:rsidR="0047303B" w:rsidRPr="00067CA0">
        <w:rPr>
          <w:rStyle w:val="Hyperlink"/>
          <w:b/>
        </w:rPr>
        <w:t>3 credits [3-0-0]</w:t>
      </w:r>
      <w:r>
        <w:rPr>
          <w:b/>
        </w:rPr>
        <w:fldChar w:fldCharType="end"/>
      </w:r>
      <w:r w:rsidR="0047303B" w:rsidRPr="009968E0">
        <w:rPr>
          <w:b/>
        </w:rPr>
        <w:t xml:space="preserve"> </w:t>
      </w:r>
    </w:p>
    <w:p w:rsidR="0047303B" w:rsidRDefault="0047303B" w:rsidP="002C64E9">
      <w:pPr>
        <w:jc w:val="both"/>
      </w:pPr>
      <w:r>
        <w:t xml:space="preserve"> Transformer:  </w:t>
      </w:r>
      <w:r w:rsidR="00A450C5">
        <w:t xml:space="preserve">Three </w:t>
      </w:r>
      <w:r w:rsidR="005879D6">
        <w:t>phase transformer connections, Testing, Phase conversion</w:t>
      </w:r>
      <w:r>
        <w:t xml:space="preserve">, Autotransformer and Induction Regulator.  D.C Machines: Construction, Basic EMF and torque equations, classification. Voltage builds up in D.C generators, performance characteristics; D.C motors  torque  /speed  characteristics,  speed  control  and  braking,  Testing  and  efficiency.  </w:t>
      </w:r>
      <w:r w:rsidR="005879D6">
        <w:t>Induction machines</w:t>
      </w:r>
      <w:r>
        <w:t xml:space="preserve">:  </w:t>
      </w:r>
      <w:r w:rsidR="005879D6">
        <w:t>Constructional features and rotating magnetic field</w:t>
      </w:r>
      <w:r>
        <w:t xml:space="preserve">.  </w:t>
      </w:r>
      <w:r w:rsidR="005879D6">
        <w:t>Circuit model and</w:t>
      </w:r>
      <w:r>
        <w:t xml:space="preserve"> </w:t>
      </w:r>
      <w:r w:rsidR="005879D6">
        <w:t>phasor diagram</w:t>
      </w:r>
      <w:r>
        <w:t xml:space="preserve">.  Torque-slip  characteristics  pull-out  torque,  Operating  performances,  Circle diagram,  Testing,  starting  and  speed  control  and  Braking.    </w:t>
      </w:r>
      <w:r w:rsidR="005879D6">
        <w:t>Single phase induction motors –</w:t>
      </w:r>
      <w:r>
        <w:t xml:space="preserve"> </w:t>
      </w:r>
      <w:r w:rsidR="005879D6">
        <w:t xml:space="preserve">classification, </w:t>
      </w:r>
      <w:r w:rsidR="005576E2">
        <w:t>Universal motors, Utility</w:t>
      </w:r>
      <w:r>
        <w:t xml:space="preserve">.  Synchronous  machines:  Constructional  features, synchronous generators and motors, equivalent circuit and phasor diagram, power  and torque characteristics,  hunting, starting  of synchronous motors; Salient pole synchronous machine  - phasor diagram and determination of synchronous reactance, Voltage regulation of alternators, parallel operations, Utility. </w:t>
      </w:r>
    </w:p>
    <w:p w:rsidR="0047303B" w:rsidRDefault="0047303B" w:rsidP="002C64E9">
      <w:pPr>
        <w:jc w:val="both"/>
      </w:pPr>
      <w:r>
        <w:t xml:space="preserve"> Essential Reading: </w:t>
      </w:r>
    </w:p>
    <w:p w:rsidR="0047303B" w:rsidRDefault="0047303B" w:rsidP="002C64E9">
      <w:pPr>
        <w:jc w:val="both"/>
      </w:pPr>
      <w:r>
        <w:t xml:space="preserve">1.  A.E. </w:t>
      </w:r>
      <w:proofErr w:type="spellStart"/>
      <w:r>
        <w:t>Fitzagerald</w:t>
      </w:r>
      <w:proofErr w:type="spellEnd"/>
      <w:r>
        <w:t>, C.M. Kingsley (</w:t>
      </w:r>
      <w:proofErr w:type="spellStart"/>
      <w:r>
        <w:t>Jr</w:t>
      </w:r>
      <w:proofErr w:type="spellEnd"/>
      <w:r>
        <w:t xml:space="preserve">) and </w:t>
      </w:r>
      <w:proofErr w:type="spellStart"/>
      <w:r>
        <w:t>Umans</w:t>
      </w:r>
      <w:proofErr w:type="spellEnd"/>
      <w:proofErr w:type="gramStart"/>
      <w:r>
        <w:t>,  Electric</w:t>
      </w:r>
      <w:proofErr w:type="gramEnd"/>
      <w:r>
        <w:t xml:space="preserve"> Machinery, Tata McGraw  Hill, 2003. </w:t>
      </w:r>
    </w:p>
    <w:p w:rsidR="0047303B" w:rsidRDefault="0047303B" w:rsidP="002C64E9">
      <w:pPr>
        <w:jc w:val="both"/>
      </w:pPr>
      <w:r>
        <w:t xml:space="preserve"> Supplementary Reading: </w:t>
      </w:r>
    </w:p>
    <w:p w:rsidR="002053B2" w:rsidRDefault="0047303B" w:rsidP="002C64E9">
      <w:pPr>
        <w:jc w:val="both"/>
      </w:pPr>
      <w:r>
        <w:t xml:space="preserve">1.  I. L. </w:t>
      </w:r>
      <w:proofErr w:type="spellStart"/>
      <w:r>
        <w:t>Kosow</w:t>
      </w:r>
      <w:proofErr w:type="spellEnd"/>
      <w:r>
        <w:t>, Electric Machinery &amp; Transformers, PHI, 2001.</w:t>
      </w:r>
    </w:p>
    <w:p w:rsidR="00426970" w:rsidRDefault="00426970" w:rsidP="0047303B"/>
    <w:p w:rsidR="004403DA" w:rsidRDefault="004403DA" w:rsidP="0047303B"/>
    <w:p w:rsidR="004403DA" w:rsidRDefault="004403DA" w:rsidP="0047303B"/>
    <w:p w:rsidR="004403DA" w:rsidRDefault="004403DA" w:rsidP="0047303B"/>
    <w:p w:rsidR="004403DA" w:rsidRDefault="004403DA" w:rsidP="0047303B"/>
    <w:p w:rsidR="004403DA" w:rsidRDefault="004403DA" w:rsidP="0047303B"/>
    <w:p w:rsidR="004403DA" w:rsidRDefault="004403DA" w:rsidP="0047303B"/>
    <w:p w:rsidR="004403DA" w:rsidRDefault="004403DA" w:rsidP="0047303B"/>
    <w:p w:rsidR="004403DA" w:rsidRDefault="004403DA" w:rsidP="0047303B"/>
    <w:p w:rsidR="004403DA" w:rsidRDefault="004403DA" w:rsidP="0047303B"/>
    <w:p w:rsidR="004403DA" w:rsidRDefault="004403DA" w:rsidP="0047303B"/>
    <w:p w:rsidR="004403DA" w:rsidRDefault="004403DA" w:rsidP="0047303B"/>
    <w:p w:rsidR="004403DA" w:rsidRDefault="004403DA" w:rsidP="0047303B"/>
    <w:p w:rsidR="004403DA" w:rsidRDefault="004403DA" w:rsidP="0047303B"/>
    <w:p w:rsidR="004403DA" w:rsidRDefault="004403DA" w:rsidP="0047303B"/>
    <w:bookmarkStart w:id="4" w:name="EC202"/>
    <w:bookmarkEnd w:id="4"/>
    <w:p w:rsidR="00971BDD" w:rsidRPr="0052742A" w:rsidRDefault="0052742A" w:rsidP="00971BDD">
      <w:pPr>
        <w:rPr>
          <w:b/>
        </w:rPr>
      </w:pPr>
      <w:r>
        <w:rPr>
          <w:b/>
        </w:rPr>
        <w:lastRenderedPageBreak/>
        <w:fldChar w:fldCharType="begin"/>
      </w:r>
      <w:r>
        <w:rPr>
          <w:b/>
        </w:rPr>
        <w:instrText xml:space="preserve"> HYPERLINK  \l "TOP" </w:instrText>
      </w:r>
      <w:r>
        <w:rPr>
          <w:b/>
        </w:rPr>
        <w:fldChar w:fldCharType="separate"/>
      </w:r>
      <w:r w:rsidR="00971BDD" w:rsidRPr="0052742A">
        <w:rPr>
          <w:rStyle w:val="Hyperlink"/>
          <w:b/>
        </w:rPr>
        <w:t>EC 202</w:t>
      </w:r>
      <w:r w:rsidR="0017769F" w:rsidRPr="0052742A">
        <w:rPr>
          <w:rStyle w:val="Hyperlink"/>
          <w:b/>
        </w:rPr>
        <w:t>:</w:t>
      </w:r>
      <w:r w:rsidR="00F912F5" w:rsidRPr="0052742A">
        <w:rPr>
          <w:rStyle w:val="Hyperlink"/>
          <w:b/>
        </w:rPr>
        <w:t xml:space="preserve">  DIGITAL ELECTRONICS </w:t>
      </w:r>
      <w:r w:rsidR="00F912F5" w:rsidRPr="0052742A">
        <w:rPr>
          <w:rStyle w:val="Hyperlink"/>
          <w:b/>
        </w:rPr>
        <w:tab/>
      </w:r>
      <w:r w:rsidR="00F912F5" w:rsidRPr="0052742A">
        <w:rPr>
          <w:rStyle w:val="Hyperlink"/>
          <w:b/>
        </w:rPr>
        <w:tab/>
      </w:r>
      <w:r w:rsidR="00F912F5" w:rsidRPr="0052742A">
        <w:rPr>
          <w:rStyle w:val="Hyperlink"/>
          <w:b/>
        </w:rPr>
        <w:tab/>
      </w:r>
      <w:r w:rsidR="00F912F5" w:rsidRPr="0052742A">
        <w:rPr>
          <w:rStyle w:val="Hyperlink"/>
          <w:b/>
        </w:rPr>
        <w:tab/>
      </w:r>
      <w:r w:rsidR="00F912F5" w:rsidRPr="0052742A">
        <w:rPr>
          <w:rStyle w:val="Hyperlink"/>
          <w:b/>
        </w:rPr>
        <w:tab/>
      </w:r>
      <w:r w:rsidR="00F912F5" w:rsidRPr="0052742A">
        <w:rPr>
          <w:rStyle w:val="Hyperlink"/>
          <w:b/>
        </w:rPr>
        <w:tab/>
      </w:r>
      <w:r w:rsidR="00F912F5" w:rsidRPr="0052742A">
        <w:rPr>
          <w:rStyle w:val="Hyperlink"/>
          <w:b/>
        </w:rPr>
        <w:tab/>
      </w:r>
      <w:r w:rsidR="00971BDD" w:rsidRPr="0052742A">
        <w:rPr>
          <w:rStyle w:val="Hyperlink"/>
          <w:b/>
        </w:rPr>
        <w:t>3 credits [3-0-0]</w:t>
      </w:r>
      <w:r>
        <w:rPr>
          <w:b/>
        </w:rPr>
        <w:fldChar w:fldCharType="end"/>
      </w:r>
      <w:r w:rsidR="00971BDD" w:rsidRPr="0052742A">
        <w:rPr>
          <w:b/>
        </w:rPr>
        <w:t xml:space="preserve"> </w:t>
      </w:r>
    </w:p>
    <w:p w:rsidR="00971BDD" w:rsidRDefault="00971BDD" w:rsidP="00971BDD">
      <w:r>
        <w:t xml:space="preserve"> Prerequisites: EC 100: Basic Electronics </w:t>
      </w:r>
    </w:p>
    <w:p w:rsidR="00971BDD" w:rsidRDefault="00971BDD" w:rsidP="002C64E9">
      <w:pPr>
        <w:jc w:val="both"/>
      </w:pPr>
      <w:r>
        <w:t xml:space="preserve"> Design  Concepts:  Digital  Hardware,  Design  Process,  Hardware,  Logic  Circuit  Design, Theory  and  Practice;  Introduction  To  Logic  Circuits:  Variables  and  Functions,  Inversion, Truth Tables, Logic Gates and Networks, Boolean Algebra, </w:t>
      </w:r>
      <w:proofErr w:type="spellStart"/>
      <w:r>
        <w:t>Systhesis</w:t>
      </w:r>
      <w:proofErr w:type="spellEnd"/>
      <w:r>
        <w:t xml:space="preserve"> using AND, OR AND NOT  Gates,  Design  Examples,  Introduction  to  Cad  Tools,  Introduction  to  VHDL.; Implementation Technology: Transistor Switches, NMOS Logic Gates, CMOS Logic Gates, Negative  Logic  System,  Standard  Chips,  Programmable  Logic  Devices,  Custom  Chips, Standard  Cells  and  Gate  Arrays  Practical  Aspects,  Transmission  Gates,  Implementation details for  FPGAs.; Optimized Implementation of Logic Functions: </w:t>
      </w:r>
      <w:proofErr w:type="spellStart"/>
      <w:r>
        <w:t>Karnaugh</w:t>
      </w:r>
      <w:proofErr w:type="spellEnd"/>
      <w:r>
        <w:t xml:space="preserve"> Map, Strategy for Minimization, Minimization of Product-of-Sums Forms, Incompletely Specified Functions, Multiple-Output Circuits, NAND and NOR Logic Networks, Multi-Level </w:t>
      </w:r>
      <w:proofErr w:type="spellStart"/>
      <w:r>
        <w:t>Systhesis</w:t>
      </w:r>
      <w:proofErr w:type="spellEnd"/>
      <w:r>
        <w:t xml:space="preserve">, Analysis of Multi-Level Circuits, CAD Tools. ; Number Representation And Arithmetic Circuits: Positional Number  Representation,  Addition  of  Unsigned  Numbers,  Signed  Numbers,  Fast  Adders, Design  of  Arithmetic  Circuits  Using  Cad  Tools.  ;  Combinational  Circuit  Building  Blocks: Multiplexers,  Decoders,  Encoders,  Code  </w:t>
      </w:r>
      <w:proofErr w:type="spellStart"/>
      <w:r>
        <w:t>Copnverters</w:t>
      </w:r>
      <w:proofErr w:type="spellEnd"/>
      <w:r>
        <w:t xml:space="preserve">,  Arithmetic  Comparison  Circuits, VHDL for Combinational Circuits. ; Flip-Flops, Registers And Counters, A Simple Processor: </w:t>
      </w:r>
      <w:proofErr w:type="gramStart"/>
      <w:r>
        <w:t>Basic  Latch</w:t>
      </w:r>
      <w:proofErr w:type="gramEnd"/>
      <w:r>
        <w:t xml:space="preserve">,  Gated  SR  Latch,  Gated  D  Latch.  Master-Slave  and  Edge-Triggered  D  Flip-Flops, T Flip-Flop, JK Flip-Flop, Registers, Counters, Reset Synchronization, Other Types of Counters, Using Storage Elements with Cad Tools, Using Registers and Counters With Cad Tools,  Design  Examples.  ;  Synchronous  Sequential  Circuits:  Basic  Design  Steps,  State Assignment  Problem,  Meanly  State  Model,  Design  of  Finite  State  Machines  using  CAD Tools, Serial Adder Example, State Minimization, Design of a Counter using the Sequential Circuit Approach, FSM as an Arbiter Circuit, Analysis of Synchronous Sequential Circuits. </w:t>
      </w:r>
    </w:p>
    <w:p w:rsidR="00971BDD" w:rsidRDefault="00971BDD" w:rsidP="002C64E9">
      <w:pPr>
        <w:jc w:val="both"/>
      </w:pPr>
      <w:r>
        <w:t xml:space="preserve"> Essential Reading: </w:t>
      </w:r>
    </w:p>
    <w:p w:rsidR="00971BDD" w:rsidRDefault="00971BDD" w:rsidP="002C64E9">
      <w:pPr>
        <w:jc w:val="both"/>
      </w:pPr>
      <w:r>
        <w:t xml:space="preserve">1.  S. Brown and Z. </w:t>
      </w:r>
      <w:proofErr w:type="spellStart"/>
      <w:r>
        <w:t>Vranesis</w:t>
      </w:r>
      <w:proofErr w:type="spellEnd"/>
      <w:r>
        <w:t xml:space="preserve">, Fundamental of Digital Logic with VHDL design Tata </w:t>
      </w:r>
      <w:proofErr w:type="spellStart"/>
      <w:r>
        <w:t>Mc</w:t>
      </w:r>
      <w:proofErr w:type="spellEnd"/>
      <w:r>
        <w:t xml:space="preserve"> GRAW-Hill, 2003 </w:t>
      </w:r>
    </w:p>
    <w:p w:rsidR="00971BDD" w:rsidRDefault="00971BDD" w:rsidP="002C64E9">
      <w:pPr>
        <w:jc w:val="both"/>
      </w:pPr>
      <w:r>
        <w:t xml:space="preserve"> Supplementary Reading: </w:t>
      </w:r>
    </w:p>
    <w:p w:rsidR="00971BDD" w:rsidRDefault="00971BDD" w:rsidP="002C64E9">
      <w:pPr>
        <w:jc w:val="both"/>
      </w:pPr>
      <w:r>
        <w:t xml:space="preserve">1.  F. </w:t>
      </w:r>
      <w:proofErr w:type="spellStart"/>
      <w:r>
        <w:t>Vahid</w:t>
      </w:r>
      <w:proofErr w:type="spellEnd"/>
      <w:r>
        <w:t xml:space="preserve">: Digital Design: Wiley Student Edition, 2006 2.  </w:t>
      </w:r>
      <w:proofErr w:type="gramStart"/>
      <w:r>
        <w:t xml:space="preserve">J. F. </w:t>
      </w:r>
      <w:proofErr w:type="spellStart"/>
      <w:r>
        <w:t>Wakerly</w:t>
      </w:r>
      <w:proofErr w:type="spellEnd"/>
      <w:r>
        <w:t>, Digital Design Principles and Practices, Fourth Edition, Prentice-Hall, 2005.</w:t>
      </w:r>
      <w:proofErr w:type="gramEnd"/>
      <w:r>
        <w:t xml:space="preserve"> </w:t>
      </w:r>
    </w:p>
    <w:p w:rsidR="00426970" w:rsidRDefault="00971BDD" w:rsidP="002C64E9">
      <w:pPr>
        <w:jc w:val="both"/>
      </w:pPr>
      <w:r>
        <w:t xml:space="preserve">3.  R. L. </w:t>
      </w:r>
      <w:proofErr w:type="spellStart"/>
      <w:r>
        <w:t>Tokheim</w:t>
      </w:r>
      <w:proofErr w:type="spellEnd"/>
      <w:r>
        <w:t>, Digital electronics, Principles and applications, 6th Edition, Tata McGraw Hill Edition, 2003</w:t>
      </w:r>
    </w:p>
    <w:p w:rsidR="00A16A18" w:rsidRDefault="00A16A18" w:rsidP="00971BDD"/>
    <w:p w:rsidR="00A16A18" w:rsidRDefault="00A16A18" w:rsidP="00971BDD"/>
    <w:p w:rsidR="007D129A" w:rsidRDefault="007D129A" w:rsidP="00971BDD"/>
    <w:p w:rsidR="007D129A" w:rsidRDefault="007D129A" w:rsidP="00971BDD"/>
    <w:p w:rsidR="007D129A" w:rsidRDefault="007D129A" w:rsidP="00971BDD"/>
    <w:bookmarkStart w:id="5" w:name="EC204"/>
    <w:bookmarkEnd w:id="5"/>
    <w:p w:rsidR="00AD41EE" w:rsidRPr="00FD2A30" w:rsidRDefault="00AF552C" w:rsidP="00AD41EE">
      <w:pPr>
        <w:rPr>
          <w:b/>
        </w:rPr>
      </w:pPr>
      <w:r>
        <w:rPr>
          <w:b/>
        </w:rPr>
        <w:lastRenderedPageBreak/>
        <w:fldChar w:fldCharType="begin"/>
      </w:r>
      <w:r>
        <w:rPr>
          <w:b/>
        </w:rPr>
        <w:instrText xml:space="preserve"> HYPERLINK  \l "TOP" </w:instrText>
      </w:r>
      <w:r>
        <w:rPr>
          <w:b/>
        </w:rPr>
        <w:fldChar w:fldCharType="separate"/>
      </w:r>
      <w:r w:rsidR="00AD41EE" w:rsidRPr="00AF552C">
        <w:rPr>
          <w:rStyle w:val="Hyperlink"/>
          <w:b/>
        </w:rPr>
        <w:t>EC 204</w:t>
      </w:r>
      <w:r w:rsidR="00FD2A30" w:rsidRPr="00AF552C">
        <w:rPr>
          <w:rStyle w:val="Hyperlink"/>
          <w:b/>
        </w:rPr>
        <w:t>:</w:t>
      </w:r>
      <w:r w:rsidR="00AD41EE" w:rsidRPr="00AF552C">
        <w:rPr>
          <w:rStyle w:val="Hyperlink"/>
          <w:b/>
        </w:rPr>
        <w:t xml:space="preserve">  SEMICONDUCTOR DEVICES </w:t>
      </w:r>
      <w:r w:rsidR="00AD41EE" w:rsidRPr="00AF552C">
        <w:rPr>
          <w:rStyle w:val="Hyperlink"/>
          <w:b/>
        </w:rPr>
        <w:tab/>
      </w:r>
      <w:r w:rsidR="00AD41EE" w:rsidRPr="00AF552C">
        <w:rPr>
          <w:rStyle w:val="Hyperlink"/>
          <w:b/>
        </w:rPr>
        <w:tab/>
      </w:r>
      <w:r w:rsidR="00AD41EE" w:rsidRPr="00AF552C">
        <w:rPr>
          <w:rStyle w:val="Hyperlink"/>
          <w:b/>
        </w:rPr>
        <w:tab/>
      </w:r>
      <w:r w:rsidR="00AD41EE" w:rsidRPr="00AF552C">
        <w:rPr>
          <w:rStyle w:val="Hyperlink"/>
          <w:b/>
        </w:rPr>
        <w:tab/>
      </w:r>
      <w:r w:rsidR="00AD41EE" w:rsidRPr="00AF552C">
        <w:rPr>
          <w:rStyle w:val="Hyperlink"/>
          <w:b/>
        </w:rPr>
        <w:tab/>
      </w:r>
      <w:r w:rsidR="00AD41EE" w:rsidRPr="00AF552C">
        <w:rPr>
          <w:rStyle w:val="Hyperlink"/>
          <w:b/>
        </w:rPr>
        <w:tab/>
        <w:t>3 credits [3-0-0]</w:t>
      </w:r>
      <w:r>
        <w:rPr>
          <w:b/>
        </w:rPr>
        <w:fldChar w:fldCharType="end"/>
      </w:r>
      <w:r w:rsidR="00AD41EE" w:rsidRPr="00FD2A30">
        <w:rPr>
          <w:b/>
        </w:rPr>
        <w:t xml:space="preserve"> </w:t>
      </w:r>
    </w:p>
    <w:p w:rsidR="00AD41EE" w:rsidRDefault="00AD41EE" w:rsidP="002C64E9">
      <w:pPr>
        <w:jc w:val="both"/>
      </w:pPr>
      <w:r>
        <w:t xml:space="preserve"> Prerequisites: EC 100: Basic Electronics </w:t>
      </w:r>
    </w:p>
    <w:p w:rsidR="00AD41EE" w:rsidRDefault="00AD41EE" w:rsidP="002C64E9">
      <w:pPr>
        <w:jc w:val="both"/>
      </w:pPr>
      <w:r>
        <w:t xml:space="preserve"> Semiconductor  Crystals: Atomic Bond Model; Drift: Energy Bands, Ohm‘s Law, Carrier mobility;  Diffusion:  Current  equation,  Einstein‘s  Relationship,  Continuity  equation; Generation  &amp;  Recombination:  Mechanisms,  Minority  Carrier  Lifetime;  P-N  junction: Principles, DC model, Capacitance of Reverse bias PN junction, store charge effects, Metal Semiconductor  contacts:  </w:t>
      </w:r>
      <w:proofErr w:type="spellStart"/>
      <w:r>
        <w:t>Schottky</w:t>
      </w:r>
      <w:proofErr w:type="spellEnd"/>
      <w:r>
        <w:t xml:space="preserve">  diode,  </w:t>
      </w:r>
      <w:proofErr w:type="spellStart"/>
      <w:r>
        <w:t>Mos</w:t>
      </w:r>
      <w:proofErr w:type="spellEnd"/>
      <w:r>
        <w:t xml:space="preserve">  Capacitor;  MOSFET:  Principles,  C-V Characteristics,  Second  order  effects;  BJT:  Principles,  C-V  Characteristics,  Second  order effects;  IC  Technology:  Diode  in  IC  Technology,  MOSFET  Technologies;  Bipolar  IC Technologies;  Photonic  Devices:  LEDs,  Photo  Detectors,  Solar  Cells,  LASERs;  Microwave FETs &amp; Diodes; Power Devices: IGBT, </w:t>
      </w:r>
      <w:proofErr w:type="spellStart"/>
      <w:r>
        <w:t>Thyristors</w:t>
      </w:r>
      <w:proofErr w:type="spellEnd"/>
      <w:r>
        <w:t xml:space="preserve"> </w:t>
      </w:r>
    </w:p>
    <w:p w:rsidR="00AD41EE" w:rsidRDefault="00AD41EE" w:rsidP="002C64E9">
      <w:pPr>
        <w:jc w:val="both"/>
      </w:pPr>
      <w:r>
        <w:t xml:space="preserve"> Essential Reading: </w:t>
      </w:r>
    </w:p>
    <w:p w:rsidR="00AD41EE" w:rsidRDefault="00AD41EE" w:rsidP="002C64E9">
      <w:pPr>
        <w:jc w:val="both"/>
      </w:pPr>
      <w:r>
        <w:t xml:space="preserve">1.  S. </w:t>
      </w:r>
      <w:proofErr w:type="spellStart"/>
      <w:r>
        <w:t>Dimitrijev</w:t>
      </w:r>
      <w:proofErr w:type="spellEnd"/>
      <w:r>
        <w:t xml:space="preserve">, Principles of Semiconductor Devices: Oxford University Press, 2005 </w:t>
      </w:r>
    </w:p>
    <w:p w:rsidR="00AD41EE" w:rsidRDefault="00AD41EE" w:rsidP="002C64E9">
      <w:pPr>
        <w:jc w:val="both"/>
      </w:pPr>
      <w:r>
        <w:t xml:space="preserve"> Supplementary Reading: </w:t>
      </w:r>
    </w:p>
    <w:p w:rsidR="00AD41EE" w:rsidRDefault="00AD41EE" w:rsidP="002C64E9">
      <w:pPr>
        <w:jc w:val="both"/>
      </w:pPr>
      <w:proofErr w:type="gramStart"/>
      <w:r>
        <w:t xml:space="preserve">1.  </w:t>
      </w:r>
      <w:proofErr w:type="spellStart"/>
      <w:r>
        <w:t>Benman</w:t>
      </w:r>
      <w:proofErr w:type="spellEnd"/>
      <w:r>
        <w:t xml:space="preserve">- Introduction to </w:t>
      </w:r>
      <w:proofErr w:type="spellStart"/>
      <w:r>
        <w:t>Semi conductor</w:t>
      </w:r>
      <w:proofErr w:type="spellEnd"/>
      <w:r>
        <w:t xml:space="preserve"> Devices – Cambridge.</w:t>
      </w:r>
      <w:proofErr w:type="gramEnd"/>
      <w:r>
        <w:t xml:space="preserve"> 2004 </w:t>
      </w:r>
    </w:p>
    <w:p w:rsidR="004403DA" w:rsidRDefault="00AD41EE" w:rsidP="002C64E9">
      <w:pPr>
        <w:jc w:val="both"/>
      </w:pPr>
      <w:r>
        <w:t xml:space="preserve">2.  </w:t>
      </w:r>
      <w:proofErr w:type="spellStart"/>
      <w:r>
        <w:t>Dasgupta</w:t>
      </w:r>
      <w:proofErr w:type="spellEnd"/>
      <w:r>
        <w:t xml:space="preserve"> &amp; </w:t>
      </w:r>
      <w:proofErr w:type="spellStart"/>
      <w:r>
        <w:t>Dasgupta</w:t>
      </w:r>
      <w:proofErr w:type="spellEnd"/>
      <w:r>
        <w:t>, Semiconductor Devices PHI, 2004</w:t>
      </w:r>
    </w:p>
    <w:p w:rsidR="004403DA" w:rsidRDefault="004403DA" w:rsidP="00971BDD"/>
    <w:p w:rsidR="004403DA" w:rsidRDefault="004403DA" w:rsidP="00971BDD"/>
    <w:p w:rsidR="004403DA" w:rsidRDefault="004403DA" w:rsidP="00971BDD"/>
    <w:p w:rsidR="00C07BB4" w:rsidRDefault="00C07BB4" w:rsidP="00971BDD"/>
    <w:p w:rsidR="00C07BB4" w:rsidRDefault="00C07BB4" w:rsidP="00971BDD"/>
    <w:p w:rsidR="00C07BB4" w:rsidRDefault="00C07BB4" w:rsidP="00971BDD"/>
    <w:p w:rsidR="00C07BB4" w:rsidRDefault="00C07BB4" w:rsidP="00971BDD"/>
    <w:p w:rsidR="00C07BB4" w:rsidRDefault="00C07BB4" w:rsidP="00971BDD"/>
    <w:p w:rsidR="00C07BB4" w:rsidRDefault="00C07BB4" w:rsidP="00971BDD"/>
    <w:p w:rsidR="00C07BB4" w:rsidRDefault="00C07BB4" w:rsidP="00971BDD"/>
    <w:p w:rsidR="00C07BB4" w:rsidRDefault="00C07BB4" w:rsidP="00971BDD"/>
    <w:p w:rsidR="00C07BB4" w:rsidRDefault="00C07BB4" w:rsidP="00971BDD"/>
    <w:p w:rsidR="00C07BB4" w:rsidRDefault="00C07BB4" w:rsidP="00971BDD"/>
    <w:p w:rsidR="00C07BB4" w:rsidRDefault="00C07BB4" w:rsidP="00971BDD"/>
    <w:p w:rsidR="00C07BB4" w:rsidRDefault="00C07BB4" w:rsidP="00971BDD"/>
    <w:bookmarkStart w:id="6" w:name="CR339"/>
    <w:bookmarkEnd w:id="6"/>
    <w:p w:rsidR="00D74FFD" w:rsidRPr="00664BFB" w:rsidRDefault="00664BFB" w:rsidP="00D74FFD">
      <w:pPr>
        <w:rPr>
          <w:b/>
        </w:rPr>
      </w:pPr>
      <w:r>
        <w:rPr>
          <w:b/>
        </w:rPr>
        <w:lastRenderedPageBreak/>
        <w:fldChar w:fldCharType="begin"/>
      </w:r>
      <w:r>
        <w:rPr>
          <w:b/>
        </w:rPr>
        <w:instrText xml:space="preserve"> HYPERLINK  \l "TOP" </w:instrText>
      </w:r>
      <w:r>
        <w:rPr>
          <w:b/>
        </w:rPr>
        <w:fldChar w:fldCharType="separate"/>
      </w:r>
      <w:r w:rsidR="00D74FFD" w:rsidRPr="00664BFB">
        <w:rPr>
          <w:rStyle w:val="Hyperlink"/>
          <w:b/>
        </w:rPr>
        <w:t>CR 339</w:t>
      </w:r>
      <w:r w:rsidR="00420C28" w:rsidRPr="00664BFB">
        <w:rPr>
          <w:rStyle w:val="Hyperlink"/>
          <w:b/>
        </w:rPr>
        <w:t>:</w:t>
      </w:r>
      <w:r w:rsidR="00D74FFD" w:rsidRPr="00664BFB">
        <w:rPr>
          <w:rStyle w:val="Hyperlink"/>
          <w:b/>
        </w:rPr>
        <w:t xml:space="preserve">  CERAMICS</w:t>
      </w:r>
      <w:r w:rsidR="00EC1DEA" w:rsidRPr="00664BFB">
        <w:rPr>
          <w:rStyle w:val="Hyperlink"/>
          <w:b/>
        </w:rPr>
        <w:t xml:space="preserve"> IN ELECTRONIC APPLICATIONS </w:t>
      </w:r>
      <w:r w:rsidR="00EC1DEA" w:rsidRPr="00664BFB">
        <w:rPr>
          <w:rStyle w:val="Hyperlink"/>
          <w:b/>
        </w:rPr>
        <w:tab/>
      </w:r>
      <w:r w:rsidR="00EC1DEA" w:rsidRPr="00664BFB">
        <w:rPr>
          <w:rStyle w:val="Hyperlink"/>
          <w:b/>
        </w:rPr>
        <w:tab/>
      </w:r>
      <w:r w:rsidR="00EC1DEA" w:rsidRPr="00664BFB">
        <w:rPr>
          <w:rStyle w:val="Hyperlink"/>
          <w:b/>
        </w:rPr>
        <w:tab/>
      </w:r>
      <w:r w:rsidR="00EC1DEA" w:rsidRPr="00664BFB">
        <w:rPr>
          <w:rStyle w:val="Hyperlink"/>
          <w:b/>
        </w:rPr>
        <w:tab/>
      </w:r>
      <w:r w:rsidR="00D74FFD" w:rsidRPr="00664BFB">
        <w:rPr>
          <w:rStyle w:val="Hyperlink"/>
          <w:b/>
        </w:rPr>
        <w:t xml:space="preserve"> 3 credits [3-0-0]</w:t>
      </w:r>
      <w:r>
        <w:rPr>
          <w:b/>
        </w:rPr>
        <w:fldChar w:fldCharType="end"/>
      </w:r>
      <w:r w:rsidR="00D74FFD" w:rsidRPr="00664BFB">
        <w:rPr>
          <w:b/>
        </w:rPr>
        <w:t xml:space="preserve"> </w:t>
      </w:r>
    </w:p>
    <w:p w:rsidR="00D74FFD" w:rsidRDefault="00D74FFD" w:rsidP="006C37D5">
      <w:pPr>
        <w:jc w:val="both"/>
      </w:pPr>
      <w:r>
        <w:t xml:space="preserve"> Introduction,  elementary  solid  state  science,  electrical  conduction,  defect  and  defect </w:t>
      </w:r>
      <w:r w:rsidR="00F47D2E">
        <w:t>C</w:t>
      </w:r>
      <w:r>
        <w:t xml:space="preserve">hemistry,  charge  displacement  process.  Ceramic  conductors:  high  temperature  heating elements and electrodes, ohmic resistors, </w:t>
      </w:r>
      <w:proofErr w:type="spellStart"/>
      <w:r>
        <w:t>varistors</w:t>
      </w:r>
      <w:proofErr w:type="spellEnd"/>
      <w:r>
        <w:t xml:space="preserve">, thermistors – PTC, NTC, fuel cells and batteries, sensors, materials system, powder synthesis, processing, properties, devices and application.  Fundamentals  of  superconductivity,  theories  of  superconductors,  materials system,  synthesis,  processing,  properties  and  application;  Dielectric  and  insulators, fundamentals  of  capacitors,  classification  of  dielectric  </w:t>
      </w:r>
      <w:r w:rsidR="00F47D2E">
        <w:t>materials</w:t>
      </w:r>
      <w:r>
        <w:t xml:space="preserve">,  materials  system,  low permittivity,  medium  permittivity  and  high  permittivity,  Powder  synthesis,  processing, properties,  fabrication  and  application.  </w:t>
      </w:r>
      <w:proofErr w:type="gramStart"/>
      <w:r>
        <w:t>Capacitor  designs</w:t>
      </w:r>
      <w:proofErr w:type="gramEnd"/>
      <w:r>
        <w:t xml:space="preserve">,  processing;  Fundamentals  of piezoelectricity, materials system, synthesis, processing, properties, devices and application. Fundamentals of </w:t>
      </w:r>
      <w:proofErr w:type="spellStart"/>
      <w:r>
        <w:t>pyroelectricity</w:t>
      </w:r>
      <w:proofErr w:type="spellEnd"/>
      <w:r>
        <w:t xml:space="preserve">, materials system, synthesis, processing, properties, devices </w:t>
      </w:r>
      <w:proofErr w:type="gramStart"/>
      <w:r>
        <w:t>and  application</w:t>
      </w:r>
      <w:proofErr w:type="gramEnd"/>
      <w:r>
        <w:t xml:space="preserve">.  Electro-optic  fundamentals,  materials  system,  synthesis,  processing, properties, devices and application; Fundamentals of magnetism, Magnetics ceramics basic concepts,  model  ferrites:  spinel  ferrites,  </w:t>
      </w:r>
      <w:proofErr w:type="spellStart"/>
      <w:r>
        <w:t>hexaferrites</w:t>
      </w:r>
      <w:proofErr w:type="spellEnd"/>
      <w:r>
        <w:t xml:space="preserve">,  garnets,  properties  influencing magnetic  </w:t>
      </w:r>
      <w:r w:rsidR="00F47D2E">
        <w:t>behaviour</w:t>
      </w:r>
      <w:r>
        <w:t xml:space="preserve">,  soft  ferrites,  hard  ferrites,  microwave  ferrites,  Preparation  of  ferrites, </w:t>
      </w:r>
      <w:r w:rsidR="00F47D2E">
        <w:t>raw materials</w:t>
      </w:r>
      <w:r>
        <w:t xml:space="preserve">,  mixing  calcinations  and  milling,  sintering,  post  sintered  processing, applications.      </w:t>
      </w:r>
    </w:p>
    <w:p w:rsidR="00D74FFD" w:rsidRDefault="00D74FFD" w:rsidP="006C37D5">
      <w:pPr>
        <w:jc w:val="both"/>
      </w:pPr>
      <w:r>
        <w:t xml:space="preserve"> Essential Reading: </w:t>
      </w:r>
    </w:p>
    <w:p w:rsidR="00D74FFD" w:rsidRDefault="00D74FFD" w:rsidP="006C37D5">
      <w:pPr>
        <w:jc w:val="both"/>
      </w:pPr>
      <w:r>
        <w:t>1.  R.  C.  Buchanan</w:t>
      </w:r>
      <w:proofErr w:type="gramStart"/>
      <w:r>
        <w:t>,  Ceramic</w:t>
      </w:r>
      <w:proofErr w:type="gramEnd"/>
      <w:r>
        <w:t xml:space="preserve">  Materials  for  Electronics:  processing,  properties  and applications, Marcel Dekker, NY, 1986. </w:t>
      </w:r>
    </w:p>
    <w:p w:rsidR="00D74FFD" w:rsidRDefault="00D74FFD" w:rsidP="006C37D5">
      <w:pPr>
        <w:jc w:val="both"/>
      </w:pPr>
      <w:r>
        <w:t xml:space="preserve">2.  L. M. Levinson, Electronic Ceramics: properties, device and applications, CRC Press, 1987. </w:t>
      </w:r>
    </w:p>
    <w:p w:rsidR="00D74FFD" w:rsidRDefault="00D74FFD" w:rsidP="006C37D5">
      <w:pPr>
        <w:jc w:val="both"/>
      </w:pPr>
      <w:r>
        <w:t xml:space="preserve"> Supplementary Reading: </w:t>
      </w:r>
    </w:p>
    <w:p w:rsidR="00D74FFD" w:rsidRDefault="00D74FFD" w:rsidP="006C37D5">
      <w:pPr>
        <w:jc w:val="both"/>
      </w:pPr>
      <w:r>
        <w:t xml:space="preserve">1.  A.  J.  </w:t>
      </w:r>
      <w:proofErr w:type="spellStart"/>
      <w:proofErr w:type="gramStart"/>
      <w:r>
        <w:t>Moulson</w:t>
      </w:r>
      <w:proofErr w:type="spellEnd"/>
      <w:r>
        <w:t xml:space="preserve">  and</w:t>
      </w:r>
      <w:proofErr w:type="gramEnd"/>
      <w:r>
        <w:t xml:space="preserve">  J.  M.  Herbert</w:t>
      </w:r>
      <w:proofErr w:type="gramStart"/>
      <w:r>
        <w:t xml:space="preserve">,  </w:t>
      </w:r>
      <w:proofErr w:type="spellStart"/>
      <w:r>
        <w:t>Electroceramics</w:t>
      </w:r>
      <w:proofErr w:type="spellEnd"/>
      <w:proofErr w:type="gramEnd"/>
      <w:r>
        <w:t xml:space="preserve">:  Materials,  Properties  and Applications, Springer, 1990. </w:t>
      </w:r>
    </w:p>
    <w:p w:rsidR="00C07BB4" w:rsidRDefault="00D74FFD" w:rsidP="006C37D5">
      <w:pPr>
        <w:jc w:val="both"/>
      </w:pPr>
      <w:r>
        <w:t>2.  B.  Jaffe</w:t>
      </w:r>
      <w:proofErr w:type="gramStart"/>
      <w:r>
        <w:t>,  W</w:t>
      </w:r>
      <w:proofErr w:type="gramEnd"/>
      <w:r>
        <w:t>.  R.  Cook</w:t>
      </w:r>
      <w:proofErr w:type="gramStart"/>
      <w:r>
        <w:t>,  H</w:t>
      </w:r>
      <w:proofErr w:type="gramEnd"/>
      <w:r>
        <w:t xml:space="preserve">.  </w:t>
      </w:r>
      <w:proofErr w:type="gramStart"/>
      <w:r>
        <w:t>Jaffe  and</w:t>
      </w:r>
      <w:proofErr w:type="gramEnd"/>
      <w:r>
        <w:t xml:space="preserve">  H.  L.  C.  Jaffe</w:t>
      </w:r>
      <w:proofErr w:type="gramStart"/>
      <w:r>
        <w:t>,  Piezoelectric</w:t>
      </w:r>
      <w:proofErr w:type="gramEnd"/>
      <w:r>
        <w:t xml:space="preserve">  Ceramics,  R.A.N Publishers, 1990.</w:t>
      </w:r>
    </w:p>
    <w:sectPr w:rsidR="00C07BB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701" w:rsidRDefault="00697701" w:rsidP="00396B4B">
      <w:pPr>
        <w:spacing w:after="0" w:line="240" w:lineRule="auto"/>
      </w:pPr>
      <w:r>
        <w:separator/>
      </w:r>
    </w:p>
  </w:endnote>
  <w:endnote w:type="continuationSeparator" w:id="0">
    <w:p w:rsidR="00697701" w:rsidRDefault="00697701" w:rsidP="00396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ChessmasterX">
    <w:panose1 w:val="020B0803020104020203"/>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3573457"/>
      <w:docPartObj>
        <w:docPartGallery w:val="Page Numbers (Bottom of Page)"/>
        <w:docPartUnique/>
      </w:docPartObj>
    </w:sdtPr>
    <w:sdtEndPr>
      <w:rPr>
        <w:color w:val="808080" w:themeColor="background1" w:themeShade="80"/>
        <w:spacing w:val="60"/>
      </w:rPr>
    </w:sdtEndPr>
    <w:sdtContent>
      <w:p w:rsidR="00396B4B" w:rsidRDefault="00396B4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66DC1" w:rsidRPr="00966DC1">
          <w:rPr>
            <w:b/>
            <w:bCs/>
            <w:noProof/>
          </w:rPr>
          <w:t>1</w:t>
        </w:r>
        <w:r>
          <w:rPr>
            <w:b/>
            <w:bCs/>
            <w:noProof/>
          </w:rPr>
          <w:fldChar w:fldCharType="end"/>
        </w:r>
        <w:r>
          <w:rPr>
            <w:b/>
            <w:bCs/>
          </w:rPr>
          <w:t xml:space="preserve"> | </w:t>
        </w:r>
        <w:r>
          <w:rPr>
            <w:color w:val="808080" w:themeColor="background1" w:themeShade="80"/>
            <w:spacing w:val="60"/>
          </w:rPr>
          <w:t>Page</w:t>
        </w:r>
      </w:p>
    </w:sdtContent>
  </w:sdt>
  <w:p w:rsidR="00396B4B" w:rsidRDefault="00396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701" w:rsidRDefault="00697701" w:rsidP="00396B4B">
      <w:pPr>
        <w:spacing w:after="0" w:line="240" w:lineRule="auto"/>
      </w:pPr>
      <w:r>
        <w:separator/>
      </w:r>
    </w:p>
  </w:footnote>
  <w:footnote w:type="continuationSeparator" w:id="0">
    <w:p w:rsidR="00697701" w:rsidRDefault="00697701" w:rsidP="00396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396B4B">
      <w:trPr>
        <w:trHeight w:val="288"/>
      </w:trPr>
      <w:sdt>
        <w:sdtPr>
          <w:rPr>
            <w:rFonts w:asciiTheme="majorHAnsi" w:eastAsiaTheme="majorEastAsia" w:hAnsiTheme="majorHAnsi" w:cstheme="majorBidi"/>
            <w:sz w:val="36"/>
            <w:szCs w:val="36"/>
          </w:rPr>
          <w:alias w:val="Title"/>
          <w:id w:val="77761602"/>
          <w:placeholder>
            <w:docPart w:val="04CE02D0722C48A1B1EA09EA27412A89"/>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396B4B" w:rsidRDefault="00396B4B" w:rsidP="00396B4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Fourth Sem. - Syllabus</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6308D4664FCE4C729E638B41E92EAC0B"/>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EndPr/>
        <w:sdtContent>
          <w:tc>
            <w:tcPr>
              <w:tcW w:w="1105" w:type="dxa"/>
            </w:tcPr>
            <w:p w:rsidR="00396B4B" w:rsidRDefault="00396B4B" w:rsidP="00396B4B">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n-US"/>
                  <w14:shadow w14:blurRad="50800" w14:dist="38100" w14:dir="2700000" w14:sx="100000" w14:sy="100000" w14:kx="0" w14:ky="0" w14:algn="tl">
                    <w14:srgbClr w14:val="000000">
                      <w14:alpha w14:val="60000"/>
                    </w14:srgbClr>
                  </w14:shadow>
                  <w14:numForm w14:val="oldStyle"/>
                </w:rPr>
                <w:t>2012</w:t>
              </w:r>
            </w:p>
          </w:tc>
        </w:sdtContent>
      </w:sdt>
    </w:tr>
  </w:tbl>
  <w:p w:rsidR="00396B4B" w:rsidRDefault="00396B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D17E1"/>
    <w:multiLevelType w:val="hybridMultilevel"/>
    <w:tmpl w:val="82C8A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97"/>
    <w:rsid w:val="00060B8F"/>
    <w:rsid w:val="00062D75"/>
    <w:rsid w:val="00067CA0"/>
    <w:rsid w:val="00151A1A"/>
    <w:rsid w:val="00167F7D"/>
    <w:rsid w:val="0017769F"/>
    <w:rsid w:val="00183DAD"/>
    <w:rsid w:val="001E2EDB"/>
    <w:rsid w:val="002053B2"/>
    <w:rsid w:val="0022006A"/>
    <w:rsid w:val="00231E28"/>
    <w:rsid w:val="002C64E9"/>
    <w:rsid w:val="003937C6"/>
    <w:rsid w:val="00396B4B"/>
    <w:rsid w:val="003C4516"/>
    <w:rsid w:val="003E142C"/>
    <w:rsid w:val="00420C28"/>
    <w:rsid w:val="00426970"/>
    <w:rsid w:val="004403DA"/>
    <w:rsid w:val="00466B2F"/>
    <w:rsid w:val="0047303B"/>
    <w:rsid w:val="004B4D08"/>
    <w:rsid w:val="004D0E52"/>
    <w:rsid w:val="0052742A"/>
    <w:rsid w:val="00540FDB"/>
    <w:rsid w:val="005576E2"/>
    <w:rsid w:val="005832E8"/>
    <w:rsid w:val="005879D6"/>
    <w:rsid w:val="00664BFB"/>
    <w:rsid w:val="00697701"/>
    <w:rsid w:val="006C37D5"/>
    <w:rsid w:val="007815C5"/>
    <w:rsid w:val="007D129A"/>
    <w:rsid w:val="00856BFA"/>
    <w:rsid w:val="0089106A"/>
    <w:rsid w:val="008B68CB"/>
    <w:rsid w:val="009204E2"/>
    <w:rsid w:val="00966DC1"/>
    <w:rsid w:val="00971BDD"/>
    <w:rsid w:val="009968E0"/>
    <w:rsid w:val="009B3183"/>
    <w:rsid w:val="00A16A18"/>
    <w:rsid w:val="00A329C6"/>
    <w:rsid w:val="00A450C5"/>
    <w:rsid w:val="00AB4D0C"/>
    <w:rsid w:val="00AD41EE"/>
    <w:rsid w:val="00AF552C"/>
    <w:rsid w:val="00B63185"/>
    <w:rsid w:val="00B812F1"/>
    <w:rsid w:val="00BF685C"/>
    <w:rsid w:val="00C07BB4"/>
    <w:rsid w:val="00C82BC2"/>
    <w:rsid w:val="00CC2DDE"/>
    <w:rsid w:val="00D74FFD"/>
    <w:rsid w:val="00DE0566"/>
    <w:rsid w:val="00E623CE"/>
    <w:rsid w:val="00EB6397"/>
    <w:rsid w:val="00EC1DEA"/>
    <w:rsid w:val="00F3685B"/>
    <w:rsid w:val="00F47D2E"/>
    <w:rsid w:val="00F8144E"/>
    <w:rsid w:val="00F912F5"/>
    <w:rsid w:val="00FD2A30"/>
    <w:rsid w:val="00FE7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2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DE0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Hyperlink">
    <w:name w:val="Hyperlink"/>
    <w:basedOn w:val="DefaultParagraphFont"/>
    <w:uiPriority w:val="99"/>
    <w:unhideWhenUsed/>
    <w:rsid w:val="002053B2"/>
    <w:rPr>
      <w:color w:val="0000FF" w:themeColor="hyperlink"/>
      <w:u w:val="single"/>
    </w:rPr>
  </w:style>
  <w:style w:type="paragraph" w:styleId="ListParagraph">
    <w:name w:val="List Paragraph"/>
    <w:basedOn w:val="Normal"/>
    <w:uiPriority w:val="34"/>
    <w:qFormat/>
    <w:rsid w:val="002053B2"/>
    <w:pPr>
      <w:ind w:left="720"/>
      <w:contextualSpacing/>
    </w:pPr>
  </w:style>
  <w:style w:type="character" w:styleId="FollowedHyperlink">
    <w:name w:val="FollowedHyperlink"/>
    <w:basedOn w:val="DefaultParagraphFont"/>
    <w:uiPriority w:val="99"/>
    <w:semiHidden/>
    <w:unhideWhenUsed/>
    <w:rsid w:val="00A16A18"/>
    <w:rPr>
      <w:color w:val="800080" w:themeColor="followedHyperlink"/>
      <w:u w:val="single"/>
    </w:rPr>
  </w:style>
  <w:style w:type="paragraph" w:styleId="BalloonText">
    <w:name w:val="Balloon Text"/>
    <w:basedOn w:val="Normal"/>
    <w:link w:val="BalloonTextChar"/>
    <w:uiPriority w:val="99"/>
    <w:semiHidden/>
    <w:unhideWhenUsed/>
    <w:rsid w:val="00396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B4B"/>
    <w:rPr>
      <w:rFonts w:ascii="Tahoma" w:hAnsi="Tahoma" w:cs="Tahoma"/>
      <w:sz w:val="16"/>
      <w:szCs w:val="16"/>
    </w:rPr>
  </w:style>
  <w:style w:type="paragraph" w:styleId="Header">
    <w:name w:val="header"/>
    <w:basedOn w:val="Normal"/>
    <w:link w:val="HeaderChar"/>
    <w:uiPriority w:val="99"/>
    <w:unhideWhenUsed/>
    <w:rsid w:val="00396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B4B"/>
  </w:style>
  <w:style w:type="paragraph" w:styleId="Footer">
    <w:name w:val="footer"/>
    <w:basedOn w:val="Normal"/>
    <w:link w:val="FooterChar"/>
    <w:uiPriority w:val="99"/>
    <w:unhideWhenUsed/>
    <w:rsid w:val="00396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B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2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DE0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Hyperlink">
    <w:name w:val="Hyperlink"/>
    <w:basedOn w:val="DefaultParagraphFont"/>
    <w:uiPriority w:val="99"/>
    <w:unhideWhenUsed/>
    <w:rsid w:val="002053B2"/>
    <w:rPr>
      <w:color w:val="0000FF" w:themeColor="hyperlink"/>
      <w:u w:val="single"/>
    </w:rPr>
  </w:style>
  <w:style w:type="paragraph" w:styleId="ListParagraph">
    <w:name w:val="List Paragraph"/>
    <w:basedOn w:val="Normal"/>
    <w:uiPriority w:val="34"/>
    <w:qFormat/>
    <w:rsid w:val="002053B2"/>
    <w:pPr>
      <w:ind w:left="720"/>
      <w:contextualSpacing/>
    </w:pPr>
  </w:style>
  <w:style w:type="character" w:styleId="FollowedHyperlink">
    <w:name w:val="FollowedHyperlink"/>
    <w:basedOn w:val="DefaultParagraphFont"/>
    <w:uiPriority w:val="99"/>
    <w:semiHidden/>
    <w:unhideWhenUsed/>
    <w:rsid w:val="00A16A18"/>
    <w:rPr>
      <w:color w:val="800080" w:themeColor="followedHyperlink"/>
      <w:u w:val="single"/>
    </w:rPr>
  </w:style>
  <w:style w:type="paragraph" w:styleId="BalloonText">
    <w:name w:val="Balloon Text"/>
    <w:basedOn w:val="Normal"/>
    <w:link w:val="BalloonTextChar"/>
    <w:uiPriority w:val="99"/>
    <w:semiHidden/>
    <w:unhideWhenUsed/>
    <w:rsid w:val="00396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B4B"/>
    <w:rPr>
      <w:rFonts w:ascii="Tahoma" w:hAnsi="Tahoma" w:cs="Tahoma"/>
      <w:sz w:val="16"/>
      <w:szCs w:val="16"/>
    </w:rPr>
  </w:style>
  <w:style w:type="paragraph" w:styleId="Header">
    <w:name w:val="header"/>
    <w:basedOn w:val="Normal"/>
    <w:link w:val="HeaderChar"/>
    <w:uiPriority w:val="99"/>
    <w:unhideWhenUsed/>
    <w:rsid w:val="00396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B4B"/>
  </w:style>
  <w:style w:type="paragraph" w:styleId="Footer">
    <w:name w:val="footer"/>
    <w:basedOn w:val="Normal"/>
    <w:link w:val="FooterChar"/>
    <w:uiPriority w:val="99"/>
    <w:unhideWhenUsed/>
    <w:rsid w:val="00396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CE02D0722C48A1B1EA09EA27412A89"/>
        <w:category>
          <w:name w:val="General"/>
          <w:gallery w:val="placeholder"/>
        </w:category>
        <w:types>
          <w:type w:val="bbPlcHdr"/>
        </w:types>
        <w:behaviors>
          <w:behavior w:val="content"/>
        </w:behaviors>
        <w:guid w:val="{67F4448A-AA35-4108-AB0C-5B5FC0443B6A}"/>
      </w:docPartPr>
      <w:docPartBody>
        <w:p w:rsidR="007C2831" w:rsidRDefault="00237D7B" w:rsidP="00237D7B">
          <w:pPr>
            <w:pStyle w:val="04CE02D0722C48A1B1EA09EA27412A89"/>
          </w:pPr>
          <w:r>
            <w:rPr>
              <w:rFonts w:asciiTheme="majorHAnsi" w:eastAsiaTheme="majorEastAsia" w:hAnsiTheme="majorHAnsi" w:cstheme="majorBidi"/>
              <w:sz w:val="36"/>
              <w:szCs w:val="36"/>
            </w:rPr>
            <w:t>[Type the document title]</w:t>
          </w:r>
        </w:p>
      </w:docPartBody>
    </w:docPart>
    <w:docPart>
      <w:docPartPr>
        <w:name w:val="6308D4664FCE4C729E638B41E92EAC0B"/>
        <w:category>
          <w:name w:val="General"/>
          <w:gallery w:val="placeholder"/>
        </w:category>
        <w:types>
          <w:type w:val="bbPlcHdr"/>
        </w:types>
        <w:behaviors>
          <w:behavior w:val="content"/>
        </w:behaviors>
        <w:guid w:val="{AAF76C6C-83E1-45DA-BB11-8FA5D8E40D79}"/>
      </w:docPartPr>
      <w:docPartBody>
        <w:p w:rsidR="007C2831" w:rsidRDefault="00237D7B" w:rsidP="00237D7B">
          <w:pPr>
            <w:pStyle w:val="6308D4664FCE4C729E638B41E92EAC0B"/>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ChessmasterX">
    <w:panose1 w:val="020B0803020104020203"/>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D7B"/>
    <w:rsid w:val="00237D7B"/>
    <w:rsid w:val="006A2EC9"/>
    <w:rsid w:val="007A610B"/>
    <w:rsid w:val="007C2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CE02D0722C48A1B1EA09EA27412A89">
    <w:name w:val="04CE02D0722C48A1B1EA09EA27412A89"/>
    <w:rsid w:val="00237D7B"/>
  </w:style>
  <w:style w:type="paragraph" w:customStyle="1" w:styleId="6308D4664FCE4C729E638B41E92EAC0B">
    <w:name w:val="6308D4664FCE4C729E638B41E92EAC0B"/>
    <w:rsid w:val="00237D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CE02D0722C48A1B1EA09EA27412A89">
    <w:name w:val="04CE02D0722C48A1B1EA09EA27412A89"/>
    <w:rsid w:val="00237D7B"/>
  </w:style>
  <w:style w:type="paragraph" w:customStyle="1" w:styleId="6308D4664FCE4C729E638B41E92EAC0B">
    <w:name w:val="6308D4664FCE4C729E638B41E92EAC0B"/>
    <w:rsid w:val="00237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Fourth Sem. - Syllabus</vt:lpstr>
    </vt:vector>
  </TitlesOfParts>
  <Company>Hewlett-Packard</Company>
  <LinksUpToDate>false</LinksUpToDate>
  <CharactersWithSpaces>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Fourth Sem. - Syllabus</dc:title>
  <dc:creator>hp</dc:creator>
  <cp:lastModifiedBy>hp</cp:lastModifiedBy>
  <cp:revision>5</cp:revision>
  <cp:lastPrinted>2012-01-30T18:56:00Z</cp:lastPrinted>
  <dcterms:created xsi:type="dcterms:W3CDTF">2012-01-30T18:54:00Z</dcterms:created>
  <dcterms:modified xsi:type="dcterms:W3CDTF">2012-01-30T18:56:00Z</dcterms:modified>
</cp:coreProperties>
</file>