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9E4C" w14:textId="3A8DCA22" w:rsidR="00A77BDA" w:rsidRDefault="00617F17" w:rsidP="00617F17">
      <w:pPr>
        <w:tabs>
          <w:tab w:val="left" w:pos="2103"/>
          <w:tab w:val="center" w:pos="4513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073E3E" w:rsidRPr="00073E3E">
        <w:rPr>
          <w:b/>
          <w:bCs/>
          <w:sz w:val="32"/>
          <w:szCs w:val="32"/>
        </w:rPr>
        <w:t>Les boucles en NASM</w:t>
      </w:r>
    </w:p>
    <w:p w14:paraId="3054CBFD" w14:textId="12302C62" w:rsidR="00BA7429" w:rsidRPr="0006334E" w:rsidRDefault="00F62FAE" w:rsidP="00617F17">
      <w:pPr>
        <w:spacing w:after="0"/>
        <w:rPr>
          <w:b/>
          <w:bCs/>
          <w:sz w:val="36"/>
          <w:szCs w:val="36"/>
        </w:rPr>
      </w:pPr>
      <w:r w:rsidRPr="0006334E">
        <w:rPr>
          <w:b/>
          <w:bCs/>
          <w:sz w:val="36"/>
          <w:szCs w:val="36"/>
        </w:rPr>
        <w:t>Do..</w:t>
      </w:r>
      <w:proofErr w:type="spellStart"/>
      <w:r w:rsidRPr="0006334E">
        <w:rPr>
          <w:b/>
          <w:bCs/>
          <w:sz w:val="36"/>
          <w:szCs w:val="36"/>
        </w:rPr>
        <w:t>while</w:t>
      </w:r>
      <w:proofErr w:type="spellEnd"/>
      <w:r w:rsidRPr="0006334E">
        <w:rPr>
          <w:b/>
          <w:bCs/>
          <w:sz w:val="36"/>
          <w:szCs w:val="36"/>
        </w:rPr>
        <w:t xml:space="preserve"> : </w:t>
      </w:r>
    </w:p>
    <w:p w14:paraId="29052AD4" w14:textId="77777777" w:rsidR="00F62FAE" w:rsidRPr="00F62FAE" w:rsidRDefault="00F62FAE" w:rsidP="00617F17">
      <w:pPr>
        <w:numPr>
          <w:ilvl w:val="1"/>
          <w:numId w:val="1"/>
        </w:numPr>
        <w:spacing w:after="0"/>
        <w:rPr>
          <w:b/>
          <w:bCs/>
        </w:rPr>
      </w:pPr>
      <w:proofErr w:type="gramStart"/>
      <w:r w:rsidRPr="00F62FAE">
        <w:rPr>
          <w:b/>
          <w:bCs/>
          <w:lang w:val="fr-FR"/>
        </w:rPr>
        <w:t>étiquette:</w:t>
      </w:r>
      <w:proofErr w:type="gramEnd"/>
    </w:p>
    <w:p w14:paraId="4648C402" w14:textId="77777777" w:rsidR="00F62FAE" w:rsidRPr="00F62FAE" w:rsidRDefault="00F62FAE" w:rsidP="00617F17">
      <w:pPr>
        <w:numPr>
          <w:ilvl w:val="1"/>
          <w:numId w:val="1"/>
        </w:numPr>
        <w:spacing w:after="0"/>
        <w:rPr>
          <w:b/>
          <w:bCs/>
        </w:rPr>
      </w:pPr>
      <w:r w:rsidRPr="00F62FAE">
        <w:rPr>
          <w:b/>
          <w:bCs/>
          <w:lang w:val="fr-FR"/>
        </w:rPr>
        <w:t>Entrée dans la boucle à l'étiquette (adresse)</w:t>
      </w:r>
    </w:p>
    <w:p w14:paraId="70945505" w14:textId="77777777" w:rsidR="00F62FAE" w:rsidRPr="00F62FAE" w:rsidRDefault="00F62FAE" w:rsidP="00617F17">
      <w:pPr>
        <w:numPr>
          <w:ilvl w:val="1"/>
          <w:numId w:val="1"/>
        </w:numPr>
        <w:spacing w:after="0"/>
        <w:rPr>
          <w:b/>
          <w:bCs/>
        </w:rPr>
      </w:pPr>
      <w:r w:rsidRPr="00F62FAE">
        <w:rPr>
          <w:b/>
          <w:bCs/>
          <w:lang w:val="fr-FR"/>
        </w:rPr>
        <w:tab/>
      </w:r>
      <w:r w:rsidRPr="00F62FAE">
        <w:rPr>
          <w:b/>
          <w:bCs/>
          <w:lang w:val="fr-FR"/>
        </w:rPr>
        <w:tab/>
        <w:t xml:space="preserve">   …</w:t>
      </w:r>
    </w:p>
    <w:p w14:paraId="058E87EC" w14:textId="77777777" w:rsidR="00F62FAE" w:rsidRPr="00F62FAE" w:rsidRDefault="00F62FAE" w:rsidP="00617F17">
      <w:pPr>
        <w:numPr>
          <w:ilvl w:val="1"/>
          <w:numId w:val="1"/>
        </w:numPr>
        <w:spacing w:after="0"/>
        <w:rPr>
          <w:b/>
          <w:bCs/>
        </w:rPr>
      </w:pPr>
      <w:r w:rsidRPr="00F62FAE">
        <w:rPr>
          <w:b/>
          <w:bCs/>
          <w:lang w:val="fr-FR"/>
        </w:rPr>
        <w:t>Instructions dans la boucle</w:t>
      </w:r>
    </w:p>
    <w:p w14:paraId="480119D0" w14:textId="77777777" w:rsidR="00F62FAE" w:rsidRPr="00F62FAE" w:rsidRDefault="00F62FAE" w:rsidP="00617F17">
      <w:pPr>
        <w:numPr>
          <w:ilvl w:val="1"/>
          <w:numId w:val="1"/>
        </w:numPr>
        <w:spacing w:after="0"/>
        <w:rPr>
          <w:b/>
          <w:bCs/>
        </w:rPr>
      </w:pPr>
      <w:r w:rsidRPr="00F62FAE">
        <w:rPr>
          <w:b/>
          <w:bCs/>
          <w:lang w:val="fr-FR"/>
        </w:rPr>
        <w:t xml:space="preserve">              …</w:t>
      </w:r>
    </w:p>
    <w:p w14:paraId="6D48196D" w14:textId="77777777" w:rsidR="00F62FAE" w:rsidRPr="00F62FAE" w:rsidRDefault="00F62FAE" w:rsidP="00617F17">
      <w:pPr>
        <w:numPr>
          <w:ilvl w:val="1"/>
          <w:numId w:val="1"/>
        </w:numPr>
        <w:spacing w:after="0"/>
        <w:rPr>
          <w:b/>
          <w:bCs/>
        </w:rPr>
      </w:pPr>
      <w:r w:rsidRPr="00F62FAE">
        <w:rPr>
          <w:b/>
          <w:bCs/>
          <w:lang w:val="fr-FR"/>
        </w:rPr>
        <w:t>Test de fin de boucle (vrai ou faux) ?</w:t>
      </w:r>
    </w:p>
    <w:p w14:paraId="020454C6" w14:textId="77777777" w:rsidR="00F62FAE" w:rsidRPr="00F62FAE" w:rsidRDefault="00F62FAE" w:rsidP="00617F17">
      <w:pPr>
        <w:numPr>
          <w:ilvl w:val="2"/>
          <w:numId w:val="1"/>
        </w:numPr>
        <w:spacing w:after="0"/>
        <w:rPr>
          <w:b/>
          <w:bCs/>
        </w:rPr>
      </w:pPr>
      <w:r w:rsidRPr="00F62FAE">
        <w:rPr>
          <w:b/>
          <w:bCs/>
          <w:lang w:val="fr-FR"/>
        </w:rPr>
        <w:t xml:space="preserve">Retourner au début de la boucle à </w:t>
      </w:r>
      <w:proofErr w:type="gramStart"/>
      <w:r w:rsidRPr="00F62FAE">
        <w:rPr>
          <w:b/>
          <w:bCs/>
          <w:lang w:val="fr-FR"/>
        </w:rPr>
        <w:t>l’étiquette:</w:t>
      </w:r>
      <w:proofErr w:type="gramEnd"/>
    </w:p>
    <w:p w14:paraId="7B34F23D" w14:textId="77777777" w:rsidR="00F62FAE" w:rsidRPr="00F62FAE" w:rsidRDefault="00F62FAE" w:rsidP="00617F17">
      <w:pPr>
        <w:numPr>
          <w:ilvl w:val="2"/>
          <w:numId w:val="1"/>
        </w:numPr>
        <w:spacing w:after="0"/>
        <w:rPr>
          <w:b/>
          <w:bCs/>
        </w:rPr>
      </w:pPr>
      <w:r w:rsidRPr="00F62FAE">
        <w:rPr>
          <w:b/>
          <w:bCs/>
          <w:lang w:val="fr-FR"/>
        </w:rPr>
        <w:t>Ou, continuer la suite du programme</w:t>
      </w:r>
    </w:p>
    <w:p w14:paraId="5D2374A8" w14:textId="48C5CA78" w:rsidR="00F62FAE" w:rsidRDefault="00F62FAE" w:rsidP="00617F17">
      <w:pPr>
        <w:spacing w:after="0"/>
        <w:rPr>
          <w:sz w:val="24"/>
          <w:szCs w:val="24"/>
        </w:rPr>
      </w:pPr>
      <w:r>
        <w:rPr>
          <w:sz w:val="24"/>
          <w:szCs w:val="24"/>
        </w:rPr>
        <w:t>Ex :</w:t>
      </w:r>
    </w:p>
    <w:p w14:paraId="66F5381B" w14:textId="0ACFE387" w:rsidR="00044F8E" w:rsidRDefault="00044F8E" w:rsidP="00617F1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6E35D6A" wp14:editId="065BCCE3">
            <wp:extent cx="5731510" cy="369870"/>
            <wp:effectExtent l="0" t="0" r="254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836" cy="37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7B52" w14:textId="7CC85A39" w:rsidR="00044F8E" w:rsidRDefault="00044F8E" w:rsidP="00617F17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7C9C51AF" wp14:editId="064AC085">
            <wp:extent cx="5731510" cy="1212850"/>
            <wp:effectExtent l="0" t="0" r="2540" b="6350"/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1FD66180-A9E2-4A61-9CCF-A459820B4E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1FD66180-A9E2-4A61-9CCF-A459820B4E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8A19" w14:textId="2623D74C" w:rsidR="00044F8E" w:rsidRDefault="00044F8E" w:rsidP="00617F17">
      <w:pPr>
        <w:tabs>
          <w:tab w:val="left" w:pos="2896"/>
        </w:tabs>
        <w:spacing w:after="0"/>
        <w:rPr>
          <w:noProof/>
        </w:rPr>
      </w:pPr>
      <w:r>
        <w:rPr>
          <w:noProof/>
        </w:rPr>
        <w:t>Affiche : 321 boum !!!</w:t>
      </w:r>
    </w:p>
    <w:p w14:paraId="480747D0" w14:textId="799F05FA" w:rsidR="00044F8E" w:rsidRDefault="00044F8E" w:rsidP="00617F17">
      <w:pPr>
        <w:tabs>
          <w:tab w:val="left" w:pos="2896"/>
        </w:tabs>
        <w:spacing w:after="0"/>
        <w:rPr>
          <w:noProof/>
        </w:rPr>
      </w:pPr>
    </w:p>
    <w:p w14:paraId="35F7A5D4" w14:textId="77777777" w:rsidR="00E6160E" w:rsidRPr="00E6160E" w:rsidRDefault="0006334E" w:rsidP="00617F17">
      <w:pPr>
        <w:numPr>
          <w:ilvl w:val="0"/>
          <w:numId w:val="2"/>
        </w:numPr>
        <w:tabs>
          <w:tab w:val="left" w:pos="2896"/>
        </w:tabs>
        <w:spacing w:after="0"/>
        <w:rPr>
          <w:b/>
          <w:bCs/>
          <w:noProof/>
          <w:sz w:val="36"/>
          <w:szCs w:val="36"/>
        </w:rPr>
      </w:pPr>
      <w:r w:rsidRPr="0006334E">
        <w:rPr>
          <w:b/>
          <w:bCs/>
          <w:noProof/>
          <w:sz w:val="36"/>
          <w:szCs w:val="36"/>
        </w:rPr>
        <w:t>For :</w:t>
      </w:r>
      <w:r w:rsidR="00E6160E">
        <w:rPr>
          <w:b/>
          <w:bCs/>
          <w:noProof/>
          <w:sz w:val="36"/>
          <w:szCs w:val="36"/>
        </w:rPr>
        <w:t xml:space="preserve"> </w:t>
      </w:r>
      <w:r w:rsidR="00E6160E" w:rsidRPr="00E6160E">
        <w:rPr>
          <w:b/>
          <w:bCs/>
          <w:noProof/>
          <w:sz w:val="36"/>
          <w:szCs w:val="36"/>
          <w:lang w:val="fr-FR"/>
        </w:rPr>
        <w:t>Avec l’instruction LOOP</w:t>
      </w:r>
    </w:p>
    <w:p w14:paraId="78A1751A" w14:textId="77777777" w:rsidR="00E6160E" w:rsidRPr="00E6160E" w:rsidRDefault="00E6160E" w:rsidP="00617F17">
      <w:pPr>
        <w:numPr>
          <w:ilvl w:val="1"/>
          <w:numId w:val="2"/>
        </w:numPr>
        <w:tabs>
          <w:tab w:val="left" w:pos="2896"/>
        </w:tabs>
        <w:spacing w:after="0"/>
        <w:rPr>
          <w:b/>
          <w:bCs/>
          <w:noProof/>
          <w:sz w:val="24"/>
          <w:szCs w:val="24"/>
        </w:rPr>
      </w:pPr>
      <w:r w:rsidRPr="00E6160E">
        <w:rPr>
          <w:b/>
          <w:bCs/>
          <w:noProof/>
          <w:sz w:val="24"/>
          <w:szCs w:val="24"/>
          <w:lang w:val="fr-FR"/>
        </w:rPr>
        <w:t>Initialiser un compteur de boucle dans le registre ECX</w:t>
      </w:r>
    </w:p>
    <w:p w14:paraId="65166466" w14:textId="77777777" w:rsidR="00E6160E" w:rsidRPr="00E6160E" w:rsidRDefault="00E6160E" w:rsidP="00617F17">
      <w:pPr>
        <w:numPr>
          <w:ilvl w:val="1"/>
          <w:numId w:val="2"/>
        </w:numPr>
        <w:tabs>
          <w:tab w:val="left" w:pos="2896"/>
        </w:tabs>
        <w:spacing w:after="0"/>
        <w:rPr>
          <w:b/>
          <w:bCs/>
          <w:noProof/>
          <w:sz w:val="24"/>
          <w:szCs w:val="24"/>
        </w:rPr>
      </w:pPr>
      <w:r w:rsidRPr="00E6160E">
        <w:rPr>
          <w:b/>
          <w:bCs/>
          <w:noProof/>
          <w:sz w:val="24"/>
          <w:szCs w:val="24"/>
          <w:lang w:val="fr-FR"/>
        </w:rPr>
        <w:t>Commencer à écrire les instructions de la boucle à partir d’une étiquette, par exemple « boucle: »</w:t>
      </w:r>
    </w:p>
    <w:p w14:paraId="271683EF" w14:textId="77777777" w:rsidR="00E6160E" w:rsidRPr="00E6160E" w:rsidRDefault="00E6160E" w:rsidP="00617F17">
      <w:pPr>
        <w:numPr>
          <w:ilvl w:val="1"/>
          <w:numId w:val="2"/>
        </w:numPr>
        <w:tabs>
          <w:tab w:val="left" w:pos="2896"/>
        </w:tabs>
        <w:spacing w:after="0"/>
        <w:rPr>
          <w:b/>
          <w:bCs/>
          <w:noProof/>
          <w:sz w:val="24"/>
          <w:szCs w:val="24"/>
        </w:rPr>
      </w:pPr>
      <w:r w:rsidRPr="00E6160E">
        <w:rPr>
          <w:b/>
          <w:bCs/>
          <w:noProof/>
          <w:sz w:val="24"/>
          <w:szCs w:val="24"/>
          <w:lang w:val="fr-FR"/>
        </w:rPr>
        <w:t>Après les instructions de la boucle, écrire LOOP boucle, « boucle » étant l’étiquette choisie pour le début de la boucle</w:t>
      </w:r>
    </w:p>
    <w:p w14:paraId="25D02A5D" w14:textId="77777777" w:rsidR="00E6160E" w:rsidRPr="00E6160E" w:rsidRDefault="00E6160E" w:rsidP="00617F17">
      <w:pPr>
        <w:numPr>
          <w:ilvl w:val="0"/>
          <w:numId w:val="2"/>
        </w:numPr>
        <w:tabs>
          <w:tab w:val="left" w:pos="2896"/>
        </w:tabs>
        <w:spacing w:after="0"/>
        <w:rPr>
          <w:b/>
          <w:bCs/>
          <w:noProof/>
          <w:sz w:val="24"/>
          <w:szCs w:val="24"/>
        </w:rPr>
      </w:pPr>
      <w:r w:rsidRPr="00E6160E">
        <w:rPr>
          <w:b/>
          <w:bCs/>
          <w:noProof/>
          <w:sz w:val="24"/>
          <w:szCs w:val="24"/>
          <w:lang w:val="fr-FR"/>
        </w:rPr>
        <w:t>Ainsi la boucle se fera ECX fois</w:t>
      </w:r>
    </w:p>
    <w:p w14:paraId="472FC3C9" w14:textId="58329885" w:rsidR="0006334E" w:rsidRDefault="00A92565" w:rsidP="00617F17">
      <w:pPr>
        <w:tabs>
          <w:tab w:val="left" w:pos="2896"/>
        </w:tabs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E3ED26" wp14:editId="5294F3FC">
            <wp:extent cx="5731510" cy="1069340"/>
            <wp:effectExtent l="0" t="0" r="2540" b="0"/>
            <wp:docPr id="6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8300D320-A62E-4E74-846C-93EB8F8B30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8300D320-A62E-4E74-846C-93EB8F8B30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F2B0" w14:textId="77777777" w:rsidR="00617F17" w:rsidRPr="00617F17" w:rsidRDefault="00617F17" w:rsidP="00617F17">
      <w:pPr>
        <w:numPr>
          <w:ilvl w:val="0"/>
          <w:numId w:val="3"/>
        </w:numPr>
        <w:tabs>
          <w:tab w:val="left" w:pos="2896"/>
        </w:tabs>
        <w:spacing w:after="0"/>
        <w:rPr>
          <w:b/>
          <w:bCs/>
          <w:sz w:val="24"/>
          <w:szCs w:val="24"/>
        </w:rPr>
      </w:pPr>
      <w:r w:rsidRPr="00617F17">
        <w:rPr>
          <w:b/>
          <w:bCs/>
          <w:sz w:val="24"/>
          <w:szCs w:val="24"/>
          <w:lang w:val="fr-FR"/>
        </w:rPr>
        <w:t>LOOP adresse</w:t>
      </w:r>
    </w:p>
    <w:p w14:paraId="1BBC30BE" w14:textId="77777777" w:rsidR="00617F17" w:rsidRPr="00617F17" w:rsidRDefault="00617F17" w:rsidP="00617F17">
      <w:pPr>
        <w:numPr>
          <w:ilvl w:val="1"/>
          <w:numId w:val="3"/>
        </w:numPr>
        <w:tabs>
          <w:tab w:val="left" w:pos="2896"/>
        </w:tabs>
        <w:spacing w:after="0"/>
        <w:rPr>
          <w:b/>
          <w:bCs/>
          <w:sz w:val="24"/>
          <w:szCs w:val="24"/>
        </w:rPr>
      </w:pPr>
      <w:r w:rsidRPr="00617F17">
        <w:rPr>
          <w:b/>
          <w:bCs/>
          <w:sz w:val="24"/>
          <w:szCs w:val="24"/>
          <w:lang w:val="fr-FR"/>
        </w:rPr>
        <w:t xml:space="preserve">Décrémente ECX et si </w:t>
      </w:r>
      <w:proofErr w:type="gramStart"/>
      <w:r w:rsidRPr="00617F17">
        <w:rPr>
          <w:b/>
          <w:bCs/>
          <w:sz w:val="24"/>
          <w:szCs w:val="24"/>
          <w:lang w:val="fr-FR"/>
        </w:rPr>
        <w:t>ECX!=</w:t>
      </w:r>
      <w:proofErr w:type="gramEnd"/>
      <w:r w:rsidRPr="00617F17">
        <w:rPr>
          <w:b/>
          <w:bCs/>
          <w:sz w:val="24"/>
          <w:szCs w:val="24"/>
          <w:lang w:val="fr-FR"/>
        </w:rPr>
        <w:t>0, saute (branche) à l'instruction qui se trouve à l'adresse spécifiée (retourne au début de la boucle)</w:t>
      </w:r>
    </w:p>
    <w:p w14:paraId="1DA6A498" w14:textId="77777777" w:rsidR="00617F17" w:rsidRPr="00617F17" w:rsidRDefault="00617F17" w:rsidP="00617F17">
      <w:pPr>
        <w:numPr>
          <w:ilvl w:val="1"/>
          <w:numId w:val="3"/>
        </w:numPr>
        <w:tabs>
          <w:tab w:val="left" w:pos="2896"/>
        </w:tabs>
        <w:spacing w:after="0"/>
        <w:rPr>
          <w:b/>
          <w:bCs/>
          <w:sz w:val="24"/>
          <w:szCs w:val="24"/>
        </w:rPr>
      </w:pPr>
      <w:r w:rsidRPr="00617F17">
        <w:rPr>
          <w:b/>
          <w:bCs/>
          <w:sz w:val="24"/>
          <w:szCs w:val="24"/>
          <w:lang w:val="fr-FR"/>
        </w:rPr>
        <w:t>Sinon (ECX==0), passe à l'instruction suivante (quitte la boucle)</w:t>
      </w:r>
    </w:p>
    <w:p w14:paraId="281218BC" w14:textId="014A8865" w:rsidR="0070460E" w:rsidRDefault="007046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35F3D58" w14:textId="77777777" w:rsidR="00617F17" w:rsidRDefault="00617F17" w:rsidP="00044F8E">
      <w:pPr>
        <w:tabs>
          <w:tab w:val="left" w:pos="2896"/>
        </w:tabs>
        <w:rPr>
          <w:b/>
          <w:bCs/>
          <w:sz w:val="24"/>
          <w:szCs w:val="24"/>
        </w:rPr>
      </w:pPr>
    </w:p>
    <w:p w14:paraId="61DFDC56" w14:textId="3057E82A" w:rsidR="009D3BF7" w:rsidRDefault="009D3BF7" w:rsidP="00044F8E">
      <w:pPr>
        <w:tabs>
          <w:tab w:val="left" w:pos="2896"/>
        </w:tabs>
        <w:rPr>
          <w:b/>
          <w:bCs/>
          <w:sz w:val="36"/>
          <w:szCs w:val="36"/>
        </w:rPr>
      </w:pPr>
      <w:proofErr w:type="spellStart"/>
      <w:r w:rsidRPr="009D3BF7">
        <w:rPr>
          <w:b/>
          <w:bCs/>
          <w:sz w:val="36"/>
          <w:szCs w:val="36"/>
        </w:rPr>
        <w:t>While</w:t>
      </w:r>
      <w:proofErr w:type="spellEnd"/>
      <w:r w:rsidRPr="009D3BF7">
        <w:rPr>
          <w:b/>
          <w:bCs/>
          <w:sz w:val="36"/>
          <w:szCs w:val="36"/>
        </w:rPr>
        <w:t> :</w:t>
      </w:r>
      <w:r w:rsidRPr="009D3BF7">
        <w:rPr>
          <w:sz w:val="36"/>
          <w:szCs w:val="36"/>
        </w:rPr>
        <w:t xml:space="preserve"> </w:t>
      </w:r>
    </w:p>
    <w:p w14:paraId="6D48C874" w14:textId="77777777" w:rsidR="0000461A" w:rsidRPr="0000461A" w:rsidRDefault="0000461A" w:rsidP="0070460E">
      <w:pPr>
        <w:numPr>
          <w:ilvl w:val="0"/>
          <w:numId w:val="4"/>
        </w:numPr>
        <w:spacing w:after="0"/>
        <w:ind w:hanging="357"/>
        <w:rPr>
          <w:sz w:val="24"/>
          <w:szCs w:val="24"/>
        </w:rPr>
      </w:pPr>
      <w:r w:rsidRPr="0000461A">
        <w:rPr>
          <w:sz w:val="24"/>
          <w:szCs w:val="24"/>
          <w:lang w:val="fr-FR"/>
        </w:rPr>
        <w:t>Un "</w:t>
      </w:r>
      <w:proofErr w:type="spellStart"/>
      <w:r w:rsidRPr="0000461A">
        <w:rPr>
          <w:i/>
          <w:iCs/>
          <w:sz w:val="24"/>
          <w:szCs w:val="24"/>
          <w:lang w:val="fr-FR"/>
        </w:rPr>
        <w:t>while</w:t>
      </w:r>
      <w:proofErr w:type="spellEnd"/>
      <w:r w:rsidRPr="0000461A">
        <w:rPr>
          <w:i/>
          <w:iCs/>
          <w:sz w:val="24"/>
          <w:szCs w:val="24"/>
          <w:lang w:val="fr-FR"/>
        </w:rPr>
        <w:t xml:space="preserve">" </w:t>
      </w:r>
      <w:r w:rsidRPr="0000461A">
        <w:rPr>
          <w:sz w:val="24"/>
          <w:szCs w:val="24"/>
          <w:lang w:val="fr-FR"/>
        </w:rPr>
        <w:t>en assembleur</w:t>
      </w:r>
    </w:p>
    <w:p w14:paraId="1C3EF1EB" w14:textId="77777777" w:rsidR="0000461A" w:rsidRPr="0000461A" w:rsidRDefault="0000461A" w:rsidP="0070460E">
      <w:pPr>
        <w:numPr>
          <w:ilvl w:val="1"/>
          <w:numId w:val="4"/>
        </w:numPr>
        <w:spacing w:after="0"/>
        <w:ind w:hanging="357"/>
        <w:rPr>
          <w:sz w:val="24"/>
          <w:szCs w:val="24"/>
        </w:rPr>
      </w:pPr>
      <w:r w:rsidRPr="0000461A">
        <w:rPr>
          <w:sz w:val="24"/>
          <w:szCs w:val="24"/>
          <w:lang w:val="fr-FR"/>
        </w:rPr>
        <w:t xml:space="preserve">Entrée à l'étiquette (adresse) </w:t>
      </w:r>
      <w:proofErr w:type="gramStart"/>
      <w:r w:rsidRPr="0000461A">
        <w:rPr>
          <w:sz w:val="24"/>
          <w:szCs w:val="24"/>
          <w:lang w:val="fr-FR"/>
        </w:rPr>
        <w:t>étiquette:</w:t>
      </w:r>
      <w:proofErr w:type="gramEnd"/>
    </w:p>
    <w:p w14:paraId="35D38DE0" w14:textId="77777777" w:rsidR="0000461A" w:rsidRPr="0000461A" w:rsidRDefault="0000461A" w:rsidP="0070460E">
      <w:pPr>
        <w:numPr>
          <w:ilvl w:val="1"/>
          <w:numId w:val="4"/>
        </w:numPr>
        <w:spacing w:after="0"/>
        <w:ind w:hanging="357"/>
        <w:rPr>
          <w:sz w:val="24"/>
          <w:szCs w:val="24"/>
        </w:rPr>
      </w:pPr>
      <w:r w:rsidRPr="0000461A">
        <w:rPr>
          <w:sz w:val="24"/>
          <w:szCs w:val="24"/>
          <w:lang w:val="fr-FR"/>
        </w:rPr>
        <w:t>Test de début de boucle (vrai ou faux) ?</w:t>
      </w:r>
    </w:p>
    <w:p w14:paraId="0FF6AB7C" w14:textId="77777777" w:rsidR="0000461A" w:rsidRPr="0000461A" w:rsidRDefault="0000461A" w:rsidP="0070460E">
      <w:pPr>
        <w:numPr>
          <w:ilvl w:val="2"/>
          <w:numId w:val="4"/>
        </w:numPr>
        <w:spacing w:after="0"/>
        <w:ind w:hanging="357"/>
        <w:rPr>
          <w:sz w:val="24"/>
          <w:szCs w:val="24"/>
        </w:rPr>
      </w:pPr>
      <w:r w:rsidRPr="0000461A">
        <w:rPr>
          <w:sz w:val="24"/>
          <w:szCs w:val="24"/>
          <w:lang w:val="fr-FR"/>
        </w:rPr>
        <w:t>Continuer vers les instructions dans la boucle</w:t>
      </w:r>
    </w:p>
    <w:p w14:paraId="051D771D" w14:textId="77777777" w:rsidR="0000461A" w:rsidRPr="0000461A" w:rsidRDefault="0000461A" w:rsidP="0070460E">
      <w:pPr>
        <w:numPr>
          <w:ilvl w:val="2"/>
          <w:numId w:val="4"/>
        </w:numPr>
        <w:spacing w:after="0"/>
        <w:ind w:hanging="357"/>
        <w:rPr>
          <w:sz w:val="24"/>
          <w:szCs w:val="24"/>
        </w:rPr>
      </w:pPr>
      <w:r w:rsidRPr="0000461A">
        <w:rPr>
          <w:sz w:val="24"/>
          <w:szCs w:val="24"/>
          <w:lang w:val="fr-FR"/>
        </w:rPr>
        <w:t xml:space="preserve">Ou, aller à la fin de la boucle, à </w:t>
      </w:r>
      <w:proofErr w:type="gramStart"/>
      <w:r w:rsidRPr="0000461A">
        <w:rPr>
          <w:sz w:val="24"/>
          <w:szCs w:val="24"/>
          <w:lang w:val="fr-FR"/>
        </w:rPr>
        <w:t>l’</w:t>
      </w:r>
      <w:proofErr w:type="spellStart"/>
      <w:r w:rsidRPr="0000461A">
        <w:rPr>
          <w:sz w:val="24"/>
          <w:szCs w:val="24"/>
          <w:lang w:val="fr-FR"/>
        </w:rPr>
        <w:t>étiquettedefin</w:t>
      </w:r>
      <w:proofErr w:type="spellEnd"/>
      <w:r w:rsidRPr="0000461A">
        <w:rPr>
          <w:sz w:val="24"/>
          <w:szCs w:val="24"/>
          <w:lang w:val="fr-FR"/>
        </w:rPr>
        <w:t>:</w:t>
      </w:r>
      <w:proofErr w:type="gramEnd"/>
    </w:p>
    <w:p w14:paraId="566F3673" w14:textId="77777777" w:rsidR="0000461A" w:rsidRPr="0000461A" w:rsidRDefault="0000461A" w:rsidP="0070460E">
      <w:pPr>
        <w:numPr>
          <w:ilvl w:val="1"/>
          <w:numId w:val="4"/>
        </w:numPr>
        <w:spacing w:after="0"/>
        <w:ind w:hanging="357"/>
        <w:rPr>
          <w:sz w:val="24"/>
          <w:szCs w:val="24"/>
        </w:rPr>
      </w:pPr>
      <w:r w:rsidRPr="0000461A">
        <w:rPr>
          <w:sz w:val="24"/>
          <w:szCs w:val="24"/>
          <w:lang w:val="fr-FR"/>
        </w:rPr>
        <w:tab/>
      </w:r>
      <w:r w:rsidRPr="0000461A">
        <w:rPr>
          <w:sz w:val="24"/>
          <w:szCs w:val="24"/>
          <w:lang w:val="fr-FR"/>
        </w:rPr>
        <w:tab/>
        <w:t xml:space="preserve">                   …</w:t>
      </w:r>
    </w:p>
    <w:p w14:paraId="0388CC59" w14:textId="77777777" w:rsidR="0000461A" w:rsidRPr="0000461A" w:rsidRDefault="0000461A" w:rsidP="0070460E">
      <w:pPr>
        <w:numPr>
          <w:ilvl w:val="1"/>
          <w:numId w:val="4"/>
        </w:numPr>
        <w:spacing w:after="0"/>
        <w:ind w:hanging="357"/>
        <w:rPr>
          <w:sz w:val="24"/>
          <w:szCs w:val="24"/>
        </w:rPr>
      </w:pPr>
      <w:r w:rsidRPr="0000461A">
        <w:rPr>
          <w:sz w:val="24"/>
          <w:szCs w:val="24"/>
          <w:lang w:val="fr-FR"/>
        </w:rPr>
        <w:t xml:space="preserve">         Instructions dans la boucle</w:t>
      </w:r>
    </w:p>
    <w:p w14:paraId="32141B65" w14:textId="77777777" w:rsidR="0000461A" w:rsidRPr="0000461A" w:rsidRDefault="0000461A" w:rsidP="0070460E">
      <w:pPr>
        <w:numPr>
          <w:ilvl w:val="1"/>
          <w:numId w:val="4"/>
        </w:numPr>
        <w:spacing w:after="0"/>
        <w:ind w:hanging="357"/>
        <w:rPr>
          <w:sz w:val="24"/>
          <w:szCs w:val="24"/>
        </w:rPr>
      </w:pPr>
      <w:r w:rsidRPr="0000461A">
        <w:rPr>
          <w:sz w:val="24"/>
          <w:szCs w:val="24"/>
          <w:lang w:val="fr-FR"/>
        </w:rPr>
        <w:t xml:space="preserve">                              …</w:t>
      </w:r>
    </w:p>
    <w:p w14:paraId="486BB9D9" w14:textId="77777777" w:rsidR="0000461A" w:rsidRPr="0000461A" w:rsidRDefault="0000461A" w:rsidP="0070460E">
      <w:pPr>
        <w:numPr>
          <w:ilvl w:val="1"/>
          <w:numId w:val="4"/>
        </w:numPr>
        <w:spacing w:after="0"/>
        <w:ind w:hanging="357"/>
        <w:rPr>
          <w:sz w:val="24"/>
          <w:szCs w:val="24"/>
        </w:rPr>
      </w:pPr>
      <w:r w:rsidRPr="0000461A">
        <w:rPr>
          <w:sz w:val="24"/>
          <w:szCs w:val="24"/>
          <w:lang w:val="fr-FR"/>
        </w:rPr>
        <w:t xml:space="preserve">Retourner au test de début de boucle </w:t>
      </w:r>
      <w:proofErr w:type="gramStart"/>
      <w:r w:rsidRPr="0000461A">
        <w:rPr>
          <w:sz w:val="24"/>
          <w:szCs w:val="24"/>
          <w:lang w:val="fr-FR"/>
        </w:rPr>
        <w:t>avec  JMP</w:t>
      </w:r>
      <w:proofErr w:type="gramEnd"/>
      <w:r w:rsidRPr="0000461A">
        <w:rPr>
          <w:sz w:val="24"/>
          <w:szCs w:val="24"/>
          <w:lang w:val="fr-FR"/>
        </w:rPr>
        <w:t xml:space="preserve"> étiquette</w:t>
      </w:r>
    </w:p>
    <w:p w14:paraId="67C59099" w14:textId="77777777" w:rsidR="0000461A" w:rsidRPr="0000461A" w:rsidRDefault="0000461A" w:rsidP="0070460E">
      <w:pPr>
        <w:numPr>
          <w:ilvl w:val="1"/>
          <w:numId w:val="4"/>
        </w:numPr>
        <w:spacing w:after="0"/>
        <w:ind w:hanging="357"/>
        <w:rPr>
          <w:sz w:val="24"/>
          <w:szCs w:val="24"/>
        </w:rPr>
      </w:pPr>
      <w:proofErr w:type="spellStart"/>
      <w:proofErr w:type="gramStart"/>
      <w:r w:rsidRPr="0000461A">
        <w:rPr>
          <w:sz w:val="24"/>
          <w:szCs w:val="24"/>
          <w:lang w:val="fr-FR"/>
        </w:rPr>
        <w:t>étiquettedefin</w:t>
      </w:r>
      <w:proofErr w:type="spellEnd"/>
      <w:r w:rsidRPr="0000461A">
        <w:rPr>
          <w:sz w:val="24"/>
          <w:szCs w:val="24"/>
          <w:lang w:val="fr-FR"/>
        </w:rPr>
        <w:t>:</w:t>
      </w:r>
      <w:proofErr w:type="gramEnd"/>
    </w:p>
    <w:p w14:paraId="37725B31" w14:textId="5277CFDE" w:rsidR="009D3BF7" w:rsidRPr="0000461A" w:rsidRDefault="0070460E" w:rsidP="009D3B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6E5289" wp14:editId="091CC7CA">
            <wp:extent cx="5731510" cy="2047240"/>
            <wp:effectExtent l="0" t="0" r="2540" b="0"/>
            <wp:docPr id="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45CC052D-9083-4FC0-8A70-004C803400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45CC052D-9083-4FC0-8A70-004C803400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BF7" w:rsidRPr="0000461A" w:rsidSect="00617F17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B0F04"/>
    <w:multiLevelType w:val="hybridMultilevel"/>
    <w:tmpl w:val="96C48A10"/>
    <w:lvl w:ilvl="0" w:tplc="F1A4B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0591E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32132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F48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C20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2A3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12B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C29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EF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7B26E7"/>
    <w:multiLevelType w:val="hybridMultilevel"/>
    <w:tmpl w:val="6F209C86"/>
    <w:lvl w:ilvl="0" w:tplc="2FA077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F0FA1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EE69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A6DF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A69C4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F86F3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743B3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844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74970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F61DC"/>
    <w:multiLevelType w:val="hybridMultilevel"/>
    <w:tmpl w:val="E2DE18D6"/>
    <w:lvl w:ilvl="0" w:tplc="4DC25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CB7D8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BA3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828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082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A6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C6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980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203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9646C29"/>
    <w:multiLevelType w:val="hybridMultilevel"/>
    <w:tmpl w:val="68B0BA26"/>
    <w:lvl w:ilvl="0" w:tplc="B3229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DAB1EC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260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720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9E5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34E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4A5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882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CB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A5"/>
    <w:rsid w:val="0000461A"/>
    <w:rsid w:val="00044F8E"/>
    <w:rsid w:val="0006334E"/>
    <w:rsid w:val="00073E3E"/>
    <w:rsid w:val="00401DA9"/>
    <w:rsid w:val="0051005B"/>
    <w:rsid w:val="00617F17"/>
    <w:rsid w:val="0070460E"/>
    <w:rsid w:val="007E44A5"/>
    <w:rsid w:val="009D3BF7"/>
    <w:rsid w:val="00A92565"/>
    <w:rsid w:val="00AB48E2"/>
    <w:rsid w:val="00BA7429"/>
    <w:rsid w:val="00E6160E"/>
    <w:rsid w:val="00F6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8DEF5"/>
  <w15:chartTrackingRefBased/>
  <w15:docId w15:val="{D6A29481-577A-4CEC-8109-A6051648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16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096">
          <w:marLeft w:val="33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71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97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314">
          <w:marLeft w:val="33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99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7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372">
          <w:marLeft w:val="33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14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2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0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4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7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1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634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842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0709">
          <w:marLeft w:val="33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84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9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4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759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9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33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83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37051-6BBB-47F5-AF50-09051440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189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Hamza Rzine</cp:lastModifiedBy>
  <cp:revision>13</cp:revision>
  <dcterms:created xsi:type="dcterms:W3CDTF">2021-10-20T11:56:00Z</dcterms:created>
  <dcterms:modified xsi:type="dcterms:W3CDTF">2021-10-20T12:05:00Z</dcterms:modified>
</cp:coreProperties>
</file>