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3D35" w14:textId="77777777" w:rsidR="00EE2C37" w:rsidRDefault="00000000">
      <w:pPr>
        <w:pStyle w:val="Ttulo"/>
      </w:pPr>
      <w:r>
        <w:t>Autorización de Tratamiento de Datos Personales</w:t>
      </w:r>
    </w:p>
    <w:p w14:paraId="1EF4E0FD" w14:textId="77777777" w:rsidR="00EE2C37" w:rsidRDefault="00EE2C37">
      <w:pPr>
        <w:pStyle w:val="Author"/>
      </w:pPr>
    </w:p>
    <w:p w14:paraId="33680F5F" w14:textId="77777777" w:rsidR="00EE2C37" w:rsidRDefault="00000000">
      <w:pPr>
        <w:pStyle w:val="FirstParagraph"/>
      </w:pPr>
      <w:r>
        <w:t xml:space="preserve">1. Conozco y autorizo que he suministrado datos personales durante el tiempo de relación comercial con la sociedad </w:t>
      </w:r>
      <w:r>
        <w:rPr>
          <w:b/>
          <w:bCs/>
        </w:rPr>
        <w:t>CONSULTORES Y OPERADORES AGROINDUSTRIALES S.A.S.</w:t>
      </w:r>
      <w:r>
        <w:t xml:space="preserve"> (en adelante </w:t>
      </w:r>
      <w:r>
        <w:rPr>
          <w:b/>
          <w:bCs/>
        </w:rPr>
        <w:t>“COA</w:t>
      </w:r>
      <w:r>
        <w:t>” o la "Compañía"), para que, por sí mismo o en asocio con terceros, almacene, registre, transmita, transfiera, use, circule y suprima mis datos personales en sus bases de datos bajo estrictas medidas de confidencialidad y seguridad con el fin de que sean objeto de tratamiento, incluyendo cualquier operación o conjunto de operaciones sobre datos personales, bajo los efectos que indica la Ley 1266 de 2008 y la Ley 1581 de 2012.</w:t>
      </w:r>
    </w:p>
    <w:p w14:paraId="3A227199" w14:textId="77777777" w:rsidR="00EE2C37" w:rsidRDefault="00000000">
      <w:pPr>
        <w:pStyle w:val="Textoindependiente"/>
      </w:pPr>
      <w:r>
        <w:t>2. Manifiesto que la información que he proporcionado ha sido con el fin del desarrollo de las relaciones comerciales con el responsable del tratamiento de los datos personales o debido a mi interés y voluntad en participar en el evento y/o convocatoria promovido por COA y los autorizo para que se realicen los procedimientos necesarios para tales fines y para transferir mis datos a entidades públicas que tengan un interés demográfico y socioeconómico en los participantes y/o eventos promovidos por COA en los respectivos territorios.</w:t>
      </w:r>
    </w:p>
    <w:p w14:paraId="566CDC5D" w14:textId="77777777" w:rsidR="00EE2C37" w:rsidRDefault="00000000">
      <w:pPr>
        <w:pStyle w:val="Textoindependiente"/>
      </w:pPr>
      <w:r>
        <w:t>3. Así mismo, declaro que conozco los datos del responsable del tratamiento de mis datos personales y fui informado sobre el carácter facultativo de la autorización para el tratamiento de datos sensibles y de mis derechos a acceder (de manera gratuita), conocer, actualizar y/o rectificar mis datos personales, solicitar prueba de la autorización, ser informado del uso que se le ha dado a mis datos, presentar quejas ante la autoridad, revocar la autorización y/o solicitar la supresión de mis datos, y los demás derechos que la ley confiera, en la forma establecida en la política de tratamiento de datos personales (la "PTDP") de la Compañía que se encuentra en el siguiente enlace: (</w:t>
      </w:r>
      <w:r>
        <w:rPr>
          <w:highlight w:val="yellow"/>
        </w:rPr>
        <w:t>*</w:t>
      </w:r>
      <w:r>
        <w:t>), o en la página web (</w:t>
      </w:r>
      <w:r>
        <w:rPr>
          <w:highlight w:val="yellow"/>
        </w:rPr>
        <w:t>*</w:t>
      </w:r>
      <w:r>
        <w:t>). Declaro que conozco esta política y entiendo que incluye información adicional sobre los mecanismos para ejercer mis derechos y el alcance y operaciones del tratamiento aplicables a los datos personales que se proporcionan.</w:t>
      </w:r>
    </w:p>
    <w:p w14:paraId="294EB733" w14:textId="77777777" w:rsidR="00EE2C37" w:rsidRDefault="00000000">
      <w:pPr>
        <w:pStyle w:val="Textoindependiente"/>
      </w:pPr>
      <w:r>
        <w:t>4. La persona jurídica responsable del tratamiento de los datos personales suministrados será COA, identificada con NIT: 900.113.203-9; con domicilio en la Calle 61B No. 70-34 de la ciudad de Barranquilla, con correo electrónico: (</w:t>
      </w:r>
      <w:r>
        <w:rPr>
          <w:highlight w:val="yellow"/>
        </w:rPr>
        <w:t>*</w:t>
      </w:r>
      <w:r>
        <w:t>), quien pone a disposición del titular de los datos todos sus canales de atención para solucionar cualquier inquietud, solicitud o queja, respecto del manejo de sus datos personales.</w:t>
      </w:r>
    </w:p>
    <w:p w14:paraId="4BD6EA15" w14:textId="77777777" w:rsidR="00EE2C37" w:rsidRDefault="00000000">
      <w:pPr>
        <w:pStyle w:val="Textoindependiente"/>
      </w:pPr>
      <w:r>
        <w:t xml:space="preserve">5. Los datos personales recolectados por COA tienen como finalidad general: (a) efectuar las gestiones pertinentes para el desarrollo de su objeto social; (b) el </w:t>
      </w:r>
      <w:r>
        <w:lastRenderedPageBreak/>
        <w:t>cumplimiento de la normatividad vigente; (c) propósitos educativos; (d) establecer comunicación con los titulares para cualquier propósito relacionado con las finalidades que se establecen en la presente PTDP, ya sea mediante llamadas, mensajes de texto, correos electrónicos y/o físicos; (f) el envío de información sobre los productos o servicios comercializados por COA así como, novedades, noticias, publicaciones y promociones propias o de terceros, invitaciones a eventos y ofrecer nuevos productos y servicios; (g) enviar información sobre programas propios y de terceros; (h) realizar estudios o investigaciones científicas para uso académico o comercial; (i) ya sea directamente o a través de terceros: consultar, llevar a cabo trámites administrativos, enviar información comercial, solicitar diligenciamiento de encuestas, recolectar, almacenar, usar, circular, suprimir, procesar, contactar, encuestar, compilar, intercambiar, publicar, auditar, actualizar y/o disponer de los datos personales que los titulares suministren para incorporarlos en las distintas bases de datos de COA; (j) gestionar solicitudes, quejas o reclamos.</w:t>
      </w:r>
    </w:p>
    <w:p w14:paraId="0EDEF735" w14:textId="77777777" w:rsidR="00EE2C37" w:rsidRDefault="00000000">
      <w:pPr>
        <w:pStyle w:val="Textoindependiente"/>
      </w:pPr>
      <w:r>
        <w:t xml:space="preserve">6. Respecto a los datos de los adquirentes y/o personas interesadas en productos y/o servicios de COA y/o participantes en eventos o convocatorias adelantadas por COA: (a) Informar a los Titulares sobre novedades, noticias, promociones propias y/o de terceros; precisar, analizar y optimizar los productos y servicios existentes y futuros, propios y/o de terceros; (b) Reportar información sobre riesgos crediticios y control y prevención del lavado de activos; realizar actividades de archivo, actualización, almacenamiento y procesamiento de información, directamente o a través de terceros con quienes se contrate para tal efecto; (c) Identificar formas en que COA puede ofrecerle un mejor servicio, por medio de productos nuevos o existentes y servicios con mayor eficacia; (d) Utilizar los datos personales con fines comerciales internos, dentro del interés legítimo, de ejercer actividades empresariales, así como supervisar y mejorar los servicios prestados; (e) Ofrecer productos y servicios, elaborar estudios de mercadotecnia, segmentación de mercado con la finalidad de ofrecerle aquellos productos que se adecuen a los Titulares; enviarle promociones, publicidad y cupones de descuentos, así como de aquellos productos de las empresas con las que COA tiene relación corporativa; e invitarlo a participar en concursos o sorteos y actividades; (f) Proporcionarle una gama de productos y servicios propios y en convenio con compañías externas que ofrece COA; (g) Transferir los Datos Personales o Datos Sensibles a terceros con quienes medie un contrato de procesamiento de datos, o cuyo objeto contractual requiera la transferencia o la transmisión de Datos Personales; (i) Transferir los Datos Personales a terceros o proveedores de servicios necesarios para que COA desarrolle su objeto social o para que sea utilizada por dichos terceros o proveedores para el desarrollo de su objeto social; (j) Transferir a terceros que presten servicios de operación de los sistemas informáticos de COA para enviar correos físicos o correos electrónicos o a empresas o entidades públicas que realizan análisis de datos o que requieran analizar datos demográficos y socioeconómicos de poblaciones ubicadas en territorios específicos, con el fin generar estrategias de mercadeo, segmentación de grupos demográficos y demás información de los Titulares que permitan </w:t>
      </w:r>
      <w:r>
        <w:lastRenderedPageBreak/>
        <w:t>caracterizarlos demográficamente según sus "géneros de interés”, perfiles socioeconómicos y necesidades crediticias o financieras.</w:t>
      </w:r>
    </w:p>
    <w:p w14:paraId="1ABE5BFC" w14:textId="77777777" w:rsidR="00EE2C37" w:rsidRDefault="00000000">
      <w:pPr>
        <w:pStyle w:val="Textoindependiente"/>
      </w:pPr>
      <w:r>
        <w:t>7. Respecto a los datos de los interesados y posibles clientes o partes de interés: (a) Contactar, con el propósito de comercialización, a los interesados en adquirir los productos y servicios de COA, que proporcionaron sus datos, a través de la opción de cotización en línea, ofrecida en la página web; (b) Utilizar los Datos Personales que se proporcionen en una solicitud de información o consulta acerca de servicios y productos comercializados por COA, a fin de responder o facilitar la información que se ha solicitado; (c) Procesar y administrar las operaciones registradas en la página web estableciendo así un canal de comunicación, a fin de informarle las novedades y cronogramas; (d) Transferir los Datos Personales o Datos Sensibles a terceros con quienes medie un contrato de procesamiento de datos, o cuyo objeto contractual requiera la transferencia o la transmisión de Datos Personales; (e) Transferir los Datos Personales a terceros o proveedores de servicios necesarios para que COA desarrolle su objeto social o para que sea utilizada por dichos terceros o proveedores para el desarrollo de su objeto social; (f) Transferir a terceros que presten servicios de operación de los sistemas informáticos de COA para enviar correos físicos o correos electrónicos o a empresas o entidades públicas que realizan análisis de datos o que requieran analizar datos demográficos y socioeconómicos de poblaciones ubicadas en territorios específicos, con el fin generar estrategias de mercadeo, segmentación de grupos demográficos y demás información de los Titulares que permitan caracterizarlos demográficamente según sus "géneros de interés”, perfiles socioeconómicos y necesidades crediticias o financieras.</w:t>
      </w:r>
    </w:p>
    <w:p w14:paraId="13DBA113" w14:textId="77777777" w:rsidR="00EE2C37" w:rsidRDefault="00000000">
      <w:pPr>
        <w:pStyle w:val="Textoindependiente"/>
      </w:pPr>
      <w:r>
        <w:t>8. Tratamiento de datos en ejecución de contratos con entidades públicas: En aquellos casos en que COA recolecte datos personales en virtud de la ejecución de un contrato suscrito con una entidad pública, los titulares de la información reconocen y entienden que el Tratamiento de sus datos tiene como finalidad principal dar cumplimiento a las obligaciones contractuales adquiridas.</w:t>
      </w:r>
    </w:p>
    <w:p w14:paraId="6BBF172A" w14:textId="77777777" w:rsidR="00EE2C37" w:rsidRDefault="00000000">
      <w:pPr>
        <w:pStyle w:val="Textoindependiente"/>
      </w:pPr>
      <w:r>
        <w:t>En este contexto, y como parte esencial de la ejecución del contrato, los datos personales recolectados podrán ser transferidos a la entidad pública contratante. Dicha transferencia no requiere autorización previa del titular, conforme a lo dispuesto en el literal 'a' del artículo 10 de la Ley 1581 de 2012, por tratarse de información requerida por una entidad pública en ejercicio de sus funciones legales.</w:t>
      </w:r>
    </w:p>
    <w:p w14:paraId="1CE8881E" w14:textId="77777777" w:rsidR="00EE2C37" w:rsidRDefault="00000000">
      <w:pPr>
        <w:pStyle w:val="Textoindependiente"/>
      </w:pPr>
      <w:r>
        <w:t>Una vez transferidos, la entidad pública actuará como Responsable del Tratamiento de los datos y estará sujeta al cumplimiento de todos los deberes y obligaciones previstos en la Ley 1581 de 2012 y sus normas reglamentarias, incluyendo el deber de utilizar la información únicamente para los fines que justificaron su entrega.</w:t>
      </w:r>
    </w:p>
    <w:sectPr w:rsidR="00EE2C37">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A4F3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0283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E2C37"/>
    <w:rsid w:val="001F16E5"/>
    <w:rsid w:val="00475658"/>
    <w:rsid w:val="007E4E44"/>
    <w:rsid w:val="00EE2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196FE"/>
  <w15:docId w15:val="{16DAE95B-8A5A-4E60-898C-BD41F2D76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1413</Words>
  <Characters>7775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Autorización de Tratamiento de Datos Personales</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Autorización de Tratamiento de Datos Personales</dc:title>
  <dc:subject/>
  <dc:creator/>
  <cp:keywords/>
  <dc:description/>
  <cp:lastModifiedBy>Jorge Junior Correa De la Hoz</cp:lastModifiedBy>
  <cp:revision>2</cp:revision>
  <dcterms:created xsi:type="dcterms:W3CDTF">2026-04-24T18:48:00Z</dcterms:created>
  <dcterms:modified xsi:type="dcterms:W3CDTF">2026-05-04T22:08:00Z</dcterms:modified>
</cp:coreProperties>
</file>