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Política de Tratamiento de Datos Personales</w:t>
      </w:r>
    </w:p>
    <w:p>
      <w:pPr>
        <w:pStyle w:val="Author"/>
      </w:pPr>
    </w:p>
    <w:p>
      <w:pPr>
        <w:pStyle w:val="BlockText"/>
      </w:pPr>
      <w:r>
        <w:rPr>
          <w:b/>
          <w:bCs/>
        </w:rPr>
        <w:t xml:space="preserve">POLÍTICA DE TRATAMIENTO DE DATOS PERSONALES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INTRODUCCIÓN</w:t>
      </w:r>
    </w:p>
    <w:p>
      <w:pPr>
        <w:pStyle w:val="FirstParagraph"/>
      </w:pPr>
      <w:r>
        <w:t xml:space="preserve">El objetivo de la presente política de tratamiento de datos personales</w:t>
      </w:r>
      <w:r>
        <w:t xml:space="preserve"> </w:t>
      </w:r>
      <w:r>
        <w:t xml:space="preserve">(en adelante la</w:t>
      </w:r>
      <w:r>
        <w:t xml:space="preserve"> </w:t>
      </w:r>
      <w:r>
        <w:t xml:space="preserve">“PTDP”</w:t>
      </w:r>
      <w:r>
        <w:t xml:space="preserve">) es desarrollar y establecer los términos y</w:t>
      </w:r>
      <w:r>
        <w:t xml:space="preserve"> </w:t>
      </w:r>
      <w:r>
        <w:t xml:space="preserve">condiciones con los cuales</w:t>
      </w:r>
      <w:r>
        <w:t xml:space="preserve"> </w:t>
      </w:r>
      <w:r>
        <w:rPr>
          <w:b/>
          <w:bCs/>
        </w:rPr>
        <w:t xml:space="preserve">CONSULTORES Y OPERADORES AGROINDUSTRIALES</w:t>
      </w:r>
      <w:r>
        <w:rPr>
          <w:b/>
          <w:bCs/>
        </w:rPr>
        <w:t xml:space="preserve"> </w:t>
      </w:r>
      <w:r>
        <w:rPr>
          <w:b/>
          <w:bCs/>
        </w:rPr>
        <w:t xml:space="preserve">S.A.S.</w:t>
      </w:r>
      <w:r>
        <w:t xml:space="preserve"> </w:t>
      </w:r>
      <w:r>
        <w:t xml:space="preserve">(en adelante</w:t>
      </w:r>
      <w:r>
        <w:t xml:space="preserve"> </w:t>
      </w:r>
      <w:r>
        <w:rPr>
          <w:b/>
          <w:bCs/>
        </w:rPr>
        <w:t xml:space="preserve">“COA</w:t>
      </w:r>
      <w:r>
        <w:t xml:space="preserve">”), como responsable del tratamiento,</w:t>
      </w:r>
      <w:r>
        <w:t xml:space="preserve"> </w:t>
      </w:r>
      <w:r>
        <w:t xml:space="preserve">trata los datos personales de los titulares en armonía con lo previsto</w:t>
      </w:r>
      <w:r>
        <w:t xml:space="preserve"> </w:t>
      </w:r>
      <w:r>
        <w:t xml:space="preserve">en el artículo 15 de la Constitución Política de Colombia, la Ley 1266</w:t>
      </w:r>
      <w:r>
        <w:t xml:space="preserve"> </w:t>
      </w:r>
      <w:r>
        <w:t xml:space="preserve">de 2008, la Ley 1581 de 2012, el Decreto 1377 de 2013 y todas aquellas</w:t>
      </w:r>
      <w:r>
        <w:t xml:space="preserve"> </w:t>
      </w:r>
      <w:r>
        <w:t xml:space="preserve">normas que las reglamenten, adicionen, deroguen o modifiquen. En esta</w:t>
      </w:r>
      <w:r>
        <w:t xml:space="preserve"> </w:t>
      </w:r>
      <w:r>
        <w:t xml:space="preserve">PTDP se plasman las políticas empresariales con las cuales COA trata los</w:t>
      </w:r>
      <w:r>
        <w:t xml:space="preserve"> </w:t>
      </w:r>
      <w:r>
        <w:t xml:space="preserve">datos personales de los titulares de los mismos, las finalidades del</w:t>
      </w:r>
      <w:r>
        <w:t xml:space="preserve"> </w:t>
      </w:r>
      <w:r>
        <w:t xml:space="preserve">tratamiento, los derechos de los titulares y los mecanismos con que</w:t>
      </w:r>
      <w:r>
        <w:t xml:space="preserve"> </w:t>
      </w:r>
      <w:r>
        <w:t xml:space="preserve">cuentan los titulares para conocer, actualizar, rectificar, suprimir y</w:t>
      </w:r>
      <w:r>
        <w:t xml:space="preserve"> </w:t>
      </w:r>
      <w:r>
        <w:t xml:space="preserve">en general hacer valer sus derechos como titulares de datos personales.</w:t>
      </w:r>
    </w:p>
    <w:p>
      <w:pPr>
        <w:pStyle w:val="BodyText"/>
      </w:pPr>
      <w:r>
        <w:t xml:space="preserve">Los datos personales de los titulares serán tratados con especial</w:t>
      </w:r>
      <w:r>
        <w:t xml:space="preserve"> </w:t>
      </w:r>
      <w:r>
        <w:t xml:space="preserve">observancia en los principios de legalidad, finalidad, libertad,</w:t>
      </w:r>
      <w:r>
        <w:t xml:space="preserve"> </w:t>
      </w:r>
      <w:r>
        <w:t xml:space="preserve">veracidad o calidad, transparencia, acceso y circulación restringida,</w:t>
      </w:r>
      <w:r>
        <w:t xml:space="preserve"> </w:t>
      </w:r>
      <w:r>
        <w:t xml:space="preserve">seguridad y confidencialidad.</w:t>
      </w:r>
    </w:p>
    <w:p>
      <w:pPr>
        <w:pStyle w:val="BodyText"/>
      </w:pPr>
      <w:r>
        <w:t xml:space="preserve">Los titulares, al autorizar el tratamiento de sus datos personales,</w:t>
      </w:r>
      <w:r>
        <w:t xml:space="preserve"> </w:t>
      </w:r>
      <w:r>
        <w:t xml:space="preserve">aceptan totalmente la presente PTDP y sus adiciones o modificaciones,</w:t>
      </w:r>
      <w:r>
        <w:t xml:space="preserve"> </w:t>
      </w:r>
      <w:r>
        <w:t xml:space="preserve">las cuales les serán informadas a través de medios idóneos, conforme con</w:t>
      </w:r>
      <w:r>
        <w:t xml:space="preserve"> </w:t>
      </w:r>
      <w:r>
        <w:t xml:space="preserve">la normatividad vigente.</w:t>
      </w:r>
    </w:p>
    <w:p>
      <w:pPr>
        <w:pStyle w:val="BodyText"/>
      </w:pPr>
      <w:r>
        <w:t xml:space="preserve">La información suministrada por los titulares será utilizada para</w:t>
      </w:r>
      <w:r>
        <w:t xml:space="preserve"> </w:t>
      </w:r>
      <w:r>
        <w:t xml:space="preserve">perfeccionar la relación contractual o vínculo que surja con COA</w:t>
      </w:r>
      <w:r>
        <w:rPr>
          <w:b/>
          <w:bCs/>
        </w:rPr>
        <w:t xml:space="preserve">.</w:t>
      </w:r>
      <w:r>
        <w:t xml:space="preserve"> </w:t>
      </w:r>
      <w:r>
        <w:t xml:space="preserve">Si</w:t>
      </w:r>
      <w:r>
        <w:t xml:space="preserve"> </w:t>
      </w:r>
      <w:r>
        <w:t xml:space="preserve">los datos personales suministrados son de naturaleza financiera,</w:t>
      </w:r>
      <w:r>
        <w:t xml:space="preserve"> </w:t>
      </w:r>
      <w:r>
        <w:t xml:space="preserve">crediticia o comercial, serán objeto de tratamiento para llevar a cabo</w:t>
      </w:r>
      <w:r>
        <w:t xml:space="preserve"> </w:t>
      </w:r>
      <w:r>
        <w:t xml:space="preserve">transacciones surgidas de las relaciones contractuales que se generen.</w:t>
      </w:r>
      <w:r>
        <w:t xml:space="preserve"> </w:t>
      </w:r>
      <w:r>
        <w:t xml:space="preserve">Además, si los titulares entregan información a través de la página</w:t>
      </w:r>
      <w:r>
        <w:t xml:space="preserve"> </w:t>
      </w:r>
      <w:r>
        <w:t xml:space="preserve">web (</w:t>
      </w:r>
      <w:r>
        <w:rPr>
          <w:highlight w:val="yellow"/>
        </w:rPr>
        <w:t xml:space="preserve">*</w:t>
      </w:r>
      <w:r>
        <w:t xml:space="preserve">), COA utilizará la</w:t>
      </w:r>
      <w:r>
        <w:t xml:space="preserve"> </w:t>
      </w:r>
      <w:r>
        <w:t xml:space="preserve">información para el envío de cookies al disco duro del ordenador siendo</w:t>
      </w:r>
      <w:r>
        <w:t xml:space="preserve"> </w:t>
      </w:r>
      <w:r>
        <w:t xml:space="preserve">utilizado por el titular, con el objetivo de brindar un servicio acorde</w:t>
      </w:r>
      <w:r>
        <w:t xml:space="preserve"> </w:t>
      </w:r>
      <w:r>
        <w:t xml:space="preserve">con las preferencias del titular.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DEFINICIONES</w:t>
      </w:r>
    </w:p>
    <w:p>
      <w:pPr>
        <w:pStyle w:val="FirstParagraph"/>
      </w:pPr>
      <w:r>
        <w:t xml:space="preserve">Para efectos de la interpretación de los términos de la presente PTDP,</w:t>
      </w:r>
      <w:r>
        <w:t xml:space="preserve"> </w:t>
      </w:r>
      <w:r>
        <w:t xml:space="preserve">se observarán las siguientes reglas:</w:t>
      </w:r>
    </w:p>
    <w:p>
      <w:pPr>
        <w:numPr>
          <w:ilvl w:val="0"/>
          <w:numId w:val="1003"/>
        </w:numPr>
      </w:pPr>
      <w:r>
        <w:t xml:space="preserve">Los términos con letra inicial mayúscula tendrán el significado que</w:t>
      </w:r>
      <w:r>
        <w:t xml:space="preserve"> </w:t>
      </w:r>
      <w:r>
        <w:t xml:space="preserve">a ellos se asigna.</w:t>
      </w:r>
    </w:p>
    <w:p>
      <w:pPr>
        <w:numPr>
          <w:ilvl w:val="0"/>
          <w:numId w:val="1003"/>
        </w:numPr>
      </w:pPr>
      <w:r>
        <w:t xml:space="preserve">Los términos que denoten el singular también incluyen el plural y</w:t>
      </w:r>
      <w:r>
        <w:t xml:space="preserve"> </w:t>
      </w:r>
      <w:r>
        <w:t xml:space="preserve">viceversa, siempre que el contexto así lo requiera.</w:t>
      </w:r>
    </w:p>
    <w:p>
      <w:pPr>
        <w:numPr>
          <w:ilvl w:val="0"/>
          <w:numId w:val="1003"/>
        </w:numPr>
      </w:pPr>
      <w:r>
        <w:t xml:space="preserve">Los términos que no estén expresamente definidos se entenderán en el</w:t>
      </w:r>
      <w:r>
        <w:t xml:space="preserve"> </w:t>
      </w:r>
      <w:r>
        <w:t xml:space="preserve">sentido que les atribuya el lenguaje técnico, o en su sentido</w:t>
      </w:r>
      <w:r>
        <w:t xml:space="preserve"> </w:t>
      </w:r>
      <w:r>
        <w:t xml:space="preserve">natural, según su uso general.</w:t>
      </w:r>
    </w:p>
    <w:p>
      <w:pPr>
        <w:numPr>
          <w:ilvl w:val="0"/>
          <w:numId w:val="1003"/>
        </w:numPr>
      </w:pPr>
      <w:r>
        <w:t xml:space="preserve">Las referencias a leyes aplicables o a disposiciones legales</w:t>
      </w:r>
      <w:r>
        <w:t xml:space="preserve"> </w:t>
      </w:r>
      <w:r>
        <w:t xml:space="preserve">incluyen todas las leyes aplicables o disposiciones legales</w:t>
      </w:r>
      <w:r>
        <w:t xml:space="preserve"> </w:t>
      </w:r>
      <w:r>
        <w:t xml:space="preserve">adicionadas, extendidas, consolidadas, modificadas o remplazadas de</w:t>
      </w:r>
      <w:r>
        <w:t xml:space="preserve"> </w:t>
      </w:r>
      <w:r>
        <w:t xml:space="preserve">tiempo en tiempo y a cualquier orden, regulación, instrumento u otra</w:t>
      </w:r>
      <w:r>
        <w:t xml:space="preserve"> </w:t>
      </w:r>
      <w:r>
        <w:t xml:space="preserve">disposición realizada en virtud de estos.</w:t>
      </w:r>
    </w:p>
    <w:p>
      <w:pPr>
        <w:numPr>
          <w:ilvl w:val="0"/>
          <w:numId w:val="1003"/>
        </w:numPr>
      </w:pPr>
      <w:r>
        <w:t xml:space="preserve">Los títulos y/o secciones incluidas en la presente PTDP han sido</w:t>
      </w:r>
      <w:r>
        <w:t xml:space="preserve"> </w:t>
      </w:r>
      <w:r>
        <w:t xml:space="preserve">incorporados por conveniencia y no se considerarán parte de esta ni</w:t>
      </w:r>
      <w:r>
        <w:t xml:space="preserve"> </w:t>
      </w:r>
      <w:r>
        <w:t xml:space="preserve">limitarán el alcance de los términos y disposiciones de esta.</w:t>
      </w:r>
    </w:p>
    <w:p>
      <w:pPr>
        <w:numPr>
          <w:ilvl w:val="0"/>
          <w:numId w:val="1003"/>
        </w:numPr>
      </w:pPr>
      <w:r>
        <w:t xml:space="preserve">Cualquier enumeración o relación de conceptos donde exista la</w:t>
      </w:r>
      <w:r>
        <w:t xml:space="preserve"> </w:t>
      </w:r>
      <w:r>
        <w:t xml:space="preserve">conjunción disyuntiva</w:t>
      </w:r>
      <w:r>
        <w:t xml:space="preserve"> </w:t>
      </w:r>
      <w:r>
        <w:t xml:space="preserve">“o”</w:t>
      </w:r>
      <w:r>
        <w:t xml:space="preserve"> </w:t>
      </w:r>
      <w:r>
        <w:t xml:space="preserve">deberá entenderse que comprende a algunos</w:t>
      </w:r>
      <w:r>
        <w:t xml:space="preserve"> </w:t>
      </w:r>
      <w:r>
        <w:t xml:space="preserve">o a todos los elementos de tal enumeración o relación. Así mismo,</w:t>
      </w:r>
      <w:r>
        <w:t xml:space="preserve"> </w:t>
      </w:r>
      <w:r>
        <w:t xml:space="preserve">cualquier enumeración o relación de conceptos donde exista la</w:t>
      </w:r>
      <w:r>
        <w:t xml:space="preserve"> </w:t>
      </w:r>
      <w:r>
        <w:t xml:space="preserve">conjunción copulativa</w:t>
      </w:r>
      <w:r>
        <w:t xml:space="preserve"> </w:t>
      </w:r>
      <w:r>
        <w:t xml:space="preserve">“y”</w:t>
      </w:r>
      <w:r>
        <w:t xml:space="preserve"> </w:t>
      </w:r>
      <w:r>
        <w:t xml:space="preserve">deberá entenderse que incluye a todos y</w:t>
      </w:r>
      <w:r>
        <w:t xml:space="preserve"> </w:t>
      </w:r>
      <w:r>
        <w:t xml:space="preserve">cada uno de los elementos de tal enumeración o relación.</w:t>
      </w:r>
    </w:p>
    <w:p>
      <w:pPr>
        <w:pStyle w:val="FirstParagraph"/>
      </w:pPr>
      <w:r>
        <w:t xml:space="preserve">Sin perjuicio de las demás definiciones que se encuentren en la presente</w:t>
      </w:r>
      <w:r>
        <w:t xml:space="preserve"> </w:t>
      </w:r>
      <w:r>
        <w:t xml:space="preserve">PTDP, de conformidad con la normatividad vigente, se tendrán las</w:t>
      </w:r>
      <w:r>
        <w:t xml:space="preserve"> </w:t>
      </w:r>
      <w:r>
        <w:t xml:space="preserve">siguientes definiciones (Para cualquier efecto, las palabras que cuentan</w:t>
      </w:r>
      <w:r>
        <w:t xml:space="preserve"> </w:t>
      </w:r>
      <w:r>
        <w:t xml:space="preserve">con la primera letra en mayúscula se encuentran definidas en el</w:t>
      </w:r>
      <w:r>
        <w:t xml:space="preserve"> </w:t>
      </w:r>
      <w:r>
        <w:t xml:space="preserve">siguiente listado):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Autorización</w:t>
      </w:r>
      <w:r>
        <w:t xml:space="preserve">: consentimiento previo, expreso e informado del</w:t>
      </w:r>
      <w:r>
        <w:t xml:space="preserve"> </w:t>
      </w:r>
      <w:r>
        <w:t xml:space="preserve">Titular para que COA lleve a cabo el Tratamiento de sus Datos</w:t>
      </w:r>
      <w:r>
        <w:t xml:space="preserve"> </w:t>
      </w:r>
      <w:r>
        <w:t xml:space="preserve">Personales, que podrá solicitarse a través de diferentes mecanismos</w:t>
      </w:r>
      <w:r>
        <w:t xml:space="preserve"> </w:t>
      </w:r>
      <w:r>
        <w:t xml:space="preserve">y medios técnicos y podrá ser (i) por escrito; (ii) de forma oral;</w:t>
      </w:r>
      <w:r>
        <w:t xml:space="preserve"> </w:t>
      </w:r>
      <w:r>
        <w:t xml:space="preserve">o (iii) mediante conductas inequívocas.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Aviso de Privacidad</w:t>
      </w:r>
      <w:r>
        <w:t xml:space="preserve">: comunicación verbal o escrita generada por</w:t>
      </w:r>
      <w:r>
        <w:t xml:space="preserve"> </w:t>
      </w:r>
      <w:r>
        <w:t xml:space="preserve">el</w:t>
      </w:r>
      <w:r>
        <w:t xml:space="preserve"> </w:t>
      </w:r>
      <w:r>
        <w:t xml:space="preserve">“</w:t>
      </w:r>
      <w:r>
        <w:rPr>
          <w:i/>
          <w:iCs/>
        </w:rPr>
        <w:t xml:space="preserve">Responsable</w:t>
      </w:r>
      <w:r>
        <w:t xml:space="preserve">”</w:t>
      </w:r>
      <w:r>
        <w:t xml:space="preserve">, dirigida al Titular para el Tratamiento de sus</w:t>
      </w:r>
      <w:r>
        <w:t xml:space="preserve"> </w:t>
      </w:r>
      <w:r>
        <w:t xml:space="preserve">datos personales, mediante la cual se le informa acerca de la</w:t>
      </w:r>
      <w:r>
        <w:t xml:space="preserve"> </w:t>
      </w:r>
      <w:r>
        <w:t xml:space="preserve">existencia de la PTDP, la forma de acceder a la PTDP y las</w:t>
      </w:r>
      <w:r>
        <w:t xml:space="preserve"> </w:t>
      </w:r>
      <w:r>
        <w:t xml:space="preserve">finalidades del Tratamiento que COA dará a los Datos Personales,</w:t>
      </w:r>
      <w:r>
        <w:t xml:space="preserve"> </w:t>
      </w:r>
      <w:r>
        <w:t xml:space="preserve">publicada en los Canales de Atención.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Base de Datos:</w:t>
      </w:r>
      <w:r>
        <w:t xml:space="preserve"> </w:t>
      </w:r>
      <w:r>
        <w:t xml:space="preserve">conjunto organizado de Datos Personales objeto de</w:t>
      </w:r>
      <w:r>
        <w:t xml:space="preserve"> </w:t>
      </w:r>
      <w:r>
        <w:t xml:space="preserve">Tratamiento por parte de COA.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Dato Personal</w:t>
      </w:r>
      <w:r>
        <w:t xml:space="preserve">: cualquier información vinculada o que pueda</w:t>
      </w:r>
      <w:r>
        <w:t xml:space="preserve"> </w:t>
      </w:r>
      <w:r>
        <w:t xml:space="preserve">asociarse a una o varias personas naturales determinadas o</w:t>
      </w:r>
      <w:r>
        <w:t xml:space="preserve"> </w:t>
      </w:r>
      <w:r>
        <w:t xml:space="preserve">determinables. COA tratará los Datos Personales que se establecen en</w:t>
      </w:r>
      <w:r>
        <w:t xml:space="preserve"> </w:t>
      </w:r>
      <w:r>
        <w:t xml:space="preserve">la Sección V de la presente PTDP.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Dato Público:</w:t>
      </w:r>
      <w:r>
        <w:t xml:space="preserve"> </w:t>
      </w:r>
      <w:r>
        <w:t xml:space="preserve">es el dato que no sea semiprivado, privado o</w:t>
      </w:r>
      <w:r>
        <w:t xml:space="preserve"> </w:t>
      </w:r>
      <w:r>
        <w:t xml:space="preserve">sensible. Son considerados Datos Públicos, entre otros, los datos</w:t>
      </w:r>
      <w:r>
        <w:t xml:space="preserve"> </w:t>
      </w:r>
      <w:r>
        <w:t xml:space="preserve">relativos al estado civil de las personas, a su profesión u oficio y</w:t>
      </w:r>
      <w:r>
        <w:t xml:space="preserve"> </w:t>
      </w:r>
      <w:r>
        <w:t xml:space="preserve">a su calidad de comerciante o de servidor público. Por su</w:t>
      </w:r>
      <w:r>
        <w:t xml:space="preserve"> </w:t>
      </w:r>
      <w:r>
        <w:t xml:space="preserve">naturaleza, los Datos Públicos pueden estar contenidos, entre otros,</w:t>
      </w:r>
      <w:r>
        <w:t xml:space="preserve"> </w:t>
      </w:r>
      <w:r>
        <w:t xml:space="preserve">en registros públicos, documentos públicos, gacetas y boletines</w:t>
      </w:r>
      <w:r>
        <w:t xml:space="preserve"> </w:t>
      </w:r>
      <w:r>
        <w:t xml:space="preserve">oficiales y sentencias judiciales debidamente ejecutoriadas que no</w:t>
      </w:r>
      <w:r>
        <w:t xml:space="preserve"> </w:t>
      </w:r>
      <w:r>
        <w:t xml:space="preserve">estén sometidas a reserva.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Datos Sensibles</w:t>
      </w:r>
      <w:r>
        <w:t xml:space="preserve">: aquellos que afectan la intimidad del Titular o</w:t>
      </w:r>
      <w:r>
        <w:t xml:space="preserve"> </w:t>
      </w:r>
      <w:r>
        <w:t xml:space="preserve">cuyo uso indebido puede generar su discriminación, tales como</w:t>
      </w:r>
      <w:r>
        <w:t xml:space="preserve"> </w:t>
      </w:r>
      <w:r>
        <w:t xml:space="preserve">aquellos que revelen el origen racial o étnico, la orientación</w:t>
      </w:r>
      <w:r>
        <w:t xml:space="preserve"> </w:t>
      </w:r>
      <w:r>
        <w:t xml:space="preserve">política, las convicciones religiosas o filosóficas, la pertenencia</w:t>
      </w:r>
      <w:r>
        <w:t xml:space="preserve"> </w:t>
      </w:r>
      <w:r>
        <w:t xml:space="preserve">a sindicatos, organizaciones sociales, de derechos humanos o que</w:t>
      </w:r>
      <w:r>
        <w:t xml:space="preserve"> </w:t>
      </w:r>
      <w:r>
        <w:t xml:space="preserve">promueva intereses de cualquier partido político o que garanticen</w:t>
      </w:r>
      <w:r>
        <w:t xml:space="preserve"> </w:t>
      </w:r>
      <w:r>
        <w:t xml:space="preserve">los derechos y garantías de partidos políticos de oposición, así</w:t>
      </w:r>
      <w:r>
        <w:t xml:space="preserve"> </w:t>
      </w:r>
      <w:r>
        <w:t xml:space="preserve">como los datos relativos a la salud, a la vida sexual y los datos</w:t>
      </w:r>
      <w:r>
        <w:t xml:space="preserve"> </w:t>
      </w:r>
      <w:r>
        <w:t xml:space="preserve">biométricos.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Encargado del Tratamiento</w:t>
      </w:r>
      <w:r>
        <w:t xml:space="preserve">: persona natural o jurídica, pública o</w:t>
      </w:r>
      <w:r>
        <w:t xml:space="preserve"> </w:t>
      </w:r>
      <w:r>
        <w:t xml:space="preserve">privada, que por sí misma o en asocio con otros, realice el</w:t>
      </w:r>
      <w:r>
        <w:t xml:space="preserve"> </w:t>
      </w:r>
      <w:r>
        <w:t xml:space="preserve">Tratamiento de Datos Personales por cuenta del Responsable del</w:t>
      </w:r>
      <w:r>
        <w:t xml:space="preserve"> </w:t>
      </w:r>
      <w:r>
        <w:t xml:space="preserve">Tratamiento.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Responsable del Tratamiento</w:t>
      </w:r>
      <w:r>
        <w:t xml:space="preserve">: persona natural o jurídica, pública</w:t>
      </w:r>
      <w:r>
        <w:t xml:space="preserve"> </w:t>
      </w:r>
      <w:r>
        <w:t xml:space="preserve">o privada que, por sí misma o en asocio con otros, decide sobre la</w:t>
      </w:r>
      <w:r>
        <w:t xml:space="preserve"> </w:t>
      </w:r>
      <w:r>
        <w:t xml:space="preserve">Base de Datos y/o el Tratamiento de los Datos Personales, para</w:t>
      </w:r>
      <w:r>
        <w:t xml:space="preserve"> </w:t>
      </w:r>
      <w:r>
        <w:t xml:space="preserve">efectos de la PTDP, al referirse al Responsable del Tratamiento, se</w:t>
      </w:r>
      <w:r>
        <w:t xml:space="preserve"> </w:t>
      </w:r>
      <w:r>
        <w:t xml:space="preserve">referirá a COA.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Titular</w:t>
      </w:r>
      <w:r>
        <w:t xml:space="preserve">: persona natural cuyos Datos Personales sean objeto de</w:t>
      </w:r>
      <w:r>
        <w:t xml:space="preserve"> </w:t>
      </w:r>
      <w:r>
        <w:t xml:space="preserve">Tratamiento. Los Titulares se encuentran definidos en la Sección V</w:t>
      </w:r>
      <w:r>
        <w:t xml:space="preserve"> </w:t>
      </w:r>
      <w:r>
        <w:t xml:space="preserve">de la presente PTDP.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Transferencia</w:t>
      </w:r>
      <w:r>
        <w:t xml:space="preserve">: la transferencia tendrá lugar cuando el</w:t>
      </w:r>
      <w:r>
        <w:t xml:space="preserve"> </w:t>
      </w:r>
      <w:r>
        <w:t xml:space="preserve">Responsable del Tratamiento y/o Encargado del Tratamiento de datos</w:t>
      </w:r>
      <w:r>
        <w:t xml:space="preserve"> </w:t>
      </w:r>
      <w:r>
        <w:t xml:space="preserve">personales, envíe la información o los Datos personales a un</w:t>
      </w:r>
      <w:r>
        <w:t xml:space="preserve"> </w:t>
      </w:r>
      <w:r>
        <w:t xml:space="preserve">receptor, que a su vez sea Responsable del Tratamiento y se</w:t>
      </w:r>
      <w:r>
        <w:t xml:space="preserve"> </w:t>
      </w:r>
      <w:r>
        <w:t xml:space="preserve">encuentre dentro o fuera del país.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Transmisión</w:t>
      </w:r>
      <w:r>
        <w:t xml:space="preserve">: Tratamiento de Datos Personales que implica la</w:t>
      </w:r>
      <w:r>
        <w:t xml:space="preserve"> </w:t>
      </w:r>
      <w:r>
        <w:t xml:space="preserve">comunicación de estos dentro o fuera del territorio de la República</w:t>
      </w:r>
      <w:r>
        <w:t xml:space="preserve"> </w:t>
      </w:r>
      <w:r>
        <w:t xml:space="preserve">de Colombia cuando tenga por objeto la realización de un Tratamiento</w:t>
      </w:r>
      <w:r>
        <w:t xml:space="preserve"> </w:t>
      </w:r>
      <w:r>
        <w:t xml:space="preserve">por el Encargado por cuenta del responsable del Tratamiento.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Tratamiento</w:t>
      </w:r>
      <w:r>
        <w:t xml:space="preserve">: cualquier operación o conjunto de operaciones sobre</w:t>
      </w:r>
      <w:r>
        <w:t xml:space="preserve"> </w:t>
      </w:r>
      <w:r>
        <w:t xml:space="preserve">datos personales, tales como la recolección, almacenamiento, uso,</w:t>
      </w:r>
      <w:r>
        <w:t xml:space="preserve"> </w:t>
      </w:r>
      <w:r>
        <w:t xml:space="preserve">circulación o supresión que se realizará únicamente para las</w:t>
      </w:r>
      <w:r>
        <w:t xml:space="preserve"> </w:t>
      </w:r>
      <w:r>
        <w:t xml:space="preserve">finalidades que se establecen en la presente PTDP previa</w:t>
      </w:r>
      <w:r>
        <w:t xml:space="preserve"> </w:t>
      </w:r>
      <w:r>
        <w:t xml:space="preserve">Autorización del Titular.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ALCANCE DEL TRATAMIENTO DE DATOS PERSONALES Y DATOS SENSIBLES</w:t>
      </w:r>
    </w:p>
    <w:p>
      <w:pPr>
        <w:pStyle w:val="FirstParagraph"/>
      </w:pPr>
      <w:r>
        <w:t xml:space="preserve">En el giro ordinario de sus negocios y de las gestiones para el</w:t>
      </w:r>
      <w:r>
        <w:t xml:space="preserve"> </w:t>
      </w:r>
      <w:r>
        <w:t xml:space="preserve">desarrollo de su objeto social, ya sea de manera permanente u ocasional,</w:t>
      </w:r>
      <w:r>
        <w:t xml:space="preserve"> </w:t>
      </w:r>
      <w:r>
        <w:t xml:space="preserve">COA tratará los Datos Personales y Datos Sensibles de los Titulares y</w:t>
      </w:r>
      <w:r>
        <w:t xml:space="preserve"> </w:t>
      </w:r>
      <w:r>
        <w:t xml:space="preserve">realizará operaciones de recolección, uso, almacenamiento, circulación,</w:t>
      </w:r>
      <w:r>
        <w:t xml:space="preserve"> </w:t>
      </w:r>
      <w:r>
        <w:t xml:space="preserve">supresión, Transmisión o Transferencia de Datos Personales y Datos</w:t>
      </w:r>
      <w:r>
        <w:t xml:space="preserve"> </w:t>
      </w:r>
      <w:r>
        <w:t xml:space="preserve">Sensibles de los Titulares y en general de cualquier tercero con quien</w:t>
      </w:r>
      <w:r>
        <w:t xml:space="preserve"> </w:t>
      </w:r>
      <w:r>
        <w:t xml:space="preserve">tenga algún tipo de relación contractual o vínculo de cualquier</w:t>
      </w:r>
      <w:r>
        <w:t xml:space="preserve"> </w:t>
      </w:r>
      <w:r>
        <w:t xml:space="preserve">naturaleza.</w:t>
      </w:r>
    </w:p>
    <w:p>
      <w:pPr>
        <w:pStyle w:val="BodyText"/>
      </w:pPr>
      <w:r>
        <w:t xml:space="preserve">La autorización expresa o inequívoca de los Titulares para el</w:t>
      </w:r>
      <w:r>
        <w:t xml:space="preserve"> </w:t>
      </w:r>
      <w:r>
        <w:t xml:space="preserve">Tratamiento de sus Datos Personales y/o Datos Sensibles implica la</w:t>
      </w:r>
      <w:r>
        <w:t xml:space="preserve"> </w:t>
      </w:r>
      <w:r>
        <w:t xml:space="preserve">aceptación para el Tratamiento de sus Datos Personales, que se llevará a</w:t>
      </w:r>
      <w:r>
        <w:t xml:space="preserve"> </w:t>
      </w:r>
      <w:r>
        <w:t xml:space="preserve">cabo conforme con lo establecido en la presente PTDP y a los principios,</w:t>
      </w:r>
      <w:r>
        <w:t xml:space="preserve"> </w:t>
      </w:r>
      <w:r>
        <w:t xml:space="preserve">parámetros y requisitos contenidos en las disposiciones legales que</w:t>
      </w:r>
      <w:r>
        <w:t xml:space="preserve"> </w:t>
      </w:r>
      <w:r>
        <w:t xml:space="preserve">regulan el tratamiento de la información de los niños y adolescentes. En</w:t>
      </w:r>
      <w:r>
        <w:t xml:space="preserve"> </w:t>
      </w:r>
      <w:r>
        <w:t xml:space="preserve">todo caso, esta PTDP, no podrá interpretarse de forma alguna contraria a</w:t>
      </w:r>
      <w:r>
        <w:t xml:space="preserve"> </w:t>
      </w:r>
      <w:r>
        <w:t xml:space="preserve">las leyes aplicables y/o a los derechos que le corresponden a los</w:t>
      </w:r>
      <w:r>
        <w:t xml:space="preserve"> </w:t>
      </w:r>
      <w:r>
        <w:t xml:space="preserve">Titulares.</w:t>
      </w:r>
    </w:p>
    <w:p>
      <w:pPr>
        <w:pStyle w:val="BodyText"/>
      </w:pPr>
      <w:r>
        <w:t xml:space="preserve">Así mismo, se establecen las finalidades, medidas y procedimientos</w:t>
      </w:r>
      <w:r>
        <w:t xml:space="preserve"> </w:t>
      </w:r>
      <w:r>
        <w:t xml:space="preserve">establecidos para el Tratamiento de los Datos Personales de los</w:t>
      </w:r>
      <w:r>
        <w:t xml:space="preserve"> </w:t>
      </w:r>
      <w:r>
        <w:t xml:space="preserve">Titulares, así como los mecanismos con que cuentan los Titulares para</w:t>
      </w:r>
      <w:r>
        <w:t xml:space="preserve"> </w:t>
      </w:r>
      <w:r>
        <w:t xml:space="preserve">conocer, actualizar, rectificar, suprimir y en general hacer valer sus</w:t>
      </w:r>
      <w:r>
        <w:t xml:space="preserve"> </w:t>
      </w:r>
      <w:r>
        <w:t xml:space="preserve">derechos como titulares de Datos Personales.</w:t>
      </w:r>
    </w:p>
    <w:p>
      <w:pPr>
        <w:pStyle w:val="BodyText"/>
      </w:pPr>
      <w:r>
        <w:t xml:space="preserve">COA, como Responsable del Tratamiento de los Datos Personales, hará su</w:t>
      </w:r>
      <w:r>
        <w:t xml:space="preserve"> </w:t>
      </w:r>
      <w:r>
        <w:t xml:space="preserve">mejor esfuerzo profesional por mantener bajo adecuados estándares de</w:t>
      </w:r>
      <w:r>
        <w:t xml:space="preserve"> </w:t>
      </w:r>
      <w:r>
        <w:t xml:space="preserve">calidad, de protección y seguridad de la información, todos los Datos</w:t>
      </w:r>
      <w:r>
        <w:t xml:space="preserve"> </w:t>
      </w:r>
      <w:r>
        <w:t xml:space="preserve">Personales que reciba de los Titulares, especialmente los Datos</w:t>
      </w:r>
      <w:r>
        <w:t xml:space="preserve"> </w:t>
      </w:r>
      <w:r>
        <w:t xml:space="preserve">Sensibles. Así mismo, propenderá por garantizar que los Datos Personales</w:t>
      </w:r>
      <w:r>
        <w:t xml:space="preserve"> </w:t>
      </w:r>
      <w:r>
        <w:t xml:space="preserve">y/o Datos Sensibles recolectados tengan la protección técnica y jurídica</w:t>
      </w:r>
      <w:r>
        <w:t xml:space="preserve"> </w:t>
      </w:r>
      <w:r>
        <w:t xml:space="preserve">necesaria para garantizar su seguridad, integralidad, acceso y</w:t>
      </w:r>
      <w:r>
        <w:t xml:space="preserve"> </w:t>
      </w:r>
      <w:r>
        <w:t xml:space="preserve">confidencialidad. En ese orden de ideas, al autorizar el Tratamiento de</w:t>
      </w:r>
      <w:r>
        <w:t xml:space="preserve"> </w:t>
      </w:r>
      <w:r>
        <w:t xml:space="preserve">sus Datos Personales los Titulares autorizan expresamente a COA para que</w:t>
      </w:r>
      <w:r>
        <w:t xml:space="preserve"> </w:t>
      </w:r>
      <w:r>
        <w:t xml:space="preserve">almacene sus Datos Personales y/o Datos Sensibles de la forma que</w:t>
      </w:r>
      <w:r>
        <w:t xml:space="preserve"> </w:t>
      </w:r>
      <w:r>
        <w:t xml:space="preserve">considere pertinente y adecuada y cumpla con la seguridad requerida para</w:t>
      </w:r>
      <w:r>
        <w:t xml:space="preserve"> </w:t>
      </w:r>
      <w:r>
        <w:t xml:space="preserve">la protección de los Datos Personales y Datos Sensibles, de acuerdo con</w:t>
      </w:r>
      <w:r>
        <w:t xml:space="preserve"> </w:t>
      </w:r>
      <w:r>
        <w:t xml:space="preserve">los estándares normales y razonables aplicables.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IDENTIFICACIÓN DEL RESPONSABLE DEL TRATAMIENTO</w:t>
      </w:r>
    </w:p>
    <w:p>
      <w:pPr>
        <w:pStyle w:val="FirstParagraph"/>
      </w:pPr>
      <w:r>
        <w:t xml:space="preserve">COA es una compañía que se dedica principalmente a la comercialización,</w:t>
      </w:r>
      <w:r>
        <w:t xml:space="preserve"> </w:t>
      </w:r>
      <w:r>
        <w:t xml:space="preserve">distribución y, en general, al comercio al por mayor de productos</w:t>
      </w:r>
      <w:r>
        <w:t xml:space="preserve"> </w:t>
      </w:r>
      <w:r>
        <w:t xml:space="preserve">químicos básicos, fertilizantes y productos químicos de uso</w:t>
      </w:r>
      <w:r>
        <w:t xml:space="preserve"> </w:t>
      </w:r>
      <w:r>
        <w:t xml:space="preserve">agropecuario.</w:t>
      </w:r>
    </w:p>
    <w:p>
      <w:pPr>
        <w:pStyle w:val="BodyText"/>
      </w:pPr>
      <w:r>
        <w:t xml:space="preserve">Esta PTDP es de obligatorio es estricto cumplimiento para COA, cuya</w:t>
      </w:r>
      <w:r>
        <w:t xml:space="preserve"> </w:t>
      </w:r>
      <w:r>
        <w:t xml:space="preserve">información es la siguiente:</w:t>
      </w:r>
    </w:p>
    <w:p>
      <w:pPr>
        <w:pStyle w:val="BodyText"/>
      </w:pPr>
      <w:r>
        <w:t xml:space="preserve">Razón Social:</w:t>
      </w:r>
      <w:r>
        <w:t xml:space="preserve"> </w:t>
      </w:r>
      <w:r>
        <w:rPr>
          <w:b/>
          <w:bCs/>
        </w:rPr>
        <w:t xml:space="preserve">CONSULTORES Y OPERADORES AGROINDUSTRIALES S.A.S.</w:t>
      </w:r>
    </w:p>
    <w:p>
      <w:pPr>
        <w:pStyle w:val="BodyText"/>
      </w:pPr>
      <w:r>
        <w:t xml:space="preserve">NIT: 900.113.203-9</w:t>
      </w:r>
    </w:p>
    <w:p>
      <w:pPr>
        <w:pStyle w:val="BodyText"/>
      </w:pPr>
      <w:r>
        <w:t xml:space="preserve">Podrán contactarse con COA en:</w:t>
      </w:r>
    </w:p>
    <w:p>
      <w:pPr>
        <w:numPr>
          <w:ilvl w:val="0"/>
          <w:numId w:val="1007"/>
        </w:numPr>
      </w:pPr>
      <w:r>
        <w:t xml:space="preserve">Dirección: Calle 61B No. 70-34, Barranquilla, Atlántico, Colombia,</w:t>
      </w:r>
      <w:r>
        <w:t xml:space="preserve"> </w:t>
      </w:r>
      <w:r>
        <w:t xml:space="preserve">dirigida a Servicio al Cliente de COA.</w:t>
      </w:r>
    </w:p>
    <w:p>
      <w:pPr>
        <w:numPr>
          <w:ilvl w:val="0"/>
          <w:numId w:val="1007"/>
        </w:numPr>
      </w:pPr>
      <w:r>
        <w:t xml:space="preserve">Teléfono: 3145265364</w:t>
      </w:r>
    </w:p>
    <w:p>
      <w:pPr>
        <w:numPr>
          <w:ilvl w:val="0"/>
          <w:numId w:val="1007"/>
        </w:numPr>
      </w:pPr>
      <w:r>
        <w:t xml:space="preserve">Correo Electrónico: (</w:t>
      </w:r>
      <w:r>
        <w:rPr>
          <w:highlight w:val="yellow"/>
        </w:rPr>
        <w:t xml:space="preserve">*</w:t>
      </w:r>
      <w:r>
        <w:t xml:space="preserve">)</w:t>
      </w:r>
    </w:p>
    <w:p>
      <w:pPr>
        <w:numPr>
          <w:ilvl w:val="0"/>
          <w:numId w:val="1007"/>
        </w:numPr>
      </w:pPr>
      <w:r>
        <w:t xml:space="preserve">Página Web:(</w:t>
      </w:r>
      <w:r>
        <w:rPr>
          <w:highlight w:val="yellow"/>
        </w:rPr>
        <w:t xml:space="preserve">*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PERSONA Y ÁREA RESPONSABLE DE LA ATENCIÓN DE PETICIONES, CONSULTAS</w:t>
      </w:r>
      <w:r>
        <w:rPr>
          <w:b/>
          <w:bCs/>
        </w:rPr>
        <w:t xml:space="preserve"> </w:t>
      </w:r>
      <w:r>
        <w:rPr>
          <w:b/>
          <w:bCs/>
        </w:rPr>
        <w:t xml:space="preserve">Y RECLAMOS</w:t>
      </w:r>
    </w:p>
    <w:p>
      <w:pPr>
        <w:pStyle w:val="FirstParagraph"/>
      </w:pPr>
      <w:r>
        <w:t xml:space="preserve">El área encargada dispuesta por COA para la atención de peticiones</w:t>
      </w:r>
      <w:r>
        <w:t xml:space="preserve"> </w:t>
      </w:r>
      <w:r>
        <w:t xml:space="preserve">consultas y reclamos, y en general para que los Titulares ejerzan sus</w:t>
      </w:r>
      <w:r>
        <w:t xml:space="preserve"> </w:t>
      </w:r>
      <w:r>
        <w:t xml:space="preserve">derechos, será la de Servicio al Cliente, el área encargada será la que</w:t>
      </w:r>
      <w:r>
        <w:t xml:space="preserve"> </w:t>
      </w:r>
      <w:r>
        <w:t xml:space="preserve">podrá ser contactada por los Titulares o sus causahabientes para la</w:t>
      </w:r>
      <w:r>
        <w:t xml:space="preserve"> </w:t>
      </w:r>
      <w:r>
        <w:t xml:space="preserve">atención de sus consultas, reclamos, peticiones de rectificación,</w:t>
      </w:r>
      <w:r>
        <w:t xml:space="preserve"> </w:t>
      </w:r>
      <w:r>
        <w:t xml:space="preserve">actualización en la dirección señalada en el punto anterior o mediante</w:t>
      </w:r>
      <w:r>
        <w:t xml:space="preserve"> </w:t>
      </w:r>
      <w:r>
        <w:t xml:space="preserve">la solicitud expresa en el siguiente correo electrónico: (</w:t>
      </w:r>
      <w:r>
        <w:rPr>
          <w:highlight w:val="yellow"/>
        </w:rPr>
        <w:t xml:space="preserve">*</w:t>
      </w:r>
      <w:r>
        <w:t xml:space="preserve">) o</w:t>
      </w:r>
      <w:r>
        <w:t xml:space="preserve"> </w:t>
      </w:r>
      <w:r>
        <w:t xml:space="preserve">por los medios identificados para tal efecto en esta Política.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CANALES DE ATENCIÓN</w:t>
      </w:r>
    </w:p>
    <w:p>
      <w:pPr>
        <w:pStyle w:val="FirstParagraph"/>
      </w:pPr>
      <w:r>
        <w:t xml:space="preserve">COA podrá llevar a cabo la operación de recolección de los Datos</w:t>
      </w:r>
      <w:r>
        <w:t xml:space="preserve"> </w:t>
      </w:r>
      <w:r>
        <w:t xml:space="preserve">Personales de los Titulares en cualquiera de los siguientes canales de</w:t>
      </w:r>
      <w:r>
        <w:t xml:space="preserve"> </w:t>
      </w:r>
      <w:r>
        <w:t xml:space="preserve">atención:</w:t>
      </w:r>
    </w:p>
    <w:p>
      <w:pPr>
        <w:numPr>
          <w:ilvl w:val="0"/>
          <w:numId w:val="1010"/>
        </w:numPr>
      </w:pPr>
      <w:r>
        <w:t xml:space="preserve">Línea telefónica: 3145265364</w:t>
      </w:r>
    </w:p>
    <w:p>
      <w:pPr>
        <w:numPr>
          <w:ilvl w:val="0"/>
          <w:numId w:val="1010"/>
        </w:numPr>
      </w:pPr>
      <w:r>
        <w:t xml:space="preserve">Red nacional de COA desde todas sus áreas que recolecten datos,</w:t>
      </w:r>
      <w:r>
        <w:t xml:space="preserve"> </w:t>
      </w:r>
      <w:r>
        <w:t xml:space="preserve">incluyendo el personal de estas áreas.</w:t>
      </w:r>
    </w:p>
    <w:p>
      <w:pPr>
        <w:numPr>
          <w:ilvl w:val="0"/>
          <w:numId w:val="1010"/>
        </w:numPr>
      </w:pPr>
      <w:r>
        <w:t xml:space="preserve">A través de la página web (</w:t>
      </w:r>
      <w:r>
        <w:rPr>
          <w:highlight w:val="yellow"/>
        </w:rPr>
        <w:t xml:space="preserve">*</w:t>
      </w:r>
      <w:r>
        <w:t xml:space="preserve">).</w:t>
      </w:r>
    </w:p>
    <w:p>
      <w:pPr>
        <w:numPr>
          <w:ilvl w:val="0"/>
          <w:numId w:val="1010"/>
        </w:numPr>
      </w:pPr>
      <w:r>
        <w:t xml:space="preserve">Directamente en sedes administrativas de COA.</w:t>
      </w:r>
    </w:p>
    <w:p>
      <w:pPr>
        <w:numPr>
          <w:ilvl w:val="0"/>
          <w:numId w:val="1010"/>
        </w:numPr>
      </w:pPr>
      <w:r>
        <w:t xml:space="preserve">Correo electrónico: (</w:t>
      </w:r>
      <w:r>
        <w:rPr>
          <w:highlight w:val="yellow"/>
        </w:rPr>
        <w:t xml:space="preserve">*</w:t>
      </w:r>
      <w:r>
        <w:t xml:space="preserve">).</w:t>
      </w:r>
    </w:p>
    <w:p>
      <w:pPr>
        <w:pStyle w:val="FirstParagraph"/>
      </w:pPr>
      <w:r>
        <w:t xml:space="preserve">Estos canales de atención representan las formas como COA recolecta los</w:t>
      </w:r>
      <w:r>
        <w:t xml:space="preserve"> </w:t>
      </w:r>
      <w:r>
        <w:t xml:space="preserve">Datos Personales de los Titulares (1, 2, 3, 4 y 5 de la presente sección</w:t>
      </w:r>
      <w:r>
        <w:t xml:space="preserve"> </w:t>
      </w:r>
      <w:r>
        <w:t xml:space="preserve">en adelante se denominará los</w:t>
      </w:r>
      <w:r>
        <w:t xml:space="preserve"> </w:t>
      </w:r>
      <w:r>
        <w:t xml:space="preserve">“Canales de Atención”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TITULARES Y DATOS PERSONALES OBJETO DE TRATAMIENTO</w:t>
      </w:r>
    </w:p>
    <w:p>
      <w:pPr>
        <w:pStyle w:val="FirstParagraph"/>
      </w:pPr>
      <w:r>
        <w:t xml:space="preserve">COA tratará los Datos Personales de las siguientes personas (para todos</w:t>
      </w:r>
      <w:r>
        <w:t xml:space="preserve"> </w:t>
      </w:r>
      <w:r>
        <w:t xml:space="preserve">los efectos de la presente PTDP serán referidos como los Titulares):</w:t>
      </w:r>
    </w:p>
    <w:p>
      <w:pPr>
        <w:numPr>
          <w:ilvl w:val="0"/>
          <w:numId w:val="1012"/>
        </w:numPr>
      </w:pPr>
      <w:r>
        <w:t xml:space="preserve">Clientes – Compradores o promotores.</w:t>
      </w:r>
    </w:p>
    <w:p>
      <w:pPr>
        <w:numPr>
          <w:ilvl w:val="0"/>
          <w:numId w:val="1012"/>
        </w:numPr>
      </w:pPr>
      <w:r>
        <w:t xml:space="preserve">Empleados - Colaboradores activos o inactivos.</w:t>
      </w:r>
    </w:p>
    <w:p>
      <w:pPr>
        <w:numPr>
          <w:ilvl w:val="0"/>
          <w:numId w:val="1012"/>
        </w:numPr>
      </w:pPr>
      <w:r>
        <w:t xml:space="preserve">Exempleados.</w:t>
      </w:r>
    </w:p>
    <w:p>
      <w:pPr>
        <w:numPr>
          <w:ilvl w:val="0"/>
          <w:numId w:val="1012"/>
        </w:numPr>
      </w:pPr>
      <w:r>
        <w:t xml:space="preserve">Pensionados.</w:t>
      </w:r>
    </w:p>
    <w:p>
      <w:pPr>
        <w:numPr>
          <w:ilvl w:val="0"/>
          <w:numId w:val="1012"/>
        </w:numPr>
      </w:pPr>
      <w:r>
        <w:t xml:space="preserve">Practicantes.</w:t>
      </w:r>
    </w:p>
    <w:p>
      <w:pPr>
        <w:numPr>
          <w:ilvl w:val="0"/>
          <w:numId w:val="1012"/>
        </w:numPr>
      </w:pPr>
      <w:r>
        <w:t xml:space="preserve">Aprendices SENA.</w:t>
      </w:r>
    </w:p>
    <w:p>
      <w:pPr>
        <w:numPr>
          <w:ilvl w:val="0"/>
          <w:numId w:val="1012"/>
        </w:numPr>
      </w:pPr>
      <w:r>
        <w:t xml:space="preserve">Aspirantes a una vacante laboral.</w:t>
      </w:r>
    </w:p>
    <w:p>
      <w:pPr>
        <w:numPr>
          <w:ilvl w:val="0"/>
          <w:numId w:val="1012"/>
        </w:numPr>
      </w:pPr>
      <w:r>
        <w:t xml:space="preserve">Personas en procesos de selección.</w:t>
      </w:r>
    </w:p>
    <w:p>
      <w:pPr>
        <w:numPr>
          <w:ilvl w:val="0"/>
          <w:numId w:val="1012"/>
        </w:numPr>
      </w:pPr>
      <w:r>
        <w:t xml:space="preserve">Familiares de empleados o exempleados, como su cónyuge, compañero</w:t>
      </w:r>
      <w:r>
        <w:t xml:space="preserve"> </w:t>
      </w:r>
      <w:r>
        <w:t xml:space="preserve">permanente o hijos.</w:t>
      </w:r>
    </w:p>
    <w:p>
      <w:pPr>
        <w:numPr>
          <w:ilvl w:val="0"/>
          <w:numId w:val="1012"/>
        </w:numPr>
      </w:pPr>
      <w:r>
        <w:t xml:space="preserve">Usuarios visitantes de la página web.</w:t>
      </w:r>
    </w:p>
    <w:p>
      <w:pPr>
        <w:numPr>
          <w:ilvl w:val="0"/>
          <w:numId w:val="1012"/>
        </w:numPr>
      </w:pPr>
      <w:r>
        <w:t xml:space="preserve">Usuarios de eventos organizados por COA.</w:t>
      </w:r>
    </w:p>
    <w:p>
      <w:pPr>
        <w:numPr>
          <w:ilvl w:val="0"/>
          <w:numId w:val="1012"/>
        </w:numPr>
      </w:pPr>
      <w:r>
        <w:t xml:space="preserve">Proveedores.</w:t>
      </w:r>
    </w:p>
    <w:p>
      <w:pPr>
        <w:numPr>
          <w:ilvl w:val="0"/>
          <w:numId w:val="1012"/>
        </w:numPr>
      </w:pPr>
      <w:r>
        <w:t xml:space="preserve">Prospectos.</w:t>
      </w:r>
    </w:p>
    <w:p>
      <w:pPr>
        <w:numPr>
          <w:ilvl w:val="0"/>
          <w:numId w:val="1012"/>
        </w:numPr>
      </w:pPr>
      <w:r>
        <w:t xml:space="preserve">Contratistas.</w:t>
      </w:r>
    </w:p>
    <w:p>
      <w:pPr>
        <w:numPr>
          <w:ilvl w:val="0"/>
          <w:numId w:val="1012"/>
        </w:numPr>
      </w:pPr>
      <w:r>
        <w:t xml:space="preserve">Personal en práctica.</w:t>
      </w:r>
    </w:p>
    <w:p>
      <w:pPr>
        <w:numPr>
          <w:ilvl w:val="0"/>
          <w:numId w:val="1012"/>
        </w:numPr>
      </w:pPr>
      <w:r>
        <w:t xml:space="preserve">Terceros con relación comercial.</w:t>
      </w:r>
    </w:p>
    <w:p>
      <w:pPr>
        <w:numPr>
          <w:ilvl w:val="0"/>
          <w:numId w:val="1012"/>
        </w:numPr>
      </w:pPr>
      <w:r>
        <w:t xml:space="preserve">Terceros personas naturales.</w:t>
      </w:r>
    </w:p>
    <w:p>
      <w:pPr>
        <w:numPr>
          <w:ilvl w:val="0"/>
          <w:numId w:val="1012"/>
        </w:numPr>
      </w:pPr>
      <w:r>
        <w:t xml:space="preserve">Visitantes.</w:t>
      </w:r>
    </w:p>
    <w:p>
      <w:pPr>
        <w:numPr>
          <w:ilvl w:val="0"/>
          <w:numId w:val="1012"/>
        </w:numPr>
      </w:pPr>
      <w:r>
        <w:t xml:space="preserve">Representantes de entidades públicas.</w:t>
      </w:r>
    </w:p>
    <w:p>
      <w:pPr>
        <w:numPr>
          <w:ilvl w:val="0"/>
          <w:numId w:val="1012"/>
        </w:numPr>
      </w:pPr>
      <w:r>
        <w:t xml:space="preserve">Representantes de la competencia.</w:t>
      </w:r>
    </w:p>
    <w:p>
      <w:pPr>
        <w:numPr>
          <w:ilvl w:val="0"/>
          <w:numId w:val="1012"/>
        </w:numPr>
      </w:pPr>
      <w:r>
        <w:t xml:space="preserve">Aliados comerciales.</w:t>
      </w:r>
    </w:p>
    <w:p>
      <w:pPr>
        <w:numPr>
          <w:ilvl w:val="0"/>
          <w:numId w:val="1012"/>
        </w:numPr>
      </w:pPr>
      <w:r>
        <w:t xml:space="preserve">Socios.</w:t>
      </w:r>
    </w:p>
    <w:p>
      <w:pPr>
        <w:pStyle w:val="FirstParagraph"/>
      </w:pPr>
      <w:r>
        <w:rPr>
          <w:b/>
          <w:bCs/>
        </w:rPr>
        <w:t xml:space="preserve">Recurso Humano:</w:t>
      </w:r>
      <w:r>
        <w:t xml:space="preserve"> </w:t>
      </w:r>
      <w:r>
        <w:t xml:space="preserve">El Tratamiento de los datos se realizará desde los</w:t>
      </w:r>
      <w:r>
        <w:t xml:space="preserve"> </w:t>
      </w:r>
      <w:r>
        <w:t xml:space="preserve">interesados en participar en procesos de selección y su proceso, la</w:t>
      </w:r>
      <w:r>
        <w:t xml:space="preserve"> </w:t>
      </w:r>
      <w:r>
        <w:t xml:space="preserve">vinculación, desempeño de funciones o prestación de servicios, retiro o</w:t>
      </w:r>
      <w:r>
        <w:t xml:space="preserve"> </w:t>
      </w:r>
      <w:r>
        <w:t xml:space="preserve">terminación, el registro y control de ingreso a las instalaciones,</w:t>
      </w:r>
      <w:r>
        <w:t xml:space="preserve"> </w:t>
      </w:r>
      <w:r>
        <w:t xml:space="preserve">actualización en el desarrollo del personal, hoja de vida y</w:t>
      </w:r>
      <w:r>
        <w:t xml:space="preserve"> </w:t>
      </w:r>
      <w:r>
        <w:t xml:space="preserve">capacitaciones, en lo relacionado a seguridad y salud en el trabajo,</w:t>
      </w:r>
      <w:r>
        <w:t xml:space="preserve"> </w:t>
      </w:r>
      <w:r>
        <w:t xml:space="preserve">participación en programas y beneficios de la compañía, dependiendo del</w:t>
      </w:r>
      <w:r>
        <w:t xml:space="preserve"> </w:t>
      </w:r>
      <w:r>
        <w:t xml:space="preserve">tipo de relación jurídica establecida con COA, y se contempla el</w:t>
      </w:r>
      <w:r>
        <w:t xml:space="preserve"> </w:t>
      </w:r>
      <w:r>
        <w:t xml:space="preserve">relacionamiento y/o registro, acreditación y/o la actualización y/o</w:t>
      </w:r>
      <w:r>
        <w:t xml:space="preserve"> </w:t>
      </w:r>
      <w:r>
        <w:t xml:space="preserve">comunicación, planeación y/o investigación, consolidación, organización,</w:t>
      </w:r>
      <w:r>
        <w:t xml:space="preserve"> </w:t>
      </w:r>
      <w:r>
        <w:t xml:space="preserve">aseguramiento, procesamiento, autorización, reporte, estadística y/o</w:t>
      </w:r>
      <w:r>
        <w:t xml:space="preserve"> </w:t>
      </w:r>
      <w:r>
        <w:t xml:space="preserve">análisis, en defensa jurídica y gestión de las actuaciones,</w:t>
      </w:r>
      <w:r>
        <w:t xml:space="preserve"> </w:t>
      </w:r>
      <w:r>
        <w:t xml:space="preserve">informaciones y actividades (incluye, entre otros, empleados,</w:t>
      </w:r>
      <w:r>
        <w:t xml:space="preserve"> </w:t>
      </w:r>
      <w:r>
        <w:t xml:space="preserve">exempleados, practicantes y aspirantes, pensionados, en todos los casos,</w:t>
      </w:r>
      <w:r>
        <w:t xml:space="preserve"> </w:t>
      </w:r>
      <w:r>
        <w:t xml:space="preserve">beneficiarios o familiares de éstos).</w:t>
      </w:r>
    </w:p>
    <w:p>
      <w:pPr>
        <w:pStyle w:val="BodyText"/>
      </w:pPr>
      <w:r>
        <w:rPr>
          <w:b/>
          <w:bCs/>
        </w:rPr>
        <w:t xml:space="preserve">Proveedores, Clientes y Contratistas</w:t>
      </w:r>
      <w:r>
        <w:t xml:space="preserve">: El Tratamiento de los datos se</w:t>
      </w:r>
      <w:r>
        <w:t xml:space="preserve"> </w:t>
      </w:r>
      <w:r>
        <w:t xml:space="preserve">realizará para los fines relacionados con el desarrollo del proceso de</w:t>
      </w:r>
      <w:r>
        <w:t xml:space="preserve"> </w:t>
      </w:r>
      <w:r>
        <w:t xml:space="preserve">gestión contractual que requiera COA, también a las actividades en las</w:t>
      </w:r>
      <w:r>
        <w:t xml:space="preserve"> </w:t>
      </w:r>
      <w:r>
        <w:t xml:space="preserve">cuales se relacionan o vinculan a los contratistas y sus empleados.</w:t>
      </w:r>
    </w:p>
    <w:p>
      <w:pPr>
        <w:pStyle w:val="BodyText"/>
      </w:pPr>
      <w:r>
        <w:rPr>
          <w:b/>
          <w:bCs/>
        </w:rPr>
        <w:t xml:space="preserve">Visitantes:</w:t>
      </w:r>
      <w:r>
        <w:t xml:space="preserve"> </w:t>
      </w:r>
      <w:r>
        <w:t xml:space="preserve">El Tratamiento de los datos se realizará para los fines</w:t>
      </w:r>
      <w:r>
        <w:t xml:space="preserve"> </w:t>
      </w:r>
      <w:r>
        <w:t xml:space="preserve">según el tipo de visitante a las áreas, oficinas y/o eventos organizados</w:t>
      </w:r>
      <w:r>
        <w:t xml:space="preserve"> </w:t>
      </w:r>
      <w:r>
        <w:t xml:space="preserve">por COA con el objetivo de garantizar seguridad y control de ingreso a</w:t>
      </w:r>
      <w:r>
        <w:t xml:space="preserve"> </w:t>
      </w:r>
      <w:r>
        <w:t xml:space="preserve">las instalaciones y actividades vinculantes o relacionadas en general,</w:t>
      </w:r>
      <w:r>
        <w:t xml:space="preserve"> </w:t>
      </w:r>
      <w:r>
        <w:t xml:space="preserve">que podrán incluir la necesidad de compartir dichos datos con terceros,</w:t>
      </w:r>
      <w:r>
        <w:t xml:space="preserve"> </w:t>
      </w:r>
      <w:r>
        <w:t xml:space="preserve">bien sean entidades privadas o públicas, conforme se determine en la</w:t>
      </w:r>
      <w:r>
        <w:t xml:space="preserve"> </w:t>
      </w:r>
      <w:r>
        <w:t xml:space="preserve">presente PTDP.</w:t>
      </w:r>
    </w:p>
    <w:p>
      <w:pPr>
        <w:numPr>
          <w:ilvl w:val="0"/>
          <w:numId w:val="1013"/>
        </w:numPr>
      </w:pPr>
      <w:r>
        <w:t xml:space="preserve">Se informará a los titulares de los datos de la existencia de esta</w:t>
      </w:r>
      <w:r>
        <w:t xml:space="preserve"> </w:t>
      </w:r>
      <w:r>
        <w:t xml:space="preserve">Política de Tratamiento de Datos Personales.</w:t>
      </w:r>
    </w:p>
    <w:p>
      <w:pPr>
        <w:numPr>
          <w:ilvl w:val="0"/>
          <w:numId w:val="1013"/>
        </w:numPr>
      </w:pPr>
      <w:r>
        <w:t xml:space="preserve">La información recolectada se limitará a aquellos Datos Personales</w:t>
      </w:r>
      <w:r>
        <w:t xml:space="preserve"> </w:t>
      </w:r>
      <w:r>
        <w:t xml:space="preserve">que son pertinentes y adecuados para las finalidades descritas</w:t>
      </w:r>
      <w:r>
        <w:t xml:space="preserve"> </w:t>
      </w:r>
      <w:r>
        <w:t xml:space="preserve">anteriormente.</w:t>
      </w:r>
    </w:p>
    <w:p>
      <w:pPr>
        <w:numPr>
          <w:ilvl w:val="0"/>
          <w:numId w:val="1013"/>
        </w:numPr>
      </w:pPr>
      <w:r>
        <w:t xml:space="preserve">No se utilizarán medios engañosos o fraudulentos para recolectar y</w:t>
      </w:r>
      <w:r>
        <w:t xml:space="preserve"> </w:t>
      </w:r>
      <w:r>
        <w:t xml:space="preserve">realizar Tratamiento de Datos Personales. Ninguna actividad podrá</w:t>
      </w:r>
      <w:r>
        <w:t xml:space="preserve"> </w:t>
      </w:r>
      <w:r>
        <w:t xml:space="preserve">condicionarse a que el Titular suministre datos personales</w:t>
      </w:r>
      <w:r>
        <w:t xml:space="preserve"> </w:t>
      </w:r>
      <w:r>
        <w:t xml:space="preserve">sensibles.</w:t>
      </w:r>
    </w:p>
    <w:p>
      <w:pPr>
        <w:pStyle w:val="FirstParagraph"/>
      </w:pPr>
      <w:r>
        <w:t xml:space="preserve">Mediante el suministro voluntario de sus Datos Personales y/o Datos</w:t>
      </w:r>
      <w:r>
        <w:t xml:space="preserve"> </w:t>
      </w:r>
      <w:r>
        <w:t xml:space="preserve">Sensibles en la forma señalada en la presente PTDP y en la autorización</w:t>
      </w:r>
      <w:r>
        <w:t xml:space="preserve"> </w:t>
      </w:r>
      <w:r>
        <w:t xml:space="preserve">expresa, verbal, por escrito o mediante conductas inequívocas, los</w:t>
      </w:r>
      <w:r>
        <w:t xml:space="preserve"> </w:t>
      </w:r>
      <w:r>
        <w:t xml:space="preserve">Titulares autorizan expresa o inequívocamente a COA para tratar sus</w:t>
      </w:r>
      <w:r>
        <w:t xml:space="preserve"> </w:t>
      </w:r>
      <w:r>
        <w:t xml:space="preserve">Datos Personales y/o Datos Sensibles y cualquier otra información que</w:t>
      </w:r>
      <w:r>
        <w:t xml:space="preserve"> </w:t>
      </w:r>
      <w:r>
        <w:t xml:space="preserve">suministren, de conformidad con esta PTDP, la ley y para las finalidades</w:t>
      </w:r>
      <w:r>
        <w:t xml:space="preserve"> </w:t>
      </w:r>
      <w:r>
        <w:t xml:space="preserve">establecidas en la presente PTDP (Sección VI) o cualquier finalidad</w:t>
      </w:r>
      <w:r>
        <w:t xml:space="preserve"> </w:t>
      </w:r>
      <w:r>
        <w:t xml:space="preserve">adicional autorizada por los Titulares.</w:t>
      </w:r>
    </w:p>
    <w:p>
      <w:pPr>
        <w:pStyle w:val="BodyText"/>
      </w:pPr>
      <w:r>
        <w:t xml:space="preserve">COA podrá obtener Datos Personales en eventos celebrados dentro de</w:t>
      </w:r>
      <w:r>
        <w:t xml:space="preserve"> </w:t>
      </w:r>
      <w:r>
        <w:t xml:space="preserve">instituciones educativas, como lo pueden ser colegios y universidades,</w:t>
      </w:r>
      <w:r>
        <w:t xml:space="preserve"> </w:t>
      </w:r>
      <w:r>
        <w:t xml:space="preserve">estos datos podrán contener información personal de menores de edad que</w:t>
      </w:r>
      <w:r>
        <w:t xml:space="preserve"> </w:t>
      </w:r>
      <w:r>
        <w:t xml:space="preserve">serán tratados de conformidad a los preceptos legales y constitucionales</w:t>
      </w:r>
      <w:r>
        <w:t xml:space="preserve"> </w:t>
      </w:r>
      <w:r>
        <w:t xml:space="preserve">establecidos para ello, consagrados en el artículo 12 del Decreto 1377</w:t>
      </w:r>
      <w:r>
        <w:t xml:space="preserve"> </w:t>
      </w:r>
      <w:r>
        <w:t xml:space="preserve">de 2012, dentro del cual se determina que el Tratamiento de Datos</w:t>
      </w:r>
      <w:r>
        <w:t xml:space="preserve"> </w:t>
      </w:r>
      <w:r>
        <w:t xml:space="preserve">Personales de menores de edad debe cumplir dos (2) requisitos: (i)</w:t>
      </w:r>
      <w:r>
        <w:t xml:space="preserve"> </w:t>
      </w:r>
      <w:r>
        <w:t xml:space="preserve">responder y respetar el interés superior, es decir derechos prevalentes,</w:t>
      </w:r>
      <w:r>
        <w:t xml:space="preserve"> </w:t>
      </w:r>
      <w:r>
        <w:t xml:space="preserve">en este caso la educación de los menores, y (ii) asegurar el respeto de</w:t>
      </w:r>
      <w:r>
        <w:t xml:space="preserve"> </w:t>
      </w:r>
      <w:r>
        <w:t xml:space="preserve">sus derechos fundamentales, de modo que si ese tratamiento en algún caso</w:t>
      </w:r>
      <w:r>
        <w:t xml:space="preserve"> </w:t>
      </w:r>
      <w:r>
        <w:t xml:space="preserve">pueda llegar a afectar algún derecho constitucional del menor, este no</w:t>
      </w:r>
      <w:r>
        <w:t xml:space="preserve"> </w:t>
      </w:r>
      <w:r>
        <w:t xml:space="preserve">podrá realizarse y los datos de los menores serán eliminados de</w:t>
      </w:r>
      <w:r>
        <w:t xml:space="preserve"> </w:t>
      </w:r>
      <w:r>
        <w:t xml:space="preserve">cualquier Base de Datos.</w:t>
      </w:r>
    </w:p>
    <w:p>
      <w:pPr>
        <w:pStyle w:val="BodyText"/>
      </w:pPr>
      <w:r>
        <w:t xml:space="preserve">De manera general, COA podrá recolectar: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Datos de ubicación</w:t>
      </w:r>
      <w:r>
        <w:t xml:space="preserve">: Ubicación física del Titular, como lo son la</w:t>
      </w:r>
      <w:r>
        <w:t xml:space="preserve"> </w:t>
      </w:r>
      <w:r>
        <w:t xml:space="preserve">dirección de residencia, el domicilio, dirección y nombre de la</w:t>
      </w:r>
      <w:r>
        <w:t xml:space="preserve"> </w:t>
      </w:r>
      <w:r>
        <w:t xml:space="preserve">compañía en la que trabaja, entre otros.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Datos de contacto y comunicación:</w:t>
      </w:r>
      <w:r>
        <w:t xml:space="preserve"> </w:t>
      </w:r>
      <w:r>
        <w:t xml:space="preserve">Números telefónicos y</w:t>
      </w:r>
      <w:r>
        <w:t xml:space="preserve"> </w:t>
      </w:r>
      <w:r>
        <w:t xml:space="preserve">celulares, como también de correo electrónico y de identificación en</w:t>
      </w:r>
      <w:r>
        <w:t xml:space="preserve"> </w:t>
      </w:r>
      <w:r>
        <w:t xml:space="preserve">redes sociales.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Datos laborales:</w:t>
      </w:r>
      <w:r>
        <w:t xml:space="preserve"> </w:t>
      </w:r>
      <w:r>
        <w:t xml:space="preserve">Información de naturaleza laboral y académica,</w:t>
      </w:r>
      <w:r>
        <w:t xml:space="preserve"> </w:t>
      </w:r>
      <w:r>
        <w:t xml:space="preserve">la cual permite acreditar la experiencia y la formación de su</w:t>
      </w:r>
      <w:r>
        <w:t xml:space="preserve"> </w:t>
      </w:r>
      <w:r>
        <w:t xml:space="preserve">Titular.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Datos de registro:</w:t>
      </w:r>
      <w:r>
        <w:t xml:space="preserve"> </w:t>
      </w:r>
      <w:r>
        <w:t xml:space="preserve">En los casos de navegación en la página web</w:t>
      </w:r>
      <w:r>
        <w:t xml:space="preserve"> </w:t>
      </w:r>
      <w:r>
        <w:t xml:space="preserve">se almacenará determinada información de forma automática, entre la</w:t>
      </w:r>
      <w:r>
        <w:t xml:space="preserve"> </w:t>
      </w:r>
      <w:r>
        <w:t xml:space="preserve">que se incluyen las consultas de búsqueda hechas, dirección IP de</w:t>
      </w:r>
      <w:r>
        <w:t xml:space="preserve"> </w:t>
      </w:r>
      <w:r>
        <w:t xml:space="preserve">los internautas, actividad del sistema, fallos informáticos, tipo de</w:t>
      </w:r>
      <w:r>
        <w:t xml:space="preserve"> </w:t>
      </w:r>
      <w:r>
        <w:t xml:space="preserve">navegador, especificaciones que caracterizan las solicitudes, etc.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Datos Sensibles:</w:t>
      </w:r>
      <w:r>
        <w:t xml:space="preserve"> </w:t>
      </w:r>
      <w:r>
        <w:t xml:space="preserve">COA podrá llevar a cabo el Tratamiento datos</w:t>
      </w:r>
      <w:r>
        <w:t xml:space="preserve"> </w:t>
      </w:r>
      <w:r>
        <w:t xml:space="preserve">biométricos, como la huella dactilar o imagen (entendida como</w:t>
      </w:r>
      <w:r>
        <w:t xml:space="preserve"> </w:t>
      </w:r>
      <w:r>
        <w:t xml:space="preserve">figura, fisonomía total o parcial del cuerpo del Titular; así como</w:t>
      </w:r>
      <w:r>
        <w:t xml:space="preserve"> </w:t>
      </w:r>
      <w:r>
        <w:t xml:space="preserve">también datos que sean de contenido socioeconómico del Titular) de</w:t>
      </w:r>
      <w:r>
        <w:t xml:space="preserve"> </w:t>
      </w:r>
      <w:r>
        <w:t xml:space="preserve">los Titulares. Los Datos Sensibles, en relación con el Tratamiento</w:t>
      </w:r>
      <w:r>
        <w:t xml:space="preserve"> </w:t>
      </w:r>
      <w:r>
        <w:t xml:space="preserve">que podrá llevar a cabo COA, serán aquellos rasgos únicos de los</w:t>
      </w:r>
      <w:r>
        <w:t xml:space="preserve"> </w:t>
      </w:r>
      <w:r>
        <w:t xml:space="preserve">Titulares que los individualizan frente a las demás personas. Los</w:t>
      </w:r>
      <w:r>
        <w:t xml:space="preserve"> </w:t>
      </w:r>
      <w:r>
        <w:t xml:space="preserve">Datos Sensibles serán utilizados con las finalidades de: (a)</w:t>
      </w:r>
      <w:r>
        <w:t xml:space="preserve"> </w:t>
      </w:r>
      <w:r>
        <w:t xml:space="preserve">identificar al Titular al momento de prestar los servicios; (b)</w:t>
      </w:r>
      <w:r>
        <w:t xml:space="preserve"> </w:t>
      </w:r>
      <w:r>
        <w:t xml:space="preserve">motivos de vigilancia y seguridad en la sede administrativa; y (c)</w:t>
      </w:r>
      <w:r>
        <w:t xml:space="preserve"> </w:t>
      </w:r>
      <w:r>
        <w:t xml:space="preserve">verificar la capacidad financiera y/o crediticia de los Titular.</w:t>
      </w:r>
    </w:p>
    <w:p>
      <w:pPr>
        <w:pStyle w:val="BlockText"/>
      </w:pPr>
      <w:r>
        <w:t xml:space="preserve">COA informa a los Titulares de Datos Sensibles que proporcionar la</w:t>
      </w:r>
      <w:r>
        <w:t xml:space="preserve"> </w:t>
      </w:r>
      <w:r>
        <w:t xml:space="preserve">información sensible es meramente facultativa y no están obligados a</w:t>
      </w:r>
      <w:r>
        <w:t xml:space="preserve"> </w:t>
      </w:r>
      <w:r>
        <w:t xml:space="preserve">entregar información relacionada con sus Datos Sensibles.</w:t>
      </w:r>
    </w:p>
    <w:p>
      <w:pPr>
        <w:pStyle w:val="BlockText"/>
      </w:pPr>
      <w:r>
        <w:t xml:space="preserve">La Autorización de los Titulares para el Tratamiento de sus Datos</w:t>
      </w:r>
      <w:r>
        <w:t xml:space="preserve"> </w:t>
      </w:r>
      <w:r>
        <w:t xml:space="preserve">Personales será otorgada por: a) los Titulares, quienes deberán</w:t>
      </w:r>
      <w:r>
        <w:t xml:space="preserve"> </w:t>
      </w:r>
      <w:r>
        <w:t xml:space="preserve">acreditar su identidad a través de los medios en los que COA se los</w:t>
      </w:r>
      <w:r>
        <w:t xml:space="preserve"> </w:t>
      </w:r>
      <w:r>
        <w:t xml:space="preserve">solicite; b) los causahabientes o tutores del Titular y/o menores,</w:t>
      </w:r>
      <w:r>
        <w:t xml:space="preserve"> </w:t>
      </w:r>
      <w:r>
        <w:t xml:space="preserve">quienes deberán acreditar su calidad como causahabientes del Titular;</w:t>
      </w:r>
      <w:r>
        <w:t xml:space="preserve"> </w:t>
      </w:r>
      <w:r>
        <w:t xml:space="preserve">c) el representante y/o apoderado del Titular, previa acreditación de</w:t>
      </w:r>
      <w:r>
        <w:t xml:space="preserve"> </w:t>
      </w:r>
      <w:r>
        <w:t xml:space="preserve">la representación o apoderamiento; y d) otro a favor o para el cual el</w:t>
      </w:r>
      <w:r>
        <w:t xml:space="preserve"> </w:t>
      </w:r>
      <w:r>
        <w:t xml:space="preserve">Titular hubiere estipulado.</w:t>
      </w:r>
    </w:p>
    <w:p>
      <w:pPr>
        <w:pStyle w:val="FirstParagraph"/>
      </w:pPr>
      <w:r>
        <w:t xml:space="preserve">Los Titulares que entreguen sus Datos Personales o Datos Sensibles en</w:t>
      </w:r>
      <w:r>
        <w:t xml:space="preserve"> </w:t>
      </w:r>
      <w:r>
        <w:t xml:space="preserve">cualquiera de los Canales de Atención, autorizan a COA para tratar sus</w:t>
      </w:r>
      <w:r>
        <w:t xml:space="preserve"> </w:t>
      </w:r>
      <w:r>
        <w:t xml:space="preserve">Datos Personales y Datos Sensibles. COA podrá llevar a cabo el</w:t>
      </w:r>
      <w:r>
        <w:t xml:space="preserve"> </w:t>
      </w:r>
      <w:r>
        <w:t xml:space="preserve">Tratamiento de:</w:t>
      </w:r>
    </w:p>
    <w:p>
      <w:pPr>
        <w:pStyle w:val="Compact"/>
        <w:numPr>
          <w:ilvl w:val="0"/>
          <w:numId w:val="1015"/>
        </w:numPr>
      </w:pPr>
      <w:r>
        <w:t xml:space="preserve">Si se trata de clientes, mayores, así como a los prospectos o</w:t>
      </w:r>
      <w:r>
        <w:t xml:space="preserve"> </w:t>
      </w:r>
      <w:r>
        <w:t xml:space="preserve">aliados comerciales, de cualquier naturaleza, incluidas las personas</w:t>
      </w:r>
      <w:r>
        <w:t xml:space="preserve"> </w:t>
      </w:r>
      <w:r>
        <w:t xml:space="preserve">que asistan a eventos y/o capacitaciones organizadas por COA y cuyos</w:t>
      </w:r>
      <w:r>
        <w:t xml:space="preserve"> </w:t>
      </w:r>
      <w:r>
        <w:t xml:space="preserve">datos hayan sido recolectados por cualquiera de los Canales de</w:t>
      </w:r>
      <w:r>
        <w:t xml:space="preserve"> </w:t>
      </w:r>
      <w:r>
        <w:t xml:space="preserve">Atención:</w:t>
      </w:r>
    </w:p>
    <w:p>
      <w:pPr>
        <w:numPr>
          <w:ilvl w:val="0"/>
          <w:numId w:val="1016"/>
        </w:numPr>
      </w:pPr>
      <w:r>
        <w:t xml:space="preserve">Nombre.</w:t>
      </w:r>
    </w:p>
    <w:p>
      <w:pPr>
        <w:numPr>
          <w:ilvl w:val="0"/>
          <w:numId w:val="1016"/>
        </w:numPr>
      </w:pPr>
      <w:r>
        <w:t xml:space="preserve">Dirección.</w:t>
      </w:r>
    </w:p>
    <w:p>
      <w:pPr>
        <w:numPr>
          <w:ilvl w:val="0"/>
          <w:numId w:val="1016"/>
        </w:numPr>
      </w:pPr>
      <w:r>
        <w:t xml:space="preserve">Número telefónico de línea fija.</w:t>
      </w:r>
    </w:p>
    <w:p>
      <w:pPr>
        <w:numPr>
          <w:ilvl w:val="0"/>
          <w:numId w:val="1016"/>
        </w:numPr>
      </w:pPr>
      <w:r>
        <w:t xml:space="preserve">Número telefónico de línea móvil.</w:t>
      </w:r>
    </w:p>
    <w:p>
      <w:pPr>
        <w:numPr>
          <w:ilvl w:val="0"/>
          <w:numId w:val="1016"/>
        </w:numPr>
      </w:pPr>
      <w:r>
        <w:t xml:space="preserve">Dirección de correo electrónico</w:t>
      </w:r>
    </w:p>
    <w:p>
      <w:pPr>
        <w:numPr>
          <w:ilvl w:val="0"/>
          <w:numId w:val="1016"/>
        </w:numPr>
      </w:pPr>
      <w:r>
        <w:t xml:space="preserve">Fecha de nacimiento.</w:t>
      </w:r>
    </w:p>
    <w:p>
      <w:pPr>
        <w:numPr>
          <w:ilvl w:val="0"/>
          <w:numId w:val="1016"/>
        </w:numPr>
      </w:pPr>
      <w:r>
        <w:t xml:space="preserve">Las preferencias registradas en la página web.</w:t>
      </w:r>
    </w:p>
    <w:p>
      <w:pPr>
        <w:numPr>
          <w:ilvl w:val="0"/>
          <w:numId w:val="1016"/>
        </w:numPr>
      </w:pPr>
      <w:r>
        <w:t xml:space="preserve">Imagen.</w:t>
      </w:r>
    </w:p>
    <w:p>
      <w:pPr>
        <w:numPr>
          <w:ilvl w:val="0"/>
          <w:numId w:val="1016"/>
        </w:numPr>
      </w:pPr>
      <w:r>
        <w:t xml:space="preserve">Número de pasaporte.</w:t>
      </w:r>
    </w:p>
    <w:p>
      <w:pPr>
        <w:numPr>
          <w:ilvl w:val="0"/>
          <w:numId w:val="1016"/>
        </w:numPr>
      </w:pPr>
      <w:r>
        <w:t xml:space="preserve">Visados y estatus de residencia.</w:t>
      </w:r>
    </w:p>
    <w:p>
      <w:pPr>
        <w:numPr>
          <w:ilvl w:val="0"/>
          <w:numId w:val="1016"/>
        </w:numPr>
      </w:pPr>
      <w:r>
        <w:t xml:space="preserve">Historial académico.</w:t>
      </w:r>
    </w:p>
    <w:p>
      <w:pPr>
        <w:numPr>
          <w:ilvl w:val="0"/>
          <w:numId w:val="1016"/>
        </w:numPr>
      </w:pPr>
      <w:r>
        <w:t xml:space="preserve">Situación socioeconómica.</w:t>
      </w:r>
    </w:p>
    <w:p>
      <w:pPr>
        <w:numPr>
          <w:ilvl w:val="0"/>
          <w:numId w:val="1016"/>
        </w:numPr>
      </w:pPr>
      <w:r>
        <w:t xml:space="preserve">Historial crediticio.</w:t>
      </w:r>
    </w:p>
    <w:p>
      <w:pPr>
        <w:numPr>
          <w:ilvl w:val="0"/>
          <w:numId w:val="1016"/>
        </w:numPr>
      </w:pPr>
      <w:r>
        <w:t xml:space="preserve">Otros.</w:t>
      </w:r>
    </w:p>
    <w:p>
      <w:pPr>
        <w:pStyle w:val="Compact"/>
        <w:numPr>
          <w:ilvl w:val="1"/>
          <w:numId w:val="1017"/>
        </w:numPr>
      </w:pPr>
      <w:r>
        <w:t xml:space="preserve">Si se trata de Menores de edad (Niños y Adolescentes):</w:t>
      </w:r>
    </w:p>
    <w:p>
      <w:pPr>
        <w:pStyle w:val="BlockText"/>
      </w:pPr>
      <w:r>
        <w:t xml:space="preserve">Los datos recolectados por COA de los niños y padres de familia serán</w:t>
      </w:r>
      <w:r>
        <w:t xml:space="preserve"> </w:t>
      </w:r>
      <w:r>
        <w:t xml:space="preserve">entregados por parte los de los padres o responsables legales, que de</w:t>
      </w:r>
      <w:r>
        <w:t xml:space="preserve"> </w:t>
      </w:r>
      <w:r>
        <w:t xml:space="preserve">manera independiente manifiesten su interés por acceder a los planes y</w:t>
      </w:r>
      <w:r>
        <w:t xml:space="preserve"> </w:t>
      </w:r>
      <w:r>
        <w:t xml:space="preserve">beneficios familiares ofrecidos por COA.</w:t>
      </w:r>
    </w:p>
    <w:p>
      <w:pPr>
        <w:pStyle w:val="BlockText"/>
      </w:pPr>
      <w:r>
        <w:t xml:space="preserve">Información que, en todo caso, estará acompañada por la autorización</w:t>
      </w:r>
      <w:r>
        <w:t xml:space="preserve"> </w:t>
      </w:r>
      <w:r>
        <w:t xml:space="preserve">de poder compartir los datos de nombre, correo y teléfonos de los</w:t>
      </w:r>
      <w:r>
        <w:t xml:space="preserve"> </w:t>
      </w:r>
      <w:r>
        <w:t xml:space="preserve">padres de familia, actualización de datos personales, y autorización</w:t>
      </w:r>
      <w:r>
        <w:t xml:space="preserve"> </w:t>
      </w:r>
      <w:r>
        <w:t xml:space="preserve">de los padres de familia o representantes legales para la publicación</w:t>
      </w:r>
      <w:r>
        <w:t xml:space="preserve"> </w:t>
      </w:r>
      <w:r>
        <w:t xml:space="preserve">de fotos de las experiencias de menores, en la página web y redes</w:t>
      </w:r>
      <w:r>
        <w:t xml:space="preserve"> </w:t>
      </w:r>
      <w:r>
        <w:t xml:space="preserve">sociales de COA.</w:t>
      </w:r>
    </w:p>
    <w:p>
      <w:pPr>
        <w:numPr>
          <w:ilvl w:val="0"/>
          <w:numId w:val="1018"/>
        </w:numPr>
      </w:pPr>
      <w:r>
        <w:t xml:space="preserve">Si se trata de empleados, exempleados, pensionados, practicantes,</w:t>
      </w:r>
      <w:r>
        <w:t xml:space="preserve"> </w:t>
      </w:r>
      <w:r>
        <w:t xml:space="preserve">aprendices SENA, aspirantes, trabajadores en misión, proveedores,</w:t>
      </w:r>
      <w:r>
        <w:t xml:space="preserve"> </w:t>
      </w:r>
      <w:r>
        <w:t xml:space="preserve">contratistas, colaboradores activos o inactivos, personal en</w:t>
      </w:r>
      <w:r>
        <w:t xml:space="preserve"> </w:t>
      </w:r>
      <w:r>
        <w:t xml:space="preserve">práctica, aspirantes a una vacante laboral, terceros con relación</w:t>
      </w:r>
      <w:r>
        <w:t xml:space="preserve"> </w:t>
      </w:r>
      <w:r>
        <w:t xml:space="preserve">laboral o comercial, personal en práctica, Familiares de empleados</w:t>
      </w:r>
      <w:r>
        <w:t xml:space="preserve"> </w:t>
      </w:r>
      <w:r>
        <w:t xml:space="preserve">o exempleados, como su cónyuge, compañero permanente o hijos,</w:t>
      </w:r>
      <w:r>
        <w:t xml:space="preserve"> </w:t>
      </w:r>
      <w:r>
        <w:t xml:space="preserve">terceros con relación laboral o comercial, o aliados comerciales,</w:t>
      </w:r>
      <w:r>
        <w:t xml:space="preserve"> </w:t>
      </w:r>
      <w:r>
        <w:t xml:space="preserve">en cualquiera de los Canales de Atención:</w:t>
      </w:r>
    </w:p>
    <w:p>
      <w:pPr>
        <w:numPr>
          <w:ilvl w:val="1"/>
          <w:numId w:val="1019"/>
        </w:numPr>
      </w:pPr>
      <w:r>
        <w:t xml:space="preserve">Nombre.</w:t>
      </w:r>
    </w:p>
    <w:p>
      <w:pPr>
        <w:numPr>
          <w:ilvl w:val="1"/>
          <w:numId w:val="1019"/>
        </w:numPr>
      </w:pPr>
      <w:r>
        <w:t xml:space="preserve">Dirección.</w:t>
      </w:r>
    </w:p>
    <w:p>
      <w:pPr>
        <w:numPr>
          <w:ilvl w:val="1"/>
          <w:numId w:val="1019"/>
        </w:numPr>
      </w:pPr>
      <w:r>
        <w:t xml:space="preserve">Número telefónico de línea fija.</w:t>
      </w:r>
    </w:p>
    <w:p>
      <w:pPr>
        <w:numPr>
          <w:ilvl w:val="1"/>
          <w:numId w:val="1019"/>
        </w:numPr>
      </w:pPr>
      <w:r>
        <w:t xml:space="preserve">Número telefónico de línea móvil.</w:t>
      </w:r>
    </w:p>
    <w:p>
      <w:pPr>
        <w:numPr>
          <w:ilvl w:val="1"/>
          <w:numId w:val="1019"/>
        </w:numPr>
      </w:pPr>
      <w:r>
        <w:t xml:space="preserve">Dirección de correo electrónico</w:t>
      </w:r>
    </w:p>
    <w:p>
      <w:pPr>
        <w:numPr>
          <w:ilvl w:val="1"/>
          <w:numId w:val="1020"/>
        </w:numPr>
      </w:pPr>
      <w:r>
        <w:t xml:space="preserve">Fecha de nacimiento.</w:t>
      </w:r>
    </w:p>
    <w:p>
      <w:pPr>
        <w:numPr>
          <w:ilvl w:val="1"/>
          <w:numId w:val="1020"/>
        </w:numPr>
      </w:pPr>
      <w:r>
        <w:t xml:space="preserve">Antecedentes profesionales.</w:t>
      </w:r>
    </w:p>
    <w:p>
      <w:pPr>
        <w:numPr>
          <w:ilvl w:val="1"/>
          <w:numId w:val="1020"/>
        </w:numPr>
      </w:pPr>
      <w:r>
        <w:t xml:space="preserve">Antecedentes laborales.</w:t>
      </w:r>
    </w:p>
    <w:p>
      <w:pPr>
        <w:numPr>
          <w:ilvl w:val="1"/>
          <w:numId w:val="1020"/>
        </w:numPr>
      </w:pPr>
      <w:r>
        <w:t xml:space="preserve">Huella dactilar.</w:t>
      </w:r>
    </w:p>
    <w:p>
      <w:pPr>
        <w:numPr>
          <w:ilvl w:val="1"/>
          <w:numId w:val="1020"/>
        </w:numPr>
      </w:pPr>
      <w:r>
        <w:t xml:space="preserve">Imagen.</w:t>
      </w:r>
    </w:p>
    <w:p>
      <w:pPr>
        <w:numPr>
          <w:ilvl w:val="1"/>
          <w:numId w:val="1020"/>
        </w:numPr>
      </w:pPr>
      <w:r>
        <w:t xml:space="preserve">Situación socioeconómica.</w:t>
      </w:r>
    </w:p>
    <w:p>
      <w:pPr>
        <w:numPr>
          <w:ilvl w:val="0"/>
          <w:numId w:val="1018"/>
        </w:numPr>
      </w:pPr>
      <w:r>
        <w:t xml:space="preserve">Si se trata de representantes de entidades públicas o</w:t>
      </w:r>
      <w:r>
        <w:t xml:space="preserve"> </w:t>
      </w:r>
      <w:r>
        <w:t xml:space="preserve">representantes de la competencia, en cualquiera de los Canales de</w:t>
      </w:r>
      <w:r>
        <w:t xml:space="preserve"> </w:t>
      </w:r>
      <w:r>
        <w:t xml:space="preserve">Atención:</w:t>
      </w:r>
    </w:p>
    <w:p>
      <w:pPr>
        <w:numPr>
          <w:ilvl w:val="1"/>
          <w:numId w:val="1021"/>
        </w:numPr>
      </w:pPr>
      <w:r>
        <w:t xml:space="preserve">Nombre.</w:t>
      </w:r>
    </w:p>
    <w:p>
      <w:pPr>
        <w:numPr>
          <w:ilvl w:val="1"/>
          <w:numId w:val="1021"/>
        </w:numPr>
      </w:pPr>
      <w:r>
        <w:t xml:space="preserve">Dirección.</w:t>
      </w:r>
    </w:p>
    <w:p>
      <w:pPr>
        <w:numPr>
          <w:ilvl w:val="1"/>
          <w:numId w:val="1021"/>
        </w:numPr>
      </w:pPr>
      <w:r>
        <w:t xml:space="preserve">Número telefónico de línea fija.</w:t>
      </w:r>
    </w:p>
    <w:p>
      <w:pPr>
        <w:numPr>
          <w:ilvl w:val="1"/>
          <w:numId w:val="1021"/>
        </w:numPr>
      </w:pPr>
      <w:r>
        <w:t xml:space="preserve">Número telefónico de línea móvil.</w:t>
      </w:r>
    </w:p>
    <w:p>
      <w:pPr>
        <w:numPr>
          <w:ilvl w:val="1"/>
          <w:numId w:val="1021"/>
        </w:numPr>
      </w:pPr>
      <w:r>
        <w:t xml:space="preserve">Dirección de correo electrónico</w:t>
      </w:r>
    </w:p>
    <w:p>
      <w:pPr>
        <w:numPr>
          <w:ilvl w:val="1"/>
          <w:numId w:val="1021"/>
        </w:numPr>
      </w:pPr>
      <w:r>
        <w:t xml:space="preserve">Fecha de nacimiento.</w:t>
      </w:r>
    </w:p>
    <w:p>
      <w:pPr>
        <w:numPr>
          <w:ilvl w:val="1"/>
          <w:numId w:val="1021"/>
        </w:numPr>
      </w:pPr>
      <w:r>
        <w:t xml:space="preserve">Huella dactilar.</w:t>
      </w:r>
    </w:p>
    <w:p>
      <w:pPr>
        <w:numPr>
          <w:ilvl w:val="1"/>
          <w:numId w:val="1021"/>
        </w:numPr>
      </w:pPr>
      <w:r>
        <w:t xml:space="preserve">Imagen.</w:t>
      </w:r>
    </w:p>
    <w:p>
      <w:pPr>
        <w:numPr>
          <w:ilvl w:val="1"/>
          <w:numId w:val="1021"/>
        </w:numPr>
      </w:pPr>
      <w:r>
        <w:t xml:space="preserve">Lugar de trabajo.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FINALIDADES DE TRATAMIENTO</w:t>
      </w:r>
    </w:p>
    <w:p>
      <w:pPr>
        <w:pStyle w:val="FirstParagraph"/>
      </w:pPr>
      <w:r>
        <w:t xml:space="preserve">Los Datos Personales y Datos Sensibles recolectados por COA tienen como</w:t>
      </w:r>
      <w:r>
        <w:t xml:space="preserve"> </w:t>
      </w:r>
      <w:r>
        <w:t xml:space="preserve">finalidad general: (a) efectuar las gestiones pertinentes para el</w:t>
      </w:r>
      <w:r>
        <w:t xml:space="preserve"> </w:t>
      </w:r>
      <w:r>
        <w:t xml:space="preserve">desarrollo de su objeto social en lo que tiene que ver con el</w:t>
      </w:r>
      <w:r>
        <w:t xml:space="preserve"> </w:t>
      </w:r>
      <w:r>
        <w:t xml:space="preserve">cumplimiento del objeto del contrato celebrado con el Titular; (b) el</w:t>
      </w:r>
      <w:r>
        <w:t xml:space="preserve"> </w:t>
      </w:r>
      <w:r>
        <w:t xml:space="preserve">cumplimiento de la normatividad vigente; (c) propósitos educativos; (d)</w:t>
      </w:r>
      <w:r>
        <w:t xml:space="preserve"> </w:t>
      </w:r>
      <w:r>
        <w:t xml:space="preserve">establecer comunicación con los Titulares para cualquier propósito</w:t>
      </w:r>
      <w:r>
        <w:t xml:space="preserve"> </w:t>
      </w:r>
      <w:r>
        <w:t xml:space="preserve">relacionado con las finalidades que se establecen en la presente PTDP,</w:t>
      </w:r>
      <w:r>
        <w:t xml:space="preserve"> </w:t>
      </w:r>
      <w:r>
        <w:t xml:space="preserve">ya sea mediante llamadas, mensajes de texto, correos electrónicos y/o</w:t>
      </w:r>
      <w:r>
        <w:t xml:space="preserve"> </w:t>
      </w:r>
      <w:r>
        <w:t xml:space="preserve">físicos; (e) el envío de información sobre los productos o servicios</w:t>
      </w:r>
      <w:r>
        <w:t xml:space="preserve"> </w:t>
      </w:r>
      <w:r>
        <w:t xml:space="preserve">comercializados por COA así como, novedades, noticias, publicaciones y</w:t>
      </w:r>
      <w:r>
        <w:t xml:space="preserve"> </w:t>
      </w:r>
      <w:r>
        <w:t xml:space="preserve">promociones propias o de terceros, invitaciones a eventos y ofrecer</w:t>
      </w:r>
      <w:r>
        <w:t xml:space="preserve"> </w:t>
      </w:r>
      <w:r>
        <w:t xml:space="preserve">nuevos productos y servicios; (f) enviar información sobre programas</w:t>
      </w:r>
      <w:r>
        <w:t xml:space="preserve"> </w:t>
      </w:r>
      <w:r>
        <w:t xml:space="preserve">propios y de terceros; (g) realizar estudios o investigaciones</w:t>
      </w:r>
      <w:r>
        <w:t xml:space="preserve"> </w:t>
      </w:r>
      <w:r>
        <w:t xml:space="preserve">científicas para uso académico o comercial; (h) ya sea directamente o a</w:t>
      </w:r>
      <w:r>
        <w:t xml:space="preserve"> </w:t>
      </w:r>
      <w:r>
        <w:t xml:space="preserve">través de terceros: consultar, llevar a cabo trámites administrativos,</w:t>
      </w:r>
      <w:r>
        <w:t xml:space="preserve"> </w:t>
      </w:r>
      <w:r>
        <w:t xml:space="preserve">enviar información comercial, solicitar diligenciamiento de encuestas,</w:t>
      </w:r>
      <w:r>
        <w:t xml:space="preserve"> </w:t>
      </w:r>
      <w:r>
        <w:t xml:space="preserve">recolectar, almacenar, usar, circular, transmitir, transferir, suprimir,</w:t>
      </w:r>
      <w:r>
        <w:t xml:space="preserve"> </w:t>
      </w:r>
      <w:r>
        <w:t xml:space="preserve">procesar, contactar, encuestar, compilar, intercambiar, publicar,</w:t>
      </w:r>
      <w:r>
        <w:t xml:space="preserve"> </w:t>
      </w:r>
      <w:r>
        <w:t xml:space="preserve">auditar, actualizar y/o disponer de los Datos Personales que los</w:t>
      </w:r>
      <w:r>
        <w:t xml:space="preserve"> </w:t>
      </w:r>
      <w:r>
        <w:t xml:space="preserve">Titulares suministren para incorporarlos en las distintas Bases de Datos</w:t>
      </w:r>
      <w:r>
        <w:t xml:space="preserve"> </w:t>
      </w:r>
      <w:r>
        <w:t xml:space="preserve">de COA; y, (i) gestionar solicitudes, quejas o reclamos.</w:t>
      </w:r>
    </w:p>
    <w:p>
      <w:pPr>
        <w:pStyle w:val="BodyText"/>
      </w:pPr>
      <w:r>
        <w:t xml:space="preserve">Las finalidades específicas, dependiendo de la relación con cada Titular</w:t>
      </w:r>
      <w:r>
        <w:t xml:space="preserve"> </w:t>
      </w:r>
      <w:r>
        <w:t xml:space="preserve">para las cuales COA tratará los Datos Personales de los Titulares, son: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Respecto a los Datos Personales de los menores y su grupo</w:t>
      </w:r>
      <w:r>
        <w:rPr>
          <w:b/>
          <w:bCs/>
        </w:rPr>
        <w:t xml:space="preserve"> </w:t>
      </w:r>
      <w:r>
        <w:rPr>
          <w:b/>
          <w:bCs/>
        </w:rPr>
        <w:t xml:space="preserve">familiar:</w:t>
      </w:r>
    </w:p>
    <w:p>
      <w:pPr>
        <w:pStyle w:val="FirstParagraph"/>
      </w:pPr>
      <w:r>
        <w:t xml:space="preserve">COA, se compromete en que el tratamiento de la información de los niños</w:t>
      </w:r>
      <w:r>
        <w:t xml:space="preserve"> </w:t>
      </w:r>
      <w:r>
        <w:t xml:space="preserve">y adolescentes que accedan a los dominios web y Canales de Atención</w:t>
      </w:r>
      <w:r>
        <w:t xml:space="preserve"> </w:t>
      </w:r>
      <w:r>
        <w:t xml:space="preserve">señalados en esta Política, están sujetos a los principios, parámetros y</w:t>
      </w:r>
      <w:r>
        <w:t xml:space="preserve"> </w:t>
      </w:r>
      <w:r>
        <w:t xml:space="preserve">requisitos contenidos en el artículo 7 de la Ley 1581 de 2012, el</w:t>
      </w:r>
      <w:r>
        <w:t xml:space="preserve"> </w:t>
      </w:r>
      <w:r>
        <w:t xml:space="preserve">artículo 12 del Decreto 1377 de 2013, la Sentencia C-778 de 2012 de la</w:t>
      </w:r>
      <w:r>
        <w:t xml:space="preserve"> </w:t>
      </w:r>
      <w:r>
        <w:t xml:space="preserve">Corte Constitucional, Código de la Infancia y la Adolescencia de Ley</w:t>
      </w:r>
      <w:r>
        <w:t xml:space="preserve"> </w:t>
      </w:r>
      <w:r>
        <w:t xml:space="preserve">1098 de 2006 y Derechos del Niño Ley 12 de 1991.</w:t>
      </w:r>
    </w:p>
    <w:p>
      <w:pPr>
        <w:pStyle w:val="BodyText"/>
      </w:pPr>
      <w:r>
        <w:t xml:space="preserve">El Titular tiene derecho a optar por no suministrar cualquier</w:t>
      </w:r>
      <w:r>
        <w:t xml:space="preserve"> </w:t>
      </w:r>
      <w:r>
        <w:t xml:space="preserve">información sensible solicitada por COA, relacionada, entre otros, con</w:t>
      </w:r>
      <w:r>
        <w:t xml:space="preserve"> </w:t>
      </w:r>
      <w:r>
        <w:t xml:space="preserve">datos sobre su origen racial o étnico, la pertenencia a sindicatos,</w:t>
      </w:r>
      <w:r>
        <w:t xml:space="preserve"> </w:t>
      </w:r>
      <w:r>
        <w:t xml:space="preserve">organizaciones sociales o de derechos humanos, convicciones políticas,</w:t>
      </w:r>
      <w:r>
        <w:t xml:space="preserve"> </w:t>
      </w:r>
      <w:r>
        <w:t xml:space="preserve">religiosas, de la vida sexual, biométricos o datos de salud. El</w:t>
      </w:r>
      <w:r>
        <w:t xml:space="preserve"> </w:t>
      </w:r>
      <w:r>
        <w:t xml:space="preserve">suministro de los Datos Personales de menores de edad es facultativo y</w:t>
      </w:r>
      <w:r>
        <w:t xml:space="preserve"> </w:t>
      </w:r>
      <w:r>
        <w:t xml:space="preserve">debe realizarse con autorización de los padres de familia o</w:t>
      </w:r>
      <w:r>
        <w:t xml:space="preserve"> </w:t>
      </w:r>
      <w:r>
        <w:t xml:space="preserve">representante legal del menor.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Respecto a los Datos Personales de empleados:</w:t>
      </w:r>
    </w:p>
    <w:p>
      <w:pPr>
        <w:numPr>
          <w:ilvl w:val="0"/>
          <w:numId w:val="1025"/>
        </w:numPr>
      </w:pPr>
      <w:r>
        <w:t xml:space="preserve">Para el desarrollo natural de las relaciones laborales;</w:t>
      </w:r>
    </w:p>
    <w:p>
      <w:pPr>
        <w:numPr>
          <w:ilvl w:val="0"/>
          <w:numId w:val="1025"/>
        </w:numPr>
      </w:pPr>
      <w:r>
        <w:t xml:space="preserve">Dar información de las diferentes actividades;</w:t>
      </w:r>
    </w:p>
    <w:p>
      <w:pPr>
        <w:numPr>
          <w:ilvl w:val="0"/>
          <w:numId w:val="1025"/>
        </w:numPr>
      </w:pPr>
      <w:r>
        <w:t xml:space="preserve">Administrar y operar los procesos de selección y vinculación de</w:t>
      </w:r>
      <w:r>
        <w:t xml:space="preserve"> </w:t>
      </w:r>
      <w:r>
        <w:t xml:space="preserve">personal, incluyendo la evaluación y calificación de los</w:t>
      </w:r>
      <w:r>
        <w:t xml:space="preserve"> </w:t>
      </w:r>
      <w:r>
        <w:t xml:space="preserve">participantes y la verificación de referencias laborales y</w:t>
      </w:r>
      <w:r>
        <w:t xml:space="preserve"> </w:t>
      </w:r>
      <w:r>
        <w:t xml:space="preserve">personales, y la realización de estudios de seguridad;</w:t>
      </w:r>
    </w:p>
    <w:p>
      <w:pPr>
        <w:numPr>
          <w:ilvl w:val="0"/>
          <w:numId w:val="1025"/>
        </w:numPr>
      </w:pPr>
      <w:r>
        <w:t xml:space="preserve">Desarrollar las actividades propias de la gestión de Recursos</w:t>
      </w:r>
      <w:r>
        <w:t xml:space="preserve"> </w:t>
      </w:r>
      <w:r>
        <w:t xml:space="preserve">Humanos dentro de VP, tales como nomina, afiliaciones a entidades</w:t>
      </w:r>
      <w:r>
        <w:t xml:space="preserve"> </w:t>
      </w:r>
      <w:r>
        <w:t xml:space="preserve">del sistema general de seguridad social, actividades de bienestar y</w:t>
      </w:r>
      <w:r>
        <w:t xml:space="preserve"> </w:t>
      </w:r>
      <w:r>
        <w:t xml:space="preserve">salud ocupacional, ejercicio de la potestad sancionatoria del</w:t>
      </w:r>
      <w:r>
        <w:t xml:space="preserve"> </w:t>
      </w:r>
      <w:r>
        <w:t xml:space="preserve">empleador, entre otras;</w:t>
      </w:r>
    </w:p>
    <w:p>
      <w:pPr>
        <w:numPr>
          <w:ilvl w:val="0"/>
          <w:numId w:val="1025"/>
        </w:numPr>
      </w:pPr>
      <w:r>
        <w:t xml:space="preserve">Realizar los pagos necesarios derivados de la ejecución del contrato</w:t>
      </w:r>
      <w:r>
        <w:t xml:space="preserve"> </w:t>
      </w:r>
      <w:r>
        <w:t xml:space="preserve">de trabajo y/o su terminación, y las demás prestaciones sociales a</w:t>
      </w:r>
      <w:r>
        <w:t xml:space="preserve"> </w:t>
      </w:r>
      <w:r>
        <w:t xml:space="preserve">que haya lugar de conformidad con la Ley aplicable;</w:t>
      </w:r>
    </w:p>
    <w:p>
      <w:pPr>
        <w:numPr>
          <w:ilvl w:val="0"/>
          <w:numId w:val="1025"/>
        </w:numPr>
      </w:pPr>
      <w:r>
        <w:t xml:space="preserve">Notificar a contactos autorizados en caso de emergencias durante el</w:t>
      </w:r>
      <w:r>
        <w:t xml:space="preserve"> </w:t>
      </w:r>
      <w:r>
        <w:t xml:space="preserve">horario de trabajo o con ocasión del desarrollo del mismo;</w:t>
      </w:r>
    </w:p>
    <w:p>
      <w:pPr>
        <w:numPr>
          <w:ilvl w:val="0"/>
          <w:numId w:val="1025"/>
        </w:numPr>
      </w:pPr>
      <w:r>
        <w:t xml:space="preserve">Planificar actividades dentro y fuera de las instalaciones de COA;</w:t>
      </w:r>
    </w:p>
    <w:p>
      <w:pPr>
        <w:numPr>
          <w:ilvl w:val="0"/>
          <w:numId w:val="1025"/>
        </w:numPr>
      </w:pPr>
      <w:r>
        <w:t xml:space="preserve">Dar cumplimiento a las obligaciones contraídas por COA con los</w:t>
      </w:r>
      <w:r>
        <w:t xml:space="preserve"> </w:t>
      </w:r>
      <w:r>
        <w:t xml:space="preserve">Titulares, con relación al pago de salarios, prestaciones sociales y</w:t>
      </w:r>
      <w:r>
        <w:t xml:space="preserve"> </w:t>
      </w:r>
      <w:r>
        <w:t xml:space="preserve">demás retribuciones consagradas en el contrato de trabajo.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Respecto a los datos de los adquirentes y/o personas interesadas</w:t>
      </w:r>
      <w:r>
        <w:rPr>
          <w:b/>
          <w:bCs/>
        </w:rPr>
        <w:t xml:space="preserve"> </w:t>
      </w:r>
      <w:r>
        <w:rPr>
          <w:b/>
          <w:bCs/>
        </w:rPr>
        <w:t xml:space="preserve">en productos y/o servicios de COA y/o participantes en eventos o</w:t>
      </w:r>
      <w:r>
        <w:rPr>
          <w:b/>
          <w:bCs/>
        </w:rPr>
        <w:t xml:space="preserve"> </w:t>
      </w:r>
      <w:r>
        <w:rPr>
          <w:b/>
          <w:bCs/>
        </w:rPr>
        <w:t xml:space="preserve">convocatorias adelantadas por COA.</w:t>
      </w:r>
    </w:p>
    <w:p>
      <w:pPr>
        <w:numPr>
          <w:ilvl w:val="0"/>
          <w:numId w:val="1027"/>
        </w:numPr>
      </w:pPr>
      <w:r>
        <w:t xml:space="preserve">Informar a los Titulares sobre novedades, noticias, promociones</w:t>
      </w:r>
      <w:r>
        <w:t xml:space="preserve"> </w:t>
      </w:r>
      <w:r>
        <w:t xml:space="preserve">propias y/o de terceros; precisar, analizar y optimizar los</w:t>
      </w:r>
      <w:r>
        <w:t xml:space="preserve"> </w:t>
      </w:r>
      <w:r>
        <w:t xml:space="preserve">productos y servicios existentes y futuros, propios y/o de terceros.</w:t>
      </w:r>
    </w:p>
    <w:p>
      <w:pPr>
        <w:numPr>
          <w:ilvl w:val="0"/>
          <w:numId w:val="1027"/>
        </w:numPr>
      </w:pPr>
      <w:r>
        <w:t xml:space="preserve">Reportar información sobre riesgos crediticios y control y</w:t>
      </w:r>
      <w:r>
        <w:t xml:space="preserve"> </w:t>
      </w:r>
      <w:r>
        <w:t xml:space="preserve">prevención del lavado de activos; realizar actividades de archivo,</w:t>
      </w:r>
      <w:r>
        <w:t xml:space="preserve"> </w:t>
      </w:r>
      <w:r>
        <w:t xml:space="preserve">actualización, almacenamiento y procesamiento de información,</w:t>
      </w:r>
      <w:r>
        <w:t xml:space="preserve"> </w:t>
      </w:r>
      <w:r>
        <w:t xml:space="preserve">directamente o a través de terceros con quienes se contrate para tal</w:t>
      </w:r>
      <w:r>
        <w:t xml:space="preserve"> </w:t>
      </w:r>
      <w:r>
        <w:t xml:space="preserve">efecto.</w:t>
      </w:r>
    </w:p>
    <w:p>
      <w:pPr>
        <w:numPr>
          <w:ilvl w:val="0"/>
          <w:numId w:val="1027"/>
        </w:numPr>
      </w:pPr>
      <w:r>
        <w:t xml:space="preserve">Identificar formas en que COA puede ofrecerle un mejor servicio, por</w:t>
      </w:r>
      <w:r>
        <w:t xml:space="preserve"> </w:t>
      </w:r>
      <w:r>
        <w:t xml:space="preserve">medio de productos nuevos o existentes y servicios con mayor</w:t>
      </w:r>
      <w:r>
        <w:t xml:space="preserve"> </w:t>
      </w:r>
      <w:r>
        <w:t xml:space="preserve">eficacia.</w:t>
      </w:r>
    </w:p>
    <w:p>
      <w:pPr>
        <w:numPr>
          <w:ilvl w:val="0"/>
          <w:numId w:val="1027"/>
        </w:numPr>
      </w:pPr>
      <w:r>
        <w:t xml:space="preserve">Utilizar los datos personales con fines comerciales internos, dentro</w:t>
      </w:r>
      <w:r>
        <w:t xml:space="preserve"> </w:t>
      </w:r>
      <w:r>
        <w:t xml:space="preserve">del interés legítimo, de ejercer actividades empresariales, así como</w:t>
      </w:r>
      <w:r>
        <w:t xml:space="preserve"> </w:t>
      </w:r>
      <w:r>
        <w:t xml:space="preserve">supervisar y mejorar los servicios prestados.</w:t>
      </w:r>
    </w:p>
    <w:p>
      <w:pPr>
        <w:numPr>
          <w:ilvl w:val="0"/>
          <w:numId w:val="1027"/>
        </w:numPr>
      </w:pPr>
      <w:r>
        <w:t xml:space="preserve">Ofrecer productos y servicios, elaborar estudios de mercadotecnia,</w:t>
      </w:r>
      <w:r>
        <w:t xml:space="preserve"> </w:t>
      </w:r>
      <w:r>
        <w:t xml:space="preserve">segmentación de mercado con la finalidad de ofrecerle aquellos</w:t>
      </w:r>
      <w:r>
        <w:t xml:space="preserve"> </w:t>
      </w:r>
      <w:r>
        <w:t xml:space="preserve">productos que se adecuen a los Titulares; enviarle promociones,</w:t>
      </w:r>
      <w:r>
        <w:t xml:space="preserve"> </w:t>
      </w:r>
      <w:r>
        <w:t xml:space="preserve">publicidad y cupones de descuentos, así como de aquellos productos</w:t>
      </w:r>
      <w:r>
        <w:t xml:space="preserve"> </w:t>
      </w:r>
      <w:r>
        <w:t xml:space="preserve">de las empresas con las que COA tiene relación corporativa; e</w:t>
      </w:r>
      <w:r>
        <w:t xml:space="preserve"> </w:t>
      </w:r>
      <w:r>
        <w:t xml:space="preserve">invitarlo a participar en concursos o sorteos y actividades.</w:t>
      </w:r>
    </w:p>
    <w:p>
      <w:pPr>
        <w:numPr>
          <w:ilvl w:val="0"/>
          <w:numId w:val="1027"/>
        </w:numPr>
      </w:pPr>
      <w:r>
        <w:t xml:space="preserve">Proporcionarle una gama de productos y servicios propios y en</w:t>
      </w:r>
      <w:r>
        <w:t xml:space="preserve"> </w:t>
      </w:r>
      <w:r>
        <w:t xml:space="preserve">convenio con compañías externas que ofrece COA.</w:t>
      </w:r>
    </w:p>
    <w:p>
      <w:pPr>
        <w:numPr>
          <w:ilvl w:val="0"/>
          <w:numId w:val="1027"/>
        </w:numPr>
      </w:pPr>
      <w:r>
        <w:t xml:space="preserve">Transferir los Datos Personales o Datos Sensibles a terceros con</w:t>
      </w:r>
      <w:r>
        <w:t xml:space="preserve"> </w:t>
      </w:r>
      <w:r>
        <w:t xml:space="preserve">quienes medie un contrato de procesamiento de datos, o cuyo objeto</w:t>
      </w:r>
      <w:r>
        <w:t xml:space="preserve"> </w:t>
      </w:r>
      <w:r>
        <w:t xml:space="preserve">contractual requiera la transferencia o la transmisión de Datos</w:t>
      </w:r>
      <w:r>
        <w:t xml:space="preserve"> </w:t>
      </w:r>
      <w:r>
        <w:t xml:space="preserve">Personales.</w:t>
      </w:r>
    </w:p>
    <w:p>
      <w:pPr>
        <w:numPr>
          <w:ilvl w:val="0"/>
          <w:numId w:val="1027"/>
        </w:numPr>
      </w:pPr>
      <w:r>
        <w:t xml:space="preserve">Transferir los Datos Personales a terceros o proveedores de</w:t>
      </w:r>
      <w:r>
        <w:t xml:space="preserve"> </w:t>
      </w:r>
      <w:r>
        <w:t xml:space="preserve">servicios necesarios para que COA desarrolle su objeto social o para</w:t>
      </w:r>
      <w:r>
        <w:t xml:space="preserve"> </w:t>
      </w:r>
      <w:r>
        <w:t xml:space="preserve">que sea utilizada por dichos terceros o proveedores para el</w:t>
      </w:r>
      <w:r>
        <w:t xml:space="preserve"> </w:t>
      </w:r>
      <w:r>
        <w:t xml:space="preserve">desarrollo de su objeto social.</w:t>
      </w:r>
    </w:p>
    <w:p>
      <w:pPr>
        <w:numPr>
          <w:ilvl w:val="0"/>
          <w:numId w:val="1027"/>
        </w:numPr>
      </w:pPr>
      <w:r>
        <w:t xml:space="preserve">Transferir a terceros que presten servicios de operación de los</w:t>
      </w:r>
      <w:r>
        <w:t xml:space="preserve"> </w:t>
      </w:r>
      <w:r>
        <w:t xml:space="preserve">sistemas informáticos de COA para enviar correos físicos o correos</w:t>
      </w:r>
      <w:r>
        <w:t xml:space="preserve"> </w:t>
      </w:r>
      <w:r>
        <w:t xml:space="preserve">electrónicos o a empresas o entidades públicas que realizan análisis</w:t>
      </w:r>
      <w:r>
        <w:t xml:space="preserve"> </w:t>
      </w:r>
      <w:r>
        <w:t xml:space="preserve">de datos o que requieran analizar datos demográficos y</w:t>
      </w:r>
      <w:r>
        <w:t xml:space="preserve"> </w:t>
      </w:r>
      <w:r>
        <w:t xml:space="preserve">socioeconómicos de poblaciones ubicadas en territorios específicos,</w:t>
      </w:r>
      <w:r>
        <w:t xml:space="preserve"> </w:t>
      </w:r>
      <w:r>
        <w:t xml:space="preserve">con el fin generar estrategias de mercadeo, segmentación de grupos</w:t>
      </w:r>
      <w:r>
        <w:t xml:space="preserve"> </w:t>
      </w:r>
      <w:r>
        <w:t xml:space="preserve">demográficos y demás información de los Titulares que permitan</w:t>
      </w:r>
      <w:r>
        <w:t xml:space="preserve"> </w:t>
      </w:r>
      <w:r>
        <w:t xml:space="preserve">caracterizarlos demográficamente según sus "géneros de interés”,</w:t>
      </w:r>
      <w:r>
        <w:t xml:space="preserve"> </w:t>
      </w:r>
      <w:r>
        <w:t xml:space="preserve">perfiles socioeconómicos y necesidades crediticias o financieras.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Respecto a los datos de los interesados y posibles clientes o</w:t>
      </w:r>
      <w:r>
        <w:rPr>
          <w:b/>
          <w:bCs/>
        </w:rPr>
        <w:t xml:space="preserve"> </w:t>
      </w:r>
      <w:r>
        <w:rPr>
          <w:b/>
          <w:bCs/>
        </w:rPr>
        <w:t xml:space="preserve">partes de interés.</w:t>
      </w:r>
    </w:p>
    <w:p>
      <w:pPr>
        <w:numPr>
          <w:ilvl w:val="0"/>
          <w:numId w:val="1029"/>
        </w:numPr>
      </w:pPr>
      <w:r>
        <w:t xml:space="preserve">Contactar, con el propósito de comercialización, a los interesados</w:t>
      </w:r>
      <w:r>
        <w:t xml:space="preserve"> </w:t>
      </w:r>
      <w:r>
        <w:t xml:space="preserve">en adquirir los productos y servicios de COA, que proporcionaron sus</w:t>
      </w:r>
      <w:r>
        <w:t xml:space="preserve"> </w:t>
      </w:r>
      <w:r>
        <w:t xml:space="preserve">datos, a través de la opción de cotización en línea, ofrecida en la</w:t>
      </w:r>
      <w:r>
        <w:t xml:space="preserve"> </w:t>
      </w:r>
      <w:r>
        <w:t xml:space="preserve">página web.</w:t>
      </w:r>
    </w:p>
    <w:p>
      <w:pPr>
        <w:numPr>
          <w:ilvl w:val="0"/>
          <w:numId w:val="1029"/>
        </w:numPr>
      </w:pPr>
      <w:r>
        <w:t xml:space="preserve">Utilizar los Datos Personales que se proporcionen en una solicitud</w:t>
      </w:r>
      <w:r>
        <w:t xml:space="preserve"> </w:t>
      </w:r>
      <w:r>
        <w:t xml:space="preserve">de información o consulta acerca de servicios y productos</w:t>
      </w:r>
      <w:r>
        <w:t xml:space="preserve"> </w:t>
      </w:r>
      <w:r>
        <w:t xml:space="preserve">comercializados por COA, a fin de responder o facilitar la</w:t>
      </w:r>
      <w:r>
        <w:t xml:space="preserve"> </w:t>
      </w:r>
      <w:r>
        <w:t xml:space="preserve">información que se ha solicitado.</w:t>
      </w:r>
    </w:p>
    <w:p>
      <w:pPr>
        <w:numPr>
          <w:ilvl w:val="0"/>
          <w:numId w:val="1029"/>
        </w:numPr>
      </w:pPr>
      <w:r>
        <w:t xml:space="preserve">Procesar y administrar las operaciones registradas en la página web</w:t>
      </w:r>
      <w:r>
        <w:t xml:space="preserve"> </w:t>
      </w:r>
      <w:r>
        <w:t xml:space="preserve">estableciendo así un canal de comunicación, a fin de informarle las</w:t>
      </w:r>
      <w:r>
        <w:t xml:space="preserve"> </w:t>
      </w:r>
      <w:r>
        <w:t xml:space="preserve">novedades y cronogramas.</w:t>
      </w:r>
    </w:p>
    <w:p>
      <w:pPr>
        <w:numPr>
          <w:ilvl w:val="0"/>
          <w:numId w:val="1029"/>
        </w:numPr>
      </w:pPr>
      <w:r>
        <w:t xml:space="preserve">Transferir los Datos Personales o Datos Sensibles a terceros con</w:t>
      </w:r>
      <w:r>
        <w:t xml:space="preserve"> </w:t>
      </w:r>
      <w:r>
        <w:t xml:space="preserve">quienes medie un contrato de procesamiento de datos, o cuyo objeto</w:t>
      </w:r>
      <w:r>
        <w:t xml:space="preserve"> </w:t>
      </w:r>
      <w:r>
        <w:t xml:space="preserve">contractual requiera la transferencia o la transmisión de Datos</w:t>
      </w:r>
      <w:r>
        <w:t xml:space="preserve"> </w:t>
      </w:r>
      <w:r>
        <w:t xml:space="preserve">Personales.</w:t>
      </w:r>
    </w:p>
    <w:p>
      <w:pPr>
        <w:numPr>
          <w:ilvl w:val="0"/>
          <w:numId w:val="1029"/>
        </w:numPr>
      </w:pPr>
      <w:r>
        <w:t xml:space="preserve">Transferir los Datos Personales a terceros o proveedores de</w:t>
      </w:r>
      <w:r>
        <w:t xml:space="preserve"> </w:t>
      </w:r>
      <w:r>
        <w:t xml:space="preserve">servicios necesarios para que COA desarrolle su objeto social o para</w:t>
      </w:r>
      <w:r>
        <w:t xml:space="preserve"> </w:t>
      </w:r>
      <w:r>
        <w:t xml:space="preserve">que sea utilizada por dichos terceros o proveedores para el</w:t>
      </w:r>
      <w:r>
        <w:t xml:space="preserve"> </w:t>
      </w:r>
      <w:r>
        <w:t xml:space="preserve">desarrollo de su objeto social.</w:t>
      </w:r>
    </w:p>
    <w:p>
      <w:pPr>
        <w:numPr>
          <w:ilvl w:val="0"/>
          <w:numId w:val="1029"/>
        </w:numPr>
      </w:pPr>
      <w:r>
        <w:t xml:space="preserve">Transferir a terceros que presten servicios de operación de los</w:t>
      </w:r>
      <w:r>
        <w:t xml:space="preserve"> </w:t>
      </w:r>
      <w:r>
        <w:t xml:space="preserve">sistemas informáticos de COA para enviar correos físicos o correos</w:t>
      </w:r>
      <w:r>
        <w:t xml:space="preserve"> </w:t>
      </w:r>
      <w:r>
        <w:t xml:space="preserve">electrónicos o a empresas o entidades públicas que realizan análisis</w:t>
      </w:r>
      <w:r>
        <w:t xml:space="preserve"> </w:t>
      </w:r>
      <w:r>
        <w:t xml:space="preserve">de datos o que requieran analizar datos demográficos y</w:t>
      </w:r>
      <w:r>
        <w:t xml:space="preserve"> </w:t>
      </w:r>
      <w:r>
        <w:t xml:space="preserve">socioeconómicos de poblaciones ubicadas en territorios específicos,</w:t>
      </w:r>
      <w:r>
        <w:t xml:space="preserve"> </w:t>
      </w:r>
      <w:r>
        <w:t xml:space="preserve">con el fin generar estrategias de mercadeo, segmentación de grupos</w:t>
      </w:r>
      <w:r>
        <w:t xml:space="preserve"> </w:t>
      </w:r>
      <w:r>
        <w:t xml:space="preserve">demográficos y demás información de los Titulares que permitan</w:t>
      </w:r>
      <w:r>
        <w:t xml:space="preserve"> </w:t>
      </w:r>
      <w:r>
        <w:t xml:space="preserve">caracterizarlos demográficamente según sus "géneros de interés”,</w:t>
      </w:r>
      <w:r>
        <w:t xml:space="preserve"> </w:t>
      </w:r>
      <w:r>
        <w:t xml:space="preserve">perfiles socioeconómicos y necesidades crediticias o financieras.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Tratamiento de datos en ejecución de contratos con entidades</w:t>
      </w:r>
      <w:r>
        <w:rPr>
          <w:b/>
          <w:bCs/>
        </w:rPr>
        <w:t xml:space="preserve"> </w:t>
      </w:r>
      <w:r>
        <w:rPr>
          <w:b/>
          <w:bCs/>
        </w:rPr>
        <w:t xml:space="preserve">públicas:</w:t>
      </w:r>
    </w:p>
    <w:p>
      <w:pPr>
        <w:pStyle w:val="FirstParagraph"/>
      </w:pPr>
      <w:r>
        <w:t xml:space="preserve">En aquellos casos en que COA recolecte datos personales en virtud de la</w:t>
      </w:r>
      <w:r>
        <w:t xml:space="preserve"> </w:t>
      </w:r>
      <w:r>
        <w:t xml:space="preserve">ejecución de un contrato suscrito con una entidad pública, los titulares</w:t>
      </w:r>
      <w:r>
        <w:t xml:space="preserve"> </w:t>
      </w:r>
      <w:r>
        <w:t xml:space="preserve">de la información reconocen y entienden que el Tratamiento de sus datos</w:t>
      </w:r>
      <w:r>
        <w:t xml:space="preserve"> </w:t>
      </w:r>
      <w:r>
        <w:t xml:space="preserve">tiene como finalidad principal dar cumplimiento a las obligaciones</w:t>
      </w:r>
      <w:r>
        <w:t xml:space="preserve"> </w:t>
      </w:r>
      <w:r>
        <w:t xml:space="preserve">contractuales adquiridas.</w:t>
      </w:r>
    </w:p>
    <w:p>
      <w:pPr>
        <w:pStyle w:val="BodyText"/>
      </w:pPr>
      <w:r>
        <w:t xml:space="preserve">En este contexto, y como parte esencial de la ejecución del contrato,</w:t>
      </w:r>
      <w:r>
        <w:t xml:space="preserve"> </w:t>
      </w:r>
      <w:r>
        <w:t xml:space="preserve">los datos personales recolectados podrán ser transferidos a la entidad</w:t>
      </w:r>
      <w:r>
        <w:t xml:space="preserve"> </w:t>
      </w:r>
      <w:r>
        <w:t xml:space="preserve">pública contratante. Dicha transferencia no requiere autorización previa</w:t>
      </w:r>
      <w:r>
        <w:t xml:space="preserve"> </w:t>
      </w:r>
      <w:r>
        <w:t xml:space="preserve">del titular, conforme a lo dispuesto en el literal 'a' del artículo 10</w:t>
      </w:r>
      <w:r>
        <w:t xml:space="preserve"> </w:t>
      </w:r>
      <w:r>
        <w:t xml:space="preserve">de la Ley 1581 de 2012, por tratarse de información requerida por una</w:t>
      </w:r>
      <w:r>
        <w:t xml:space="preserve"> </w:t>
      </w:r>
      <w:r>
        <w:t xml:space="preserve">entidad pública en ejercicio de sus funciones legales.</w:t>
      </w:r>
    </w:p>
    <w:p>
      <w:pPr>
        <w:pStyle w:val="BodyText"/>
      </w:pPr>
      <w:r>
        <w:t xml:space="preserve">Una vez transferidos, la entidad pública actuará como Responsable del</w:t>
      </w:r>
      <w:r>
        <w:t xml:space="preserve"> </w:t>
      </w:r>
      <w:r>
        <w:t xml:space="preserve">Tratamiento de los datos y estará sujeta al cumplimiento de todos los</w:t>
      </w:r>
      <w:r>
        <w:t xml:space="preserve"> </w:t>
      </w:r>
      <w:r>
        <w:t xml:space="preserve">deberes y obligaciones previstos en la Ley 1581 de 2012 y sus normas</w:t>
      </w:r>
      <w:r>
        <w:t xml:space="preserve"> </w:t>
      </w:r>
      <w:r>
        <w:t xml:space="preserve">reglamentarias, incluyendo el deber de utilizar la información</w:t>
      </w:r>
      <w:r>
        <w:t xml:space="preserve"> </w:t>
      </w:r>
      <w:r>
        <w:t xml:space="preserve">únicamente para los fines que justificaron su entrega.</w:t>
      </w:r>
    </w:p>
    <w:p>
      <w:pPr>
        <w:pStyle w:val="BodyText"/>
      </w:pPr>
      <w:r>
        <w:t xml:space="preserve">COA no verifica, ni asume la obligación de verificar la identidad de</w:t>
      </w:r>
      <w:r>
        <w:t xml:space="preserve"> </w:t>
      </w:r>
      <w:r>
        <w:t xml:space="preserve">quien suministra sus Datos Personales o Datos Sensibles, como tampoco la</w:t>
      </w:r>
      <w:r>
        <w:t xml:space="preserve"> </w:t>
      </w:r>
      <w:r>
        <w:t xml:space="preserve">vigencia, suficiencia y autenticidad de los Datos Personales o Datos</w:t>
      </w:r>
      <w:r>
        <w:t xml:space="preserve"> </w:t>
      </w:r>
      <w:r>
        <w:t xml:space="preserve">Sensibles que el Titular proporcione sobre sí mismo, por tanto, COA no</w:t>
      </w:r>
      <w:r>
        <w:t xml:space="preserve"> </w:t>
      </w:r>
      <w:r>
        <w:t xml:space="preserve">tiene responsabilidad alguna por los daños y perjuicios de cualquier</w:t>
      </w:r>
      <w:r>
        <w:t xml:space="preserve"> </w:t>
      </w:r>
      <w:r>
        <w:t xml:space="preserve">naturaleza que pudieran generarse por la falta de veracidad, vigencia,</w:t>
      </w:r>
      <w:r>
        <w:t xml:space="preserve"> </w:t>
      </w:r>
      <w:r>
        <w:t xml:space="preserve">suficiencia o autenticidad de la información suministrada. Esto incluye</w:t>
      </w:r>
      <w:r>
        <w:t xml:space="preserve"> </w:t>
      </w:r>
      <w:r>
        <w:t xml:space="preserve">los daños y perjuicios que puedan generarse por suplantación de la</w:t>
      </w:r>
      <w:r>
        <w:t xml:space="preserve"> </w:t>
      </w:r>
      <w:r>
        <w:t xml:space="preserve">identidad de un tercero. La presente PTDT aplica para cualquier</w:t>
      </w:r>
      <w:r>
        <w:t xml:space="preserve"> </w:t>
      </w:r>
      <w:r>
        <w:t xml:space="preserve">tratamiento de Datos Personales y/o Datos Sensibles recolectado en</w:t>
      </w:r>
      <w:r>
        <w:t xml:space="preserve"> </w:t>
      </w:r>
      <w:r>
        <w:t xml:space="preserve">cualquiera de los Canales de Atención.</w:t>
      </w:r>
    </w:p>
    <w:p>
      <w:pPr>
        <w:pStyle w:val="BodyText"/>
      </w:pPr>
      <w:r>
        <w:t xml:space="preserve">Entre los Datos Personales recolectados por COA se encuentran aquellos</w:t>
      </w:r>
      <w:r>
        <w:t xml:space="preserve"> </w:t>
      </w:r>
      <w:r>
        <w:t xml:space="preserve">relativos a intereses y preferencias de los Titulares, como también</w:t>
      </w:r>
      <w:r>
        <w:t xml:space="preserve"> </w:t>
      </w:r>
      <w:r>
        <w:t xml:space="preserve">aquella relativa al navegador usado y los dispositivos implementados</w:t>
      </w:r>
      <w:r>
        <w:t xml:space="preserve"> </w:t>
      </w:r>
      <w:r>
        <w:t xml:space="preserve">para navegar en la web. De acuerdo con las finalidades enunciadas, los</w:t>
      </w:r>
      <w:r>
        <w:t xml:space="preserve"> </w:t>
      </w:r>
      <w:r>
        <w:t xml:space="preserve">Datos Personales podrán ser puestos a disposición del personal encargado</w:t>
      </w:r>
      <w:r>
        <w:t xml:space="preserve"> </w:t>
      </w:r>
      <w:r>
        <w:t xml:space="preserve">de la labor correspondiente en COA.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DERECHO DE LOS TITULARES</w:t>
      </w:r>
    </w:p>
    <w:p>
      <w:pPr>
        <w:pStyle w:val="FirstParagraph"/>
      </w:pPr>
      <w:r>
        <w:t xml:space="preserve">Los derechos de los Titulares a que hace referencia la presente Política</w:t>
      </w:r>
      <w:r>
        <w:t xml:space="preserve"> </w:t>
      </w:r>
      <w:r>
        <w:t xml:space="preserve">de Tratamiento de Datos Personales están contenidos en la Ley 1581 de</w:t>
      </w:r>
      <w:r>
        <w:t xml:space="preserve"> </w:t>
      </w:r>
      <w:r>
        <w:t xml:space="preserve">2012 y en el Decreto 1377 de 2013. En particular, son derechos de los</w:t>
      </w:r>
      <w:r>
        <w:t xml:space="preserve"> </w:t>
      </w:r>
      <w:r>
        <w:t xml:space="preserve">Titulares según se establece en el artículo 8 de la Ley 1581 de 2012:</w:t>
      </w:r>
    </w:p>
    <w:p>
      <w:pPr>
        <w:numPr>
          <w:ilvl w:val="0"/>
          <w:numId w:val="1032"/>
        </w:numPr>
      </w:pPr>
      <w:r>
        <w:t xml:space="preserve">Conocer, actualizar y rectificar sus datos personales frente a COA,</w:t>
      </w:r>
      <w:r>
        <w:t xml:space="preserve"> </w:t>
      </w:r>
      <w:r>
        <w:t xml:space="preserve">como responsable del Tratamiento o Encargados del Tratamiento.</w:t>
      </w:r>
    </w:p>
    <w:p>
      <w:pPr>
        <w:numPr>
          <w:ilvl w:val="0"/>
          <w:numId w:val="1032"/>
        </w:numPr>
      </w:pPr>
      <w:r>
        <w:t xml:space="preserve">Solicitar prueba de la autorización otorgada a COA, como responsable</w:t>
      </w:r>
      <w:r>
        <w:t xml:space="preserve"> </w:t>
      </w:r>
      <w:r>
        <w:t xml:space="preserve">del Tratamiento, salvo cuando expresamente se exceptúe como</w:t>
      </w:r>
      <w:r>
        <w:t xml:space="preserve"> </w:t>
      </w:r>
      <w:r>
        <w:t xml:space="preserve">requisito para el Tratamiento, de conformidad con lo previsto en el</w:t>
      </w:r>
      <w:r>
        <w:t xml:space="preserve"> </w:t>
      </w:r>
      <w:r>
        <w:t xml:space="preserve">artículo 10 de la Ley 1581 de 2012.</w:t>
      </w:r>
    </w:p>
    <w:p>
      <w:pPr>
        <w:numPr>
          <w:ilvl w:val="0"/>
          <w:numId w:val="1032"/>
        </w:numPr>
      </w:pPr>
      <w:r>
        <w:t xml:space="preserve">Ser informado por COA como responsable del Tratamiento o el</w:t>
      </w:r>
      <w:r>
        <w:t xml:space="preserve"> </w:t>
      </w:r>
      <w:r>
        <w:t xml:space="preserve">Encargado del Tratamiento, previa solicitud, respecto del uso que le</w:t>
      </w:r>
      <w:r>
        <w:t xml:space="preserve"> </w:t>
      </w:r>
      <w:r>
        <w:t xml:space="preserve">ha dado a sus Datos Personales.</w:t>
      </w:r>
    </w:p>
    <w:p>
      <w:pPr>
        <w:numPr>
          <w:ilvl w:val="0"/>
          <w:numId w:val="1032"/>
        </w:numPr>
      </w:pPr>
      <w:r>
        <w:t xml:space="preserve">Presentar ante la Superintendencia de Industria y Comercio quejas</w:t>
      </w:r>
      <w:r>
        <w:t xml:space="preserve"> </w:t>
      </w:r>
      <w:r>
        <w:t xml:space="preserve">por infracciones a lo dispuesto en la normatividad vigente.</w:t>
      </w:r>
    </w:p>
    <w:p>
      <w:pPr>
        <w:numPr>
          <w:ilvl w:val="0"/>
          <w:numId w:val="1032"/>
        </w:numPr>
      </w:pPr>
      <w:r>
        <w:t xml:space="preserve">Revocar la Autorización y/o solicitar la supresión del Dato Personal</w:t>
      </w:r>
      <w:r>
        <w:t xml:space="preserve"> </w:t>
      </w:r>
      <w:r>
        <w:t xml:space="preserve">cuando en el Tratamiento no se respeten los principios, derechos y</w:t>
      </w:r>
      <w:r>
        <w:t xml:space="preserve"> </w:t>
      </w:r>
      <w:r>
        <w:t xml:space="preserve">garantías constitucionales y legales. La revocatoria y/o supresión</w:t>
      </w:r>
      <w:r>
        <w:t xml:space="preserve"> </w:t>
      </w:r>
      <w:r>
        <w:t xml:space="preserve">procederá cuando la Superintendencia de Industria y Comercio haya</w:t>
      </w:r>
      <w:r>
        <w:t xml:space="preserve"> </w:t>
      </w:r>
      <w:r>
        <w:t xml:space="preserve">determinado que, en el Tratamiento, COA o el Encargado del</w:t>
      </w:r>
      <w:r>
        <w:t xml:space="preserve"> </w:t>
      </w:r>
      <w:r>
        <w:t xml:space="preserve">Tratamiento, incurrieron en conductas contrarias a la ley o a la</w:t>
      </w:r>
      <w:r>
        <w:t xml:space="preserve"> </w:t>
      </w:r>
      <w:r>
        <w:t xml:space="preserve">Constitución.</w:t>
      </w:r>
    </w:p>
    <w:p>
      <w:pPr>
        <w:numPr>
          <w:ilvl w:val="0"/>
          <w:numId w:val="1032"/>
        </w:numPr>
      </w:pPr>
      <w:r>
        <w:t xml:space="preserve">Abstenerse de responder preguntas sobre Datos Sensibles. COA es</w:t>
      </w:r>
      <w:r>
        <w:t xml:space="preserve"> </w:t>
      </w:r>
      <w:r>
        <w:t xml:space="preserve">transparente con los Titulares y le informa que la entrega de Datos</w:t>
      </w:r>
      <w:r>
        <w:t xml:space="preserve"> </w:t>
      </w:r>
      <w:r>
        <w:t xml:space="preserve">Sensibles tendrá carácter facultativo, así como respuestas que</w:t>
      </w:r>
      <w:r>
        <w:t xml:space="preserve"> </w:t>
      </w:r>
      <w:r>
        <w:t xml:space="preserve">versen sobre datos de niños, niñas y adolescentes.</w:t>
      </w:r>
    </w:p>
    <w:p>
      <w:pPr>
        <w:numPr>
          <w:ilvl w:val="0"/>
          <w:numId w:val="1032"/>
        </w:numPr>
      </w:pPr>
      <w:r>
        <w:t xml:space="preserve">Acceder en forma gratuita a sus Datos Personales objeto de</w:t>
      </w:r>
      <w:r>
        <w:t xml:space="preserve"> </w:t>
      </w:r>
      <w:r>
        <w:t xml:space="preserve">tratamiento por parte de COA.</w:t>
      </w:r>
    </w:p>
    <w:p>
      <w:pPr>
        <w:pStyle w:val="FirstParagraph"/>
      </w:pPr>
      <w:r>
        <w:t xml:space="preserve">Los Titulares podrán, en cualquier momento, acceder a los Datos</w:t>
      </w:r>
      <w:r>
        <w:t xml:space="preserve"> </w:t>
      </w:r>
      <w:r>
        <w:t xml:space="preserve">Personales almacenados por COA y a los detalles del Tratamiento, así</w:t>
      </w:r>
      <w:r>
        <w:t xml:space="preserve"> </w:t>
      </w:r>
      <w:r>
        <w:t xml:space="preserve">como a rectificarlos en caso de ser inexactos o estar incompletos, y a</w:t>
      </w:r>
      <w:r>
        <w:t xml:space="preserve"> </w:t>
      </w:r>
      <w:r>
        <w:t xml:space="preserve">suprimirlos cuando considere que no se requieren para alguna de las</w:t>
      </w:r>
      <w:r>
        <w:t xml:space="preserve"> </w:t>
      </w:r>
      <w:r>
        <w:t xml:space="preserve">finalidades señaladas en esta PTDT, cuando estén siendo utilizados para</w:t>
      </w:r>
      <w:r>
        <w:t xml:space="preserve"> </w:t>
      </w:r>
      <w:r>
        <w:t xml:space="preserve">finalidades no autorizadas, o bien, oponerse simplemente al Tratamiento.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Derechos de los niños y adolescentes.</w:t>
      </w:r>
    </w:p>
    <w:p>
      <w:pPr>
        <w:pStyle w:val="FirstParagraph"/>
      </w:pPr>
      <w:r>
        <w:t xml:space="preserve">En el Tratamiento de Datos Personales se asegurará el respeto a los</w:t>
      </w:r>
      <w:r>
        <w:t xml:space="preserve"> </w:t>
      </w:r>
      <w:r>
        <w:t xml:space="preserve">derechos prevalentes de menores. Queda proscrito el Tratamiento de Datos</w:t>
      </w:r>
      <w:r>
        <w:t xml:space="preserve"> </w:t>
      </w:r>
      <w:r>
        <w:t xml:space="preserve">Personales de menores, salvo aquellos datos que sean de naturaleza</w:t>
      </w:r>
      <w:r>
        <w:t xml:space="preserve"> </w:t>
      </w:r>
      <w:r>
        <w:t xml:space="preserve">pública y en este caso el Tratamiento deberá cumplir con los siguientes</w:t>
      </w:r>
      <w:r>
        <w:t xml:space="preserve"> </w:t>
      </w:r>
      <w:r>
        <w:t xml:space="preserve">parámetros:</w:t>
      </w:r>
    </w:p>
    <w:p>
      <w:pPr>
        <w:numPr>
          <w:ilvl w:val="0"/>
          <w:numId w:val="1034"/>
        </w:numPr>
      </w:pPr>
      <w:r>
        <w:t xml:space="preserve">Responder y respetar el interés superior de los menores.</w:t>
      </w:r>
    </w:p>
    <w:p>
      <w:pPr>
        <w:numPr>
          <w:ilvl w:val="0"/>
          <w:numId w:val="1034"/>
        </w:numPr>
      </w:pPr>
      <w:r>
        <w:t xml:space="preserve">Asegurar el respeto de los derechos fundamentales de los menores.</w:t>
      </w:r>
    </w:p>
    <w:p>
      <w:pPr>
        <w:pStyle w:val="FirstParagraph"/>
      </w:pPr>
      <w:r>
        <w:t xml:space="preserve">Es tarea del Estado, y las entidades educativas de todo tipo, proveer</w:t>
      </w:r>
      <w:r>
        <w:t xml:space="preserve"> </w:t>
      </w:r>
      <w:r>
        <w:t xml:space="preserve">información y capacitar a los representantes legales y tutores sobre los</w:t>
      </w:r>
      <w:r>
        <w:t xml:space="preserve"> </w:t>
      </w:r>
      <w:r>
        <w:t xml:space="preserve">eventuales riesgos a los que se enfrentan los niños, niñas y</w:t>
      </w:r>
      <w:r>
        <w:t xml:space="preserve"> </w:t>
      </w:r>
      <w:r>
        <w:t xml:space="preserve">adolescentes respecto del Tratamiento indebido de sus Datos Personales,</w:t>
      </w:r>
      <w:r>
        <w:t xml:space="preserve"> </w:t>
      </w:r>
      <w:r>
        <w:t xml:space="preserve">y proveer de conocimiento acerca del uso responsable y seguro por parte</w:t>
      </w:r>
      <w:r>
        <w:t xml:space="preserve"> </w:t>
      </w:r>
      <w:r>
        <w:t xml:space="preserve">de niños, niñas y adolescentes de sus Datos Personales, su derecho a la</w:t>
      </w:r>
      <w:r>
        <w:t xml:space="preserve"> </w:t>
      </w:r>
      <w:r>
        <w:t xml:space="preserve">privacidad y protección de su información personal y la de los demás.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BASE DE DATOS</w:t>
      </w:r>
    </w:p>
    <w:p>
      <w:pPr>
        <w:pStyle w:val="FirstParagraph"/>
      </w:pPr>
      <w:r>
        <w:t xml:space="preserve">Las medidas de seguridad con las que cuenta la COA buscan proteger los</w:t>
      </w:r>
      <w:r>
        <w:t xml:space="preserve"> </w:t>
      </w:r>
      <w:r>
        <w:t xml:space="preserve">Datos Personales de los Titulares, en aras de impedir su adulteración,</w:t>
      </w:r>
      <w:r>
        <w:t xml:space="preserve"> </w:t>
      </w:r>
      <w:r>
        <w:t xml:space="preserve">pérdida, usos y accesos no autorizados. Para ello, COA, de forma</w:t>
      </w:r>
      <w:r>
        <w:t xml:space="preserve"> </w:t>
      </w:r>
      <w:r>
        <w:t xml:space="preserve">diligente implementa medidas de protección administrativas, jurídicas y</w:t>
      </w:r>
      <w:r>
        <w:t xml:space="preserve"> </w:t>
      </w:r>
      <w:r>
        <w:t xml:space="preserve">técnicas que razonablemente están a su alcance. Los Titulares aceptan</w:t>
      </w:r>
      <w:r>
        <w:t xml:space="preserve"> </w:t>
      </w:r>
      <w:r>
        <w:t xml:space="preserve">expresamente esta forma de protección y declaran que la consideran</w:t>
      </w:r>
      <w:r>
        <w:t xml:space="preserve"> </w:t>
      </w:r>
      <w:r>
        <w:t xml:space="preserve">conveniente y suficiente para todos los propósitos.</w:t>
      </w:r>
    </w:p>
    <w:p>
      <w:pPr>
        <w:pStyle w:val="BodyText"/>
      </w:pPr>
      <w:r>
        <w:t xml:space="preserve">De igual forma, los terceros contratados por COA están obligados a</w:t>
      </w:r>
      <w:r>
        <w:t xml:space="preserve"> </w:t>
      </w:r>
      <w:r>
        <w:t xml:space="preserve">adherirse y dar cumplimiento a las políticas y manuales de seguridad de</w:t>
      </w:r>
      <w:r>
        <w:t xml:space="preserve"> </w:t>
      </w:r>
      <w:r>
        <w:t xml:space="preserve">la información, así como a los protocolos de seguridad que COA aplica a</w:t>
      </w:r>
      <w:r>
        <w:t xml:space="preserve"> </w:t>
      </w:r>
      <w:r>
        <w:t xml:space="preserve">todos sus procesos.</w:t>
      </w:r>
    </w:p>
    <w:p>
      <w:pPr>
        <w:pStyle w:val="BodyText"/>
      </w:pPr>
      <w:r>
        <w:t xml:space="preserve">Todo contrato de COA con terceros (contratistas, consultores externos,</w:t>
      </w:r>
      <w:r>
        <w:t xml:space="preserve"> </w:t>
      </w:r>
      <w:r>
        <w:t xml:space="preserve">colaboradores temporales, entidades públicas, etc.) que involucre el</w:t>
      </w:r>
      <w:r>
        <w:t xml:space="preserve"> </w:t>
      </w:r>
      <w:r>
        <w:t xml:space="preserve">Tratamiento, incluye un compromiso de confidencialidad que detalla sus</w:t>
      </w:r>
      <w:r>
        <w:t xml:space="preserve"> </w:t>
      </w:r>
      <w:r>
        <w:t xml:space="preserve">compromisos para la protección, cuidado, seguridad y preservación de la</w:t>
      </w:r>
      <w:r>
        <w:t xml:space="preserve"> </w:t>
      </w:r>
      <w:r>
        <w:t xml:space="preserve">confidencialidad, integridad y privacidad de esta.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ATENCIÓN DE PETICIONES, CONSULTAS Y RECLAMOS</w:t>
      </w:r>
    </w:p>
    <w:p>
      <w:pPr>
        <w:pStyle w:val="FirstParagraph"/>
      </w:pPr>
      <w:r>
        <w:t xml:space="preserve">Para la radicación y atención de su petición, consulta o reclamo el</w:t>
      </w:r>
      <w:r>
        <w:t xml:space="preserve"> </w:t>
      </w:r>
      <w:r>
        <w:t xml:space="preserve">Titular deberá suministrar la siguiente información:</w:t>
      </w:r>
    </w:p>
    <w:p>
      <w:pPr>
        <w:numPr>
          <w:ilvl w:val="0"/>
          <w:numId w:val="1037"/>
        </w:numPr>
      </w:pPr>
      <w:r>
        <w:t xml:space="preserve">Nombre completo y apellidos.</w:t>
      </w:r>
    </w:p>
    <w:p>
      <w:pPr>
        <w:numPr>
          <w:ilvl w:val="0"/>
          <w:numId w:val="1037"/>
        </w:numPr>
      </w:pPr>
      <w:r>
        <w:t xml:space="preserve">Dirección física.</w:t>
      </w:r>
    </w:p>
    <w:p>
      <w:pPr>
        <w:numPr>
          <w:ilvl w:val="0"/>
          <w:numId w:val="1037"/>
        </w:numPr>
      </w:pPr>
      <w:r>
        <w:t xml:space="preserve">Correo electrónico.</w:t>
      </w:r>
    </w:p>
    <w:p>
      <w:pPr>
        <w:numPr>
          <w:ilvl w:val="0"/>
          <w:numId w:val="1037"/>
        </w:numPr>
      </w:pPr>
      <w:r>
        <w:t xml:space="preserve">Número de teléfono (línea fija).</w:t>
      </w:r>
    </w:p>
    <w:p>
      <w:pPr>
        <w:numPr>
          <w:ilvl w:val="0"/>
          <w:numId w:val="1037"/>
        </w:numPr>
      </w:pPr>
      <w:r>
        <w:t xml:space="preserve">Número de móvil.</w:t>
      </w:r>
    </w:p>
    <w:p>
      <w:pPr>
        <w:numPr>
          <w:ilvl w:val="0"/>
          <w:numId w:val="1037"/>
        </w:numPr>
      </w:pPr>
      <w:r>
        <w:t xml:space="preserve">Medios para recibir respuesta a su solicitud.</w:t>
      </w:r>
    </w:p>
    <w:p>
      <w:pPr>
        <w:numPr>
          <w:ilvl w:val="0"/>
          <w:numId w:val="1037"/>
        </w:numPr>
      </w:pPr>
      <w:r>
        <w:t xml:space="preserve">Motivo(s)/hecho(s) que dan lugar al reclamo con una breve</w:t>
      </w:r>
      <w:r>
        <w:t xml:space="preserve"> </w:t>
      </w:r>
      <w:r>
        <w:t xml:space="preserve">descripción del derecho que desea ejercer (conocer, actualizar,</w:t>
      </w:r>
      <w:r>
        <w:t xml:space="preserve"> </w:t>
      </w:r>
      <w:r>
        <w:t xml:space="preserve">rectificar, solicitar prueba de la autorización otorgada, revocarla,</w:t>
      </w:r>
      <w:r>
        <w:t xml:space="preserve"> </w:t>
      </w:r>
      <w:r>
        <w:t xml:space="preserve">suprimir, acceder a la información).</w:t>
      </w:r>
    </w:p>
    <w:p>
      <w:pPr>
        <w:numPr>
          <w:ilvl w:val="0"/>
          <w:numId w:val="1037"/>
        </w:numPr>
      </w:pPr>
      <w:r>
        <w:t xml:space="preserve">Firma (si aplica) y número de identificación.</w:t>
      </w:r>
    </w:p>
    <w:p>
      <w:pPr>
        <w:pStyle w:val="FirstParagraph"/>
      </w:pPr>
      <w:r>
        <w:t xml:space="preserve">Los Titulares podrán presentar sus peticiones, consultas y reclamos, en</w:t>
      </w:r>
      <w:r>
        <w:t xml:space="preserve"> </w:t>
      </w:r>
      <w:r>
        <w:t xml:space="preserve">cualquiera de siguientes canales:</w:t>
      </w:r>
    </w:p>
    <w:p>
      <w:pPr>
        <w:numPr>
          <w:ilvl w:val="0"/>
          <w:numId w:val="1038"/>
        </w:numPr>
      </w:pPr>
      <w:r>
        <w:t xml:space="preserve">Acudir en el horario de 8:00 a 5:00 de lunes a viernes, a la sede</w:t>
      </w:r>
      <w:r>
        <w:t xml:space="preserve"> </w:t>
      </w:r>
      <w:r>
        <w:t xml:space="preserve">administrativa, dónde podrá presentarlo directamente ante el área</w:t>
      </w:r>
      <w:r>
        <w:t xml:space="preserve"> </w:t>
      </w:r>
      <w:r>
        <w:t xml:space="preserve">encargada, en la dirección: Carrera 61b # 70-34 de la ciudad de</w:t>
      </w:r>
      <w:r>
        <w:t xml:space="preserve"> </w:t>
      </w:r>
      <w:r>
        <w:t xml:space="preserve">Barranquilla, Atlántico, Colombia;</w:t>
      </w:r>
    </w:p>
    <w:p>
      <w:pPr>
        <w:numPr>
          <w:ilvl w:val="0"/>
          <w:numId w:val="1038"/>
        </w:numPr>
      </w:pPr>
      <w:r>
        <w:t xml:space="preserve">Mediante el envío de comunicación escrita a la dirección anterior;</w:t>
      </w:r>
    </w:p>
    <w:p>
      <w:pPr>
        <w:numPr>
          <w:ilvl w:val="0"/>
          <w:numId w:val="1038"/>
        </w:numPr>
      </w:pPr>
      <w:r>
        <w:t xml:space="preserve">Mediante llamada telefónica al teléfono: 3145265364;</w:t>
      </w:r>
    </w:p>
    <w:p>
      <w:pPr>
        <w:numPr>
          <w:ilvl w:val="0"/>
          <w:numId w:val="1038"/>
        </w:numPr>
      </w:pPr>
      <w:r>
        <w:t xml:space="preserve">Mediante correo electrónico: (</w:t>
      </w:r>
      <w:r>
        <w:rPr>
          <w:highlight w:val="yellow"/>
        </w:rPr>
        <w:t xml:space="preserve">*</w:t>
      </w:r>
      <w:r>
        <w:t xml:space="preserve">)</w:t>
      </w:r>
    </w:p>
    <w:p>
      <w:pPr>
        <w:numPr>
          <w:ilvl w:val="0"/>
          <w:numId w:val="1038"/>
        </w:numPr>
      </w:pPr>
      <w:r>
        <w:t xml:space="preserve">O a la dirección: (</w:t>
      </w:r>
      <w:r>
        <w:rPr>
          <w:highlight w:val="yellow"/>
        </w:rPr>
        <w:t xml:space="preserve">*</w:t>
      </w:r>
      <w:r>
        <w:t xml:space="preserve">)</w:t>
      </w:r>
    </w:p>
    <w:p>
      <w:pPr>
        <w:pStyle w:val="FirstParagraph"/>
      </w:pPr>
      <w:r>
        <w:t xml:space="preserve">Los Titulares o sus causahabientes podrán ejercer sus derechos o</w:t>
      </w:r>
      <w:r>
        <w:t xml:space="preserve"> </w:t>
      </w:r>
      <w:r>
        <w:t xml:space="preserve">presentar peticiones, consultas o reclamos conforme con los</w:t>
      </w:r>
      <w:r>
        <w:t xml:space="preserve"> </w:t>
      </w:r>
      <w:r>
        <w:t xml:space="preserve">procedimientos establecidos en la presente sección. La petición,</w:t>
      </w:r>
      <w:r>
        <w:t xml:space="preserve"> </w:t>
      </w:r>
      <w:r>
        <w:t xml:space="preserve">consulta o reclamo será atendida en un término máximo de quince (15)</w:t>
      </w:r>
      <w:r>
        <w:t xml:space="preserve"> </w:t>
      </w:r>
      <w:r>
        <w:t xml:space="preserve">días hábiles contados a partir de la fecha de recibo. Cuando no fuere</w:t>
      </w:r>
      <w:r>
        <w:t xml:space="preserve"> </w:t>
      </w:r>
      <w:r>
        <w:t xml:space="preserve">posible atender la consulta dentro de dicho término, se informará al</w:t>
      </w:r>
      <w:r>
        <w:t xml:space="preserve"> </w:t>
      </w:r>
      <w:r>
        <w:t xml:space="preserve">interesado, expresando los motivos de la demora y señalando la fecha en</w:t>
      </w:r>
      <w:r>
        <w:t xml:space="preserve"> </w:t>
      </w:r>
      <w:r>
        <w:t xml:space="preserve">que se atenderá su consulta, la cual en ningún caso podrá superará los</w:t>
      </w:r>
      <w:r>
        <w:t xml:space="preserve"> </w:t>
      </w:r>
      <w:r>
        <w:t xml:space="preserve">ocho (8) días hábiles siguientes al vencimiento del primer término.</w:t>
      </w:r>
    </w:p>
    <w:p>
      <w:pPr>
        <w:pStyle w:val="BodyText"/>
      </w:pPr>
      <w:r>
        <w:t xml:space="preserve">El Titular o sus causahabientes que pretendan ejercer sus derechos como</w:t>
      </w:r>
      <w:r>
        <w:t xml:space="preserve"> </w:t>
      </w:r>
      <w:r>
        <w:t xml:space="preserve">la corrección, actualización o supresión de sus Datos Personales que son</w:t>
      </w:r>
      <w:r>
        <w:t xml:space="preserve"> </w:t>
      </w:r>
      <w:r>
        <w:t xml:space="preserve">objeto de Tratamiento por parte de COA, podrán presentar su solicitud,</w:t>
      </w:r>
      <w:r>
        <w:t xml:space="preserve"> </w:t>
      </w:r>
      <w:r>
        <w:t xml:space="preserve">conforme con el procedimiento establecido en la presente sección. COA</w:t>
      </w:r>
      <w:r>
        <w:t xml:space="preserve"> </w:t>
      </w:r>
      <w:r>
        <w:t xml:space="preserve">atenderá cualquier solicitud en el término máximo previsto por la ley de</w:t>
      </w:r>
      <w:r>
        <w:t xml:space="preserve"> </w:t>
      </w:r>
      <w:r>
        <w:t xml:space="preserve">quince (15) días hábiles, contados a partir del día siguiente a la fecha</w:t>
      </w:r>
      <w:r>
        <w:t xml:space="preserve"> </w:t>
      </w:r>
      <w:r>
        <w:t xml:space="preserve">de su recibo. Cuando no fuere posible atender el reclamo dentro de dicho</w:t>
      </w:r>
      <w:r>
        <w:t xml:space="preserve"> </w:t>
      </w:r>
      <w:r>
        <w:t xml:space="preserve">término, se informará al interesado los motivos de la demora y la fecha</w:t>
      </w:r>
      <w:r>
        <w:t xml:space="preserve"> </w:t>
      </w:r>
      <w:r>
        <w:t xml:space="preserve">en que se atenderá su reclamo, la cual en ningún caso podrá superar los</w:t>
      </w:r>
      <w:r>
        <w:t xml:space="preserve"> </w:t>
      </w:r>
      <w:r>
        <w:t xml:space="preserve">ocho (8) días hábiles siguientes al vencimiento del primer término.</w:t>
      </w:r>
    </w:p>
    <w:p>
      <w:pPr>
        <w:pStyle w:val="BodyText"/>
      </w:pPr>
      <w:r>
        <w:t xml:space="preserve">Para más información sobre su privacidad y la protección del consumidor</w:t>
      </w:r>
      <w:r>
        <w:t xml:space="preserve"> </w:t>
      </w:r>
      <w:r>
        <w:t xml:space="preserve">visite:</w:t>
      </w:r>
      <w:r>
        <w:t xml:space="preserve"> </w:t>
      </w:r>
      <w:hyperlink r:id="rId20">
        <w:r>
          <w:rPr>
            <w:rStyle w:val="Hyperlink"/>
            <w:u w:val="single"/>
          </w:rPr>
          <w:t xml:space="preserve">www.sic.gov.co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t xml:space="preserve">Si COA</w:t>
      </w:r>
      <w:r>
        <w:t xml:space="preserve"> </w:t>
      </w:r>
      <w:r>
        <w:t xml:space="preserve">impide total o parcialmente el ejercicio del derecho por parte del</w:t>
      </w:r>
      <w:r>
        <w:t xml:space="preserve"> </w:t>
      </w:r>
      <w:r>
        <w:t xml:space="preserve">Titular, este podrá acudir a la Delegatura de Protección de Datos</w:t>
      </w:r>
      <w:r>
        <w:t xml:space="preserve"> </w:t>
      </w:r>
      <w:r>
        <w:t xml:space="preserve">Personales de la Superintendencia de Industria y Comercio.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NUEVOS USOS</w:t>
      </w:r>
    </w:p>
    <w:p>
      <w:pPr>
        <w:pStyle w:val="FirstParagraph"/>
      </w:pPr>
      <w:r>
        <w:t xml:space="preserve">COA podrá solicitar autorización para el uso o circulación de los Datos</w:t>
      </w:r>
      <w:r>
        <w:t xml:space="preserve"> </w:t>
      </w:r>
      <w:r>
        <w:t xml:space="preserve">Personales de los Titulares u otro tipo de información, para finalidades</w:t>
      </w:r>
      <w:r>
        <w:t xml:space="preserve"> </w:t>
      </w:r>
      <w:r>
        <w:t xml:space="preserve">diferentes a las expresadas en la presente PTDP, para lo cual publicará</w:t>
      </w:r>
      <w:r>
        <w:t xml:space="preserve"> </w:t>
      </w:r>
      <w:r>
        <w:t xml:space="preserve">dichos nuevos usos en cualquier medio público que estime conveniente</w:t>
      </w:r>
      <w:r>
        <w:t xml:space="preserve"> </w:t>
      </w:r>
      <w:r>
        <w:t xml:space="preserve">según el caso.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TEMPORALIDAD</w:t>
      </w:r>
    </w:p>
    <w:p>
      <w:pPr>
        <w:pStyle w:val="FirstParagraph"/>
      </w:pPr>
      <w:r>
        <w:t xml:space="preserve">COA conservará los Datos Personales durante el tiempo necesario para</w:t>
      </w:r>
      <w:r>
        <w:t xml:space="preserve"> </w:t>
      </w:r>
      <w:r>
        <w:t xml:space="preserve">cumplir con los fines para los que estos hayan sido recopilados,</w:t>
      </w:r>
      <w:r>
        <w:t xml:space="preserve"> </w:t>
      </w:r>
      <w:r>
        <w:t xml:space="preserve">incluidos los relacionados con el cumplimiento de cualquier requisito</w:t>
      </w:r>
      <w:r>
        <w:t xml:space="preserve"> </w:t>
      </w:r>
      <w:r>
        <w:t xml:space="preserve">legal, contable o informativo. Para determinar el período de</w:t>
      </w:r>
      <w:r>
        <w:t xml:space="preserve"> </w:t>
      </w:r>
      <w:r>
        <w:t xml:space="preserve">conservación más adecuado para los Datos Personales, se atenderá a la</w:t>
      </w:r>
      <w:r>
        <w:t xml:space="preserve"> </w:t>
      </w:r>
      <w:r>
        <w:t xml:space="preserve">cantidad, naturaleza y sensibilidad de los mismos, al riesgo potencial</w:t>
      </w:r>
      <w:r>
        <w:t xml:space="preserve"> </w:t>
      </w:r>
      <w:r>
        <w:t xml:space="preserve">que supondría su divulgación o su uso no autorizado, así como también a</w:t>
      </w:r>
      <w:r>
        <w:t xml:space="preserve"> </w:t>
      </w:r>
      <w:r>
        <w:t xml:space="preserve">la naturaleza de los fines para los que sus datos han sido recopilados,</w:t>
      </w:r>
      <w:r>
        <w:t xml:space="preserve"> </w:t>
      </w:r>
      <w:r>
        <w:t xml:space="preserve">la posibilidad de alcanzar dichos fines por cualquier otro medio y a los</w:t>
      </w:r>
      <w:r>
        <w:t xml:space="preserve"> </w:t>
      </w:r>
      <w:r>
        <w:t xml:space="preserve">requisitos legales aplicables.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MODIFCACIONES</w:t>
      </w:r>
    </w:p>
    <w:p>
      <w:pPr>
        <w:pStyle w:val="FirstParagraph"/>
      </w:pPr>
      <w:r>
        <w:t xml:space="preserve">Sin perjuicio de los derechos constitucionales y las disposiciones</w:t>
      </w:r>
      <w:r>
        <w:t xml:space="preserve"> </w:t>
      </w:r>
      <w:r>
        <w:t xml:space="preserve">legales y reglamentarias aplicables, en especial las contenidas en la</w:t>
      </w:r>
      <w:r>
        <w:t xml:space="preserve"> </w:t>
      </w:r>
      <w:r>
        <w:t xml:space="preserve">Ley 1581 de 2012, y el Decreto 1377 de 2013, COA podrá modificar en</w:t>
      </w:r>
      <w:r>
        <w:t xml:space="preserve"> </w:t>
      </w:r>
      <w:r>
        <w:t xml:space="preserve">cualquier momento esta PTDP. Tales modificaciones serán informadas a los</w:t>
      </w:r>
      <w:r>
        <w:t xml:space="preserve"> </w:t>
      </w:r>
      <w:r>
        <w:t xml:space="preserve">Titulares a través de cualquier otro mecanismo de difusión dirigida o</w:t>
      </w:r>
      <w:r>
        <w:t xml:space="preserve"> </w:t>
      </w:r>
      <w:r>
        <w:t xml:space="preserve">masiva no dirigida, como lo podrá ser la actualización de la política en</w:t>
      </w:r>
      <w:r>
        <w:t xml:space="preserve"> </w:t>
      </w:r>
      <w:r>
        <w:t xml:space="preserve">la página web señalada en la misma, para cambios que no sea considerados</w:t>
      </w:r>
      <w:r>
        <w:t xml:space="preserve"> </w:t>
      </w:r>
      <w:r>
        <w:t xml:space="preserve">como sustanciales.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PROPIEDAD INTELECTUAL</w:t>
      </w:r>
    </w:p>
    <w:p>
      <w:pPr>
        <w:pStyle w:val="FirstParagraph"/>
      </w:pPr>
      <w:r>
        <w:t xml:space="preserve">Las Bases de Datos, o los distintos tipos de repositorios electrónicos,</w:t>
      </w:r>
      <w:r>
        <w:t xml:space="preserve"> </w:t>
      </w:r>
      <w:r>
        <w:t xml:space="preserve">son creaciones intelectuales sujetas a la protección del derecho de</w:t>
      </w:r>
      <w:r>
        <w:t xml:space="preserve"> </w:t>
      </w:r>
      <w:r>
        <w:t xml:space="preserve">autor. COA es el titular de las Bases de Datos que utiliza, para lo cual</w:t>
      </w:r>
      <w:r>
        <w:t xml:space="preserve"> </w:t>
      </w:r>
      <w:r>
        <w:t xml:space="preserve">se sujeta plenamente a las normas sobre protección de Datos Personales y</w:t>
      </w:r>
      <w:r>
        <w:t xml:space="preserve"> </w:t>
      </w:r>
      <w:r>
        <w:t xml:space="preserve">habeas data contenidas en la Ley 1581 de 2012, y el Decreto 1377 de</w:t>
      </w:r>
      <w:r>
        <w:t xml:space="preserve"> </w:t>
      </w:r>
      <w:r>
        <w:t xml:space="preserve">2013. En consecuencia, COA como titular de derechos sobre las Base de</w:t>
      </w:r>
      <w:r>
        <w:t xml:space="preserve"> </w:t>
      </w:r>
      <w:r>
        <w:t xml:space="preserve">Datos, es el único que tiene la facultad para autorizar el uso,</w:t>
      </w:r>
      <w:r>
        <w:t xml:space="preserve"> </w:t>
      </w:r>
      <w:r>
        <w:t xml:space="preserve">reproducción o disposición de estas a terceros.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VIGENCIA</w:t>
      </w:r>
    </w:p>
    <w:p>
      <w:pPr>
        <w:pStyle w:val="FirstParagraph"/>
      </w:pPr>
      <w:r>
        <w:t xml:space="preserve">COA se reserva el derecho de modificar esta PTDP en cualquier momento,</w:t>
      </w:r>
      <w:r>
        <w:t xml:space="preserve"> </w:t>
      </w:r>
      <w:r>
        <w:t xml:space="preserve">razón por la cual le invitamos a consultar regular o periódicamente</w:t>
      </w:r>
      <w:r>
        <w:t xml:space="preserve"> </w:t>
      </w:r>
      <w:r>
        <w:t xml:space="preserve">nuestra página web (</w:t>
      </w:r>
      <w:r>
        <w:rPr>
          <w:highlight w:val="yellow"/>
        </w:rPr>
        <w:t xml:space="preserve">*</w:t>
      </w:r>
      <w:r>
        <w:t xml:space="preserve">) a través de la que se mantendrá a su</w:t>
      </w:r>
      <w:r>
        <w:t xml:space="preserve"> </w:t>
      </w:r>
      <w:r>
        <w:t xml:space="preserve">disposición la última versión de la presente PTDP. Sin embargo, en</w:t>
      </w:r>
      <w:r>
        <w:t xml:space="preserve"> </w:t>
      </w:r>
      <w:r>
        <w:t xml:space="preserve">virtud de lo establecido en el artículo 5 del Decreto 1377 de 2013,</w:t>
      </w:r>
      <w:r>
        <w:t xml:space="preserve"> </w:t>
      </w:r>
      <w:r>
        <w:t xml:space="preserve">cuando se lleven a cabo cambios sustanciales sobre PTDP, COA le</w:t>
      </w:r>
      <w:r>
        <w:t xml:space="preserve"> </w:t>
      </w:r>
      <w:r>
        <w:t xml:space="preserve">comunicará a usted dichos cambios antes de implementarlos.</w:t>
      </w:r>
    </w:p>
    <w:p>
      <w:pPr>
        <w:pStyle w:val="BodyText"/>
      </w:pPr>
      <w:r>
        <w:t xml:space="preserve">Los datos suministrados serán utilizados durante el plazo necesario para</w:t>
      </w:r>
      <w:r>
        <w:t xml:space="preserve"> </w:t>
      </w:r>
      <w:r>
        <w:t xml:space="preserve">cumplir los usos y finalidades descritos en esta PTDP.</w:t>
      </w:r>
    </w:p>
    <w:p>
      <w:pPr>
        <w:pStyle w:val="BodyText"/>
      </w:pPr>
      <w:r>
        <w:t xml:space="preserve">La presente PTDP</w:t>
      </w:r>
      <w:r>
        <w:rPr>
          <w:b/>
          <w:bCs/>
        </w:rPr>
        <w:t xml:space="preserve">,</w:t>
      </w:r>
      <w:r>
        <w:t xml:space="preserve"> </w:t>
      </w:r>
      <w:r>
        <w:t xml:space="preserve">entra en vigor a partir del día (</w:t>
      </w:r>
      <w:r>
        <w:rPr>
          <w:highlight w:val="yellow"/>
        </w:rPr>
        <w:t xml:space="preserve">*</w:t>
      </w:r>
      <w:r>
        <w:t xml:space="preserve">) de</w:t>
      </w:r>
      <w:r>
        <w:t xml:space="preserve"> </w:t>
      </w:r>
      <w:r>
        <w:t xml:space="preserve">(</w:t>
      </w:r>
      <w:r>
        <w:rPr>
          <w:highlight w:val="yellow"/>
        </w:rPr>
        <w:t xml:space="preserve">*</w:t>
      </w:r>
      <w:r>
        <w:t xml:space="preserve">) de 2026.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4">
    <w:nsid w:val="00A99534"/>
    <w:multiLevelType w:val="multilevel"/>
    <w:lvl w:ilvl="0">
      <w:start w:val="4"/>
      <w:numFmt w:val="lowerRoman"/>
      <w:lvlText w:val="(%1)"/>
      <w:lvlJc w:val="left"/>
      <w:pPr>
        <w:ind w:left="720" w:hanging="360"/>
      </w:pPr>
    </w:lvl>
    <w:lvl w:ilvl="1">
      <w:start w:val="4"/>
      <w:numFmt w:val="lowerRoman"/>
      <w:lvlText w:val="(%2)"/>
      <w:lvlJc w:val="left"/>
      <w:pPr>
        <w:ind w:left="1440" w:hanging="360"/>
      </w:pPr>
    </w:lvl>
    <w:lvl w:ilvl="2">
      <w:start w:val="4"/>
      <w:numFmt w:val="lowerRoman"/>
      <w:lvlText w:val="(%3)"/>
      <w:lvlJc w:val="left"/>
      <w:pPr>
        <w:ind w:left="2160" w:hanging="360"/>
      </w:pPr>
    </w:lvl>
    <w:lvl w:ilvl="3">
      <w:start w:val="4"/>
      <w:numFmt w:val="lowerRoman"/>
      <w:lvlText w:val="(%4)"/>
      <w:lvlJc w:val="left"/>
      <w:pPr>
        <w:ind w:left="2880" w:hanging="360"/>
      </w:pPr>
    </w:lvl>
    <w:lvl w:ilvl="4">
      <w:start w:val="4"/>
      <w:numFmt w:val="lowerRoman"/>
      <w:lvlText w:val="(%5)"/>
      <w:lvlJc w:val="left"/>
      <w:pPr>
        <w:ind w:left="3600" w:hanging="360"/>
      </w:pPr>
    </w:lvl>
    <w:lvl w:ilvl="5">
      <w:start w:val="4"/>
      <w:numFmt w:val="lowerRoman"/>
      <w:lvlText w:val="(%6)"/>
      <w:lvlJc w:val="left"/>
      <w:pPr>
        <w:ind w:left="4320" w:hanging="360"/>
      </w:pPr>
    </w:lvl>
    <w:lvl w:ilvl="6">
      <w:start w:val="4"/>
      <w:numFmt w:val="lowerRoman"/>
      <w:lvlText w:val="(%7)"/>
      <w:lvlJc w:val="left"/>
      <w:pPr>
        <w:ind w:left="5040" w:hanging="360"/>
      </w:pPr>
    </w:lvl>
    <w:lvl w:ilvl="7">
      <w:start w:val="4"/>
      <w:numFmt w:val="lowerRoman"/>
      <w:lvlText w:val="(%8)"/>
      <w:lvlJc w:val="left"/>
      <w:pPr>
        <w:ind w:left="5760" w:hanging="360"/>
      </w:pPr>
    </w:lvl>
    <w:lvl w:ilvl="8">
      <w:start w:val="4"/>
      <w:numFmt w:val="lowerRoman"/>
      <w:lvlText w:val="(%9)"/>
      <w:lvlJc w:val="left"/>
      <w:pPr>
        <w:ind w:left="6480" w:hanging="360"/>
      </w:pPr>
    </w:lvl>
  </w:abstractNum>
  <w:abstractNum w:abstractNumId="997322">
    <w:nsid w:val="0A997322"/>
    <w:multiLevelType w:val="multilevel"/>
    <w:lvl w:ilvl="0">
      <w:start w:val="22"/>
      <w:numFmt w:val="lowerLetter"/>
      <w:lvlText w:val="(%1)"/>
      <w:lvlJc w:val="left"/>
      <w:pPr>
        <w:ind w:left="720" w:hanging="360"/>
      </w:pPr>
    </w:lvl>
    <w:lvl w:ilvl="1">
      <w:start w:val="22"/>
      <w:numFmt w:val="lowerLetter"/>
      <w:lvlText w:val="(%2)"/>
      <w:lvlJc w:val="left"/>
      <w:pPr>
        <w:ind w:left="1440" w:hanging="360"/>
      </w:pPr>
    </w:lvl>
    <w:lvl w:ilvl="2">
      <w:start w:val="22"/>
      <w:numFmt w:val="lowerLetter"/>
      <w:lvlText w:val="(%3)"/>
      <w:lvlJc w:val="left"/>
      <w:pPr>
        <w:ind w:left="2160" w:hanging="360"/>
      </w:pPr>
    </w:lvl>
    <w:lvl w:ilvl="3">
      <w:start w:val="22"/>
      <w:numFmt w:val="lowerLetter"/>
      <w:lvlText w:val="(%4)"/>
      <w:lvlJc w:val="left"/>
      <w:pPr>
        <w:ind w:left="2880" w:hanging="360"/>
      </w:pPr>
    </w:lvl>
    <w:lvl w:ilvl="4">
      <w:start w:val="22"/>
      <w:numFmt w:val="lowerLetter"/>
      <w:lvlText w:val="(%5)"/>
      <w:lvlJc w:val="left"/>
      <w:pPr>
        <w:ind w:left="3600" w:hanging="360"/>
      </w:pPr>
    </w:lvl>
    <w:lvl w:ilvl="5">
      <w:start w:val="22"/>
      <w:numFmt w:val="lowerLetter"/>
      <w:lvlText w:val="(%6)"/>
      <w:lvlJc w:val="left"/>
      <w:pPr>
        <w:ind w:left="4320" w:hanging="360"/>
      </w:pPr>
    </w:lvl>
    <w:lvl w:ilvl="6">
      <w:start w:val="22"/>
      <w:numFmt w:val="lowerLetter"/>
      <w:lvlText w:val="(%7)"/>
      <w:lvlJc w:val="left"/>
      <w:pPr>
        <w:ind w:left="5040" w:hanging="360"/>
      </w:pPr>
    </w:lvl>
    <w:lvl w:ilvl="7">
      <w:start w:val="22"/>
      <w:numFmt w:val="lowerLetter"/>
      <w:lvlText w:val="(%8)"/>
      <w:lvlJc w:val="left"/>
      <w:pPr>
        <w:ind w:left="5760" w:hanging="360"/>
      </w:pPr>
    </w:lvl>
    <w:lvl w:ilvl="8">
      <w:start w:val="22"/>
      <w:numFmt w:val="lowerLetter"/>
      <w:lvlText w:val="(%9)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5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73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3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4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4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4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://www.sic.gov.c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www.sic.gov.c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Tratamiento de Datos Personales</dc:title>
  <dc:creator/>
  <cp:keywords/>
  <dcterms:created xsi:type="dcterms:W3CDTF">2026-04-24T18:48:41Z</dcterms:created>
  <dcterms:modified xsi:type="dcterms:W3CDTF">2026-04-24T18:48:41Z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