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</w:p>
    <w:p>
      <w:pPr>
        <w:spacing w:after="100"/>
        <w:jc w:val="center"/>
      </w:pPr>
      <w:r>
        <w:rPr>
          <w:b/>
          <w:bCs/>
          <w:color w:val="00467F"/>
          <w:sz w:val="56"/>
          <w:szCs w:val="56"/>
        </w:rPr>
        <w:t xml:space="preserve">Agro360</w:t>
      </w:r>
    </w:p>
    <w:p>
      <w:pPr>
        <w:spacing w:after="200"/>
        <w:jc w:val="center"/>
      </w:pPr>
      <w:r>
        <w:rPr>
          <w:color w:val="333333"/>
          <w:sz w:val="28"/>
          <w:szCs w:val="28"/>
        </w:rPr>
        <w:t xml:space="preserve">Sistema de Caracterización Predial Agropecuaria</w:t>
      </w:r>
    </w:p>
    <w:p>
      <w:pPr>
        <w:spacing w:after="100"/>
      </w:pPr>
    </w:p>
    <w:p>
      <w:pPr>
        <w:spacing w:after="300"/>
        <w:jc w:val="center"/>
      </w:pPr>
      <w:r>
        <w:rPr>
          <w:b/>
          <w:bCs/>
          <w:color w:val="00467F"/>
          <w:sz w:val="32"/>
          <w:szCs w:val="32"/>
        </w:rPr>
        <w:t xml:space="preserve">06. Matriz de Trazabilidad</w:t>
      </w:r>
    </w:p>
    <w:p>
      <w:pPr>
        <w:spacing w:after="100"/>
      </w:pP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color="auto" w:sz="4"/>
          <w:insideV w:val="single" w:color="auto" w:sz="4"/>
        </w:tblBorders>
        <w:tblCellMar>
          <w:top w:type="dxa" w:w="60"/>
          <w:bottom w:type="dxa" w:w="60"/>
        </w:tblCellMar>
      </w:tblPr>
      <w:tblGrid>
        <w:gridCol w:w="100"/>
        <w:gridCol w:w="100"/>
      </w:tblGrid>
      <w:tr>
        <w:tc>
          <w:tcPr>
            <w:shd w:fill="00467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shd w:fill="00467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Cliente: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Operador COA / Agrosantander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Versión: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1.0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Fecha: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Abril 2026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Elaborado por: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Equipo de Desarrollo</w:t>
            </w:r>
          </w:p>
        </w:tc>
      </w:tr>
    </w:tbl>
    <w:p>
      <w:r>
        <w:br w:type="page"/>
      </w:r>
    </w:p>
    <w:p>
      <w:pPr>
        <w:pStyle w:val="Heading1"/>
        <w:spacing w:after="100" w:before="200"/>
        <w:rPr>
          <w:b/>
          <w:bCs/>
          <w:color w:val="00467F"/>
        </w:rPr>
      </w:pPr>
      <w:r>
        <w:t xml:space="preserve">Trazabilidad: Requerimiento → Historia → Caso de Uso → Prueba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color="auto" w:sz="4"/>
          <w:insideV w:val="single" w:color="auto" w:sz="4"/>
        </w:tblBorders>
        <w:tblCellMar>
          <w:top w:type="dxa" w:w="60"/>
          <w:bottom w:type="dxa" w:w="60"/>
        </w:tblCellMar>
      </w:tblPr>
      <w:tblGrid>
        <w:gridCol w:w="100"/>
        <w:gridCol w:w="100"/>
        <w:gridCol w:w="100"/>
        <w:gridCol w:w="100"/>
        <w:gridCol w:w="100"/>
      </w:tblGrid>
      <w:tr>
        <w:tc>
          <w:tcPr>
            <w:shd w:fill="00467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Req.</w:t>
            </w:r>
          </w:p>
        </w:tc>
        <w:tc>
          <w:tcPr>
            <w:shd w:fill="00467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Historia</w:t>
            </w:r>
          </w:p>
        </w:tc>
        <w:tc>
          <w:tcPr>
            <w:shd w:fill="00467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Caso de Uso</w:t>
            </w:r>
          </w:p>
        </w:tc>
        <w:tc>
          <w:tcPr>
            <w:shd w:fill="00467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Prueba</w:t>
            </w:r>
          </w:p>
        </w:tc>
        <w:tc>
          <w:tcPr>
            <w:shd w:fill="00467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RF01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HU001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CU01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PT001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Pass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RF02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HU001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CU01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PT002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Pass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RF03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HU001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CU01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PT003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Pass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RF04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HU001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CU01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PT004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Pass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RF05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HU001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CU01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PT005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Pass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RF06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HU004,HU015,HU016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CU03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PT006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Pass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RF07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HU002,HU009,HU014,HU017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CU02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PT007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Pass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RF08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HU002,HU009,HU017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CU02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PT008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Pass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RF09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HU003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CU05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PT009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Pass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RF10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HU008,HU012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CU04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PT010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Pass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RF11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HU006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CU01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PT011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Pass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RF12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HU005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CU01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PT012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Pass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RF13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HU007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CU01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PT013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Pass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RF14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HU019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CU01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PT014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Pass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RF15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HU002,HU014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CU05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PT015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Pass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RF16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HU010,HU011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CU03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PT016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Pass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RF17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HU009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CU04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PT017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Pass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RF18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HU018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CU01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PT018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Pass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RF19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HU008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CU04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PT019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Pass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RF20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HU017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CU05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PT020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Pass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RF21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HU001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CU01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PT021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Pass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RF22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HU020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CU06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PT022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Pass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RF23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HU011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CU04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PT023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Pass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RF24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HU006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CU01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PT024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Pass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RF25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HU019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CU01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PT025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Pass</w:t>
            </w:r>
          </w:p>
        </w:tc>
      </w:tr>
    </w:tbl>
    <w:sectPr>
      <w:headerReference w:type="default" r:id="rId7"/>
      <w:pgSz w:w="11906" w:h="16838" w:orient="portrait"/>
      <w:pgMar w:top="1417" w:right="1417" w:bottom="1417" w:left="1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66666"/>
        <w:sz w:val="18"/>
        <w:szCs w:val="18"/>
      </w:rPr>
      <w:t xml:space="preserve">Agro360 — Sistema de Caracterización Predial Agropecuaria  |  Operador COA / Agrosantander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2026-04-28T17:15:32.204Z</dcterms:created>
  <dcterms:modified xsi:type="dcterms:W3CDTF">2026-04-28T17:15:32.204Z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